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D5B" w:rsidRDefault="00A61D5B" w:rsidP="00027A7C">
      <w:pPr>
        <w:pStyle w:val="a3"/>
        <w:widowControl w:val="0"/>
        <w:spacing w:before="0" w:beforeAutospacing="0" w:after="0" w:afterAutospacing="0"/>
        <w:ind w:right="-5"/>
        <w:contextualSpacing/>
        <w:jc w:val="center"/>
        <w:rPr>
          <w:sz w:val="28"/>
          <w:szCs w:val="28"/>
        </w:rPr>
      </w:pPr>
      <w:r>
        <w:rPr>
          <w:sz w:val="28"/>
          <w:szCs w:val="28"/>
        </w:rPr>
        <w:t xml:space="preserve">Отчет о работе архивного отдела </w:t>
      </w:r>
      <w:r>
        <w:rPr>
          <w:sz w:val="28"/>
          <w:szCs w:val="28"/>
        </w:rPr>
        <w:br/>
        <w:t xml:space="preserve">администрации Георгиевского городского округа Ставропольского края </w:t>
      </w:r>
    </w:p>
    <w:p w:rsidR="00027A7C" w:rsidRDefault="00A61D5B" w:rsidP="00027A7C">
      <w:pPr>
        <w:pStyle w:val="a3"/>
        <w:widowControl w:val="0"/>
        <w:spacing w:before="0" w:beforeAutospacing="0" w:after="0" w:afterAutospacing="0"/>
        <w:ind w:right="-5"/>
        <w:contextualSpacing/>
        <w:jc w:val="center"/>
        <w:rPr>
          <w:sz w:val="28"/>
          <w:szCs w:val="28"/>
        </w:rPr>
      </w:pPr>
      <w:r>
        <w:rPr>
          <w:sz w:val="28"/>
          <w:szCs w:val="28"/>
        </w:rPr>
        <w:t xml:space="preserve">за 2020 год </w:t>
      </w:r>
    </w:p>
    <w:p w:rsidR="00A61D5B" w:rsidRDefault="00A61D5B" w:rsidP="00027A7C">
      <w:pPr>
        <w:pStyle w:val="a3"/>
        <w:widowControl w:val="0"/>
        <w:spacing w:before="0" w:beforeAutospacing="0" w:after="0" w:afterAutospacing="0"/>
        <w:ind w:right="-5"/>
        <w:contextualSpacing/>
        <w:jc w:val="center"/>
        <w:rPr>
          <w:sz w:val="28"/>
          <w:szCs w:val="28"/>
        </w:rPr>
      </w:pPr>
    </w:p>
    <w:p w:rsidR="00027A7C" w:rsidRDefault="00027A7C" w:rsidP="00027A7C">
      <w:pPr>
        <w:ind w:firstLine="709"/>
        <w:contextualSpacing/>
        <w:jc w:val="both"/>
        <w:rPr>
          <w:sz w:val="28"/>
          <w:szCs w:val="28"/>
        </w:rPr>
      </w:pPr>
      <w:r>
        <w:rPr>
          <w:sz w:val="28"/>
          <w:szCs w:val="28"/>
        </w:rPr>
        <w:t xml:space="preserve">В отчетном периоде архивным отделом администрации реализован комплекс мероприятий по обеспечению развития архивного дела в </w:t>
      </w:r>
      <w:r w:rsidR="00F6245A">
        <w:rPr>
          <w:sz w:val="28"/>
          <w:szCs w:val="28"/>
        </w:rPr>
        <w:t xml:space="preserve">Георгиевском </w:t>
      </w:r>
      <w:r>
        <w:rPr>
          <w:sz w:val="28"/>
          <w:szCs w:val="28"/>
        </w:rPr>
        <w:t>городском округе.</w:t>
      </w:r>
    </w:p>
    <w:p w:rsidR="00A61D5B" w:rsidRDefault="00A61D5B" w:rsidP="00A61D5B">
      <w:pPr>
        <w:ind w:firstLine="709"/>
        <w:jc w:val="both"/>
        <w:rPr>
          <w:sz w:val="28"/>
          <w:szCs w:val="28"/>
        </w:rPr>
      </w:pPr>
      <w:r>
        <w:rPr>
          <w:sz w:val="28"/>
          <w:szCs w:val="28"/>
        </w:rPr>
        <w:t xml:space="preserve">С целью </w:t>
      </w:r>
      <w:r w:rsidRPr="00731A9B">
        <w:rPr>
          <w:sz w:val="28"/>
          <w:szCs w:val="28"/>
        </w:rPr>
        <w:t xml:space="preserve">поддержания архивных фондов в физическом состоянии, </w:t>
      </w:r>
      <w:r w:rsidRPr="003E0A4F">
        <w:rPr>
          <w:sz w:val="28"/>
          <w:szCs w:val="28"/>
        </w:rPr>
        <w:t>обеспечивающем их дальнейшее хранение и использование, продолжена работа по улучшению физического состояния дел (переплет и подшивка)</w:t>
      </w:r>
      <w:r w:rsidR="00F6245A">
        <w:rPr>
          <w:sz w:val="28"/>
          <w:szCs w:val="28"/>
        </w:rPr>
        <w:t>. З</w:t>
      </w:r>
      <w:r w:rsidRPr="003E0A4F">
        <w:rPr>
          <w:sz w:val="28"/>
          <w:szCs w:val="28"/>
        </w:rPr>
        <w:t xml:space="preserve">а </w:t>
      </w:r>
      <w:r>
        <w:rPr>
          <w:sz w:val="28"/>
          <w:szCs w:val="28"/>
        </w:rPr>
        <w:t xml:space="preserve">2020 год </w:t>
      </w:r>
      <w:r w:rsidRPr="003E0A4F">
        <w:rPr>
          <w:sz w:val="28"/>
          <w:szCs w:val="28"/>
        </w:rPr>
        <w:t xml:space="preserve">подшито в новые обложки 546 </w:t>
      </w:r>
      <w:r>
        <w:rPr>
          <w:sz w:val="28"/>
          <w:szCs w:val="28"/>
        </w:rPr>
        <w:t>единиц хранения</w:t>
      </w:r>
      <w:r w:rsidRPr="00A61D5B">
        <w:rPr>
          <w:sz w:val="28"/>
          <w:szCs w:val="28"/>
        </w:rPr>
        <w:t xml:space="preserve"> </w:t>
      </w:r>
      <w:r w:rsidRPr="003E0A4F">
        <w:rPr>
          <w:sz w:val="28"/>
          <w:szCs w:val="28"/>
        </w:rPr>
        <w:t>и отреставрировано 425 листов.</w:t>
      </w:r>
      <w:r>
        <w:rPr>
          <w:sz w:val="28"/>
          <w:szCs w:val="28"/>
        </w:rPr>
        <w:t xml:space="preserve"> </w:t>
      </w:r>
    </w:p>
    <w:p w:rsidR="00027A7C" w:rsidRDefault="00027A7C" w:rsidP="00027A7C">
      <w:pPr>
        <w:pStyle w:val="a3"/>
        <w:spacing w:before="0" w:beforeAutospacing="0" w:after="0" w:afterAutospacing="0"/>
        <w:ind w:firstLine="708"/>
        <w:contextualSpacing/>
        <w:jc w:val="both"/>
        <w:rPr>
          <w:sz w:val="28"/>
          <w:szCs w:val="28"/>
        </w:rPr>
      </w:pPr>
      <w:r>
        <w:rPr>
          <w:sz w:val="28"/>
          <w:szCs w:val="28"/>
        </w:rPr>
        <w:t xml:space="preserve">В целях формирования архивного фонда проведено упорядочение документов в следующем объеме: </w:t>
      </w:r>
      <w:r w:rsidR="00DB60BB">
        <w:rPr>
          <w:sz w:val="28"/>
          <w:szCs w:val="28"/>
        </w:rPr>
        <w:t>246</w:t>
      </w:r>
      <w:r>
        <w:rPr>
          <w:sz w:val="28"/>
          <w:szCs w:val="28"/>
        </w:rPr>
        <w:t xml:space="preserve"> дел постоянного хранения (при плане 2</w:t>
      </w:r>
      <w:r w:rsidR="00DB60BB">
        <w:rPr>
          <w:sz w:val="28"/>
          <w:szCs w:val="28"/>
        </w:rPr>
        <w:t>1</w:t>
      </w:r>
      <w:r>
        <w:rPr>
          <w:sz w:val="28"/>
          <w:szCs w:val="28"/>
        </w:rPr>
        <w:t xml:space="preserve">0 дел), </w:t>
      </w:r>
      <w:r w:rsidR="00DB60BB">
        <w:rPr>
          <w:sz w:val="28"/>
          <w:szCs w:val="28"/>
        </w:rPr>
        <w:t>90</w:t>
      </w:r>
      <w:r>
        <w:rPr>
          <w:sz w:val="28"/>
          <w:szCs w:val="28"/>
        </w:rPr>
        <w:t xml:space="preserve"> дел по личному составу (при плане </w:t>
      </w:r>
      <w:r w:rsidR="00DB60BB">
        <w:rPr>
          <w:sz w:val="28"/>
          <w:szCs w:val="28"/>
        </w:rPr>
        <w:t>54</w:t>
      </w:r>
      <w:r>
        <w:rPr>
          <w:sz w:val="28"/>
          <w:szCs w:val="28"/>
        </w:rPr>
        <w:t xml:space="preserve"> дел</w:t>
      </w:r>
      <w:r w:rsidR="00DB60BB">
        <w:rPr>
          <w:sz w:val="28"/>
          <w:szCs w:val="28"/>
        </w:rPr>
        <w:t>а</w:t>
      </w:r>
      <w:r>
        <w:rPr>
          <w:sz w:val="28"/>
          <w:szCs w:val="28"/>
        </w:rPr>
        <w:t xml:space="preserve">). </w:t>
      </w:r>
    </w:p>
    <w:p w:rsidR="00027A7C" w:rsidRDefault="00027A7C" w:rsidP="00027A7C">
      <w:pPr>
        <w:ind w:firstLine="708"/>
        <w:contextualSpacing/>
        <w:jc w:val="both"/>
        <w:rPr>
          <w:sz w:val="28"/>
          <w:szCs w:val="28"/>
        </w:rPr>
      </w:pPr>
      <w:r>
        <w:rPr>
          <w:sz w:val="28"/>
          <w:szCs w:val="28"/>
        </w:rPr>
        <w:t xml:space="preserve">В соответствии с графиком приема документов, согласованным с комитетом Ставропольского края по делам архивов, приняты на хранение </w:t>
      </w:r>
      <w:r w:rsidR="00DB60BB">
        <w:rPr>
          <w:sz w:val="28"/>
          <w:szCs w:val="28"/>
        </w:rPr>
        <w:t>2300</w:t>
      </w:r>
      <w:r>
        <w:rPr>
          <w:sz w:val="28"/>
          <w:szCs w:val="28"/>
        </w:rPr>
        <w:t xml:space="preserve"> единиц хранения, из них: </w:t>
      </w:r>
      <w:r w:rsidR="00DB60BB">
        <w:rPr>
          <w:sz w:val="28"/>
          <w:szCs w:val="28"/>
        </w:rPr>
        <w:t>1170</w:t>
      </w:r>
      <w:r>
        <w:rPr>
          <w:sz w:val="28"/>
          <w:szCs w:val="28"/>
        </w:rPr>
        <w:t xml:space="preserve"> дел постоянного хранения (при плане </w:t>
      </w:r>
      <w:r w:rsidR="00DB60BB">
        <w:rPr>
          <w:sz w:val="28"/>
          <w:szCs w:val="28"/>
        </w:rPr>
        <w:t>422</w:t>
      </w:r>
      <w:r>
        <w:rPr>
          <w:sz w:val="28"/>
          <w:szCs w:val="28"/>
        </w:rPr>
        <w:t xml:space="preserve"> дел</w:t>
      </w:r>
      <w:r w:rsidR="00DB60BB">
        <w:rPr>
          <w:sz w:val="28"/>
          <w:szCs w:val="28"/>
        </w:rPr>
        <w:t>а</w:t>
      </w:r>
      <w:r>
        <w:rPr>
          <w:sz w:val="28"/>
          <w:szCs w:val="28"/>
        </w:rPr>
        <w:t xml:space="preserve">) и </w:t>
      </w:r>
      <w:r w:rsidR="00DB60BB">
        <w:rPr>
          <w:sz w:val="28"/>
          <w:szCs w:val="28"/>
        </w:rPr>
        <w:t>1130</w:t>
      </w:r>
      <w:r>
        <w:rPr>
          <w:sz w:val="28"/>
          <w:szCs w:val="28"/>
        </w:rPr>
        <w:t xml:space="preserve"> дел по личному составу ликвидированных организаций (при плане 100 дел). </w:t>
      </w:r>
    </w:p>
    <w:p w:rsidR="00DB60BB" w:rsidRPr="00DB60BB" w:rsidRDefault="00DB60BB" w:rsidP="00027A7C">
      <w:pPr>
        <w:ind w:firstLine="708"/>
        <w:contextualSpacing/>
        <w:jc w:val="both"/>
        <w:rPr>
          <w:sz w:val="28"/>
          <w:szCs w:val="28"/>
        </w:rPr>
      </w:pPr>
      <w:r>
        <w:rPr>
          <w:sz w:val="28"/>
          <w:szCs w:val="28"/>
        </w:rPr>
        <w:t xml:space="preserve">В отчетном периоде в специальные коробки, обеспечивающие </w:t>
      </w:r>
      <w:r w:rsidR="00F6245A">
        <w:rPr>
          <w:sz w:val="28"/>
          <w:szCs w:val="28"/>
        </w:rPr>
        <w:t xml:space="preserve">нормативные условия хранения </w:t>
      </w:r>
      <w:r>
        <w:rPr>
          <w:sz w:val="28"/>
          <w:szCs w:val="28"/>
        </w:rPr>
        <w:t xml:space="preserve">документов, помещено 3770 единиц хранения. </w:t>
      </w:r>
    </w:p>
    <w:p w:rsidR="00DB60BB" w:rsidRPr="005B2A22" w:rsidRDefault="00DB60BB" w:rsidP="00DB60BB">
      <w:pPr>
        <w:pStyle w:val="2"/>
        <w:ind w:firstLine="720"/>
        <w:rPr>
          <w:szCs w:val="28"/>
          <w:lang w:val="ru-RU"/>
        </w:rPr>
      </w:pPr>
      <w:r w:rsidRPr="003E0A4F">
        <w:t xml:space="preserve">Проведена проверка наличия и состояния </w:t>
      </w:r>
      <w:r>
        <w:rPr>
          <w:lang w:val="ru-RU"/>
        </w:rPr>
        <w:t>документов</w:t>
      </w:r>
      <w:r w:rsidRPr="008F06AA">
        <w:t xml:space="preserve"> в количестве </w:t>
      </w:r>
      <w:r>
        <w:rPr>
          <w:szCs w:val="28"/>
          <w:lang w:val="ru-RU"/>
        </w:rPr>
        <w:t>8216</w:t>
      </w:r>
      <w:r w:rsidRPr="008F06AA">
        <w:rPr>
          <w:szCs w:val="28"/>
        </w:rPr>
        <w:t xml:space="preserve"> </w:t>
      </w:r>
      <w:r w:rsidR="005B2A22">
        <w:rPr>
          <w:szCs w:val="28"/>
          <w:lang w:val="ru-RU"/>
        </w:rPr>
        <w:t>единиц хранения</w:t>
      </w:r>
      <w:r w:rsidRPr="008F06AA">
        <w:rPr>
          <w:szCs w:val="28"/>
          <w:lang w:val="ru-RU"/>
        </w:rPr>
        <w:t xml:space="preserve"> </w:t>
      </w:r>
      <w:r w:rsidR="005B2A22">
        <w:rPr>
          <w:szCs w:val="28"/>
        </w:rPr>
        <w:t xml:space="preserve">(при плане </w:t>
      </w:r>
      <w:r w:rsidR="005B2A22">
        <w:rPr>
          <w:szCs w:val="28"/>
          <w:lang w:val="ru-RU"/>
        </w:rPr>
        <w:t xml:space="preserve">2257 единиц хранения). </w:t>
      </w:r>
    </w:p>
    <w:p w:rsidR="00747417" w:rsidRPr="00975486" w:rsidRDefault="00027A7C" w:rsidP="00975486">
      <w:pPr>
        <w:ind w:firstLine="708"/>
        <w:contextualSpacing/>
        <w:jc w:val="both"/>
        <w:rPr>
          <w:sz w:val="28"/>
          <w:szCs w:val="28"/>
        </w:rPr>
      </w:pPr>
      <w:r>
        <w:rPr>
          <w:sz w:val="28"/>
          <w:szCs w:val="28"/>
        </w:rPr>
        <w:t xml:space="preserve">Большая </w:t>
      </w:r>
      <w:r w:rsidRPr="00975486">
        <w:rPr>
          <w:sz w:val="28"/>
          <w:szCs w:val="28"/>
        </w:rPr>
        <w:t xml:space="preserve">работа проведена по ведению отраслевой базы данных «Архивный фонд». В раздел «единица хранения» внесены данные по </w:t>
      </w:r>
      <w:r w:rsidR="005B2A22" w:rsidRPr="00975486">
        <w:rPr>
          <w:sz w:val="28"/>
          <w:szCs w:val="28"/>
        </w:rPr>
        <w:t>5255</w:t>
      </w:r>
      <w:r w:rsidR="00975486" w:rsidRPr="00975486">
        <w:rPr>
          <w:sz w:val="28"/>
          <w:szCs w:val="28"/>
        </w:rPr>
        <w:t xml:space="preserve"> делам (план – 5000 дел). </w:t>
      </w:r>
      <w:r w:rsidR="005B2A22" w:rsidRPr="00975486">
        <w:rPr>
          <w:sz w:val="28"/>
          <w:szCs w:val="28"/>
        </w:rPr>
        <w:t>Всего на 01.01.2021 в раздел «единица хранения» базы данных «Архивный фонд» внесено 36030 дел, что составляет 62 % от общего объема документов.</w:t>
      </w:r>
      <w:r w:rsidR="00975486">
        <w:rPr>
          <w:sz w:val="28"/>
          <w:szCs w:val="28"/>
        </w:rPr>
        <w:t xml:space="preserve"> </w:t>
      </w:r>
    </w:p>
    <w:p w:rsidR="00747417" w:rsidRPr="00165EE3" w:rsidRDefault="00747417" w:rsidP="00747417">
      <w:pPr>
        <w:pStyle w:val="2"/>
        <w:ind w:firstLine="720"/>
        <w:rPr>
          <w:lang w:val="ru-RU"/>
        </w:rPr>
      </w:pPr>
      <w:r w:rsidRPr="00975486">
        <w:rPr>
          <w:szCs w:val="28"/>
        </w:rPr>
        <w:t>В 20</w:t>
      </w:r>
      <w:r w:rsidRPr="00975486">
        <w:rPr>
          <w:szCs w:val="28"/>
          <w:lang w:val="ru-RU"/>
        </w:rPr>
        <w:t>20</w:t>
      </w:r>
      <w:r w:rsidRPr="00975486">
        <w:rPr>
          <w:szCs w:val="28"/>
        </w:rPr>
        <w:t xml:space="preserve"> году продолжено ведение </w:t>
      </w:r>
      <w:r w:rsidR="00F6245A" w:rsidRPr="00975486">
        <w:rPr>
          <w:szCs w:val="28"/>
        </w:rPr>
        <w:t>тематиче</w:t>
      </w:r>
      <w:r w:rsidR="00F6245A" w:rsidRPr="00975486">
        <w:rPr>
          <w:szCs w:val="28"/>
          <w:lang w:val="ru-RU"/>
        </w:rPr>
        <w:t>ск</w:t>
      </w:r>
      <w:r w:rsidRPr="00975486">
        <w:rPr>
          <w:szCs w:val="28"/>
        </w:rPr>
        <w:t>ой</w:t>
      </w:r>
      <w:r w:rsidR="00F6245A" w:rsidRPr="00975486">
        <w:rPr>
          <w:szCs w:val="28"/>
          <w:lang w:val="ru-RU"/>
        </w:rPr>
        <w:t xml:space="preserve"> </w:t>
      </w:r>
      <w:r w:rsidRPr="00975486">
        <w:rPr>
          <w:szCs w:val="28"/>
        </w:rPr>
        <w:t>базы данных «Каталог сведений о местонахождении</w:t>
      </w:r>
      <w:r w:rsidRPr="009D015B">
        <w:rPr>
          <w:szCs w:val="28"/>
        </w:rPr>
        <w:t xml:space="preserve"> документов»</w:t>
      </w:r>
      <w:r w:rsidRPr="009D015B">
        <w:rPr>
          <w:szCs w:val="28"/>
          <w:lang w:val="ru-RU"/>
        </w:rPr>
        <w:t xml:space="preserve">, </w:t>
      </w:r>
      <w:r w:rsidRPr="004736E5">
        <w:rPr>
          <w:szCs w:val="28"/>
          <w:lang w:val="ru-RU"/>
        </w:rPr>
        <w:t>в</w:t>
      </w:r>
      <w:r w:rsidRPr="004736E5">
        <w:rPr>
          <w:szCs w:val="28"/>
        </w:rPr>
        <w:t>веден</w:t>
      </w:r>
      <w:r w:rsidRPr="004736E5">
        <w:rPr>
          <w:szCs w:val="28"/>
          <w:lang w:val="ru-RU"/>
        </w:rPr>
        <w:t>а</w:t>
      </w:r>
      <w:r w:rsidRPr="004736E5">
        <w:t xml:space="preserve"> </w:t>
      </w:r>
      <w:r w:rsidRPr="004736E5">
        <w:rPr>
          <w:lang w:val="ru-RU"/>
        </w:rPr>
        <w:t>41</w:t>
      </w:r>
      <w:r w:rsidRPr="004736E5">
        <w:rPr>
          <w:szCs w:val="28"/>
        </w:rPr>
        <w:t xml:space="preserve"> запис</w:t>
      </w:r>
      <w:r w:rsidRPr="004736E5">
        <w:rPr>
          <w:szCs w:val="28"/>
          <w:lang w:val="ru-RU"/>
        </w:rPr>
        <w:t>ь. Общее количество – 1231 запис</w:t>
      </w:r>
      <w:r w:rsidR="00975486">
        <w:rPr>
          <w:szCs w:val="28"/>
          <w:lang w:val="ru-RU"/>
        </w:rPr>
        <w:t>ь</w:t>
      </w:r>
      <w:r w:rsidRPr="004736E5">
        <w:rPr>
          <w:szCs w:val="28"/>
          <w:lang w:val="ru-RU"/>
        </w:rPr>
        <w:t xml:space="preserve"> </w:t>
      </w:r>
      <w:r w:rsidRPr="004736E5">
        <w:rPr>
          <w:szCs w:val="28"/>
        </w:rPr>
        <w:t>о принятых в архивны</w:t>
      </w:r>
      <w:r w:rsidRPr="009D015B">
        <w:rPr>
          <w:szCs w:val="28"/>
        </w:rPr>
        <w:t>й отдел документах по личному составу и документах, хранящихся в организациях</w:t>
      </w:r>
      <w:r w:rsidRPr="009D015B">
        <w:t>.</w:t>
      </w:r>
      <w:r w:rsidRPr="00311F1F">
        <w:t xml:space="preserve"> </w:t>
      </w:r>
    </w:p>
    <w:p w:rsidR="00027A7C" w:rsidRDefault="00027A7C" w:rsidP="00027A7C">
      <w:pPr>
        <w:ind w:firstLine="708"/>
        <w:contextualSpacing/>
        <w:jc w:val="both"/>
        <w:rPr>
          <w:sz w:val="28"/>
          <w:szCs w:val="28"/>
        </w:rPr>
      </w:pPr>
      <w:r>
        <w:rPr>
          <w:sz w:val="28"/>
          <w:szCs w:val="28"/>
        </w:rPr>
        <w:t xml:space="preserve">Продолжена работа по оцифровке документов. За отчетный период отсканировано </w:t>
      </w:r>
      <w:r w:rsidR="005B2A22">
        <w:rPr>
          <w:sz w:val="28"/>
          <w:szCs w:val="28"/>
        </w:rPr>
        <w:t>366</w:t>
      </w:r>
      <w:r>
        <w:rPr>
          <w:sz w:val="28"/>
          <w:szCs w:val="28"/>
        </w:rPr>
        <w:t xml:space="preserve"> дел (при плане </w:t>
      </w:r>
      <w:r w:rsidR="005B2A22">
        <w:rPr>
          <w:sz w:val="28"/>
          <w:szCs w:val="28"/>
        </w:rPr>
        <w:t>20</w:t>
      </w:r>
      <w:r>
        <w:rPr>
          <w:sz w:val="28"/>
          <w:szCs w:val="28"/>
        </w:rPr>
        <w:t xml:space="preserve">0 дел), объем оцифрованных документов за год </w:t>
      </w:r>
      <w:r w:rsidR="00975486">
        <w:rPr>
          <w:sz w:val="28"/>
          <w:szCs w:val="28"/>
        </w:rPr>
        <w:t xml:space="preserve">составил </w:t>
      </w:r>
      <w:r w:rsidR="005B2A22">
        <w:rPr>
          <w:sz w:val="28"/>
          <w:szCs w:val="28"/>
        </w:rPr>
        <w:t>19442</w:t>
      </w:r>
      <w:r>
        <w:rPr>
          <w:sz w:val="28"/>
          <w:szCs w:val="28"/>
        </w:rPr>
        <w:t xml:space="preserve"> лист</w:t>
      </w:r>
      <w:r w:rsidR="005B2A22">
        <w:rPr>
          <w:sz w:val="28"/>
          <w:szCs w:val="28"/>
        </w:rPr>
        <w:t>а</w:t>
      </w:r>
      <w:r>
        <w:rPr>
          <w:sz w:val="28"/>
          <w:szCs w:val="28"/>
        </w:rPr>
        <w:t xml:space="preserve"> (план – </w:t>
      </w:r>
      <w:r w:rsidR="005B2A22">
        <w:rPr>
          <w:sz w:val="28"/>
          <w:szCs w:val="28"/>
        </w:rPr>
        <w:t>2</w:t>
      </w:r>
      <w:r>
        <w:rPr>
          <w:sz w:val="28"/>
          <w:szCs w:val="28"/>
        </w:rPr>
        <w:t xml:space="preserve">000 листов). </w:t>
      </w:r>
    </w:p>
    <w:p w:rsidR="00027A7C" w:rsidRDefault="00F6245A" w:rsidP="00027A7C">
      <w:pPr>
        <w:ind w:firstLine="708"/>
        <w:contextualSpacing/>
        <w:jc w:val="both"/>
        <w:rPr>
          <w:sz w:val="28"/>
          <w:szCs w:val="28"/>
        </w:rPr>
      </w:pPr>
      <w:r>
        <w:rPr>
          <w:sz w:val="28"/>
          <w:szCs w:val="28"/>
        </w:rPr>
        <w:t>О</w:t>
      </w:r>
      <w:r w:rsidR="00027A7C">
        <w:rPr>
          <w:sz w:val="28"/>
          <w:szCs w:val="28"/>
        </w:rPr>
        <w:t>цифров</w:t>
      </w:r>
      <w:r>
        <w:rPr>
          <w:sz w:val="28"/>
          <w:szCs w:val="28"/>
        </w:rPr>
        <w:t xml:space="preserve">аны 27 </w:t>
      </w:r>
      <w:r w:rsidR="00027A7C">
        <w:rPr>
          <w:sz w:val="28"/>
          <w:szCs w:val="28"/>
        </w:rPr>
        <w:t>опис</w:t>
      </w:r>
      <w:r>
        <w:rPr>
          <w:sz w:val="28"/>
          <w:szCs w:val="28"/>
        </w:rPr>
        <w:t>ей</w:t>
      </w:r>
      <w:r w:rsidR="00027A7C">
        <w:rPr>
          <w:sz w:val="28"/>
          <w:szCs w:val="28"/>
        </w:rPr>
        <w:t xml:space="preserve"> документо</w:t>
      </w:r>
      <w:r>
        <w:rPr>
          <w:sz w:val="28"/>
          <w:szCs w:val="28"/>
        </w:rPr>
        <w:t>в, хранящихся в архивном отделе. Оцифрован</w:t>
      </w:r>
      <w:r w:rsidR="00975486">
        <w:rPr>
          <w:sz w:val="28"/>
          <w:szCs w:val="28"/>
        </w:rPr>
        <w:t>о</w:t>
      </w:r>
      <w:r>
        <w:rPr>
          <w:sz w:val="28"/>
          <w:szCs w:val="28"/>
        </w:rPr>
        <w:t xml:space="preserve"> 100 % описей. </w:t>
      </w:r>
    </w:p>
    <w:p w:rsidR="005B2A22" w:rsidRPr="00FE0618" w:rsidRDefault="005B2A22" w:rsidP="005B2A22">
      <w:pPr>
        <w:ind w:firstLine="709"/>
        <w:jc w:val="both"/>
        <w:rPr>
          <w:color w:val="000000"/>
          <w:sz w:val="28"/>
          <w:szCs w:val="28"/>
        </w:rPr>
      </w:pPr>
      <w:r w:rsidRPr="00FE0618">
        <w:rPr>
          <w:color w:val="000000"/>
          <w:sz w:val="28"/>
          <w:szCs w:val="28"/>
        </w:rPr>
        <w:t xml:space="preserve">В рамках федерального проекта «Без срока давности», реализуемого по поручению Президента Российской Федерации в Год памяти и славы, с 11 по 13 ноября 2020 года </w:t>
      </w:r>
      <w:r w:rsidR="00747417">
        <w:rPr>
          <w:color w:val="000000"/>
          <w:sz w:val="28"/>
          <w:szCs w:val="28"/>
        </w:rPr>
        <w:t xml:space="preserve">архивным отделом </w:t>
      </w:r>
      <w:r w:rsidRPr="00FE0618">
        <w:rPr>
          <w:color w:val="000000"/>
          <w:sz w:val="28"/>
          <w:szCs w:val="28"/>
        </w:rPr>
        <w:t>в Концертном зале муниципального бюджетного учреждения дополнительного образования «Детская музыкальная школа города Георгиевска» экспонировалась выставка «Без срока давности».</w:t>
      </w:r>
      <w:r>
        <w:rPr>
          <w:color w:val="000000"/>
          <w:sz w:val="28"/>
          <w:szCs w:val="28"/>
        </w:rPr>
        <w:t xml:space="preserve"> Всего выставку п</w:t>
      </w:r>
      <w:r w:rsidRPr="00FE0618">
        <w:rPr>
          <w:color w:val="000000"/>
          <w:sz w:val="28"/>
          <w:szCs w:val="28"/>
        </w:rPr>
        <w:t xml:space="preserve">осетили </w:t>
      </w:r>
      <w:r>
        <w:rPr>
          <w:color w:val="000000"/>
          <w:sz w:val="28"/>
          <w:szCs w:val="28"/>
        </w:rPr>
        <w:t>412</w:t>
      </w:r>
      <w:r w:rsidRPr="00FE0618">
        <w:rPr>
          <w:color w:val="000000"/>
          <w:sz w:val="28"/>
          <w:szCs w:val="28"/>
        </w:rPr>
        <w:t xml:space="preserve"> человек</w:t>
      </w:r>
      <w:r>
        <w:rPr>
          <w:color w:val="000000"/>
          <w:sz w:val="28"/>
          <w:szCs w:val="28"/>
        </w:rPr>
        <w:t>, проведено 4 экскурсии</w:t>
      </w:r>
      <w:r w:rsidRPr="00FE0618">
        <w:rPr>
          <w:color w:val="000000"/>
          <w:sz w:val="28"/>
          <w:szCs w:val="28"/>
        </w:rPr>
        <w:t>.</w:t>
      </w:r>
      <w:r w:rsidR="00975486">
        <w:rPr>
          <w:color w:val="000000"/>
          <w:sz w:val="28"/>
          <w:szCs w:val="28"/>
        </w:rPr>
        <w:t xml:space="preserve"> </w:t>
      </w:r>
    </w:p>
    <w:p w:rsidR="005B2A22" w:rsidRDefault="005B2A22" w:rsidP="005B2A22">
      <w:pPr>
        <w:pStyle w:val="2"/>
        <w:ind w:firstLine="720"/>
        <w:rPr>
          <w:lang w:val="ru-RU"/>
        </w:rPr>
      </w:pPr>
      <w:r>
        <w:lastRenderedPageBreak/>
        <w:t xml:space="preserve">Использование документов Архивного фонда Российской Федерации проводилось </w:t>
      </w:r>
      <w:r>
        <w:rPr>
          <w:lang w:val="ru-RU"/>
        </w:rPr>
        <w:t>при</w:t>
      </w:r>
      <w:r>
        <w:t xml:space="preserve"> исполнения запросов граждан, предприятий, учреждений. Всего </w:t>
      </w:r>
      <w:r w:rsidR="00747417">
        <w:rPr>
          <w:lang w:val="ru-RU"/>
        </w:rPr>
        <w:t xml:space="preserve">по запросам подготовлено 2438 архивных справок, архивных копий и архивных выписок, в том числе: социально-правовых – 1851, тематических – 587. </w:t>
      </w:r>
    </w:p>
    <w:p w:rsidR="00747417" w:rsidRPr="008C7D15" w:rsidRDefault="00747417" w:rsidP="00747417">
      <w:pPr>
        <w:ind w:firstLine="708"/>
        <w:jc w:val="both"/>
        <w:rPr>
          <w:sz w:val="28"/>
        </w:rPr>
      </w:pPr>
      <w:r w:rsidRPr="00336D93">
        <w:rPr>
          <w:sz w:val="28"/>
          <w:szCs w:val="28"/>
        </w:rPr>
        <w:t>В отчетный период пользователями архивной информацией стали </w:t>
      </w:r>
      <w:r w:rsidRPr="002C5136">
        <w:rPr>
          <w:sz w:val="28"/>
          <w:szCs w:val="28"/>
        </w:rPr>
        <w:t>2850</w:t>
      </w:r>
      <w:r w:rsidRPr="00336D93">
        <w:rPr>
          <w:sz w:val="28"/>
          <w:szCs w:val="28"/>
        </w:rPr>
        <w:t xml:space="preserve"> человек.</w:t>
      </w:r>
      <w:r>
        <w:rPr>
          <w:sz w:val="28"/>
          <w:szCs w:val="28"/>
        </w:rPr>
        <w:t xml:space="preserve"> </w:t>
      </w:r>
      <w:r w:rsidRPr="008C7D15">
        <w:rPr>
          <w:sz w:val="28"/>
        </w:rPr>
        <w:t xml:space="preserve">При исполнении запросов использовано </w:t>
      </w:r>
      <w:r>
        <w:rPr>
          <w:sz w:val="28"/>
          <w:shd w:val="clear" w:color="auto" w:fill="FFFFFF"/>
        </w:rPr>
        <w:t>13313</w:t>
      </w:r>
      <w:r w:rsidRPr="008C7D15">
        <w:rPr>
          <w:sz w:val="28"/>
        </w:rPr>
        <w:t xml:space="preserve"> </w:t>
      </w:r>
      <w:r>
        <w:rPr>
          <w:sz w:val="28"/>
        </w:rPr>
        <w:t>единиц хранения (при плане 6000</w:t>
      </w:r>
      <w:r w:rsidRPr="00747417">
        <w:rPr>
          <w:sz w:val="28"/>
        </w:rPr>
        <w:t xml:space="preserve"> </w:t>
      </w:r>
      <w:r>
        <w:rPr>
          <w:sz w:val="28"/>
        </w:rPr>
        <w:t xml:space="preserve">единиц хранения). </w:t>
      </w:r>
    </w:p>
    <w:p w:rsidR="00027A7C" w:rsidRDefault="00027A7C" w:rsidP="00027A7C">
      <w:pPr>
        <w:pStyle w:val="a3"/>
        <w:spacing w:before="0" w:beforeAutospacing="0" w:after="0" w:afterAutospacing="0"/>
        <w:ind w:firstLine="720"/>
        <w:contextualSpacing/>
        <w:jc w:val="both"/>
        <w:rPr>
          <w:sz w:val="28"/>
          <w:szCs w:val="28"/>
        </w:rPr>
      </w:pPr>
      <w:r>
        <w:rPr>
          <w:sz w:val="28"/>
          <w:szCs w:val="28"/>
        </w:rPr>
        <w:t>Анализ деятельности архивного отдела свидетельствует о выполнении социально-значимых функций по хранению, учету, комплектованию и использованию документов Архивного фонда Российской Федерации.</w:t>
      </w:r>
      <w:r w:rsidR="00F6245A">
        <w:rPr>
          <w:sz w:val="28"/>
          <w:szCs w:val="28"/>
        </w:rPr>
        <w:t xml:space="preserve"> </w:t>
      </w:r>
    </w:p>
    <w:p w:rsidR="00C90C7F" w:rsidRDefault="00C90C7F"/>
    <w:p w:rsidR="00F6245A" w:rsidRDefault="00F6245A"/>
    <w:p w:rsidR="00F6245A" w:rsidRDefault="00F6245A"/>
    <w:p w:rsidR="00F6245A" w:rsidRDefault="00F6245A">
      <w:bookmarkStart w:id="0" w:name="_GoBack"/>
      <w:bookmarkEnd w:id="0"/>
    </w:p>
    <w:sectPr w:rsidR="00F624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5D8"/>
    <w:rsid w:val="00027A7C"/>
    <w:rsid w:val="0012478E"/>
    <w:rsid w:val="001774F9"/>
    <w:rsid w:val="003D15D8"/>
    <w:rsid w:val="005B2A22"/>
    <w:rsid w:val="00747417"/>
    <w:rsid w:val="00975486"/>
    <w:rsid w:val="00A61D5B"/>
    <w:rsid w:val="00AC1174"/>
    <w:rsid w:val="00C90C7F"/>
    <w:rsid w:val="00D56A35"/>
    <w:rsid w:val="00DB60BB"/>
    <w:rsid w:val="00F62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7725A5-1AB6-4F3B-A977-9935DECD6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A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1"/>
    <w:unhideWhenUsed/>
    <w:qFormat/>
    <w:rsid w:val="00027A7C"/>
    <w:pPr>
      <w:spacing w:before="100" w:beforeAutospacing="1" w:after="100" w:afterAutospacing="1"/>
    </w:pPr>
  </w:style>
  <w:style w:type="paragraph" w:styleId="2">
    <w:name w:val="Body Text 2"/>
    <w:basedOn w:val="a"/>
    <w:link w:val="20"/>
    <w:rsid w:val="00DB60BB"/>
    <w:pPr>
      <w:jc w:val="both"/>
    </w:pPr>
    <w:rPr>
      <w:sz w:val="28"/>
      <w:lang w:val="x-none" w:eastAsia="x-none"/>
    </w:rPr>
  </w:style>
  <w:style w:type="character" w:customStyle="1" w:styleId="20">
    <w:name w:val="Основной текст 2 Знак"/>
    <w:basedOn w:val="a0"/>
    <w:link w:val="2"/>
    <w:rsid w:val="00DB60BB"/>
    <w:rPr>
      <w:rFonts w:ascii="Times New Roman" w:eastAsia="Times New Roman" w:hAnsi="Times New Roman" w:cs="Times New Roman"/>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4294962601</TotalTime>
  <Pages>1</Pages>
  <Words>473</Words>
  <Characters>2698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2021-03-09T16:13:00Z</dcterms:created>
  <dcterms:modified xsi:type="dcterms:W3CDTF">2021-03-16T09:33:00Z</dcterms:modified>
</cp:coreProperties>
</file>