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abs>
          <w:tab w:val="left" w:pos="6906"/>
          <w:tab w:val="left" w:pos="9446"/>
        </w:tabs>
        <w:jc w:val="center"/>
        <w:rPr>
          <w:sz w:val="32"/>
          <w:szCs w:val="32"/>
        </w:rPr>
      </w:pPr>
      <w:r>
        <w:rPr>
          <w:b/>
          <w:spacing w:val="-4"/>
          <w:sz w:val="32"/>
          <w:szCs w:val="32"/>
        </w:rPr>
        <w:t>ПОСТАНОВЛЕНИЕ</w:t>
      </w:r>
    </w:p>
    <w:p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ГЕОРГИЕВСКОГО</w:t>
      </w:r>
    </w:p>
    <w:p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МУНИЦИПАЛЬНОГО</w:t>
      </w:r>
      <w:r>
        <w:rPr>
          <w:b/>
          <w:sz w:val="28"/>
          <w:szCs w:val="28"/>
        </w:rPr>
        <w:t xml:space="preserve"> ОКРУГА</w:t>
      </w:r>
    </w:p>
    <w:p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>
      <w:pPr>
        <w:shd w:val="clear" w:color="auto" w:fill="FFFFFF"/>
        <w:spacing w:line="278" w:lineRule="exact"/>
        <w:ind w:right="-56"/>
        <w:jc w:val="center"/>
        <w:rPr>
          <w:spacing w:val="-3"/>
          <w:sz w:val="28"/>
          <w:szCs w:val="28"/>
        </w:rPr>
      </w:pPr>
    </w:p>
    <w:p>
      <w:pPr>
        <w:shd w:val="clear" w:color="auto" w:fill="FFFFFF"/>
        <w:ind w:right="-56" w:firstLine="1120" w:firstLineChars="40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20</w:t>
      </w:r>
      <w:r>
        <w:rPr>
          <w:rFonts w:hint="default" w:eastAsia="Calibri"/>
          <w:sz w:val="28"/>
          <w:szCs w:val="28"/>
          <w:lang w:val="ru-RU"/>
        </w:rPr>
        <w:t>23</w:t>
      </w:r>
      <w:r>
        <w:rPr>
          <w:rFonts w:eastAsia="Calibri"/>
          <w:sz w:val="28"/>
          <w:szCs w:val="28"/>
        </w:rPr>
        <w:t xml:space="preserve"> г.                         </w:t>
      </w:r>
      <w:r>
        <w:rPr>
          <w:rFonts w:hint="default" w:eastAsia="Calibri"/>
          <w:sz w:val="28"/>
          <w:szCs w:val="28"/>
          <w:lang w:val="ru-RU"/>
        </w:rPr>
        <w:t xml:space="preserve">  </w:t>
      </w:r>
      <w:r>
        <w:rPr>
          <w:rFonts w:eastAsia="Calibri"/>
          <w:sz w:val="28"/>
          <w:szCs w:val="28"/>
        </w:rPr>
        <w:t xml:space="preserve">г. Георгиевск                                          № </w:t>
      </w:r>
    </w:p>
    <w:p>
      <w:pPr>
        <w:shd w:val="clear" w:color="auto" w:fill="FFFFFF"/>
        <w:ind w:right="-56"/>
        <w:rPr>
          <w:rFonts w:eastAsia="Calibri"/>
          <w:sz w:val="28"/>
          <w:szCs w:val="28"/>
        </w:rPr>
      </w:pPr>
    </w:p>
    <w:p>
      <w:pPr>
        <w:pStyle w:val="11"/>
        <w:rPr>
          <w:color w:val="auto"/>
          <w:sz w:val="28"/>
          <w:szCs w:val="28"/>
        </w:rPr>
      </w:pPr>
    </w:p>
    <w:p>
      <w:pPr>
        <w:pStyle w:val="11"/>
        <w:rPr>
          <w:color w:val="auto"/>
          <w:sz w:val="28"/>
          <w:szCs w:val="28"/>
        </w:rPr>
      </w:pPr>
    </w:p>
    <w:p>
      <w:pPr>
        <w:pStyle w:val="11"/>
        <w:spacing w:line="240" w:lineRule="exact"/>
        <w:jc w:val="both"/>
        <w:rPr>
          <w:color w:val="auto"/>
          <w:sz w:val="28"/>
          <w:szCs w:val="28"/>
        </w:rPr>
      </w:pPr>
      <w:bookmarkStart w:id="0" w:name="_GoBack"/>
      <w:r>
        <w:rPr>
          <w:color w:val="auto"/>
          <w:sz w:val="28"/>
          <w:szCs w:val="28"/>
        </w:rPr>
        <w:t xml:space="preserve">Об утверждении  Порядка регулирования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Георгиевского </w:t>
      </w:r>
      <w:r>
        <w:rPr>
          <w:spacing w:val="-1"/>
          <w:sz w:val="28"/>
          <w:szCs w:val="28"/>
          <w:lang w:val="ru-RU"/>
        </w:rPr>
        <w:t>муниципального</w:t>
      </w:r>
      <w:r>
        <w:rPr>
          <w:spacing w:val="-1"/>
          <w:sz w:val="28"/>
          <w:szCs w:val="28"/>
        </w:rPr>
        <w:t xml:space="preserve"> округа Ставропольского края</w:t>
      </w:r>
    </w:p>
    <w:bookmarkEnd w:id="0"/>
    <w:p>
      <w:pPr>
        <w:pStyle w:val="11"/>
        <w:rPr>
          <w:color w:val="auto"/>
          <w:sz w:val="28"/>
          <w:szCs w:val="28"/>
        </w:rPr>
      </w:pPr>
    </w:p>
    <w:p>
      <w:pPr>
        <w:pStyle w:val="11"/>
        <w:rPr>
          <w:color w:val="auto"/>
          <w:sz w:val="28"/>
          <w:szCs w:val="28"/>
        </w:rPr>
      </w:pPr>
    </w:p>
    <w:p>
      <w:pPr>
        <w:pStyle w:val="11"/>
        <w:rPr>
          <w:color w:val="auto"/>
          <w:sz w:val="28"/>
          <w:szCs w:val="28"/>
        </w:rPr>
      </w:pPr>
    </w:p>
    <w:p>
      <w:pPr>
        <w:ind w:firstLine="709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В целях реализации статьи 65 Федерального  закона от 29 декабря   2012 г. № 273-ФЗ «Об образовании в Российской Федерации», статьи 16 Закона Ставропольского края от 30 июля 2013 г. № 72-кз «Об образовании»,</w:t>
      </w:r>
      <w:r>
        <w:rPr>
          <w:spacing w:val="-1"/>
          <w:sz w:val="28"/>
          <w:szCs w:val="28"/>
        </w:rPr>
        <w:t xml:space="preserve"> на основании Закона  Ставропольского края </w:t>
      </w:r>
      <w:r>
        <w:rPr>
          <w:bCs/>
          <w:spacing w:val="-1"/>
          <w:sz w:val="28"/>
          <w:szCs w:val="28"/>
        </w:rPr>
        <w:t xml:space="preserve">от 10 июля 2007 г. № 35-кз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организациях», </w:t>
      </w:r>
      <w:r>
        <w:rPr>
          <w:spacing w:val="-1"/>
          <w:sz w:val="28"/>
          <w:szCs w:val="28"/>
        </w:rPr>
        <w:t xml:space="preserve">постановления Правительства Ставропольского края от 26 февраля 2007 г. № 26-п «О </w:t>
      </w:r>
      <w:r>
        <w:rPr>
          <w:color w:val="000000"/>
          <w:spacing w:val="-1"/>
          <w:sz w:val="28"/>
          <w:szCs w:val="28"/>
        </w:rPr>
        <w:t xml:space="preserve">компенсации части платы, взимаемой с родителей (законных представителей) за присмотр и уход), осваивающими образовательные программы дошкольного образования в образовательных организациях», </w:t>
      </w:r>
      <w:r>
        <w:rPr>
          <w:sz w:val="28"/>
          <w:szCs w:val="28"/>
        </w:rPr>
        <w:t xml:space="preserve">администрация Георгиевского </w:t>
      </w:r>
      <w:r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</w:rPr>
        <w:t xml:space="preserve"> округа Ставропольского края</w:t>
      </w:r>
    </w:p>
    <w:p>
      <w:pPr>
        <w:pStyle w:val="11"/>
        <w:rPr>
          <w:color w:val="auto"/>
          <w:sz w:val="28"/>
          <w:szCs w:val="28"/>
        </w:rPr>
      </w:pPr>
    </w:p>
    <w:p>
      <w:pPr>
        <w:pStyle w:val="11"/>
        <w:rPr>
          <w:color w:val="auto"/>
          <w:sz w:val="28"/>
          <w:szCs w:val="28"/>
        </w:rPr>
      </w:pPr>
    </w:p>
    <w:p>
      <w:pPr>
        <w:pStyle w:val="1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ПОСТАНОВЛЯЕТ:</w:t>
      </w:r>
    </w:p>
    <w:p>
      <w:pPr>
        <w:pStyle w:val="11"/>
        <w:jc w:val="both"/>
        <w:rPr>
          <w:color w:val="auto"/>
          <w:sz w:val="28"/>
          <w:szCs w:val="28"/>
        </w:rPr>
      </w:pPr>
    </w:p>
    <w:p>
      <w:pPr>
        <w:pStyle w:val="11"/>
        <w:jc w:val="both"/>
        <w:rPr>
          <w:color w:val="auto"/>
          <w:sz w:val="28"/>
          <w:szCs w:val="28"/>
        </w:rPr>
      </w:pPr>
    </w:p>
    <w:p>
      <w:pPr>
        <w:pStyle w:val="11"/>
        <w:numPr>
          <w:ilvl w:val="0"/>
          <w:numId w:val="1"/>
        </w:num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Утвердить прилагаемый Порядок регулировани</w:t>
      </w:r>
      <w:r>
        <w:rPr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Георгиевского </w:t>
      </w:r>
      <w:r>
        <w:rPr>
          <w:color w:val="auto"/>
          <w:sz w:val="28"/>
          <w:szCs w:val="28"/>
          <w:lang w:val="ru-RU"/>
        </w:rPr>
        <w:t>муниципального</w:t>
      </w:r>
      <w:r>
        <w:rPr>
          <w:color w:val="auto"/>
          <w:sz w:val="28"/>
          <w:szCs w:val="28"/>
        </w:rPr>
        <w:t xml:space="preserve"> округа </w:t>
      </w:r>
      <w:r>
        <w:rPr>
          <w:sz w:val="28"/>
          <w:szCs w:val="28"/>
        </w:rPr>
        <w:t>Ставропольского края</w:t>
      </w:r>
      <w:r>
        <w:rPr>
          <w:color w:val="auto"/>
          <w:sz w:val="28"/>
          <w:szCs w:val="28"/>
        </w:rPr>
        <w:t>.</w:t>
      </w:r>
    </w:p>
    <w:p>
      <w:pPr>
        <w:pStyle w:val="1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color w:val="auto"/>
          <w:sz w:val="28"/>
          <w:szCs w:val="28"/>
        </w:rPr>
      </w:pPr>
    </w:p>
    <w:p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leftChars="0" w:firstLine="708" w:firstLineChars="0"/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rFonts w:hint="default"/>
          <w:color w:val="auto"/>
          <w:sz w:val="28"/>
          <w:szCs w:val="28"/>
          <w:lang w:val="ru-RU"/>
        </w:rPr>
        <w:t>Признать утратившими силу постановления администрации Георгиевского  городского округа Ставропольского края:</w:t>
      </w:r>
    </w:p>
    <w:p>
      <w:pPr>
        <w:pStyle w:val="1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08" w:firstLineChars="0"/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rFonts w:hint="default"/>
          <w:color w:val="auto"/>
          <w:sz w:val="28"/>
          <w:szCs w:val="28"/>
          <w:lang w:val="ru-RU"/>
        </w:rPr>
        <w:fldChar w:fldCharType="begin"/>
      </w:r>
      <w:r>
        <w:rPr>
          <w:rFonts w:hint="default"/>
          <w:color w:val="auto"/>
          <w:sz w:val="28"/>
          <w:szCs w:val="28"/>
          <w:lang w:val="ru-RU"/>
        </w:rPr>
        <w:instrText xml:space="preserve"> HYPERLINK "http://georg-gorono.ru/files/1916.pdf" </w:instrText>
      </w:r>
      <w:r>
        <w:rPr>
          <w:rFonts w:hint="default"/>
          <w:color w:val="auto"/>
          <w:sz w:val="28"/>
          <w:szCs w:val="28"/>
          <w:lang w:val="ru-RU"/>
        </w:rPr>
        <w:fldChar w:fldCharType="separate"/>
      </w:r>
      <w:r>
        <w:rPr>
          <w:rFonts w:hint="default"/>
          <w:color w:val="auto"/>
          <w:sz w:val="28"/>
          <w:szCs w:val="28"/>
          <w:lang w:val="ru-RU"/>
        </w:rPr>
        <w:t>от 30 октября 2017 г. № 1916</w:t>
      </w:r>
      <w:r>
        <w:rPr>
          <w:rFonts w:hint="default"/>
          <w:color w:val="auto"/>
          <w:sz w:val="28"/>
          <w:szCs w:val="28"/>
          <w:lang w:val="ru-RU"/>
        </w:rPr>
        <w:fldChar w:fldCharType="end"/>
      </w:r>
      <w:r>
        <w:rPr>
          <w:rFonts w:hint="default"/>
          <w:color w:val="auto"/>
          <w:sz w:val="28"/>
          <w:szCs w:val="28"/>
          <w:lang w:val="ru-RU"/>
        </w:rPr>
        <w:t xml:space="preserve"> «Об утверждении Порядка регулирования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Георгиевского городского округа Ставропольского края»;</w:t>
      </w:r>
    </w:p>
    <w:p>
      <w:pPr>
        <w:pStyle w:val="1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08" w:firstLineChars="0"/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rFonts w:hint="default"/>
          <w:color w:val="auto"/>
          <w:sz w:val="28"/>
          <w:szCs w:val="28"/>
          <w:lang w:val="ru-RU"/>
        </w:rPr>
        <w:fldChar w:fldCharType="begin"/>
      </w:r>
      <w:r>
        <w:rPr>
          <w:rFonts w:hint="default"/>
          <w:color w:val="auto"/>
          <w:sz w:val="28"/>
          <w:szCs w:val="28"/>
          <w:lang w:val="ru-RU"/>
        </w:rPr>
        <w:instrText xml:space="preserve"> HYPERLINK "http://georg-gorono.ru/files/Postanovleniya/3339_04-12-2018.pdf" </w:instrText>
      </w:r>
      <w:r>
        <w:rPr>
          <w:rFonts w:hint="default"/>
          <w:color w:val="auto"/>
          <w:sz w:val="28"/>
          <w:szCs w:val="28"/>
          <w:lang w:val="ru-RU"/>
        </w:rPr>
        <w:fldChar w:fldCharType="separate"/>
      </w:r>
      <w:r>
        <w:rPr>
          <w:rFonts w:hint="default"/>
          <w:color w:val="auto"/>
          <w:sz w:val="28"/>
          <w:szCs w:val="28"/>
          <w:lang w:val="ru-RU"/>
        </w:rPr>
        <w:t>от 04 декабря 2018 года № 3339</w:t>
      </w:r>
      <w:r>
        <w:rPr>
          <w:rFonts w:hint="default"/>
          <w:color w:val="auto"/>
          <w:sz w:val="28"/>
          <w:szCs w:val="28"/>
          <w:lang w:val="ru-RU"/>
        </w:rPr>
        <w:fldChar w:fldCharType="end"/>
      </w:r>
      <w:r>
        <w:rPr>
          <w:rFonts w:hint="default"/>
          <w:color w:val="auto"/>
          <w:sz w:val="28"/>
          <w:szCs w:val="28"/>
          <w:lang w:val="ru-RU"/>
        </w:rPr>
        <w:t xml:space="preserve"> «О внесении изменений в постановление администрации Георгиевского городского округа Ставропольского края от 30 октября 2017 года  № 1916 «Об утверждении Порядка регулирования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  дошкольных образовательных организациях Георгиевского городского округа Ставропольского края»;</w:t>
      </w:r>
    </w:p>
    <w:p>
      <w:pPr>
        <w:pStyle w:val="1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08" w:firstLineChars="0"/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rFonts w:hint="default"/>
          <w:color w:val="auto"/>
          <w:sz w:val="28"/>
          <w:szCs w:val="28"/>
          <w:lang w:val="ru-RU"/>
        </w:rPr>
        <w:t>от 14 октября 2022 года № 3528 «О внесении изменения в пункт 2.2 Порядка регулирования платы, взимаемой с родителей (законных представителей) за присмотр и уход за детьми, осваивающими  образовательные программы дошкольного  образования в муниципальных дошкольных образовательных организациях Георгиевского городского округа Ставропольского края, утвержденного постановлением администрации Георгиевского городского округа Ставропольского края от 30 октября 2017 г. № 1916».</w:t>
      </w:r>
    </w:p>
    <w:p>
      <w:pPr>
        <w:pStyle w:val="1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08" w:firstLineChars="0"/>
        <w:jc w:val="both"/>
        <w:rPr>
          <w:rFonts w:hint="default"/>
          <w:color w:val="auto"/>
          <w:sz w:val="28"/>
          <w:szCs w:val="28"/>
          <w:lang w:val="ru-RU"/>
        </w:rPr>
      </w:pPr>
    </w:p>
    <w:p>
      <w:pPr>
        <w:pStyle w:val="11"/>
        <w:ind w:firstLine="708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color w:val="auto"/>
          <w:sz w:val="28"/>
          <w:szCs w:val="28"/>
          <w:lang w:val="ru-RU"/>
        </w:rPr>
        <w:t>3</w:t>
      </w:r>
      <w:r>
        <w:rPr>
          <w:color w:val="auto"/>
          <w:sz w:val="28"/>
          <w:szCs w:val="28"/>
        </w:rPr>
        <w:t xml:space="preserve">. </w:t>
      </w:r>
      <w:r>
        <w:rPr>
          <w:rFonts w:eastAsia="Calibri"/>
          <w:spacing w:val="-1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eastAsia="Calibri"/>
          <w:spacing w:val="-1"/>
          <w:sz w:val="28"/>
          <w:szCs w:val="28"/>
          <w:lang w:val="ru-RU"/>
        </w:rPr>
        <w:t>первого</w:t>
      </w:r>
      <w:r>
        <w:rPr>
          <w:rFonts w:hint="default" w:eastAsia="Calibri"/>
          <w:spacing w:val="-1"/>
          <w:sz w:val="28"/>
          <w:szCs w:val="28"/>
          <w:lang w:val="ru-RU"/>
        </w:rPr>
        <w:t xml:space="preserve"> </w:t>
      </w:r>
      <w:r>
        <w:rPr>
          <w:rFonts w:eastAsia="Calibri"/>
          <w:spacing w:val="-1"/>
          <w:sz w:val="28"/>
          <w:szCs w:val="28"/>
        </w:rPr>
        <w:t>за</w:t>
      </w:r>
      <w:r>
        <w:rPr>
          <w:rFonts w:eastAsia="Calibri"/>
          <w:sz w:val="28"/>
          <w:szCs w:val="28"/>
        </w:rPr>
        <w:t xml:space="preserve">местителя главы администрации </w:t>
      </w:r>
      <w:r>
        <w:rPr>
          <w:rFonts w:eastAsia="Calibri"/>
          <w:spacing w:val="-1"/>
          <w:sz w:val="28"/>
          <w:szCs w:val="28"/>
        </w:rPr>
        <w:t xml:space="preserve">Георгиевского </w:t>
      </w:r>
      <w:r>
        <w:rPr>
          <w:rFonts w:eastAsia="Calibri"/>
          <w:spacing w:val="-1"/>
          <w:sz w:val="28"/>
          <w:szCs w:val="28"/>
          <w:lang w:val="ru-RU"/>
        </w:rPr>
        <w:t>муниципального</w:t>
      </w:r>
      <w:r>
        <w:rPr>
          <w:rFonts w:eastAsia="Calibri"/>
          <w:spacing w:val="-1"/>
          <w:sz w:val="28"/>
          <w:szCs w:val="28"/>
        </w:rPr>
        <w:t xml:space="preserve"> округа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ru-RU"/>
        </w:rPr>
        <w:t>Феодосиади</w:t>
      </w:r>
      <w:r>
        <w:rPr>
          <w:rFonts w:hint="default" w:eastAsia="Calibri"/>
          <w:sz w:val="28"/>
          <w:szCs w:val="28"/>
          <w:lang w:val="ru-RU"/>
        </w:rPr>
        <w:t xml:space="preserve"> А</w:t>
      </w:r>
      <w:r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  <w:lang w:val="ru-RU"/>
        </w:rPr>
        <w:t>Е</w:t>
      </w:r>
      <w:r>
        <w:rPr>
          <w:rFonts w:hint="default" w:eastAsia="Calibri"/>
          <w:sz w:val="28"/>
          <w:szCs w:val="28"/>
          <w:lang w:val="ru-RU"/>
        </w:rPr>
        <w:t>.</w:t>
      </w:r>
    </w:p>
    <w:p>
      <w:pPr>
        <w:pStyle w:val="11"/>
        <w:ind w:firstLine="708"/>
        <w:jc w:val="both"/>
        <w:rPr>
          <w:color w:val="auto"/>
          <w:sz w:val="28"/>
          <w:szCs w:val="28"/>
        </w:rPr>
      </w:pPr>
    </w:p>
    <w:p>
      <w:pPr>
        <w:pStyle w:val="11"/>
        <w:ind w:firstLine="708"/>
        <w:jc w:val="both"/>
        <w:rPr>
          <w:color w:val="auto"/>
          <w:sz w:val="28"/>
          <w:szCs w:val="28"/>
        </w:rPr>
      </w:pPr>
      <w:r>
        <w:rPr>
          <w:rFonts w:hint="default"/>
          <w:color w:val="auto"/>
          <w:sz w:val="28"/>
          <w:szCs w:val="28"/>
          <w:lang w:val="ru-RU"/>
        </w:rPr>
        <w:t>4</w:t>
      </w:r>
      <w:r>
        <w:rPr>
          <w:color w:val="auto"/>
          <w:sz w:val="28"/>
          <w:szCs w:val="28"/>
        </w:rPr>
        <w:t>. Настоящее постановление вступает в силу с 01 января 20</w:t>
      </w:r>
      <w:r>
        <w:rPr>
          <w:rFonts w:hint="default"/>
          <w:color w:val="auto"/>
          <w:sz w:val="28"/>
          <w:szCs w:val="28"/>
          <w:lang w:val="ru-RU"/>
        </w:rPr>
        <w:t>24</w:t>
      </w:r>
      <w:r>
        <w:rPr>
          <w:color w:val="auto"/>
          <w:sz w:val="28"/>
          <w:szCs w:val="28"/>
        </w:rPr>
        <w:t xml:space="preserve"> года и подлежит официальному опубликованию.</w:t>
      </w:r>
    </w:p>
    <w:p>
      <w:pPr>
        <w:pStyle w:val="11"/>
        <w:jc w:val="both"/>
        <w:rPr>
          <w:color w:val="auto"/>
          <w:sz w:val="28"/>
          <w:szCs w:val="28"/>
        </w:rPr>
      </w:pPr>
    </w:p>
    <w:p>
      <w:pPr>
        <w:pStyle w:val="11"/>
        <w:jc w:val="both"/>
        <w:rPr>
          <w:color w:val="auto"/>
          <w:sz w:val="28"/>
          <w:szCs w:val="28"/>
        </w:rPr>
      </w:pPr>
    </w:p>
    <w:p>
      <w:pPr>
        <w:pStyle w:val="11"/>
        <w:jc w:val="both"/>
        <w:rPr>
          <w:color w:val="auto"/>
          <w:sz w:val="28"/>
          <w:szCs w:val="28"/>
        </w:rPr>
      </w:pPr>
    </w:p>
    <w:p>
      <w:pPr>
        <w:pStyle w:val="12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12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</w:p>
    <w:p>
      <w:pPr>
        <w:shd w:val="clear" w:color="auto" w:fill="FFFFFF"/>
        <w:spacing w:line="240" w:lineRule="exact"/>
        <w:rPr>
          <w:rFonts w:hint="default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spacing w:val="-1"/>
          <w:sz w:val="28"/>
          <w:szCs w:val="28"/>
        </w:rPr>
        <w:t xml:space="preserve">                                                           </w:t>
      </w:r>
      <w:r>
        <w:rPr>
          <w:rFonts w:hint="default"/>
          <w:spacing w:val="-1"/>
          <w:sz w:val="28"/>
          <w:szCs w:val="28"/>
          <w:lang w:val="ru-RU"/>
        </w:rPr>
        <w:t xml:space="preserve">                 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ru-RU"/>
        </w:rPr>
        <w:t>А</w:t>
      </w:r>
      <w:r>
        <w:rPr>
          <w:rFonts w:hint="default"/>
          <w:spacing w:val="-1"/>
          <w:sz w:val="28"/>
          <w:szCs w:val="28"/>
          <w:lang w:val="ru-RU"/>
        </w:rPr>
        <w:t>.В.Зайцев</w:t>
      </w:r>
    </w:p>
    <w:p>
      <w:pPr>
        <w:shd w:val="clear" w:color="auto" w:fill="FFFFFF"/>
        <w:rPr>
          <w:sz w:val="28"/>
          <w:szCs w:val="28"/>
        </w:rPr>
      </w:pPr>
    </w:p>
    <w:p>
      <w:pPr>
        <w:shd w:val="clear" w:color="auto" w:fill="FFFFFF"/>
        <w:rPr>
          <w:sz w:val="28"/>
          <w:szCs w:val="28"/>
        </w:rPr>
      </w:pPr>
    </w:p>
    <w:p>
      <w:pPr>
        <w:shd w:val="clear" w:color="auto" w:fill="FFFFFF"/>
        <w:rPr>
          <w:sz w:val="28"/>
          <w:szCs w:val="28"/>
        </w:rPr>
      </w:pPr>
    </w:p>
    <w:p>
      <w:pPr>
        <w:shd w:val="clear" w:color="auto" w:fill="FFFFFF"/>
        <w:rPr>
          <w:sz w:val="28"/>
          <w:szCs w:val="28"/>
        </w:rPr>
      </w:pPr>
    </w:p>
    <w:p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вносит первый заместитель главы администрации </w:t>
      </w:r>
    </w:p>
    <w:p>
      <w:pPr>
        <w:shd w:val="clear" w:color="auto" w:fill="FFFFFF"/>
        <w:spacing w:line="240" w:lineRule="exact"/>
        <w:jc w:val="both"/>
        <w:rPr>
          <w:rFonts w:hint="default"/>
          <w:spacing w:val="-1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                       </w:t>
      </w:r>
      <w:r>
        <w:rPr>
          <w:rFonts w:hint="default"/>
          <w:sz w:val="28"/>
          <w:szCs w:val="28"/>
          <w:lang w:val="ru-RU"/>
        </w:rPr>
        <w:tab/>
      </w:r>
      <w:r>
        <w:rPr>
          <w:rFonts w:hint="default"/>
          <w:sz w:val="28"/>
          <w:szCs w:val="28"/>
          <w:lang w:val="ru-RU"/>
        </w:rPr>
        <w:tab/>
      </w:r>
      <w:r>
        <w:rPr>
          <w:rFonts w:hint="default"/>
          <w:sz w:val="28"/>
          <w:szCs w:val="28"/>
          <w:lang w:val="ru-RU"/>
        </w:rPr>
        <w:tab/>
      </w:r>
      <w:r>
        <w:rPr>
          <w:rFonts w:hint="default"/>
          <w:sz w:val="28"/>
          <w:szCs w:val="28"/>
          <w:lang w:val="ru-RU"/>
        </w:rPr>
        <w:tab/>
      </w:r>
      <w:r>
        <w:rPr>
          <w:rFonts w:hint="default"/>
          <w:sz w:val="28"/>
          <w:szCs w:val="28"/>
          <w:lang w:val="ru-RU"/>
        </w:rPr>
        <w:tab/>
      </w:r>
      <w:r>
        <w:rPr>
          <w:rFonts w:hint="default"/>
          <w:sz w:val="28"/>
          <w:szCs w:val="28"/>
          <w:lang w:val="ru-RU"/>
        </w:rPr>
        <w:tab/>
      </w:r>
      <w:r>
        <w:rPr>
          <w:rFonts w:hint="default"/>
          <w:sz w:val="28"/>
          <w:szCs w:val="28"/>
          <w:lang w:val="ru-RU"/>
        </w:rPr>
        <w:tab/>
      </w:r>
      <w:r>
        <w:rPr>
          <w:rFonts w:hint="default"/>
          <w:sz w:val="28"/>
          <w:szCs w:val="28"/>
          <w:lang w:val="ru-RU"/>
        </w:rPr>
        <w:tab/>
      </w:r>
      <w:r>
        <w:rPr>
          <w:rFonts w:hint="default"/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  <w:lang w:val="ru-RU"/>
        </w:rPr>
        <w:t>.Е.Феодосиади</w:t>
      </w:r>
    </w:p>
    <w:p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>
      <w:pPr>
        <w:pStyle w:val="9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–</w:t>
      </w:r>
    </w:p>
    <w:p>
      <w:pPr>
        <w:pStyle w:val="9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>
      <w:pPr>
        <w:pStyle w:val="9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          И.И.Дубовикова</w:t>
      </w:r>
    </w:p>
    <w:p>
      <w:pPr>
        <w:shd w:val="clear" w:color="auto" w:fill="FFFFFF"/>
        <w:tabs>
          <w:tab w:val="left" w:pos="7450"/>
        </w:tabs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ind w:left="-1400" w:leftChars="-70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>
        <w:rPr>
          <w:rFonts w:hint="default"/>
          <w:sz w:val="28"/>
          <w:szCs w:val="28"/>
          <w:lang w:val="ru-RU"/>
        </w:rPr>
        <w:t xml:space="preserve">                                            </w:t>
      </w:r>
      <w:r>
        <w:rPr>
          <w:sz w:val="28"/>
          <w:szCs w:val="28"/>
        </w:rPr>
        <w:t>Л.С.Мочалова</w:t>
      </w:r>
    </w:p>
    <w:p>
      <w:pPr>
        <w:spacing w:line="240" w:lineRule="exact"/>
        <w:ind w:left="-1400" w:leftChars="-70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  </w:t>
      </w:r>
    </w:p>
    <w:p>
      <w:pPr>
        <w:spacing w:line="240" w:lineRule="exact"/>
        <w:ind w:left="-1400" w:leftChars="-70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отдела общего делопроизводства</w:t>
      </w:r>
    </w:p>
    <w:p>
      <w:pPr>
        <w:spacing w:line="240" w:lineRule="exact"/>
        <w:ind w:left="-1400" w:leftChars="-70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и протокола администрации                                                          М.И.Коблякова</w:t>
      </w:r>
    </w:p>
    <w:p>
      <w:pPr>
        <w:pStyle w:val="9"/>
        <w:spacing w:before="0" w:beforeAutospacing="0" w:after="0" w:afterAutospacing="0" w:line="240" w:lineRule="exact"/>
        <w:ind w:left="-1400" w:leftChars="-70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>
      <w:pPr>
        <w:pStyle w:val="9"/>
        <w:spacing w:before="0" w:beforeAutospacing="0" w:after="0" w:afterAutospacing="0" w:line="240" w:lineRule="exact"/>
        <w:ind w:left="-1400" w:leftChars="-70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</w:p>
    <w:p>
      <w:pPr>
        <w:pStyle w:val="9"/>
        <w:spacing w:before="0" w:beforeAutospacing="0" w:after="0" w:afterAutospacing="0" w:line="240" w:lineRule="exact"/>
        <w:ind w:left="-1400" w:leftChars="-70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правового управления администрации                                                 И.В.Кельм</w:t>
      </w:r>
    </w:p>
    <w:p>
      <w:pPr>
        <w:shd w:val="clear" w:color="auto" w:fill="FFFFFF"/>
        <w:spacing w:line="240" w:lineRule="exact"/>
        <w:ind w:left="-1400" w:leftChars="-700" w:firstLine="0" w:firstLineChars="0"/>
        <w:jc w:val="both"/>
        <w:rPr>
          <w:sz w:val="28"/>
          <w:szCs w:val="28"/>
        </w:rPr>
      </w:pPr>
    </w:p>
    <w:p>
      <w:pPr>
        <w:shd w:val="clear" w:color="auto" w:fill="FFFFFF"/>
        <w:spacing w:line="240" w:lineRule="exact"/>
        <w:ind w:left="-1400" w:leftChars="-700" w:firstLine="0" w:firstLineChars="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</w:t>
      </w: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shd w:val="clear" w:color="auto" w:fill="FFFFFF"/>
        <w:spacing w:line="240" w:lineRule="exact"/>
        <w:ind w:left="-1400" w:leftChars="-700" w:firstLine="0" w:firstLine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управления образования администрации </w:t>
      </w:r>
      <w:r>
        <w:rPr>
          <w:rFonts w:hint="default"/>
          <w:sz w:val="28"/>
          <w:szCs w:val="28"/>
          <w:lang w:val="ru-RU"/>
        </w:rPr>
        <w:tab/>
        <w:t/>
      </w:r>
      <w:r>
        <w:rPr>
          <w:rFonts w:hint="default"/>
          <w:sz w:val="28"/>
          <w:szCs w:val="28"/>
          <w:lang w:val="ru-RU"/>
        </w:rPr>
        <w:tab/>
        <w:t/>
      </w:r>
      <w:r>
        <w:rPr>
          <w:rFonts w:hint="default"/>
          <w:sz w:val="28"/>
          <w:szCs w:val="28"/>
          <w:lang w:val="ru-RU"/>
        </w:rPr>
        <w:tab/>
        <w:t/>
      </w:r>
      <w:r>
        <w:rPr>
          <w:rFonts w:hint="default"/>
          <w:sz w:val="28"/>
          <w:szCs w:val="28"/>
          <w:lang w:val="ru-RU"/>
        </w:rPr>
        <w:tab/>
        <w:t/>
      </w:r>
      <w:r>
        <w:rPr>
          <w:rFonts w:hint="default"/>
          <w:sz w:val="28"/>
          <w:szCs w:val="28"/>
          <w:lang w:val="ru-RU"/>
        </w:rPr>
        <w:tab/>
        <w:t xml:space="preserve">  Е.А.Тумоян</w:t>
      </w:r>
    </w:p>
    <w:p>
      <w:pPr>
        <w:widowControl/>
        <w:autoSpaceDE/>
        <w:autoSpaceDN/>
        <w:adjustRightInd/>
        <w:spacing w:after="200" w:line="276" w:lineRule="auto"/>
        <w:ind w:left="-1400" w:leftChars="-700" w:firstLine="0" w:firstLineChars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>
      <w:pPr>
        <w:shd w:val="clear" w:color="auto" w:fill="FFFFFF"/>
        <w:spacing w:line="240" w:lineRule="exact"/>
        <w:ind w:left="5245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УТВЕРЖДЕН</w:t>
      </w:r>
    </w:p>
    <w:p>
      <w:pPr>
        <w:shd w:val="clear" w:color="auto" w:fill="FFFFFF"/>
        <w:spacing w:line="240" w:lineRule="exact"/>
        <w:ind w:left="5245"/>
        <w:rPr>
          <w:spacing w:val="-1"/>
          <w:sz w:val="28"/>
          <w:szCs w:val="28"/>
        </w:rPr>
      </w:pPr>
    </w:p>
    <w:p>
      <w:pPr>
        <w:shd w:val="clear" w:color="auto" w:fill="FFFFFF"/>
        <w:spacing w:line="240" w:lineRule="exact"/>
        <w:ind w:left="5245"/>
        <w:rPr>
          <w:rFonts w:hint="default"/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</w:rPr>
        <w:t xml:space="preserve">постановлением администрации Георгиевского </w:t>
      </w:r>
      <w:r>
        <w:rPr>
          <w:spacing w:val="-1"/>
          <w:sz w:val="28"/>
          <w:szCs w:val="28"/>
          <w:lang w:val="ru-RU"/>
        </w:rPr>
        <w:t>муниципального</w:t>
      </w:r>
    </w:p>
    <w:p>
      <w:pPr>
        <w:shd w:val="clear" w:color="auto" w:fill="FFFFFF"/>
        <w:spacing w:line="240" w:lineRule="exact"/>
        <w:ind w:left="524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округа Ставропольского края</w:t>
      </w:r>
    </w:p>
    <w:p>
      <w:pPr>
        <w:shd w:val="clear" w:color="auto" w:fill="FFFFFF"/>
        <w:spacing w:line="240" w:lineRule="exact"/>
        <w:ind w:left="524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от </w:t>
      </w:r>
      <w:r>
        <w:rPr>
          <w:rFonts w:hint="default"/>
          <w:spacing w:val="-1"/>
          <w:sz w:val="28"/>
          <w:szCs w:val="28"/>
          <w:lang w:val="ru-RU"/>
        </w:rPr>
        <w:t xml:space="preserve">           </w:t>
      </w:r>
      <w:r>
        <w:rPr>
          <w:spacing w:val="-1"/>
          <w:sz w:val="28"/>
          <w:szCs w:val="28"/>
        </w:rPr>
        <w:t xml:space="preserve"> 20</w:t>
      </w:r>
      <w:r>
        <w:rPr>
          <w:rFonts w:hint="default"/>
          <w:spacing w:val="-1"/>
          <w:sz w:val="28"/>
          <w:szCs w:val="28"/>
          <w:lang w:val="ru-RU"/>
        </w:rPr>
        <w:t>23</w:t>
      </w:r>
      <w:r>
        <w:rPr>
          <w:spacing w:val="-1"/>
          <w:sz w:val="28"/>
          <w:szCs w:val="28"/>
        </w:rPr>
        <w:t xml:space="preserve"> г. № </w:t>
      </w:r>
    </w:p>
    <w:p>
      <w:pPr>
        <w:shd w:val="clear" w:color="auto" w:fill="FFFFFF"/>
        <w:jc w:val="center"/>
        <w:rPr>
          <w:spacing w:val="-1"/>
          <w:sz w:val="28"/>
          <w:szCs w:val="28"/>
        </w:rPr>
      </w:pPr>
    </w:p>
    <w:p>
      <w:pPr>
        <w:shd w:val="clear" w:color="auto" w:fill="FFFFFF"/>
        <w:jc w:val="center"/>
        <w:rPr>
          <w:spacing w:val="-1"/>
          <w:sz w:val="28"/>
          <w:szCs w:val="28"/>
        </w:rPr>
      </w:pPr>
    </w:p>
    <w:p>
      <w:pPr>
        <w:shd w:val="clear" w:color="auto" w:fill="FFFFFF"/>
        <w:jc w:val="center"/>
        <w:rPr>
          <w:sz w:val="28"/>
          <w:szCs w:val="28"/>
        </w:rPr>
      </w:pPr>
    </w:p>
    <w:p>
      <w:pPr>
        <w:pStyle w:val="11"/>
        <w:jc w:val="center"/>
        <w:rPr>
          <w:color w:val="auto"/>
          <w:sz w:val="28"/>
          <w:szCs w:val="28"/>
        </w:rPr>
      </w:pPr>
    </w:p>
    <w:p>
      <w:pPr>
        <w:pStyle w:val="1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ПОРЯДОК</w:t>
      </w:r>
    </w:p>
    <w:p>
      <w:pPr>
        <w:pStyle w:val="11"/>
        <w:jc w:val="center"/>
        <w:rPr>
          <w:color w:val="auto"/>
          <w:sz w:val="28"/>
          <w:szCs w:val="28"/>
        </w:rPr>
      </w:pPr>
    </w:p>
    <w:p>
      <w:pPr>
        <w:tabs>
          <w:tab w:val="left" w:pos="1843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регулирования платы, взимаемой с родителей (законных представителей)</w:t>
      </w:r>
    </w:p>
    <w:p>
      <w:pPr>
        <w:tabs>
          <w:tab w:val="left" w:pos="1843"/>
        </w:tabs>
        <w:spacing w:line="240" w:lineRule="exact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</w:t>
      </w:r>
      <w:r>
        <w:rPr>
          <w:spacing w:val="-1"/>
          <w:sz w:val="28"/>
          <w:szCs w:val="28"/>
        </w:rPr>
        <w:t xml:space="preserve">Георгиевского </w:t>
      </w:r>
      <w:r>
        <w:rPr>
          <w:spacing w:val="-1"/>
          <w:sz w:val="28"/>
          <w:szCs w:val="28"/>
          <w:lang w:val="ru-RU"/>
        </w:rPr>
        <w:t>муниципального</w:t>
      </w:r>
      <w:r>
        <w:rPr>
          <w:spacing w:val="-1"/>
          <w:sz w:val="28"/>
          <w:szCs w:val="28"/>
        </w:rPr>
        <w:t xml:space="preserve"> округа </w:t>
      </w:r>
      <w:r>
        <w:rPr>
          <w:rFonts w:eastAsia="Calibri"/>
          <w:spacing w:val="-1"/>
          <w:sz w:val="28"/>
          <w:szCs w:val="28"/>
        </w:rPr>
        <w:t>Ставропольского края</w:t>
      </w:r>
    </w:p>
    <w:p>
      <w:pPr>
        <w:tabs>
          <w:tab w:val="left" w:pos="1843"/>
        </w:tabs>
        <w:spacing w:line="240" w:lineRule="exact"/>
        <w:jc w:val="center"/>
        <w:rPr>
          <w:spacing w:val="-1"/>
          <w:sz w:val="28"/>
          <w:szCs w:val="28"/>
        </w:rPr>
      </w:pPr>
    </w:p>
    <w:p>
      <w:pPr>
        <w:pStyle w:val="11"/>
        <w:jc w:val="center"/>
        <w:rPr>
          <w:color w:val="auto"/>
          <w:sz w:val="28"/>
          <w:szCs w:val="28"/>
        </w:rPr>
      </w:pPr>
    </w:p>
    <w:p>
      <w:pPr>
        <w:pStyle w:val="11"/>
        <w:numPr>
          <w:ilvl w:val="0"/>
          <w:numId w:val="2"/>
        </w:numPr>
        <w:tabs>
          <w:tab w:val="left" w:pos="284"/>
        </w:tabs>
        <w:spacing w:line="240" w:lineRule="exact"/>
        <w:ind w:lef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Общие положения</w:t>
      </w:r>
    </w:p>
    <w:p>
      <w:pPr>
        <w:pStyle w:val="11"/>
        <w:ind w:left="720"/>
        <w:rPr>
          <w:color w:val="auto"/>
          <w:sz w:val="28"/>
          <w:szCs w:val="28"/>
        </w:rPr>
      </w:pPr>
    </w:p>
    <w:p>
      <w:pPr>
        <w:pStyle w:val="11"/>
        <w:ind w:firstLine="709"/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</w:rPr>
        <w:t xml:space="preserve">1.1. Порядок регулирования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</w:t>
      </w:r>
      <w:r>
        <w:rPr>
          <w:rFonts w:eastAsia="Calibri"/>
          <w:spacing w:val="-1"/>
          <w:sz w:val="28"/>
          <w:szCs w:val="28"/>
        </w:rPr>
        <w:t xml:space="preserve">Георгиевского </w:t>
      </w:r>
      <w:r>
        <w:rPr>
          <w:rFonts w:eastAsia="Calibri"/>
          <w:spacing w:val="-1"/>
          <w:sz w:val="28"/>
          <w:szCs w:val="28"/>
          <w:lang w:val="ru-RU"/>
        </w:rPr>
        <w:t>муниципального</w:t>
      </w:r>
      <w:r>
        <w:rPr>
          <w:rFonts w:eastAsia="Calibri"/>
          <w:spacing w:val="-1"/>
          <w:sz w:val="28"/>
          <w:szCs w:val="28"/>
        </w:rPr>
        <w:t xml:space="preserve"> округа Ставропольского края</w:t>
      </w:r>
      <w:r>
        <w:rPr>
          <w:color w:val="auto"/>
          <w:sz w:val="28"/>
          <w:szCs w:val="28"/>
        </w:rPr>
        <w:t xml:space="preserve"> (далее  Порядок), разработан в соответствии с федеральными законами Российской Федерации от 29 декабря 2012 г. № 273-ФЗ «Об образовании в Российской Федерации», от 6 октября 2003 г. № 131-ФЗ «Об общих принципах организации местного самоуправления в Российской Федерации», Законом Ставропольского края от 30 июля 2013 г. № 72-кз «Об образовании», постановлением Правительства Ставропольского края от 26 февраля 2007 г. № 26-п «О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</w:t>
      </w:r>
      <w:r>
        <w:rPr>
          <w:rFonts w:hint="default"/>
          <w:color w:val="auto"/>
          <w:sz w:val="28"/>
          <w:szCs w:val="28"/>
          <w:lang w:val="ru-RU"/>
        </w:rPr>
        <w:t>.</w:t>
      </w:r>
    </w:p>
    <w:p>
      <w:pPr>
        <w:pStyle w:val="11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Порядок определяет правила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</w:t>
      </w:r>
      <w:r>
        <w:rPr>
          <w:rFonts w:eastAsia="Calibri"/>
          <w:spacing w:val="-1"/>
          <w:sz w:val="28"/>
          <w:szCs w:val="28"/>
        </w:rPr>
        <w:t xml:space="preserve">Георгиевского </w:t>
      </w:r>
      <w:r>
        <w:rPr>
          <w:rFonts w:eastAsia="Calibri"/>
          <w:spacing w:val="-1"/>
          <w:sz w:val="28"/>
          <w:szCs w:val="28"/>
          <w:lang w:val="ru-RU"/>
        </w:rPr>
        <w:t>муниципального</w:t>
      </w:r>
      <w:r>
        <w:rPr>
          <w:rFonts w:eastAsia="Calibri"/>
          <w:spacing w:val="-1"/>
          <w:sz w:val="28"/>
          <w:szCs w:val="28"/>
        </w:rPr>
        <w:t xml:space="preserve"> округа Ставропольского края</w:t>
      </w:r>
      <w:r>
        <w:rPr>
          <w:color w:val="auto"/>
          <w:sz w:val="28"/>
          <w:szCs w:val="28"/>
        </w:rPr>
        <w:t xml:space="preserve"> (далее - ДОО).</w:t>
      </w:r>
    </w:p>
    <w:p>
      <w:pPr>
        <w:pStyle w:val="11"/>
        <w:ind w:firstLine="708"/>
        <w:jc w:val="both"/>
        <w:rPr>
          <w:color w:val="auto"/>
          <w:sz w:val="28"/>
          <w:szCs w:val="28"/>
        </w:rPr>
      </w:pPr>
    </w:p>
    <w:p>
      <w:pPr>
        <w:pStyle w:val="11"/>
        <w:numPr>
          <w:ilvl w:val="0"/>
          <w:numId w:val="2"/>
        </w:numPr>
        <w:tabs>
          <w:tab w:val="left" w:pos="284"/>
        </w:tabs>
        <w:spacing w:line="240" w:lineRule="exact"/>
        <w:ind w:lef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Размер платы, взимаемой с родителей (законных представителей)</w:t>
      </w:r>
    </w:p>
    <w:p>
      <w:pPr>
        <w:pStyle w:val="11"/>
        <w:tabs>
          <w:tab w:val="left" w:pos="284"/>
        </w:tabs>
        <w:spacing w:line="24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 присмотр и уход за детьми в ДОО</w:t>
      </w:r>
    </w:p>
    <w:p>
      <w:pPr>
        <w:pStyle w:val="11"/>
        <w:ind w:left="720"/>
        <w:rPr>
          <w:color w:val="auto"/>
          <w:sz w:val="28"/>
          <w:szCs w:val="28"/>
        </w:rPr>
      </w:pPr>
    </w:p>
    <w:p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2.1. Размер платы, взимаемой с родителей (законных представителей) за присмотр и уход за детьми в ДОО (далее - родительская плата), устанавливается администрацией </w:t>
      </w:r>
      <w:r>
        <w:rPr>
          <w:spacing w:val="-1"/>
          <w:sz w:val="28"/>
          <w:szCs w:val="28"/>
        </w:rPr>
        <w:t xml:space="preserve">Георгиевского </w:t>
      </w:r>
      <w:r>
        <w:rPr>
          <w:spacing w:val="-1"/>
          <w:sz w:val="28"/>
          <w:szCs w:val="28"/>
          <w:lang w:val="ru-RU"/>
        </w:rPr>
        <w:t>муниципального</w:t>
      </w:r>
      <w:r>
        <w:rPr>
          <w:spacing w:val="-1"/>
          <w:sz w:val="28"/>
          <w:szCs w:val="28"/>
        </w:rPr>
        <w:t xml:space="preserve"> округа Ставропольского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2.2. Перечень расходов, учитываемых при установлении родительской платы, и расчет родительской платы определяется Методикой расчета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</w:t>
      </w:r>
      <w:r>
        <w:rPr>
          <w:spacing w:val="-1"/>
          <w:sz w:val="28"/>
          <w:szCs w:val="28"/>
        </w:rPr>
        <w:t xml:space="preserve">Георгиевского </w:t>
      </w:r>
      <w:r>
        <w:rPr>
          <w:spacing w:val="-1"/>
          <w:sz w:val="28"/>
          <w:szCs w:val="28"/>
          <w:lang w:val="ru-RU"/>
        </w:rPr>
        <w:t>муниципального</w:t>
      </w:r>
      <w:r>
        <w:rPr>
          <w:spacing w:val="-1"/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>, осуществляющих образовательную деятельность (приложение).</w:t>
      </w:r>
    </w:p>
    <w:p>
      <w:pPr>
        <w:pStyle w:val="1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Размер ежемесячной </w:t>
      </w:r>
      <w:r>
        <w:rPr>
          <w:sz w:val="28"/>
          <w:szCs w:val="28"/>
        </w:rPr>
        <w:t>родительской платы</w:t>
      </w:r>
      <w:r>
        <w:rPr>
          <w:color w:val="auto"/>
          <w:sz w:val="28"/>
          <w:szCs w:val="28"/>
        </w:rPr>
        <w:t xml:space="preserve"> за присмотр и уход за детьми в ДОО устанавливается в процентном соотношении к затратам за присмотр и уход на одного ребенка. В ДОО, </w:t>
      </w:r>
      <w:r>
        <w:rPr>
          <w:color w:val="auto"/>
          <w:sz w:val="28"/>
          <w:szCs w:val="28"/>
          <w:lang w:val="ru-RU"/>
        </w:rPr>
        <w:t>составляет</w:t>
      </w:r>
      <w:r>
        <w:rPr>
          <w:rFonts w:hint="default"/>
          <w:color w:val="auto"/>
          <w:sz w:val="28"/>
          <w:szCs w:val="28"/>
          <w:lang w:val="ru-RU"/>
        </w:rPr>
        <w:t xml:space="preserve"> 32,14</w:t>
      </w:r>
      <w:r>
        <w:rPr>
          <w:color w:val="auto"/>
          <w:sz w:val="28"/>
          <w:szCs w:val="28"/>
        </w:rPr>
        <w:t xml:space="preserve"> %  затрат за присмотр и уход за ребенком в ДОО. Пересмотр процентного соотношения к затратам за присмотр и уход одного ребенка в ДОО (доля родительской платы) производится не чаще одного раза в год путем внесения изменения в настоящий Порядок. Родительская плата, поступившая в ДОО, расходуется на приобретение продуктов питания.</w:t>
      </w:r>
    </w:p>
    <w:p>
      <w:pPr>
        <w:pStyle w:val="1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 В целях материальной поддержки воспитания и обучения детей, посещающих ДОО, родителям (законным представителям) выплачивается компенсация части родительской платы в соответствии с п. 5 ст. 65 Федерального закона от 29.12.2012 № 273-ФЗ «Об образовании в Российской Федерации».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ДОО.</w:t>
      </w:r>
    </w:p>
    <w:p>
      <w:pPr>
        <w:pStyle w:val="1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2.4. Не взимается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образования.</w:t>
      </w:r>
    </w:p>
    <w:p>
      <w:pPr>
        <w:pStyle w:val="1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2.5. Родительская плата с родителей (законных представителей), имеющих детей с ограниченными возможностями здоровья, посещающих группы компенсирующей направленности взимается в размере 50 % от установленного размера платы.</w:t>
      </w:r>
    </w:p>
    <w:p>
      <w:pPr>
        <w:pStyle w:val="1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2.6. Освобождение от родительской платы полностью или частично производится на основании следующих документов:</w:t>
      </w:r>
    </w:p>
    <w:p>
      <w:pPr>
        <w:pStyle w:val="1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письменного заявления родителя (законного представителя);</w:t>
      </w:r>
    </w:p>
    <w:p>
      <w:pPr>
        <w:pStyle w:val="1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копии справки, подтверждающей факт установления инвалидности;</w:t>
      </w:r>
    </w:p>
    <w:p>
      <w:pPr>
        <w:pStyle w:val="1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копии медицинской справки, подтверждающей факт наличия туберкулезной интоксикации у ребенка;</w:t>
      </w:r>
    </w:p>
    <w:p>
      <w:pPr>
        <w:pStyle w:val="1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копии документов, подтверждающих, что ребенок относится к категории детей-сирот и детей, оставшихся без попечения родителей (ст. 1 ФЗ от 21.12.1996 № 159-ФЗ «О дополнительных гарантиях по социальной поддержке детей-сирот и детей, оставшихся без попечения родителей»);</w:t>
      </w:r>
    </w:p>
    <w:p>
      <w:pPr>
        <w:pStyle w:val="1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заключение территориальной </w:t>
      </w:r>
      <w:r>
        <w:rPr>
          <w:bCs/>
          <w:color w:val="auto"/>
          <w:sz w:val="28"/>
          <w:szCs w:val="28"/>
        </w:rPr>
        <w:t>психолого-медико-педагогической комиссии</w:t>
      </w:r>
      <w:r>
        <w:rPr>
          <w:bCs/>
          <w:color w:val="222222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для детей с ограниченными возможностями здоровья, посещающих группы компенсирующей направленности.</w:t>
      </w:r>
    </w:p>
    <w:p>
      <w:pPr>
        <w:pStyle w:val="1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2.7. Заявление и копии необходимых документов, указанных в п. 2.6 настоящего Порядка, родителями (законными представителями) предоставляется в ДОО. Заявление регистрируется в журнале входящей корреспонденции ДОО.</w:t>
      </w:r>
    </w:p>
    <w:p>
      <w:pPr>
        <w:pStyle w:val="1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2.8. Заявление об освобождении от родительской платы рассматривается руководителем ДОО в течение 3 рабочих дней. По результатам рассмотрения заявления принимается решение об освобождении от родительской платы или об отказе в освобождении от родительской платы.</w:t>
      </w:r>
    </w:p>
    <w:p>
      <w:pPr>
        <w:pStyle w:val="1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2.9. Основаниями для отказа в освобождении от родительской платы, предусмотренных пунктом 2.4 настоящего Порядка, являются:</w:t>
      </w:r>
    </w:p>
    <w:p>
      <w:pPr>
        <w:pStyle w:val="1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предоставление неполного перечня документов, указанных в пункте 2.6 настоящего Порядка;</w:t>
      </w:r>
    </w:p>
    <w:p>
      <w:pPr>
        <w:pStyle w:val="1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недостоверность сведений, содержащихся в предоставленных документах.</w:t>
      </w:r>
    </w:p>
    <w:p>
      <w:pPr>
        <w:pStyle w:val="1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2.10. Родители (законные представители) уведомляются о принятом решении в течение 2 рабочих дней.</w:t>
      </w:r>
    </w:p>
    <w:p>
      <w:pPr>
        <w:pStyle w:val="1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2.11. Освобождение от родительской платы или увеличение (в случае наступления обстоятельств, исключающих освобождение от родительской платы) ее размера производится с первого числа месяца, следующего за месяцем представления документов в ДОО.</w:t>
      </w:r>
    </w:p>
    <w:p>
      <w:pPr>
        <w:pStyle w:val="1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Освобождение от родительской платы или увеличение ее размера в соответствии с настоящим Порядком оформляются приказом руководителя ДОО.</w:t>
      </w:r>
    </w:p>
    <w:p>
      <w:pPr>
        <w:pStyle w:val="1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2.12. Родители (законные представители), не представившие своевременно в ДОО документы, необходимые для освобождения от родительской платы, вносят ее на общих основаниях.</w:t>
      </w:r>
    </w:p>
    <w:p>
      <w:pPr>
        <w:pStyle w:val="1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2.13. Пересмотр родительской платы за присмотр и уход за детьми в ДОО в сторону увеличения в пределах нормативов, установленных Федеральным законом Российской Федерации от 29 декабря 2012 г. № 273-ФЗ «Об образовании в Российской Федерации», производится не чаще одного раза в год.</w:t>
      </w:r>
    </w:p>
    <w:p>
      <w:pPr>
        <w:pStyle w:val="11"/>
        <w:rPr>
          <w:color w:val="auto"/>
          <w:sz w:val="28"/>
          <w:szCs w:val="28"/>
        </w:rPr>
      </w:pPr>
    </w:p>
    <w:p>
      <w:pPr>
        <w:pStyle w:val="11"/>
        <w:numPr>
          <w:ilvl w:val="0"/>
          <w:numId w:val="3"/>
        </w:numPr>
        <w:tabs>
          <w:tab w:val="left" w:pos="284"/>
        </w:tabs>
        <w:spacing w:line="240" w:lineRule="exact"/>
        <w:ind w:lef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Порядок внесения родительской платы</w:t>
      </w:r>
    </w:p>
    <w:p>
      <w:pPr>
        <w:pStyle w:val="11"/>
        <w:rPr>
          <w:color w:val="auto"/>
          <w:sz w:val="28"/>
          <w:szCs w:val="28"/>
        </w:rPr>
      </w:pPr>
    </w:p>
    <w:p>
      <w:pPr>
        <w:pStyle w:val="11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3.1. </w:t>
      </w:r>
      <w:r>
        <w:rPr>
          <w:rFonts w:eastAsia="Calibri"/>
          <w:sz w:val="28"/>
          <w:szCs w:val="28"/>
        </w:rPr>
        <w:t xml:space="preserve">Родители (законные представители) обязаны ежемесячно вносить родительскую плату в </w:t>
      </w:r>
      <w:r>
        <w:rPr>
          <w:rFonts w:eastAsia="Calibri"/>
          <w:sz w:val="28"/>
          <w:szCs w:val="28"/>
          <w:lang w:val="ru-RU"/>
        </w:rPr>
        <w:t>безналичном</w:t>
      </w:r>
      <w:r>
        <w:rPr>
          <w:rFonts w:eastAsia="Calibri"/>
          <w:sz w:val="28"/>
          <w:szCs w:val="28"/>
        </w:rPr>
        <w:t xml:space="preserve"> порядке и в сроки, предусмотренные договором об образовании не позднее 10-го числа текущего месяца в порядке 100% предоплаты, с учетом перерасчета за предыдущий месяц. Платежные реквизиты для уплаты родительской платы доводятся до сведений родителей (законных представителей) путем размещения информации в общедоступных местах в ДОО, на официальном сайте</w:t>
      </w:r>
      <w:r>
        <w:rPr>
          <w:sz w:val="28"/>
          <w:szCs w:val="28"/>
        </w:rPr>
        <w:t>.</w:t>
      </w:r>
    </w:p>
    <w:p>
      <w:pPr>
        <w:pStyle w:val="11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Внесённая родительская плата за дни непосещения ребёнком ДОО, согласно договору об образовании между родителями (законными представителями) и ДОО учитывается за следующий месяц.</w:t>
      </w:r>
    </w:p>
    <w:p>
      <w:pPr>
        <w:pStyle w:val="11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 Излишне начисленная (вследствие счетной ошибки) и внесенная сумма родительской платы на основании заявления родителей (законных представителей) и приказа руководителя ДОО засчитывается в счет родительской платы, взимаемой за следующий месяц посещения ребенком ДОО</w:t>
      </w:r>
      <w:r>
        <w:rPr>
          <w:rFonts w:eastAsia="Calibri"/>
          <w:sz w:val="28"/>
          <w:szCs w:val="28"/>
        </w:rPr>
        <w:t xml:space="preserve">, либо возвращается плательщику на </w:t>
      </w:r>
      <w:r>
        <w:rPr>
          <w:rFonts w:eastAsia="Calibri"/>
          <w:sz w:val="28"/>
          <w:szCs w:val="28"/>
          <w:lang w:val="ru-RU"/>
        </w:rPr>
        <w:t>расчетный</w:t>
      </w:r>
      <w:r>
        <w:rPr>
          <w:rFonts w:eastAsia="Calibri"/>
          <w:sz w:val="28"/>
          <w:szCs w:val="28"/>
        </w:rPr>
        <w:t xml:space="preserve"> счет.</w:t>
      </w:r>
    </w:p>
    <w:p>
      <w:pPr>
        <w:pStyle w:val="11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3.4. Порядок взыскания задолженности с родителей в случае несвоевременного внесения родительской платы определяется в соответствии с действующим законодательством Российской Федерации после трех месяцев неуплаты родительской платы за присмотр и уход за детьми.</w:t>
      </w:r>
    </w:p>
    <w:p>
      <w:pPr>
        <w:pStyle w:val="11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 Ответственность за своевременное поступление родительской платы и ее целевое расходование несет руководитель ДОО.</w:t>
      </w:r>
    </w:p>
    <w:p>
      <w:pPr>
        <w:pStyle w:val="11"/>
        <w:jc w:val="both"/>
        <w:rPr>
          <w:color w:val="auto"/>
          <w:sz w:val="28"/>
          <w:szCs w:val="28"/>
        </w:rPr>
      </w:pPr>
    </w:p>
    <w:p>
      <w:pPr>
        <w:pStyle w:val="11"/>
        <w:jc w:val="both"/>
        <w:rPr>
          <w:color w:val="auto"/>
          <w:sz w:val="28"/>
          <w:szCs w:val="28"/>
        </w:rPr>
      </w:pPr>
    </w:p>
    <w:p>
      <w:pPr>
        <w:pStyle w:val="11"/>
        <w:jc w:val="both"/>
        <w:rPr>
          <w:color w:val="auto"/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правляющий делами администрации</w:t>
      </w:r>
    </w:p>
    <w:p>
      <w:pPr>
        <w:spacing w:line="240" w:lineRule="exact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Георгиевского</w:t>
      </w:r>
      <w:r>
        <w:rPr>
          <w:rFonts w:hint="default"/>
          <w:sz w:val="28"/>
          <w:szCs w:val="28"/>
          <w:lang w:val="ru-RU"/>
        </w:rPr>
        <w:t xml:space="preserve"> муниципального округа </w:t>
      </w:r>
    </w:p>
    <w:p>
      <w:pPr>
        <w:spacing w:line="240" w:lineRule="exact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Ставропольского края                                                                       </w:t>
      </w:r>
      <w:r>
        <w:rPr>
          <w:sz w:val="28"/>
          <w:szCs w:val="28"/>
        </w:rPr>
        <w:t>Л.С.Мочалова</w:t>
      </w:r>
    </w:p>
    <w:p>
      <w:pPr>
        <w:shd w:val="clear" w:color="auto" w:fill="FFFFFF"/>
        <w:spacing w:line="240" w:lineRule="exact"/>
        <w:rPr>
          <w:spacing w:val="-1"/>
          <w:sz w:val="28"/>
          <w:szCs w:val="28"/>
        </w:rPr>
      </w:pPr>
    </w:p>
    <w:p>
      <w:pPr>
        <w:pStyle w:val="11"/>
        <w:jc w:val="both"/>
        <w:rPr>
          <w:color w:val="auto"/>
          <w:sz w:val="28"/>
          <w:szCs w:val="28"/>
        </w:rPr>
      </w:pPr>
    </w:p>
    <w:p>
      <w:pPr>
        <w:widowControl/>
        <w:autoSpaceDE/>
        <w:autoSpaceDN/>
        <w:adjustRightInd/>
        <w:spacing w:after="200" w:line="276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>
      <w:pPr>
        <w:shd w:val="clear" w:color="auto" w:fill="FFFFFF"/>
        <w:spacing w:line="240" w:lineRule="exact"/>
        <w:ind w:left="5245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Приложение</w:t>
      </w:r>
    </w:p>
    <w:p>
      <w:pPr>
        <w:shd w:val="clear" w:color="auto" w:fill="FFFFFF"/>
        <w:spacing w:line="240" w:lineRule="exact"/>
        <w:ind w:left="5245"/>
        <w:jc w:val="both"/>
        <w:rPr>
          <w:spacing w:val="-1"/>
          <w:sz w:val="28"/>
          <w:szCs w:val="28"/>
        </w:rPr>
      </w:pPr>
    </w:p>
    <w:p>
      <w:pPr>
        <w:pStyle w:val="11"/>
        <w:spacing w:line="240" w:lineRule="exact"/>
        <w:ind w:left="5245"/>
        <w:jc w:val="both"/>
        <w:rPr>
          <w:spacing w:val="-1"/>
          <w:sz w:val="28"/>
          <w:szCs w:val="28"/>
        </w:rPr>
      </w:pPr>
      <w:r>
        <w:rPr>
          <w:color w:val="auto"/>
          <w:sz w:val="28"/>
          <w:szCs w:val="28"/>
        </w:rPr>
        <w:t xml:space="preserve">к Порядку регулирования платы, взимаемой с родителей (законных представителей) за присмотр и уход за детьми, осваивающими образовательные программы </w:t>
      </w:r>
      <w:r>
        <w:rPr>
          <w:sz w:val="28"/>
          <w:szCs w:val="28"/>
        </w:rPr>
        <w:t xml:space="preserve">дошкольного образования в муниципальных дошкольных образовательных организациях </w:t>
      </w:r>
      <w:r>
        <w:rPr>
          <w:spacing w:val="-1"/>
          <w:sz w:val="28"/>
          <w:szCs w:val="28"/>
        </w:rPr>
        <w:t xml:space="preserve">Георгиевского </w:t>
      </w:r>
      <w:r>
        <w:rPr>
          <w:spacing w:val="-1"/>
          <w:sz w:val="28"/>
          <w:szCs w:val="28"/>
          <w:lang w:val="ru-RU"/>
        </w:rPr>
        <w:t>муниципального</w:t>
      </w:r>
      <w:r>
        <w:rPr>
          <w:spacing w:val="-1"/>
          <w:sz w:val="28"/>
          <w:szCs w:val="28"/>
        </w:rPr>
        <w:t xml:space="preserve"> округа Ставропольского края</w:t>
      </w:r>
    </w:p>
    <w:p>
      <w:pPr>
        <w:shd w:val="clear" w:color="auto" w:fill="FFFFFF"/>
        <w:jc w:val="center"/>
        <w:rPr>
          <w:spacing w:val="-1"/>
          <w:sz w:val="28"/>
          <w:szCs w:val="28"/>
        </w:rPr>
      </w:pPr>
    </w:p>
    <w:p>
      <w:pPr>
        <w:shd w:val="clear" w:color="auto" w:fill="FFFFFF"/>
        <w:jc w:val="center"/>
        <w:rPr>
          <w:spacing w:val="-1"/>
          <w:sz w:val="28"/>
          <w:szCs w:val="28"/>
        </w:rPr>
      </w:pPr>
    </w:p>
    <w:p>
      <w:pPr>
        <w:shd w:val="clear" w:color="auto" w:fill="FFFFFF"/>
        <w:jc w:val="center"/>
        <w:rPr>
          <w:sz w:val="28"/>
          <w:szCs w:val="28"/>
        </w:rPr>
      </w:pPr>
    </w:p>
    <w:p>
      <w:pPr>
        <w:pStyle w:val="11"/>
        <w:jc w:val="center"/>
        <w:rPr>
          <w:color w:val="auto"/>
          <w:sz w:val="28"/>
          <w:szCs w:val="28"/>
        </w:rPr>
      </w:pPr>
    </w:p>
    <w:p>
      <w:pPr>
        <w:pStyle w:val="11"/>
        <w:spacing w:line="24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МЕТОДИКА</w:t>
      </w:r>
    </w:p>
    <w:p>
      <w:pPr>
        <w:pStyle w:val="11"/>
        <w:spacing w:line="240" w:lineRule="exact"/>
        <w:jc w:val="center"/>
        <w:rPr>
          <w:color w:val="auto"/>
          <w:sz w:val="28"/>
          <w:szCs w:val="28"/>
        </w:rPr>
      </w:pPr>
    </w:p>
    <w:p>
      <w:pPr>
        <w:pStyle w:val="11"/>
        <w:spacing w:line="24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расчета платы, взимаемой с родителей (законных представителей)</w:t>
      </w:r>
    </w:p>
    <w:p>
      <w:pPr>
        <w:pStyle w:val="11"/>
        <w:spacing w:line="24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</w:t>
      </w:r>
      <w:r>
        <w:rPr>
          <w:spacing w:val="-1"/>
          <w:sz w:val="28"/>
          <w:szCs w:val="28"/>
        </w:rPr>
        <w:t xml:space="preserve">Георгиевского </w:t>
      </w:r>
      <w:r>
        <w:rPr>
          <w:spacing w:val="-1"/>
          <w:sz w:val="28"/>
          <w:szCs w:val="28"/>
          <w:lang w:val="ru-RU"/>
        </w:rPr>
        <w:t>муниципального</w:t>
      </w:r>
      <w:r>
        <w:rPr>
          <w:spacing w:val="-1"/>
          <w:sz w:val="28"/>
          <w:szCs w:val="28"/>
        </w:rPr>
        <w:t xml:space="preserve"> округа Ставропольского края</w:t>
      </w:r>
    </w:p>
    <w:p>
      <w:pPr>
        <w:pStyle w:val="11"/>
        <w:jc w:val="both"/>
        <w:rPr>
          <w:color w:val="auto"/>
          <w:sz w:val="28"/>
          <w:szCs w:val="28"/>
        </w:rPr>
      </w:pPr>
    </w:p>
    <w:p>
      <w:pPr>
        <w:pStyle w:val="11"/>
        <w:jc w:val="both"/>
        <w:rPr>
          <w:color w:val="auto"/>
          <w:sz w:val="28"/>
          <w:szCs w:val="28"/>
        </w:rPr>
      </w:pPr>
    </w:p>
    <w:p>
      <w:pPr>
        <w:pStyle w:val="11"/>
        <w:ind w:firstLine="708"/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</w:rPr>
        <w:t xml:space="preserve">1.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Георгиевского </w:t>
      </w:r>
      <w:r>
        <w:rPr>
          <w:color w:val="auto"/>
          <w:sz w:val="28"/>
          <w:szCs w:val="28"/>
          <w:lang w:val="ru-RU"/>
        </w:rPr>
        <w:t>муниципального</w:t>
      </w:r>
      <w:r>
        <w:rPr>
          <w:color w:val="auto"/>
          <w:sz w:val="28"/>
          <w:szCs w:val="28"/>
        </w:rPr>
        <w:t xml:space="preserve"> округа (далее - соответственно родительская плата и ДОО), устанавливается в</w:t>
      </w:r>
      <w:r>
        <w:rPr>
          <w:rFonts w:hint="default"/>
          <w:color w:val="auto"/>
          <w:sz w:val="28"/>
          <w:szCs w:val="28"/>
          <w:lang w:val="ru-RU"/>
        </w:rPr>
        <w:t xml:space="preserve"> следующем порядке.</w:t>
      </w:r>
    </w:p>
    <w:p>
      <w:pPr>
        <w:pStyle w:val="11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 Родительская плата определяется исходя из:</w:t>
      </w:r>
    </w:p>
    <w:p>
      <w:pPr>
        <w:pStyle w:val="11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уточненных плановых расходов ДОО текущего года по состоянию на 01 октября, за исключением расходов не входящих в перечень затрат;</w:t>
      </w:r>
    </w:p>
    <w:p>
      <w:pPr>
        <w:pStyle w:val="11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фактического количества обучающихся ДОО по состоянию на 01 сентября текущего года;</w:t>
      </w:r>
    </w:p>
    <w:p>
      <w:pPr>
        <w:pStyle w:val="11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планового количества месяцев посещения обучающихся ДОО в течение года.</w:t>
      </w:r>
    </w:p>
    <w:p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1.2.</w:t>
      </w:r>
      <w:r>
        <w:rPr>
          <w:rFonts w:eastAsiaTheme="minorHAnsi"/>
          <w:sz w:val="28"/>
          <w:szCs w:val="28"/>
          <w:lang w:eastAsia="en-US"/>
        </w:rPr>
        <w:t xml:space="preserve"> Родительская плата за присмотр и уход за детьми, осваивающими</w:t>
      </w:r>
      <w:r>
        <w:rPr>
          <w:rFonts w:hint="default"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образовательные программы дошкольного образования в ДОО, осуществляющих образовательную деятельность, определяется по следующей формуле:</w:t>
      </w:r>
    </w:p>
    <w:p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Рпл=3пл/Фд/Фмес * N где,</w:t>
      </w:r>
    </w:p>
    <w:p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Рпл - размер родительской платы;</w:t>
      </w:r>
    </w:p>
    <w:p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Зпл - уточненные плановые расходы ДОО на присмотр и уход за ребенком в организации по состоянию на 01 октября текущего года;</w:t>
      </w:r>
    </w:p>
    <w:p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Фд - фактическое количество детей на 01 сентября текущего года;</w:t>
      </w:r>
    </w:p>
    <w:p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Фмес - плановое количество месяцев посещения воспитанников ДОО учреждения в течение года (9 мес.);</w:t>
      </w:r>
    </w:p>
    <w:p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N - доля родительской платы в объеме расходов на присмотр и уход за ребенком в дошкольной образовательной организации (показатель утверждается ежегодно постановлением администрации Георгиевского </w:t>
      </w:r>
      <w:r>
        <w:rPr>
          <w:spacing w:val="-1"/>
          <w:sz w:val="28"/>
          <w:szCs w:val="28"/>
          <w:lang w:val="ru-RU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округа Ставропольского края).</w:t>
      </w:r>
    </w:p>
    <w:p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Расходы по вводимой новой сети в расчеты не включаются. Родительская плата, поступившая в ДОО,  расходуется  в размере 100% на приобретение продуктов питания, необходимых для организации полноценного и сбалансированного питания обучающихся в ДОО.</w:t>
      </w:r>
    </w:p>
    <w:p>
      <w:pPr>
        <w:spacing w:line="240" w:lineRule="exact"/>
        <w:jc w:val="center"/>
        <w:rPr>
          <w:sz w:val="28"/>
          <w:szCs w:val="28"/>
        </w:rPr>
      </w:pPr>
    </w:p>
    <w:p>
      <w:pPr>
        <w:pStyle w:val="11"/>
        <w:spacing w:line="24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ПЕРЕЧЕНЬ ЗАТРАТ</w:t>
      </w:r>
    </w:p>
    <w:p>
      <w:pPr>
        <w:pStyle w:val="11"/>
        <w:spacing w:line="240" w:lineRule="exact"/>
        <w:jc w:val="center"/>
        <w:rPr>
          <w:color w:val="auto"/>
          <w:sz w:val="28"/>
          <w:szCs w:val="28"/>
        </w:rPr>
      </w:pPr>
    </w:p>
    <w:p>
      <w:pPr>
        <w:pStyle w:val="11"/>
        <w:spacing w:line="24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установлении, родительской платы взимаемой с родителей</w:t>
      </w:r>
    </w:p>
    <w:p>
      <w:pPr>
        <w:pStyle w:val="11"/>
        <w:spacing w:line="24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(законных представителей) за присмотр и уход за детьми, осваивающими</w:t>
      </w:r>
    </w:p>
    <w:p>
      <w:pPr>
        <w:pStyle w:val="11"/>
        <w:spacing w:line="240" w:lineRule="exact"/>
        <w:jc w:val="center"/>
        <w:rPr>
          <w:rFonts w:hint="default"/>
          <w:spacing w:val="-1"/>
          <w:sz w:val="28"/>
          <w:szCs w:val="28"/>
          <w:lang w:val="ru-RU"/>
        </w:rPr>
      </w:pPr>
      <w:r>
        <w:rPr>
          <w:color w:val="auto"/>
          <w:sz w:val="28"/>
          <w:szCs w:val="28"/>
        </w:rPr>
        <w:t xml:space="preserve">образовательные программы дошкольного образования в муниципальных дошкольных образовательных организациях </w:t>
      </w:r>
      <w:r>
        <w:rPr>
          <w:spacing w:val="-1"/>
          <w:sz w:val="28"/>
          <w:szCs w:val="28"/>
        </w:rPr>
        <w:t xml:space="preserve">Георгиевского </w:t>
      </w:r>
      <w:r>
        <w:rPr>
          <w:spacing w:val="-1"/>
          <w:sz w:val="28"/>
          <w:szCs w:val="28"/>
          <w:lang w:val="ru-RU"/>
        </w:rPr>
        <w:t>муниципального</w:t>
      </w:r>
    </w:p>
    <w:p>
      <w:pPr>
        <w:pStyle w:val="11"/>
        <w:spacing w:line="240" w:lineRule="exact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округа Ставропольского края</w:t>
      </w:r>
    </w:p>
    <w:p>
      <w:pPr>
        <w:pStyle w:val="11"/>
        <w:spacing w:line="240" w:lineRule="exact"/>
        <w:jc w:val="center"/>
        <w:rPr>
          <w:spacing w:val="-1"/>
          <w:sz w:val="28"/>
          <w:szCs w:val="28"/>
        </w:rPr>
      </w:pPr>
    </w:p>
    <w:p>
      <w:pPr>
        <w:pStyle w:val="1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spacing w:val="-1"/>
          <w:sz w:val="28"/>
          <w:szCs w:val="28"/>
        </w:rPr>
        <w:t>«Оплата труда и начисления на оплату труда» - в части оплаты труда прочего персонала (помощник воспитателя, повар, подсобный рабочий по кухне).</w:t>
      </w:r>
    </w:p>
    <w:p>
      <w:pPr>
        <w:pStyle w:val="1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«Увеличение стоимости материальных запасов необходимых для </w:t>
      </w:r>
      <w:r>
        <w:rPr>
          <w:color w:val="auto"/>
          <w:sz w:val="28"/>
          <w:szCs w:val="28"/>
        </w:rPr>
        <w:t xml:space="preserve">присмотра и ухода за детьми в ДОО» - затраты на приобретение </w:t>
      </w:r>
      <w:r>
        <w:rPr>
          <w:sz w:val="28"/>
          <w:szCs w:val="28"/>
        </w:rPr>
        <w:t>продуктов питания, моющих, чистящих и дезинфицирующих средств.</w:t>
      </w:r>
    </w:p>
    <w:p>
      <w:pPr>
        <w:pStyle w:val="11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>
      <w:pPr>
        <w:pStyle w:val="11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>
      <w:pPr>
        <w:pStyle w:val="11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>
      <w:pPr>
        <w:pStyle w:val="11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>
      <w:pPr>
        <w:pStyle w:val="11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>
      <w:pPr>
        <w:pStyle w:val="11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>
      <w:pPr>
        <w:pStyle w:val="11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>
      <w:pPr>
        <w:pStyle w:val="11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>
      <w:pPr>
        <w:pStyle w:val="11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>
      <w:pPr>
        <w:pStyle w:val="11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>
      <w:pPr>
        <w:pStyle w:val="11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>
      <w:pPr>
        <w:pStyle w:val="11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>
      <w:pPr>
        <w:pStyle w:val="11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>
      <w:pPr>
        <w:pStyle w:val="11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>
      <w:pPr>
        <w:pStyle w:val="11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>
      <w:pPr>
        <w:pStyle w:val="11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>
      <w:pPr>
        <w:pStyle w:val="11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>
      <w:pPr>
        <w:pStyle w:val="11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>
      <w:pPr>
        <w:pStyle w:val="11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>
      <w:pPr>
        <w:pStyle w:val="11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>
      <w:pPr>
        <w:pStyle w:val="11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>
      <w:pPr>
        <w:pStyle w:val="11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>
      <w:pPr>
        <w:pStyle w:val="11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УКАЗАТЕЛЬ РАССЫЛКИ</w:t>
      </w:r>
    </w:p>
    <w:p>
      <w:pPr>
        <w:spacing w:line="240" w:lineRule="exact"/>
        <w:jc w:val="center"/>
        <w:rPr>
          <w:sz w:val="28"/>
          <w:szCs w:val="28"/>
        </w:rPr>
      </w:pPr>
    </w:p>
    <w:p>
      <w:pPr>
        <w:pStyle w:val="1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Георгиевского </w:t>
      </w:r>
      <w:r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</w:rPr>
        <w:t xml:space="preserve"> округа Ставропольского края  от «_ » ________ 2023 г. №        «</w:t>
      </w:r>
      <w:r>
        <w:rPr>
          <w:color w:val="auto"/>
          <w:sz w:val="28"/>
          <w:szCs w:val="28"/>
        </w:rPr>
        <w:t xml:space="preserve">Об утверждении  Порядка регулирования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Георгиевского </w:t>
      </w:r>
      <w:r>
        <w:rPr>
          <w:spacing w:val="-1"/>
          <w:sz w:val="28"/>
          <w:szCs w:val="28"/>
          <w:lang w:val="ru-RU"/>
        </w:rPr>
        <w:t>муниципального</w:t>
      </w:r>
      <w:r>
        <w:rPr>
          <w:spacing w:val="-1"/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>»</w:t>
      </w:r>
    </w:p>
    <w:p>
      <w:pPr>
        <w:rPr>
          <w:sz w:val="28"/>
          <w:szCs w:val="28"/>
        </w:rPr>
      </w:pPr>
    </w:p>
    <w:tbl>
      <w:tblPr>
        <w:tblStyle w:val="4"/>
        <w:tblW w:w="935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801"/>
        <w:gridCol w:w="1831"/>
        <w:gridCol w:w="1560"/>
        <w:gridCol w:w="1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80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Адресат</w:t>
            </w:r>
          </w:p>
        </w:tc>
        <w:tc>
          <w:tcPr>
            <w:tcW w:w="1831" w:type="dxa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экземпляров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получения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Ф.И.О.,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роспись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получателя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01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Георгиевского </w:t>
            </w:r>
            <w:r>
              <w:rPr>
                <w:sz w:val="28"/>
                <w:szCs w:val="28"/>
                <w:lang w:val="ru-RU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  <w:p>
            <w:pPr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Ставропольского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края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2.</w:t>
            </w:r>
          </w:p>
        </w:tc>
        <w:tc>
          <w:tcPr>
            <w:tcW w:w="3801" w:type="dxa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Георгиевского </w:t>
            </w:r>
            <w:r>
              <w:rPr>
                <w:sz w:val="28"/>
                <w:szCs w:val="28"/>
                <w:lang w:val="ru-RU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Ставропольского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края</w:t>
            </w:r>
          </w:p>
        </w:tc>
        <w:tc>
          <w:tcPr>
            <w:tcW w:w="183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/>
                <w:color w:val="000000"/>
                <w:spacing w:val="-1"/>
                <w:sz w:val="28"/>
                <w:szCs w:val="28"/>
                <w:lang w:val="ru-RU"/>
              </w:rPr>
              <w:t>3.</w:t>
            </w:r>
          </w:p>
        </w:tc>
        <w:tc>
          <w:tcPr>
            <w:tcW w:w="3801" w:type="dxa"/>
            <w:noWrap w:val="0"/>
            <w:vAlign w:val="top"/>
          </w:tcPr>
          <w:p>
            <w:pPr>
              <w:pStyle w:val="9"/>
              <w:spacing w:before="0" w:beforeAutospacing="0" w:after="0" w:afterAutospacing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  <w:t>Финансовое управление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  <w:t xml:space="preserve">администрации Георгиевского муниципального округа </w:t>
            </w:r>
          </w:p>
          <w:p>
            <w:pPr>
              <w:pStyle w:val="9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Ставропольского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края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83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rFonts w:hint="default"/>
                <w:color w:val="000000"/>
                <w:spacing w:val="-1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 xml:space="preserve">ачальник управления </w:t>
      </w:r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образования администрации </w:t>
      </w:r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Георгиевского </w:t>
      </w:r>
      <w:r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</w:rPr>
        <w:t xml:space="preserve"> округа   </w:t>
      </w:r>
    </w:p>
    <w:p>
      <w:pPr>
        <w:spacing w:line="240" w:lineRule="exac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Е</w:t>
      </w:r>
      <w:r>
        <w:rPr>
          <w:rFonts w:hint="default"/>
          <w:sz w:val="28"/>
          <w:szCs w:val="28"/>
          <w:lang w:val="ru-RU"/>
        </w:rPr>
        <w:t>.А.Тумоян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342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Шрамко Н.В.</w:t>
      </w:r>
    </w:p>
    <w:p>
      <w:pPr>
        <w:tabs>
          <w:tab w:val="left" w:pos="342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(87951)32028</w:t>
      </w:r>
    </w:p>
    <w:p>
      <w:pPr>
        <w:rPr>
          <w:sz w:val="22"/>
          <w:szCs w:val="22"/>
        </w:rPr>
      </w:pPr>
    </w:p>
    <w:p>
      <w:pPr>
        <w:widowControl/>
        <w:tabs>
          <w:tab w:val="left" w:pos="1134"/>
        </w:tabs>
        <w:autoSpaceDE/>
        <w:jc w:val="both"/>
        <w:rPr>
          <w:sz w:val="28"/>
          <w:szCs w:val="28"/>
        </w:rPr>
      </w:pPr>
    </w:p>
    <w:p>
      <w:pPr>
        <w:widowControl/>
        <w:suppressAutoHyphens/>
        <w:autoSpaceDE/>
        <w:spacing w:line="240" w:lineRule="exact"/>
        <w:jc w:val="both"/>
        <w:rPr>
          <w:sz w:val="28"/>
          <w:szCs w:val="28"/>
        </w:rPr>
      </w:pPr>
    </w:p>
    <w:p>
      <w:pPr>
        <w:pStyle w:val="11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sectPr>
      <w:headerReference r:id="rId5" w:type="default"/>
      <w:pgSz w:w="11906" w:h="16838"/>
      <w:pgMar w:top="1418" w:right="567" w:bottom="1134" w:left="1985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03388699"/>
      <w:docPartObj>
        <w:docPartGallery w:val="autotext"/>
      </w:docPartObj>
    </w:sdtPr>
    <w:sdtContent>
      <w:p>
        <w:pPr>
          <w:pStyle w:val="7"/>
          <w:jc w:val="right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7892A4"/>
    <w:multiLevelType w:val="singleLevel"/>
    <w:tmpl w:val="BF7892A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6EC37ED"/>
    <w:multiLevelType w:val="multilevel"/>
    <w:tmpl w:val="06EC37ED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6659A"/>
    <w:multiLevelType w:val="multilevel"/>
    <w:tmpl w:val="2B36659A"/>
    <w:lvl w:ilvl="0" w:tentative="0">
      <w:start w:val="1"/>
      <w:numFmt w:val="decimal"/>
      <w:lvlText w:val="%1."/>
      <w:lvlJc w:val="left"/>
      <w:pPr>
        <w:ind w:left="1434" w:hanging="360"/>
      </w:pPr>
      <w:rPr>
        <w:rFonts w:hint="default"/>
        <w:color w:val="000000"/>
      </w:rPr>
    </w:lvl>
    <w:lvl w:ilvl="1" w:tentative="0">
      <w:start w:val="1"/>
      <w:numFmt w:val="lowerLetter"/>
      <w:lvlText w:val="%2."/>
      <w:lvlJc w:val="left"/>
      <w:pPr>
        <w:ind w:left="2154" w:hanging="360"/>
      </w:pPr>
    </w:lvl>
    <w:lvl w:ilvl="2" w:tentative="0">
      <w:start w:val="1"/>
      <w:numFmt w:val="lowerRoman"/>
      <w:lvlText w:val="%3."/>
      <w:lvlJc w:val="right"/>
      <w:pPr>
        <w:ind w:left="2874" w:hanging="180"/>
      </w:pPr>
    </w:lvl>
    <w:lvl w:ilvl="3" w:tentative="0">
      <w:start w:val="1"/>
      <w:numFmt w:val="decimal"/>
      <w:lvlText w:val="%4."/>
      <w:lvlJc w:val="left"/>
      <w:pPr>
        <w:ind w:left="3594" w:hanging="360"/>
      </w:pPr>
    </w:lvl>
    <w:lvl w:ilvl="4" w:tentative="0">
      <w:start w:val="1"/>
      <w:numFmt w:val="lowerLetter"/>
      <w:lvlText w:val="%5."/>
      <w:lvlJc w:val="left"/>
      <w:pPr>
        <w:ind w:left="4314" w:hanging="360"/>
      </w:pPr>
    </w:lvl>
    <w:lvl w:ilvl="5" w:tentative="0">
      <w:start w:val="1"/>
      <w:numFmt w:val="lowerRoman"/>
      <w:lvlText w:val="%6."/>
      <w:lvlJc w:val="right"/>
      <w:pPr>
        <w:ind w:left="5034" w:hanging="180"/>
      </w:pPr>
    </w:lvl>
    <w:lvl w:ilvl="6" w:tentative="0">
      <w:start w:val="1"/>
      <w:numFmt w:val="decimal"/>
      <w:lvlText w:val="%7."/>
      <w:lvlJc w:val="left"/>
      <w:pPr>
        <w:ind w:left="5754" w:hanging="360"/>
      </w:pPr>
    </w:lvl>
    <w:lvl w:ilvl="7" w:tentative="0">
      <w:start w:val="1"/>
      <w:numFmt w:val="lowerLetter"/>
      <w:lvlText w:val="%8."/>
      <w:lvlJc w:val="left"/>
      <w:pPr>
        <w:ind w:left="6474" w:hanging="360"/>
      </w:pPr>
    </w:lvl>
    <w:lvl w:ilvl="8" w:tentative="0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32703092"/>
    <w:multiLevelType w:val="multilevel"/>
    <w:tmpl w:val="3270309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708"/>
  <w:autoHyphenation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424CF8"/>
    <w:rsid w:val="00043CF0"/>
    <w:rsid w:val="00063582"/>
    <w:rsid w:val="001661B2"/>
    <w:rsid w:val="001A3481"/>
    <w:rsid w:val="001D0DE9"/>
    <w:rsid w:val="00283E95"/>
    <w:rsid w:val="002A087D"/>
    <w:rsid w:val="00304DD3"/>
    <w:rsid w:val="00310318"/>
    <w:rsid w:val="003B7DBB"/>
    <w:rsid w:val="003F29C0"/>
    <w:rsid w:val="00404736"/>
    <w:rsid w:val="00424CC4"/>
    <w:rsid w:val="00424CF8"/>
    <w:rsid w:val="00446DB9"/>
    <w:rsid w:val="00471F64"/>
    <w:rsid w:val="004A188D"/>
    <w:rsid w:val="004C41BE"/>
    <w:rsid w:val="004F069B"/>
    <w:rsid w:val="0050589B"/>
    <w:rsid w:val="00555B08"/>
    <w:rsid w:val="00597B4D"/>
    <w:rsid w:val="005B448F"/>
    <w:rsid w:val="005C4CE6"/>
    <w:rsid w:val="006464B4"/>
    <w:rsid w:val="007061F5"/>
    <w:rsid w:val="0073001B"/>
    <w:rsid w:val="00761BF4"/>
    <w:rsid w:val="0078242E"/>
    <w:rsid w:val="00786050"/>
    <w:rsid w:val="007C58CF"/>
    <w:rsid w:val="007E74A4"/>
    <w:rsid w:val="007E7633"/>
    <w:rsid w:val="0083584C"/>
    <w:rsid w:val="00845D10"/>
    <w:rsid w:val="0086093E"/>
    <w:rsid w:val="00865984"/>
    <w:rsid w:val="008B58EE"/>
    <w:rsid w:val="008C329E"/>
    <w:rsid w:val="008E056A"/>
    <w:rsid w:val="008F2965"/>
    <w:rsid w:val="00934723"/>
    <w:rsid w:val="009425D0"/>
    <w:rsid w:val="009A1F7A"/>
    <w:rsid w:val="009C1DCF"/>
    <w:rsid w:val="00A02726"/>
    <w:rsid w:val="00A0350D"/>
    <w:rsid w:val="00A071DE"/>
    <w:rsid w:val="00A55709"/>
    <w:rsid w:val="00A6195E"/>
    <w:rsid w:val="00AF22ED"/>
    <w:rsid w:val="00B02192"/>
    <w:rsid w:val="00B26CD6"/>
    <w:rsid w:val="00B93E7C"/>
    <w:rsid w:val="00BA1534"/>
    <w:rsid w:val="00BA5786"/>
    <w:rsid w:val="00C54278"/>
    <w:rsid w:val="00CA2785"/>
    <w:rsid w:val="00CB160B"/>
    <w:rsid w:val="00D51538"/>
    <w:rsid w:val="00D84037"/>
    <w:rsid w:val="00D86429"/>
    <w:rsid w:val="00DB7DB7"/>
    <w:rsid w:val="00DC7AD4"/>
    <w:rsid w:val="00E22F5A"/>
    <w:rsid w:val="00E735EE"/>
    <w:rsid w:val="00E83294"/>
    <w:rsid w:val="00EA5FA7"/>
    <w:rsid w:val="00EE50C5"/>
    <w:rsid w:val="00F032AA"/>
    <w:rsid w:val="00F547C6"/>
    <w:rsid w:val="00F56067"/>
    <w:rsid w:val="00FD0CC2"/>
    <w:rsid w:val="2CA030FA"/>
    <w:rsid w:val="2ED403A8"/>
    <w:rsid w:val="409432D6"/>
    <w:rsid w:val="617B6A41"/>
    <w:rsid w:val="6696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3"/>
    <w:basedOn w:val="1"/>
    <w:link w:val="13"/>
    <w:qFormat/>
    <w:uiPriority w:val="0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Normal (Web)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10">
    <w:name w:val="Table Grid"/>
    <w:basedOn w:val="4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customStyle="1" w:styleId="12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3">
    <w:name w:val="Заголовок 3 Знак"/>
    <w:basedOn w:val="3"/>
    <w:link w:val="2"/>
    <w:qFormat/>
    <w:uiPriority w:val="0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14">
    <w:name w:val="Текст выноски Знак"/>
    <w:basedOn w:val="3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5">
    <w:name w:val="Верхний колонтитул Знак"/>
    <w:basedOn w:val="3"/>
    <w:link w:val="7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6">
    <w:name w:val="Нижний колонтитул Знак"/>
    <w:basedOn w:val="3"/>
    <w:link w:val="8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2083</Words>
  <Characters>11879</Characters>
  <Lines>98</Lines>
  <Paragraphs>27</Paragraphs>
  <TotalTime>16</TotalTime>
  <ScaleCrop>false</ScaleCrop>
  <LinksUpToDate>false</LinksUpToDate>
  <CharactersWithSpaces>13935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2017-08-18T08:50:00Z</dcterms:created>
  <dc:creator>SpecDOU</dc:creator>
  <cp:lastModifiedBy>SpecDOU</cp:lastModifiedBy>
  <cp:lastPrinted>2023-11-13T07:31:34Z</cp:lastPrinted>
  <dcterms:modified xsi:type="dcterms:W3CDTF">2023-11-13T08:40:27Z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C9ED470B87934DD4BB238593A57BEEB1_12</vt:lpwstr>
  </property>
</Properties>
</file>