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1F8" w:rsidRPr="00C93242" w:rsidRDefault="00983A55" w:rsidP="00CB31F8">
      <w:pPr>
        <w:jc w:val="center"/>
        <w:rPr>
          <w:rFonts w:ascii="Times New Roman" w:hAnsi="Times New Roman"/>
          <w:b/>
          <w:sz w:val="32"/>
          <w:szCs w:val="32"/>
        </w:rPr>
      </w:pPr>
      <w:r>
        <w:rPr>
          <w:rFonts w:ascii="Times New Roman" w:hAnsi="Times New Roman"/>
          <w:b/>
          <w:noProof/>
          <w:sz w:val="32"/>
          <w:szCs w:val="32"/>
        </w:rPr>
        <w:pict>
          <v:rect id="Rectangle 3" o:spid="_x0000_s1026" style="position:absolute;left:0;text-align:left;margin-left:440.75pt;margin-top:-39.4pt;width:42.75pt;height:27.75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" fillcolor="white [3212]" strokecolor="white [3212]"/>
        </w:pict>
      </w:r>
      <w:r w:rsidR="00CB31F8" w:rsidRPr="00C93242">
        <w:rPr>
          <w:rFonts w:ascii="Times New Roman" w:hAnsi="Times New Roman"/>
          <w:b/>
          <w:sz w:val="32"/>
          <w:szCs w:val="32"/>
        </w:rPr>
        <w:t>ПОСТАНОВЛЕНИЕ</w:t>
      </w:r>
    </w:p>
    <w:p w:rsidR="00CB31F8" w:rsidRPr="00C93242" w:rsidRDefault="00CB31F8" w:rsidP="00CB31F8">
      <w:pPr>
        <w:jc w:val="center"/>
        <w:rPr>
          <w:rFonts w:ascii="Times New Roman" w:hAnsi="Times New Roman"/>
          <w:b/>
          <w:sz w:val="28"/>
          <w:szCs w:val="28"/>
        </w:rPr>
      </w:pPr>
      <w:r w:rsidRPr="00C93242">
        <w:rPr>
          <w:rFonts w:ascii="Times New Roman" w:hAnsi="Times New Roman"/>
          <w:b/>
          <w:sz w:val="28"/>
          <w:szCs w:val="28"/>
        </w:rPr>
        <w:t xml:space="preserve">АДМИНИСТРАЦИИ </w:t>
      </w:r>
      <w:proofErr w:type="gramStart"/>
      <w:r w:rsidRPr="00C93242">
        <w:rPr>
          <w:rFonts w:ascii="Times New Roman" w:hAnsi="Times New Roman"/>
          <w:b/>
          <w:sz w:val="28"/>
          <w:szCs w:val="28"/>
        </w:rPr>
        <w:t>ГЕОРГИЕВСКОГО</w:t>
      </w:r>
      <w:proofErr w:type="gramEnd"/>
    </w:p>
    <w:p w:rsidR="00CB31F8" w:rsidRPr="00C93242" w:rsidRDefault="00AE0DDF" w:rsidP="00CB31F8">
      <w:pPr>
        <w:jc w:val="center"/>
        <w:rPr>
          <w:rFonts w:ascii="Times New Roman" w:hAnsi="Times New Roman"/>
          <w:b/>
          <w:sz w:val="28"/>
          <w:szCs w:val="28"/>
        </w:rPr>
      </w:pPr>
      <w:r>
        <w:rPr>
          <w:rFonts w:ascii="Times New Roman" w:hAnsi="Times New Roman"/>
          <w:b/>
          <w:sz w:val="28"/>
          <w:szCs w:val="28"/>
        </w:rPr>
        <w:t>МУНИЦИПАЛЬНОГО</w:t>
      </w:r>
      <w:r w:rsidR="00CB31F8" w:rsidRPr="00C93242">
        <w:rPr>
          <w:rFonts w:ascii="Times New Roman" w:hAnsi="Times New Roman"/>
          <w:b/>
          <w:sz w:val="28"/>
          <w:szCs w:val="28"/>
        </w:rPr>
        <w:t xml:space="preserve"> ОКРУГА</w:t>
      </w:r>
    </w:p>
    <w:p w:rsidR="00CB31F8" w:rsidRPr="00C93242" w:rsidRDefault="00CB31F8" w:rsidP="00CB31F8">
      <w:pPr>
        <w:jc w:val="center"/>
        <w:rPr>
          <w:rFonts w:ascii="Times New Roman" w:hAnsi="Times New Roman"/>
          <w:b/>
          <w:sz w:val="28"/>
          <w:szCs w:val="28"/>
        </w:rPr>
      </w:pPr>
      <w:r w:rsidRPr="00C93242">
        <w:rPr>
          <w:rFonts w:ascii="Times New Roman" w:hAnsi="Times New Roman"/>
          <w:b/>
          <w:sz w:val="28"/>
          <w:szCs w:val="28"/>
        </w:rPr>
        <w:t>СТАВРОПОЛЬСКОГО КРАЯ</w:t>
      </w:r>
    </w:p>
    <w:p w:rsidR="00CB31F8" w:rsidRPr="00C93242" w:rsidRDefault="00CB31F8" w:rsidP="00CB31F8">
      <w:pPr>
        <w:jc w:val="center"/>
        <w:rPr>
          <w:rFonts w:ascii="Times New Roman" w:hAnsi="Times New Roman"/>
          <w:sz w:val="28"/>
          <w:szCs w:val="28"/>
        </w:rPr>
      </w:pPr>
    </w:p>
    <w:p w:rsidR="00CB31F8" w:rsidRPr="00C93242" w:rsidRDefault="00AE0DDF" w:rsidP="00CB31F8">
      <w:pPr>
        <w:jc w:val="both"/>
        <w:rPr>
          <w:rFonts w:ascii="Times New Roman" w:hAnsi="Times New Roman"/>
          <w:sz w:val="28"/>
          <w:szCs w:val="28"/>
        </w:rPr>
      </w:pPr>
      <w:r>
        <w:rPr>
          <w:rFonts w:ascii="Times New Roman" w:hAnsi="Times New Roman"/>
          <w:sz w:val="28"/>
          <w:szCs w:val="28"/>
        </w:rPr>
        <w:t>________</w:t>
      </w:r>
      <w:r w:rsidR="001330E1" w:rsidRPr="00C93242">
        <w:rPr>
          <w:rFonts w:ascii="Times New Roman" w:hAnsi="Times New Roman"/>
          <w:sz w:val="28"/>
          <w:szCs w:val="28"/>
        </w:rPr>
        <w:t xml:space="preserve"> </w:t>
      </w:r>
      <w:r w:rsidR="00CB31F8" w:rsidRPr="00C93242">
        <w:rPr>
          <w:rFonts w:ascii="Times New Roman" w:hAnsi="Times New Roman"/>
          <w:sz w:val="28"/>
          <w:szCs w:val="28"/>
        </w:rPr>
        <w:t>202</w:t>
      </w:r>
      <w:r w:rsidR="00D40E9E">
        <w:rPr>
          <w:rFonts w:ascii="Times New Roman" w:hAnsi="Times New Roman"/>
          <w:sz w:val="28"/>
          <w:szCs w:val="28"/>
        </w:rPr>
        <w:t>4</w:t>
      </w:r>
      <w:r w:rsidR="00CB31F8" w:rsidRPr="00C93242">
        <w:rPr>
          <w:rFonts w:ascii="Times New Roman" w:hAnsi="Times New Roman"/>
          <w:sz w:val="28"/>
          <w:szCs w:val="28"/>
        </w:rPr>
        <w:t xml:space="preserve"> г.    </w:t>
      </w:r>
      <w:r w:rsidR="001330E1" w:rsidRPr="00C93242">
        <w:rPr>
          <w:rFonts w:ascii="Times New Roman" w:hAnsi="Times New Roman"/>
          <w:sz w:val="28"/>
          <w:szCs w:val="28"/>
        </w:rPr>
        <w:t xml:space="preserve">            </w:t>
      </w:r>
      <w:r w:rsidR="00CB31F8" w:rsidRPr="00C93242">
        <w:rPr>
          <w:rFonts w:ascii="Times New Roman" w:hAnsi="Times New Roman"/>
          <w:sz w:val="28"/>
          <w:szCs w:val="28"/>
        </w:rPr>
        <w:t xml:space="preserve">            г. Георгиевск                      </w:t>
      </w:r>
      <w:r w:rsidR="001330E1" w:rsidRPr="00C93242">
        <w:rPr>
          <w:rFonts w:ascii="Times New Roman" w:hAnsi="Times New Roman"/>
          <w:sz w:val="28"/>
          <w:szCs w:val="28"/>
        </w:rPr>
        <w:t xml:space="preserve">  </w:t>
      </w:r>
      <w:r w:rsidR="00CB31F8" w:rsidRPr="00C93242">
        <w:rPr>
          <w:rFonts w:ascii="Times New Roman" w:hAnsi="Times New Roman"/>
          <w:sz w:val="28"/>
          <w:szCs w:val="28"/>
        </w:rPr>
        <w:t xml:space="preserve">               № </w:t>
      </w:r>
    </w:p>
    <w:p w:rsidR="007E1150" w:rsidRPr="00C93242" w:rsidRDefault="007E1150" w:rsidP="007E1150">
      <w:pPr>
        <w:rPr>
          <w:rFonts w:ascii="Times New Roman" w:hAnsi="Times New Roman"/>
          <w:sz w:val="28"/>
          <w:szCs w:val="28"/>
          <w:lang w:eastAsia="zh-CN"/>
        </w:rPr>
      </w:pPr>
    </w:p>
    <w:p w:rsidR="007E1150" w:rsidRPr="00C93242" w:rsidRDefault="007E1150" w:rsidP="007E1150">
      <w:pPr>
        <w:rPr>
          <w:rFonts w:ascii="Times New Roman" w:hAnsi="Times New Roman"/>
          <w:sz w:val="28"/>
          <w:szCs w:val="28"/>
          <w:lang w:eastAsia="zh-CN"/>
        </w:rPr>
      </w:pPr>
    </w:p>
    <w:p w:rsidR="007E1150" w:rsidRPr="00C93242" w:rsidRDefault="007E1150" w:rsidP="007E1150">
      <w:pPr>
        <w:rPr>
          <w:rFonts w:ascii="Times New Roman" w:hAnsi="Times New Roman"/>
          <w:sz w:val="28"/>
          <w:szCs w:val="28"/>
          <w:lang w:eastAsia="zh-CN"/>
        </w:rPr>
      </w:pPr>
    </w:p>
    <w:p w:rsidR="007E1150" w:rsidRPr="00C93242" w:rsidRDefault="007E1150" w:rsidP="007E1150">
      <w:pPr>
        <w:spacing w:before="120" w:line="240" w:lineRule="exact"/>
        <w:contextualSpacing/>
        <w:rPr>
          <w:rFonts w:ascii="Times New Roman" w:hAnsi="Times New Roman"/>
          <w:bCs/>
          <w:sz w:val="28"/>
          <w:lang w:eastAsia="zh-CN"/>
        </w:rPr>
      </w:pPr>
      <w:r w:rsidRPr="00C93242">
        <w:rPr>
          <w:rFonts w:ascii="Times New Roman" w:hAnsi="Times New Roman"/>
          <w:bCs/>
          <w:sz w:val="28"/>
          <w:lang w:eastAsia="zh-CN"/>
        </w:rPr>
        <w:t xml:space="preserve">Об утверждении Правил </w:t>
      </w:r>
    </w:p>
    <w:p w:rsidR="007E1150" w:rsidRPr="00C93242" w:rsidRDefault="007E1150" w:rsidP="007E1150">
      <w:pPr>
        <w:spacing w:before="120" w:line="240" w:lineRule="exact"/>
        <w:contextualSpacing/>
        <w:rPr>
          <w:rFonts w:ascii="Times New Roman" w:hAnsi="Times New Roman"/>
          <w:bCs/>
          <w:sz w:val="28"/>
          <w:lang w:eastAsia="zh-CN"/>
        </w:rPr>
      </w:pPr>
      <w:r w:rsidRPr="00C93242">
        <w:rPr>
          <w:rFonts w:ascii="Times New Roman" w:hAnsi="Times New Roman"/>
          <w:bCs/>
          <w:sz w:val="28"/>
          <w:lang w:eastAsia="zh-CN"/>
        </w:rPr>
        <w:t xml:space="preserve">землепользования и застройки </w:t>
      </w:r>
    </w:p>
    <w:p w:rsidR="007E1150" w:rsidRPr="00C93242" w:rsidRDefault="007E1150" w:rsidP="007E1150">
      <w:pPr>
        <w:spacing w:before="120" w:line="240" w:lineRule="exact"/>
        <w:contextualSpacing/>
        <w:rPr>
          <w:rFonts w:ascii="Times New Roman" w:hAnsi="Times New Roman"/>
          <w:bCs/>
          <w:sz w:val="28"/>
          <w:lang w:eastAsia="zh-CN"/>
        </w:rPr>
      </w:pPr>
      <w:r w:rsidRPr="00C93242">
        <w:rPr>
          <w:rFonts w:ascii="Times New Roman" w:hAnsi="Times New Roman"/>
          <w:bCs/>
          <w:sz w:val="28"/>
          <w:lang w:eastAsia="zh-CN"/>
        </w:rPr>
        <w:t xml:space="preserve">Георгиевского </w:t>
      </w:r>
      <w:r w:rsidR="00AE0DDF">
        <w:rPr>
          <w:rFonts w:ascii="Times New Roman" w:hAnsi="Times New Roman"/>
          <w:bCs/>
          <w:sz w:val="28"/>
          <w:lang w:eastAsia="zh-CN"/>
        </w:rPr>
        <w:t>муниципального</w:t>
      </w:r>
      <w:r w:rsidRPr="00C93242">
        <w:rPr>
          <w:rFonts w:ascii="Times New Roman" w:hAnsi="Times New Roman"/>
          <w:bCs/>
          <w:sz w:val="28"/>
          <w:lang w:eastAsia="zh-CN"/>
        </w:rPr>
        <w:t xml:space="preserve"> округа </w:t>
      </w:r>
    </w:p>
    <w:p w:rsidR="007E1150" w:rsidRPr="00C93242" w:rsidRDefault="007E1150" w:rsidP="007E1150">
      <w:pPr>
        <w:spacing w:before="120" w:line="240" w:lineRule="exact"/>
        <w:contextualSpacing/>
        <w:rPr>
          <w:rFonts w:ascii="Times New Roman" w:hAnsi="Times New Roman"/>
          <w:sz w:val="28"/>
          <w:szCs w:val="28"/>
          <w:lang w:eastAsia="zh-CN"/>
        </w:rPr>
      </w:pPr>
      <w:r w:rsidRPr="00C93242">
        <w:rPr>
          <w:rFonts w:ascii="Times New Roman" w:hAnsi="Times New Roman"/>
          <w:bCs/>
          <w:sz w:val="28"/>
          <w:lang w:eastAsia="zh-CN"/>
        </w:rPr>
        <w:t>Ставропольского края</w:t>
      </w:r>
    </w:p>
    <w:p w:rsidR="007E1150" w:rsidRPr="00C93242" w:rsidRDefault="007E1150" w:rsidP="007E1150">
      <w:pPr>
        <w:suppressAutoHyphens/>
        <w:autoSpaceDE w:val="0"/>
        <w:rPr>
          <w:rFonts w:ascii="Times New Roman" w:hAnsi="Times New Roman"/>
          <w:bCs/>
          <w:sz w:val="28"/>
          <w:szCs w:val="28"/>
          <w:lang w:eastAsia="zh-CN"/>
        </w:rPr>
      </w:pPr>
    </w:p>
    <w:p w:rsidR="007E1150" w:rsidRPr="00C93242" w:rsidRDefault="007E1150" w:rsidP="007E1150">
      <w:pPr>
        <w:suppressAutoHyphens/>
        <w:autoSpaceDE w:val="0"/>
        <w:rPr>
          <w:rFonts w:ascii="Times New Roman" w:hAnsi="Times New Roman"/>
          <w:bCs/>
          <w:sz w:val="28"/>
          <w:szCs w:val="28"/>
          <w:lang w:eastAsia="zh-CN"/>
        </w:rPr>
      </w:pPr>
    </w:p>
    <w:p w:rsidR="007E1150" w:rsidRPr="00C93242" w:rsidRDefault="007E1150" w:rsidP="007E1150">
      <w:pPr>
        <w:suppressAutoHyphens/>
        <w:autoSpaceDE w:val="0"/>
        <w:rPr>
          <w:rFonts w:ascii="Times New Roman" w:hAnsi="Times New Roman"/>
          <w:bCs/>
          <w:sz w:val="28"/>
          <w:szCs w:val="28"/>
          <w:lang w:eastAsia="zh-CN"/>
        </w:rPr>
      </w:pPr>
    </w:p>
    <w:p w:rsidR="007E1150" w:rsidRPr="00C93242" w:rsidRDefault="007E1150" w:rsidP="007E1150">
      <w:pPr>
        <w:keepNext/>
        <w:keepLines/>
        <w:ind w:firstLine="709"/>
        <w:contextualSpacing/>
        <w:jc w:val="both"/>
        <w:rPr>
          <w:rFonts w:ascii="Times New Roman" w:hAnsi="Times New Roman"/>
          <w:szCs w:val="28"/>
          <w:lang w:eastAsia="zh-CN"/>
        </w:rPr>
      </w:pPr>
      <w:r w:rsidRPr="00C93242">
        <w:rPr>
          <w:rFonts w:ascii="Times New Roman" w:hAnsi="Times New Roman"/>
          <w:sz w:val="28"/>
          <w:lang w:eastAsia="zh-CN"/>
        </w:rPr>
        <w:t>В соответствии со статьей 32 Градостроительного кодекса Российской Федерации, статьей 8.1 Закона Ставропольского края от 18 июня 2012 г.       № 53-кз «О некоторых вопросах регулирования отношений в области град</w:t>
      </w:r>
      <w:r w:rsidRPr="00C93242">
        <w:rPr>
          <w:rFonts w:ascii="Times New Roman" w:hAnsi="Times New Roman"/>
          <w:sz w:val="28"/>
          <w:lang w:eastAsia="zh-CN"/>
        </w:rPr>
        <w:t>о</w:t>
      </w:r>
      <w:r w:rsidRPr="00C93242">
        <w:rPr>
          <w:rFonts w:ascii="Times New Roman" w:hAnsi="Times New Roman"/>
          <w:sz w:val="28"/>
          <w:lang w:eastAsia="zh-CN"/>
        </w:rPr>
        <w:t xml:space="preserve">строительной деятельности на территории Ставропольского края», </w:t>
      </w:r>
      <w:r w:rsidR="003512B1">
        <w:rPr>
          <w:rFonts w:ascii="Times New Roman" w:hAnsi="Times New Roman"/>
          <w:sz w:val="28"/>
          <w:lang w:eastAsia="zh-CN"/>
        </w:rPr>
        <w:t>на осн</w:t>
      </w:r>
      <w:r w:rsidR="003512B1">
        <w:rPr>
          <w:rFonts w:ascii="Times New Roman" w:hAnsi="Times New Roman"/>
          <w:sz w:val="28"/>
          <w:lang w:eastAsia="zh-CN"/>
        </w:rPr>
        <w:t>о</w:t>
      </w:r>
      <w:r w:rsidR="003512B1">
        <w:rPr>
          <w:rFonts w:ascii="Times New Roman" w:hAnsi="Times New Roman"/>
          <w:sz w:val="28"/>
          <w:lang w:eastAsia="zh-CN"/>
        </w:rPr>
        <w:t xml:space="preserve">вании пункта 35 статьи 49 Устава Георгиевского муниципального округа </w:t>
      </w:r>
      <w:r w:rsidRPr="00C93242">
        <w:rPr>
          <w:rFonts w:ascii="Times New Roman" w:hAnsi="Times New Roman"/>
          <w:sz w:val="28"/>
          <w:szCs w:val="28"/>
          <w:lang w:eastAsia="zh-CN"/>
        </w:rPr>
        <w:t xml:space="preserve">Ставропольского края администрация Георгиевского </w:t>
      </w:r>
      <w:r w:rsidR="00AE0DDF">
        <w:rPr>
          <w:rFonts w:ascii="Times New Roman" w:hAnsi="Times New Roman"/>
          <w:sz w:val="28"/>
          <w:szCs w:val="28"/>
          <w:lang w:eastAsia="zh-CN"/>
        </w:rPr>
        <w:t>муниципального</w:t>
      </w:r>
      <w:r w:rsidRPr="00C93242">
        <w:rPr>
          <w:rFonts w:ascii="Times New Roman" w:hAnsi="Times New Roman"/>
          <w:sz w:val="28"/>
          <w:szCs w:val="28"/>
          <w:lang w:eastAsia="zh-CN"/>
        </w:rPr>
        <w:t xml:space="preserve"> округа Ставропольского края</w:t>
      </w:r>
      <w:r w:rsidRPr="00C93242">
        <w:rPr>
          <w:rFonts w:ascii="Times New Roman" w:hAnsi="Times New Roman"/>
          <w:b/>
          <w:sz w:val="28"/>
          <w:szCs w:val="28"/>
          <w:lang w:eastAsia="zh-CN"/>
        </w:rPr>
        <w:t xml:space="preserve"> </w:t>
      </w:r>
    </w:p>
    <w:p w:rsidR="007E1150" w:rsidRPr="00C93242" w:rsidRDefault="007E1150" w:rsidP="007E1150">
      <w:pPr>
        <w:rPr>
          <w:rFonts w:ascii="Times New Roman" w:hAnsi="Times New Roman"/>
          <w:bCs/>
          <w:color w:val="444444"/>
          <w:sz w:val="28"/>
          <w:szCs w:val="28"/>
        </w:rPr>
      </w:pPr>
    </w:p>
    <w:p w:rsidR="007E1150" w:rsidRPr="00C93242" w:rsidRDefault="007E1150" w:rsidP="007E1150">
      <w:pPr>
        <w:rPr>
          <w:rFonts w:ascii="Times New Roman" w:hAnsi="Times New Roman"/>
          <w:sz w:val="28"/>
          <w:szCs w:val="28"/>
          <w:lang w:eastAsia="zh-CN"/>
        </w:rPr>
      </w:pPr>
    </w:p>
    <w:p w:rsidR="007E1150" w:rsidRPr="00C93242" w:rsidRDefault="007E1150" w:rsidP="00DD62B1">
      <w:pPr>
        <w:suppressAutoHyphens/>
        <w:autoSpaceDE w:val="0"/>
        <w:spacing w:line="240" w:lineRule="exact"/>
        <w:jc w:val="both"/>
        <w:rPr>
          <w:rFonts w:ascii="Times New Roman" w:hAnsi="Times New Roman"/>
          <w:caps/>
          <w:sz w:val="28"/>
          <w:szCs w:val="28"/>
          <w:lang w:eastAsia="zh-CN"/>
        </w:rPr>
      </w:pPr>
      <w:r w:rsidRPr="00C93242">
        <w:rPr>
          <w:rFonts w:ascii="Times New Roman" w:hAnsi="Times New Roman"/>
          <w:caps/>
          <w:sz w:val="28"/>
          <w:szCs w:val="28"/>
          <w:lang w:eastAsia="zh-CN"/>
        </w:rPr>
        <w:t>постановляет:</w:t>
      </w:r>
    </w:p>
    <w:p w:rsidR="007E1150" w:rsidRPr="00C93242" w:rsidRDefault="007E1150" w:rsidP="007E1150">
      <w:pPr>
        <w:suppressAutoHyphens/>
        <w:autoSpaceDE w:val="0"/>
        <w:jc w:val="both"/>
        <w:rPr>
          <w:rFonts w:ascii="Times New Roman" w:hAnsi="Times New Roman"/>
          <w:caps/>
          <w:sz w:val="28"/>
          <w:szCs w:val="28"/>
          <w:lang w:eastAsia="zh-CN"/>
        </w:rPr>
      </w:pPr>
    </w:p>
    <w:p w:rsidR="007E1150" w:rsidRPr="00C93242" w:rsidRDefault="007E1150" w:rsidP="007E1150">
      <w:pPr>
        <w:suppressAutoHyphens/>
        <w:autoSpaceDE w:val="0"/>
        <w:jc w:val="both"/>
        <w:rPr>
          <w:rFonts w:ascii="Times New Roman" w:hAnsi="Times New Roman"/>
          <w:caps/>
          <w:sz w:val="28"/>
          <w:szCs w:val="28"/>
          <w:lang w:eastAsia="zh-CN"/>
        </w:rPr>
      </w:pPr>
    </w:p>
    <w:p w:rsidR="00BE6A56" w:rsidRPr="00C93242" w:rsidRDefault="00BE6A56" w:rsidP="00BE6A56">
      <w:pPr>
        <w:keepNext/>
        <w:keepLines/>
        <w:ind w:firstLine="709"/>
        <w:contextualSpacing/>
        <w:jc w:val="both"/>
        <w:rPr>
          <w:rFonts w:ascii="Times New Roman" w:hAnsi="Times New Roman"/>
          <w:sz w:val="28"/>
          <w:szCs w:val="28"/>
          <w:lang w:eastAsia="zh-CN"/>
        </w:rPr>
      </w:pPr>
      <w:r w:rsidRPr="00C93242">
        <w:rPr>
          <w:rFonts w:ascii="Times New Roman" w:hAnsi="Times New Roman"/>
          <w:sz w:val="28"/>
          <w:szCs w:val="28"/>
          <w:lang w:eastAsia="zh-CN"/>
        </w:rPr>
        <w:t>1. Утвердить прилагаемые Правила землепользования и застройки Г</w:t>
      </w:r>
      <w:r w:rsidRPr="00C93242">
        <w:rPr>
          <w:rFonts w:ascii="Times New Roman" w:hAnsi="Times New Roman"/>
          <w:sz w:val="28"/>
          <w:szCs w:val="28"/>
          <w:lang w:eastAsia="zh-CN"/>
        </w:rPr>
        <w:t>е</w:t>
      </w:r>
      <w:r w:rsidRPr="00C93242">
        <w:rPr>
          <w:rFonts w:ascii="Times New Roman" w:hAnsi="Times New Roman"/>
          <w:sz w:val="28"/>
          <w:szCs w:val="28"/>
          <w:lang w:eastAsia="zh-CN"/>
        </w:rPr>
        <w:t xml:space="preserve">оргиевского </w:t>
      </w:r>
      <w:r w:rsidR="00D7359F">
        <w:rPr>
          <w:rFonts w:ascii="Times New Roman" w:hAnsi="Times New Roman"/>
          <w:sz w:val="28"/>
          <w:szCs w:val="28"/>
          <w:lang w:eastAsia="zh-CN"/>
        </w:rPr>
        <w:t>муниципального</w:t>
      </w:r>
      <w:r w:rsidRPr="00C93242">
        <w:rPr>
          <w:rFonts w:ascii="Times New Roman" w:hAnsi="Times New Roman"/>
          <w:sz w:val="28"/>
          <w:szCs w:val="28"/>
          <w:lang w:eastAsia="zh-CN"/>
        </w:rPr>
        <w:t xml:space="preserve"> округа Ставропольского края.</w:t>
      </w:r>
    </w:p>
    <w:p w:rsidR="00BE6A56" w:rsidRPr="00C93242" w:rsidRDefault="00BE6A56" w:rsidP="00790D1A">
      <w:pPr>
        <w:widowControl w:val="0"/>
        <w:spacing w:line="300" w:lineRule="exact"/>
        <w:ind w:firstLine="708"/>
        <w:jc w:val="both"/>
        <w:rPr>
          <w:rFonts w:ascii="Times New Roman" w:hAnsi="Times New Roman"/>
          <w:caps/>
          <w:sz w:val="28"/>
          <w:szCs w:val="28"/>
          <w:lang w:eastAsia="zh-CN"/>
        </w:rPr>
      </w:pPr>
    </w:p>
    <w:p w:rsidR="00900378" w:rsidRPr="00C93242" w:rsidRDefault="00BE6A56" w:rsidP="00790D1A">
      <w:pPr>
        <w:widowControl w:val="0"/>
        <w:spacing w:line="300" w:lineRule="exact"/>
        <w:ind w:firstLine="708"/>
        <w:jc w:val="both"/>
        <w:rPr>
          <w:rFonts w:ascii="Times New Roman" w:hAnsi="Times New Roman"/>
          <w:sz w:val="28"/>
          <w:szCs w:val="28"/>
        </w:rPr>
      </w:pPr>
      <w:r w:rsidRPr="00C93242">
        <w:rPr>
          <w:rFonts w:ascii="Times New Roman" w:hAnsi="Times New Roman"/>
          <w:caps/>
          <w:sz w:val="28"/>
          <w:szCs w:val="28"/>
          <w:lang w:eastAsia="zh-CN"/>
        </w:rPr>
        <w:t>2</w:t>
      </w:r>
      <w:r w:rsidR="007E1150" w:rsidRPr="00C93242">
        <w:rPr>
          <w:rFonts w:ascii="Times New Roman" w:hAnsi="Times New Roman"/>
          <w:caps/>
          <w:sz w:val="28"/>
          <w:szCs w:val="28"/>
          <w:lang w:eastAsia="zh-CN"/>
        </w:rPr>
        <w:t>.</w:t>
      </w:r>
      <w:r w:rsidR="007E1150" w:rsidRPr="00C93242">
        <w:rPr>
          <w:rFonts w:ascii="Times New Roman" w:hAnsi="Times New Roman"/>
          <w:lang w:eastAsia="zh-CN"/>
        </w:rPr>
        <w:t xml:space="preserve"> </w:t>
      </w:r>
      <w:r w:rsidR="00790D1A" w:rsidRPr="00C93242">
        <w:rPr>
          <w:rFonts w:ascii="Times New Roman" w:hAnsi="Times New Roman"/>
          <w:sz w:val="28"/>
          <w:szCs w:val="28"/>
        </w:rPr>
        <w:t>Признать утратившими силу постановлени</w:t>
      </w:r>
      <w:r w:rsidR="00900378" w:rsidRPr="00C93242">
        <w:rPr>
          <w:rFonts w:ascii="Times New Roman" w:hAnsi="Times New Roman"/>
          <w:sz w:val="28"/>
          <w:szCs w:val="28"/>
        </w:rPr>
        <w:t>я</w:t>
      </w:r>
      <w:r w:rsidR="00790D1A" w:rsidRPr="00C93242">
        <w:rPr>
          <w:rFonts w:ascii="Times New Roman" w:hAnsi="Times New Roman"/>
          <w:sz w:val="28"/>
          <w:szCs w:val="28"/>
        </w:rPr>
        <w:t xml:space="preserve"> администрации Георг</w:t>
      </w:r>
      <w:r w:rsidR="00790D1A" w:rsidRPr="00C93242">
        <w:rPr>
          <w:rFonts w:ascii="Times New Roman" w:hAnsi="Times New Roman"/>
          <w:sz w:val="28"/>
          <w:szCs w:val="28"/>
        </w:rPr>
        <w:t>и</w:t>
      </w:r>
      <w:r w:rsidR="00790D1A" w:rsidRPr="00C93242">
        <w:rPr>
          <w:rFonts w:ascii="Times New Roman" w:hAnsi="Times New Roman"/>
          <w:sz w:val="28"/>
          <w:szCs w:val="28"/>
        </w:rPr>
        <w:t xml:space="preserve">евского </w:t>
      </w:r>
      <w:r w:rsidR="00E4434F">
        <w:rPr>
          <w:rFonts w:ascii="Times New Roman" w:hAnsi="Times New Roman"/>
          <w:sz w:val="28"/>
          <w:szCs w:val="28"/>
        </w:rPr>
        <w:t>городского</w:t>
      </w:r>
      <w:r w:rsidR="00790D1A" w:rsidRPr="00C93242">
        <w:rPr>
          <w:rFonts w:ascii="Times New Roman" w:hAnsi="Times New Roman"/>
          <w:sz w:val="28"/>
          <w:szCs w:val="28"/>
        </w:rPr>
        <w:t xml:space="preserve"> округа Ставропольского края</w:t>
      </w:r>
      <w:r w:rsidR="00900378" w:rsidRPr="00C93242">
        <w:rPr>
          <w:rFonts w:ascii="Times New Roman" w:hAnsi="Times New Roman"/>
          <w:sz w:val="28"/>
          <w:szCs w:val="28"/>
        </w:rPr>
        <w:t>:</w:t>
      </w:r>
    </w:p>
    <w:p w:rsidR="00790D1A" w:rsidRPr="00C93242" w:rsidRDefault="00790D1A" w:rsidP="00790D1A">
      <w:pPr>
        <w:widowControl w:val="0"/>
        <w:spacing w:line="300" w:lineRule="exact"/>
        <w:ind w:firstLine="708"/>
        <w:jc w:val="both"/>
        <w:rPr>
          <w:rFonts w:ascii="Times New Roman" w:hAnsi="Times New Roman"/>
          <w:sz w:val="28"/>
          <w:szCs w:val="28"/>
        </w:rPr>
      </w:pPr>
      <w:r w:rsidRPr="00C93242">
        <w:rPr>
          <w:rFonts w:ascii="Times New Roman" w:hAnsi="Times New Roman"/>
          <w:sz w:val="28"/>
          <w:szCs w:val="28"/>
        </w:rPr>
        <w:t xml:space="preserve">от </w:t>
      </w:r>
      <w:r w:rsidR="00E4434F">
        <w:rPr>
          <w:rFonts w:ascii="Times New Roman" w:hAnsi="Times New Roman"/>
          <w:sz w:val="28"/>
          <w:szCs w:val="28"/>
        </w:rPr>
        <w:t xml:space="preserve">08 июня </w:t>
      </w:r>
      <w:r w:rsidRPr="00C93242">
        <w:rPr>
          <w:rFonts w:ascii="Times New Roman" w:hAnsi="Times New Roman"/>
          <w:sz w:val="28"/>
          <w:szCs w:val="28"/>
        </w:rPr>
        <w:t>202</w:t>
      </w:r>
      <w:r w:rsidR="00E4434F">
        <w:rPr>
          <w:rFonts w:ascii="Times New Roman" w:hAnsi="Times New Roman"/>
          <w:sz w:val="28"/>
          <w:szCs w:val="28"/>
        </w:rPr>
        <w:t>2 г. № 1880</w:t>
      </w:r>
      <w:r w:rsidRPr="00C93242">
        <w:rPr>
          <w:rFonts w:ascii="Times New Roman" w:hAnsi="Times New Roman"/>
          <w:sz w:val="28"/>
          <w:szCs w:val="28"/>
        </w:rPr>
        <w:t xml:space="preserve"> «Об утверждении Правил землепользования и застройки Георгиевского </w:t>
      </w:r>
      <w:r w:rsidR="00E4434F">
        <w:rPr>
          <w:rFonts w:ascii="Times New Roman" w:hAnsi="Times New Roman"/>
          <w:sz w:val="28"/>
          <w:szCs w:val="28"/>
        </w:rPr>
        <w:t>городского</w:t>
      </w:r>
      <w:r w:rsidR="00900378" w:rsidRPr="00C93242">
        <w:rPr>
          <w:rFonts w:ascii="Times New Roman" w:hAnsi="Times New Roman"/>
          <w:sz w:val="28"/>
          <w:szCs w:val="28"/>
        </w:rPr>
        <w:t xml:space="preserve"> округа Ставропольского края»;</w:t>
      </w:r>
    </w:p>
    <w:p w:rsidR="00900378" w:rsidRDefault="00900378" w:rsidP="00790D1A">
      <w:pPr>
        <w:widowControl w:val="0"/>
        <w:spacing w:line="300" w:lineRule="exact"/>
        <w:ind w:firstLine="708"/>
        <w:jc w:val="both"/>
        <w:rPr>
          <w:rFonts w:ascii="Times New Roman" w:hAnsi="Times New Roman"/>
          <w:sz w:val="28"/>
          <w:szCs w:val="28"/>
        </w:rPr>
      </w:pPr>
      <w:r w:rsidRPr="00C93242">
        <w:rPr>
          <w:rFonts w:ascii="Times New Roman" w:hAnsi="Times New Roman"/>
          <w:sz w:val="28"/>
          <w:szCs w:val="28"/>
        </w:rPr>
        <w:t xml:space="preserve">от </w:t>
      </w:r>
      <w:r w:rsidR="00E4434F">
        <w:rPr>
          <w:rFonts w:ascii="Times New Roman" w:hAnsi="Times New Roman"/>
          <w:sz w:val="28"/>
          <w:szCs w:val="28"/>
        </w:rPr>
        <w:t>23 декабря</w:t>
      </w:r>
      <w:r w:rsidRPr="00C93242">
        <w:rPr>
          <w:rFonts w:ascii="Times New Roman" w:hAnsi="Times New Roman"/>
          <w:sz w:val="28"/>
          <w:szCs w:val="28"/>
        </w:rPr>
        <w:t xml:space="preserve"> 2022 г. № </w:t>
      </w:r>
      <w:r w:rsidR="00E4434F">
        <w:rPr>
          <w:rFonts w:ascii="Times New Roman" w:hAnsi="Times New Roman"/>
          <w:sz w:val="28"/>
          <w:szCs w:val="28"/>
        </w:rPr>
        <w:t>4328</w:t>
      </w:r>
      <w:r w:rsidRPr="00C93242">
        <w:rPr>
          <w:rFonts w:ascii="Times New Roman" w:hAnsi="Times New Roman"/>
          <w:sz w:val="28"/>
          <w:szCs w:val="28"/>
        </w:rPr>
        <w:t xml:space="preserve"> «О внесении изменений в Правила земл</w:t>
      </w:r>
      <w:r w:rsidRPr="00C93242">
        <w:rPr>
          <w:rFonts w:ascii="Times New Roman" w:hAnsi="Times New Roman"/>
          <w:sz w:val="28"/>
          <w:szCs w:val="28"/>
        </w:rPr>
        <w:t>е</w:t>
      </w:r>
      <w:r w:rsidRPr="00C93242">
        <w:rPr>
          <w:rFonts w:ascii="Times New Roman" w:hAnsi="Times New Roman"/>
          <w:sz w:val="28"/>
          <w:szCs w:val="28"/>
        </w:rPr>
        <w:t xml:space="preserve">пользования и застройки Георгиевского </w:t>
      </w:r>
      <w:r w:rsidR="00E4434F">
        <w:rPr>
          <w:rFonts w:ascii="Times New Roman" w:hAnsi="Times New Roman"/>
          <w:sz w:val="28"/>
          <w:szCs w:val="28"/>
        </w:rPr>
        <w:t>городского</w:t>
      </w:r>
      <w:r w:rsidRPr="00C93242">
        <w:rPr>
          <w:rFonts w:ascii="Times New Roman" w:hAnsi="Times New Roman"/>
          <w:sz w:val="28"/>
          <w:szCs w:val="28"/>
        </w:rPr>
        <w:t xml:space="preserve"> округа Ставропольского края, утвержденные постановлением администрации Георгиевского </w:t>
      </w:r>
      <w:r w:rsidR="00E4434F">
        <w:rPr>
          <w:rFonts w:ascii="Times New Roman" w:hAnsi="Times New Roman"/>
          <w:sz w:val="28"/>
          <w:szCs w:val="28"/>
        </w:rPr>
        <w:t>горо</w:t>
      </w:r>
      <w:r w:rsidR="00E4434F">
        <w:rPr>
          <w:rFonts w:ascii="Times New Roman" w:hAnsi="Times New Roman"/>
          <w:sz w:val="28"/>
          <w:szCs w:val="28"/>
        </w:rPr>
        <w:t>д</w:t>
      </w:r>
      <w:r w:rsidR="00E4434F">
        <w:rPr>
          <w:rFonts w:ascii="Times New Roman" w:hAnsi="Times New Roman"/>
          <w:sz w:val="28"/>
          <w:szCs w:val="28"/>
        </w:rPr>
        <w:t>ского</w:t>
      </w:r>
      <w:r w:rsidRPr="00C93242">
        <w:rPr>
          <w:rFonts w:ascii="Times New Roman" w:hAnsi="Times New Roman"/>
          <w:sz w:val="28"/>
          <w:szCs w:val="28"/>
        </w:rPr>
        <w:t xml:space="preserve"> округа Ставропольского края от </w:t>
      </w:r>
      <w:r w:rsidR="00E4434F">
        <w:rPr>
          <w:rFonts w:ascii="Times New Roman" w:hAnsi="Times New Roman"/>
          <w:sz w:val="28"/>
          <w:szCs w:val="28"/>
        </w:rPr>
        <w:t xml:space="preserve">08 июня </w:t>
      </w:r>
      <w:r w:rsidR="00E4434F" w:rsidRPr="00C93242">
        <w:rPr>
          <w:rFonts w:ascii="Times New Roman" w:hAnsi="Times New Roman"/>
          <w:sz w:val="28"/>
          <w:szCs w:val="28"/>
        </w:rPr>
        <w:t>202</w:t>
      </w:r>
      <w:r w:rsidR="00E4434F">
        <w:rPr>
          <w:rFonts w:ascii="Times New Roman" w:hAnsi="Times New Roman"/>
          <w:sz w:val="28"/>
          <w:szCs w:val="28"/>
        </w:rPr>
        <w:t>2 г. № 1880»;</w:t>
      </w:r>
    </w:p>
    <w:p w:rsidR="00E4434F" w:rsidRPr="00C93242" w:rsidRDefault="00E4434F" w:rsidP="00790D1A">
      <w:pPr>
        <w:widowControl w:val="0"/>
        <w:spacing w:line="300" w:lineRule="exact"/>
        <w:ind w:firstLine="708"/>
        <w:jc w:val="both"/>
        <w:rPr>
          <w:rFonts w:ascii="Times New Roman" w:hAnsi="Times New Roman"/>
          <w:sz w:val="28"/>
          <w:szCs w:val="28"/>
        </w:rPr>
      </w:pPr>
      <w:r>
        <w:rPr>
          <w:rFonts w:ascii="Times New Roman" w:hAnsi="Times New Roman"/>
          <w:sz w:val="28"/>
          <w:szCs w:val="28"/>
        </w:rPr>
        <w:t xml:space="preserve">от 30 марта 2023 г. № 874 </w:t>
      </w:r>
      <w:r w:rsidRPr="00C93242">
        <w:rPr>
          <w:rFonts w:ascii="Times New Roman" w:hAnsi="Times New Roman"/>
          <w:sz w:val="28"/>
          <w:szCs w:val="28"/>
        </w:rPr>
        <w:t>«О внесении изменений в Правила земл</w:t>
      </w:r>
      <w:r w:rsidRPr="00C93242">
        <w:rPr>
          <w:rFonts w:ascii="Times New Roman" w:hAnsi="Times New Roman"/>
          <w:sz w:val="28"/>
          <w:szCs w:val="28"/>
        </w:rPr>
        <w:t>е</w:t>
      </w:r>
      <w:r w:rsidRPr="00C93242">
        <w:rPr>
          <w:rFonts w:ascii="Times New Roman" w:hAnsi="Times New Roman"/>
          <w:sz w:val="28"/>
          <w:szCs w:val="28"/>
        </w:rPr>
        <w:t xml:space="preserve">пользования и застройки Георгиевского </w:t>
      </w:r>
      <w:r>
        <w:rPr>
          <w:rFonts w:ascii="Times New Roman" w:hAnsi="Times New Roman"/>
          <w:sz w:val="28"/>
          <w:szCs w:val="28"/>
        </w:rPr>
        <w:t>муниципального</w:t>
      </w:r>
      <w:r w:rsidRPr="00C93242">
        <w:rPr>
          <w:rFonts w:ascii="Times New Roman" w:hAnsi="Times New Roman"/>
          <w:sz w:val="28"/>
          <w:szCs w:val="28"/>
        </w:rPr>
        <w:t xml:space="preserve"> округа Ставропол</w:t>
      </w:r>
      <w:r w:rsidRPr="00C93242">
        <w:rPr>
          <w:rFonts w:ascii="Times New Roman" w:hAnsi="Times New Roman"/>
          <w:sz w:val="28"/>
          <w:szCs w:val="28"/>
        </w:rPr>
        <w:t>ь</w:t>
      </w:r>
      <w:r w:rsidRPr="00C93242">
        <w:rPr>
          <w:rFonts w:ascii="Times New Roman" w:hAnsi="Times New Roman"/>
          <w:sz w:val="28"/>
          <w:szCs w:val="28"/>
        </w:rPr>
        <w:t xml:space="preserve">ского края, утвержденные постановлением администрации Георгиевского </w:t>
      </w:r>
      <w:r w:rsidR="0026394A">
        <w:rPr>
          <w:rFonts w:ascii="Times New Roman" w:hAnsi="Times New Roman"/>
          <w:sz w:val="28"/>
          <w:szCs w:val="28"/>
        </w:rPr>
        <w:t>г</w:t>
      </w:r>
      <w:r w:rsidR="0026394A">
        <w:rPr>
          <w:rFonts w:ascii="Times New Roman" w:hAnsi="Times New Roman"/>
          <w:sz w:val="28"/>
          <w:szCs w:val="28"/>
        </w:rPr>
        <w:t>о</w:t>
      </w:r>
      <w:r w:rsidR="0026394A">
        <w:rPr>
          <w:rFonts w:ascii="Times New Roman" w:hAnsi="Times New Roman"/>
          <w:sz w:val="28"/>
          <w:szCs w:val="28"/>
        </w:rPr>
        <w:t>родского</w:t>
      </w:r>
      <w:r w:rsidR="0026394A" w:rsidRPr="00C93242">
        <w:rPr>
          <w:rFonts w:ascii="Times New Roman" w:hAnsi="Times New Roman"/>
          <w:sz w:val="28"/>
          <w:szCs w:val="28"/>
        </w:rPr>
        <w:t xml:space="preserve"> </w:t>
      </w:r>
      <w:r w:rsidRPr="00C93242">
        <w:rPr>
          <w:rFonts w:ascii="Times New Roman" w:hAnsi="Times New Roman"/>
          <w:sz w:val="28"/>
          <w:szCs w:val="28"/>
        </w:rPr>
        <w:t xml:space="preserve">округа Ставропольского края от </w:t>
      </w:r>
      <w:r>
        <w:rPr>
          <w:rFonts w:ascii="Times New Roman" w:hAnsi="Times New Roman"/>
          <w:sz w:val="28"/>
          <w:szCs w:val="28"/>
        </w:rPr>
        <w:t xml:space="preserve">08 июня </w:t>
      </w:r>
      <w:r w:rsidRPr="00C93242">
        <w:rPr>
          <w:rFonts w:ascii="Times New Roman" w:hAnsi="Times New Roman"/>
          <w:sz w:val="28"/>
          <w:szCs w:val="28"/>
        </w:rPr>
        <w:t>202</w:t>
      </w:r>
      <w:r w:rsidR="003512B1">
        <w:rPr>
          <w:rFonts w:ascii="Times New Roman" w:hAnsi="Times New Roman"/>
          <w:sz w:val="28"/>
          <w:szCs w:val="28"/>
        </w:rPr>
        <w:t>2 г. № 1880»;</w:t>
      </w:r>
    </w:p>
    <w:p w:rsidR="00BE6A56" w:rsidRDefault="003512B1" w:rsidP="007E1150">
      <w:pPr>
        <w:ind w:firstLine="709"/>
        <w:contextualSpacing/>
        <w:jc w:val="both"/>
        <w:rPr>
          <w:rFonts w:ascii="Times New Roman" w:hAnsi="Times New Roman"/>
          <w:sz w:val="28"/>
          <w:szCs w:val="28"/>
        </w:rPr>
      </w:pPr>
      <w:r>
        <w:rPr>
          <w:rFonts w:ascii="Times New Roman" w:hAnsi="Times New Roman"/>
          <w:sz w:val="28"/>
          <w:szCs w:val="28"/>
        </w:rPr>
        <w:t xml:space="preserve">от 25 августа 2023 г. № 2732 </w:t>
      </w:r>
      <w:r w:rsidRPr="00C93242">
        <w:rPr>
          <w:rFonts w:ascii="Times New Roman" w:hAnsi="Times New Roman"/>
          <w:sz w:val="28"/>
          <w:szCs w:val="28"/>
        </w:rPr>
        <w:t>«О внесении изменений в Правила земл</w:t>
      </w:r>
      <w:r w:rsidRPr="00C93242">
        <w:rPr>
          <w:rFonts w:ascii="Times New Roman" w:hAnsi="Times New Roman"/>
          <w:sz w:val="28"/>
          <w:szCs w:val="28"/>
        </w:rPr>
        <w:t>е</w:t>
      </w:r>
      <w:r w:rsidRPr="00C93242">
        <w:rPr>
          <w:rFonts w:ascii="Times New Roman" w:hAnsi="Times New Roman"/>
          <w:sz w:val="28"/>
          <w:szCs w:val="28"/>
        </w:rPr>
        <w:t xml:space="preserve">пользования и застройки Георгиевского </w:t>
      </w:r>
      <w:r>
        <w:rPr>
          <w:rFonts w:ascii="Times New Roman" w:hAnsi="Times New Roman"/>
          <w:sz w:val="28"/>
          <w:szCs w:val="28"/>
        </w:rPr>
        <w:t>муниципального</w:t>
      </w:r>
      <w:r w:rsidRPr="00C93242">
        <w:rPr>
          <w:rFonts w:ascii="Times New Roman" w:hAnsi="Times New Roman"/>
          <w:sz w:val="28"/>
          <w:szCs w:val="28"/>
        </w:rPr>
        <w:t xml:space="preserve"> округа Ставропол</w:t>
      </w:r>
      <w:r w:rsidRPr="00C93242">
        <w:rPr>
          <w:rFonts w:ascii="Times New Roman" w:hAnsi="Times New Roman"/>
          <w:sz w:val="28"/>
          <w:szCs w:val="28"/>
        </w:rPr>
        <w:t>ь</w:t>
      </w:r>
      <w:r w:rsidRPr="00C93242">
        <w:rPr>
          <w:rFonts w:ascii="Times New Roman" w:hAnsi="Times New Roman"/>
          <w:sz w:val="28"/>
          <w:szCs w:val="28"/>
        </w:rPr>
        <w:lastRenderedPageBreak/>
        <w:t xml:space="preserve">ского края, утвержденные постановлением администрации Георгиевского </w:t>
      </w:r>
      <w:r>
        <w:rPr>
          <w:rFonts w:ascii="Times New Roman" w:hAnsi="Times New Roman"/>
          <w:sz w:val="28"/>
          <w:szCs w:val="28"/>
        </w:rPr>
        <w:t>г</w:t>
      </w:r>
      <w:r>
        <w:rPr>
          <w:rFonts w:ascii="Times New Roman" w:hAnsi="Times New Roman"/>
          <w:sz w:val="28"/>
          <w:szCs w:val="28"/>
        </w:rPr>
        <w:t>о</w:t>
      </w:r>
      <w:r>
        <w:rPr>
          <w:rFonts w:ascii="Times New Roman" w:hAnsi="Times New Roman"/>
          <w:sz w:val="28"/>
          <w:szCs w:val="28"/>
        </w:rPr>
        <w:t>родского</w:t>
      </w:r>
      <w:r w:rsidRPr="00C93242">
        <w:rPr>
          <w:rFonts w:ascii="Times New Roman" w:hAnsi="Times New Roman"/>
          <w:sz w:val="28"/>
          <w:szCs w:val="28"/>
        </w:rPr>
        <w:t xml:space="preserve"> округа Ставропольского края от </w:t>
      </w:r>
      <w:r>
        <w:rPr>
          <w:rFonts w:ascii="Times New Roman" w:hAnsi="Times New Roman"/>
          <w:sz w:val="28"/>
          <w:szCs w:val="28"/>
        </w:rPr>
        <w:t xml:space="preserve">08 июня </w:t>
      </w:r>
      <w:r w:rsidRPr="00C93242">
        <w:rPr>
          <w:rFonts w:ascii="Times New Roman" w:hAnsi="Times New Roman"/>
          <w:sz w:val="28"/>
          <w:szCs w:val="28"/>
        </w:rPr>
        <w:t>202</w:t>
      </w:r>
      <w:r>
        <w:rPr>
          <w:rFonts w:ascii="Times New Roman" w:hAnsi="Times New Roman"/>
          <w:sz w:val="28"/>
          <w:szCs w:val="28"/>
        </w:rPr>
        <w:t>2 г. № 1880»;</w:t>
      </w:r>
    </w:p>
    <w:p w:rsidR="003512B1" w:rsidRDefault="003512B1" w:rsidP="007E1150">
      <w:pPr>
        <w:ind w:firstLine="709"/>
        <w:contextualSpacing/>
        <w:jc w:val="both"/>
        <w:rPr>
          <w:rFonts w:ascii="Times New Roman" w:hAnsi="Times New Roman"/>
          <w:sz w:val="28"/>
          <w:szCs w:val="28"/>
        </w:rPr>
      </w:pPr>
      <w:r>
        <w:rPr>
          <w:rFonts w:ascii="Times New Roman" w:hAnsi="Times New Roman"/>
          <w:sz w:val="28"/>
          <w:szCs w:val="28"/>
        </w:rPr>
        <w:t xml:space="preserve">от 04 сентября 2023 г. № 2815 </w:t>
      </w:r>
      <w:r w:rsidRPr="00C93242">
        <w:rPr>
          <w:rFonts w:ascii="Times New Roman" w:hAnsi="Times New Roman"/>
          <w:sz w:val="28"/>
          <w:szCs w:val="28"/>
        </w:rPr>
        <w:t>«О внесении изменений в Правила зе</w:t>
      </w:r>
      <w:r w:rsidRPr="00C93242">
        <w:rPr>
          <w:rFonts w:ascii="Times New Roman" w:hAnsi="Times New Roman"/>
          <w:sz w:val="28"/>
          <w:szCs w:val="28"/>
        </w:rPr>
        <w:t>м</w:t>
      </w:r>
      <w:r w:rsidRPr="00C93242">
        <w:rPr>
          <w:rFonts w:ascii="Times New Roman" w:hAnsi="Times New Roman"/>
          <w:sz w:val="28"/>
          <w:szCs w:val="28"/>
        </w:rPr>
        <w:t xml:space="preserve">лепользования и застройки Георгиевского </w:t>
      </w:r>
      <w:r>
        <w:rPr>
          <w:rFonts w:ascii="Times New Roman" w:hAnsi="Times New Roman"/>
          <w:sz w:val="28"/>
          <w:szCs w:val="28"/>
        </w:rPr>
        <w:t>муниципального</w:t>
      </w:r>
      <w:r w:rsidRPr="00C93242">
        <w:rPr>
          <w:rFonts w:ascii="Times New Roman" w:hAnsi="Times New Roman"/>
          <w:sz w:val="28"/>
          <w:szCs w:val="28"/>
        </w:rPr>
        <w:t xml:space="preserve"> округа Ставр</w:t>
      </w:r>
      <w:r w:rsidRPr="00C93242">
        <w:rPr>
          <w:rFonts w:ascii="Times New Roman" w:hAnsi="Times New Roman"/>
          <w:sz w:val="28"/>
          <w:szCs w:val="28"/>
        </w:rPr>
        <w:t>о</w:t>
      </w:r>
      <w:r w:rsidRPr="00C93242">
        <w:rPr>
          <w:rFonts w:ascii="Times New Roman" w:hAnsi="Times New Roman"/>
          <w:sz w:val="28"/>
          <w:szCs w:val="28"/>
        </w:rPr>
        <w:t>польского края, утвержденные постановлением администрации Георгиевск</w:t>
      </w:r>
      <w:r w:rsidRPr="00C93242">
        <w:rPr>
          <w:rFonts w:ascii="Times New Roman" w:hAnsi="Times New Roman"/>
          <w:sz w:val="28"/>
          <w:szCs w:val="28"/>
        </w:rPr>
        <w:t>о</w:t>
      </w:r>
      <w:r w:rsidRPr="00C93242">
        <w:rPr>
          <w:rFonts w:ascii="Times New Roman" w:hAnsi="Times New Roman"/>
          <w:sz w:val="28"/>
          <w:szCs w:val="28"/>
        </w:rPr>
        <w:t xml:space="preserve">го </w:t>
      </w:r>
      <w:r>
        <w:rPr>
          <w:rFonts w:ascii="Times New Roman" w:hAnsi="Times New Roman"/>
          <w:sz w:val="28"/>
          <w:szCs w:val="28"/>
        </w:rPr>
        <w:t>городского</w:t>
      </w:r>
      <w:r w:rsidRPr="00C93242">
        <w:rPr>
          <w:rFonts w:ascii="Times New Roman" w:hAnsi="Times New Roman"/>
          <w:sz w:val="28"/>
          <w:szCs w:val="28"/>
        </w:rPr>
        <w:t xml:space="preserve"> округа Ставропольского края от </w:t>
      </w:r>
      <w:r>
        <w:rPr>
          <w:rFonts w:ascii="Times New Roman" w:hAnsi="Times New Roman"/>
          <w:sz w:val="28"/>
          <w:szCs w:val="28"/>
        </w:rPr>
        <w:t xml:space="preserve">08 июня </w:t>
      </w:r>
      <w:r w:rsidRPr="00C93242">
        <w:rPr>
          <w:rFonts w:ascii="Times New Roman" w:hAnsi="Times New Roman"/>
          <w:sz w:val="28"/>
          <w:szCs w:val="28"/>
        </w:rPr>
        <w:t>202</w:t>
      </w:r>
      <w:r>
        <w:rPr>
          <w:rFonts w:ascii="Times New Roman" w:hAnsi="Times New Roman"/>
          <w:sz w:val="28"/>
          <w:szCs w:val="28"/>
        </w:rPr>
        <w:t>2 г. № 1880»;</w:t>
      </w:r>
    </w:p>
    <w:p w:rsidR="003512B1" w:rsidRDefault="003512B1" w:rsidP="007E1150">
      <w:pPr>
        <w:ind w:firstLine="709"/>
        <w:contextualSpacing/>
        <w:jc w:val="both"/>
        <w:rPr>
          <w:rFonts w:ascii="Times New Roman" w:hAnsi="Times New Roman"/>
          <w:lang w:eastAsia="zh-CN"/>
        </w:rPr>
      </w:pPr>
      <w:r>
        <w:rPr>
          <w:rFonts w:ascii="Times New Roman" w:hAnsi="Times New Roman"/>
          <w:sz w:val="28"/>
          <w:szCs w:val="28"/>
        </w:rPr>
        <w:t xml:space="preserve">от 21 декабря 2023 г. № 4329 </w:t>
      </w:r>
      <w:r w:rsidRPr="00C93242">
        <w:rPr>
          <w:rFonts w:ascii="Times New Roman" w:hAnsi="Times New Roman"/>
          <w:sz w:val="28"/>
          <w:szCs w:val="28"/>
        </w:rPr>
        <w:t>«О внесении изменений в Правила земл</w:t>
      </w:r>
      <w:r w:rsidRPr="00C93242">
        <w:rPr>
          <w:rFonts w:ascii="Times New Roman" w:hAnsi="Times New Roman"/>
          <w:sz w:val="28"/>
          <w:szCs w:val="28"/>
        </w:rPr>
        <w:t>е</w:t>
      </w:r>
      <w:r w:rsidRPr="00C93242">
        <w:rPr>
          <w:rFonts w:ascii="Times New Roman" w:hAnsi="Times New Roman"/>
          <w:sz w:val="28"/>
          <w:szCs w:val="28"/>
        </w:rPr>
        <w:t xml:space="preserve">пользования и застройки Георгиевского </w:t>
      </w:r>
      <w:r>
        <w:rPr>
          <w:rFonts w:ascii="Times New Roman" w:hAnsi="Times New Roman"/>
          <w:sz w:val="28"/>
          <w:szCs w:val="28"/>
        </w:rPr>
        <w:t>муниципального</w:t>
      </w:r>
      <w:r w:rsidRPr="00C93242">
        <w:rPr>
          <w:rFonts w:ascii="Times New Roman" w:hAnsi="Times New Roman"/>
          <w:sz w:val="28"/>
          <w:szCs w:val="28"/>
        </w:rPr>
        <w:t xml:space="preserve"> округа Ставропол</w:t>
      </w:r>
      <w:r w:rsidRPr="00C93242">
        <w:rPr>
          <w:rFonts w:ascii="Times New Roman" w:hAnsi="Times New Roman"/>
          <w:sz w:val="28"/>
          <w:szCs w:val="28"/>
        </w:rPr>
        <w:t>ь</w:t>
      </w:r>
      <w:r w:rsidRPr="00C93242">
        <w:rPr>
          <w:rFonts w:ascii="Times New Roman" w:hAnsi="Times New Roman"/>
          <w:sz w:val="28"/>
          <w:szCs w:val="28"/>
        </w:rPr>
        <w:t xml:space="preserve">ского края, утвержденные постановлением администрации Георгиевского </w:t>
      </w:r>
      <w:r>
        <w:rPr>
          <w:rFonts w:ascii="Times New Roman" w:hAnsi="Times New Roman"/>
          <w:sz w:val="28"/>
          <w:szCs w:val="28"/>
        </w:rPr>
        <w:t>г</w:t>
      </w:r>
      <w:r>
        <w:rPr>
          <w:rFonts w:ascii="Times New Roman" w:hAnsi="Times New Roman"/>
          <w:sz w:val="28"/>
          <w:szCs w:val="28"/>
        </w:rPr>
        <w:t>о</w:t>
      </w:r>
      <w:r>
        <w:rPr>
          <w:rFonts w:ascii="Times New Roman" w:hAnsi="Times New Roman"/>
          <w:sz w:val="28"/>
          <w:szCs w:val="28"/>
        </w:rPr>
        <w:t>родского</w:t>
      </w:r>
      <w:r w:rsidRPr="00C93242">
        <w:rPr>
          <w:rFonts w:ascii="Times New Roman" w:hAnsi="Times New Roman"/>
          <w:sz w:val="28"/>
          <w:szCs w:val="28"/>
        </w:rPr>
        <w:t xml:space="preserve"> округа Ставропольского края от </w:t>
      </w:r>
      <w:r>
        <w:rPr>
          <w:rFonts w:ascii="Times New Roman" w:hAnsi="Times New Roman"/>
          <w:sz w:val="28"/>
          <w:szCs w:val="28"/>
        </w:rPr>
        <w:t xml:space="preserve">08 июня </w:t>
      </w:r>
      <w:r w:rsidRPr="00C93242">
        <w:rPr>
          <w:rFonts w:ascii="Times New Roman" w:hAnsi="Times New Roman"/>
          <w:sz w:val="28"/>
          <w:szCs w:val="28"/>
        </w:rPr>
        <w:t>202</w:t>
      </w:r>
      <w:r>
        <w:rPr>
          <w:rFonts w:ascii="Times New Roman" w:hAnsi="Times New Roman"/>
          <w:sz w:val="28"/>
          <w:szCs w:val="28"/>
        </w:rPr>
        <w:t>2 г. № 1880».</w:t>
      </w:r>
    </w:p>
    <w:p w:rsidR="003512B1" w:rsidRPr="00C93242" w:rsidRDefault="003512B1" w:rsidP="007E1150">
      <w:pPr>
        <w:ind w:firstLine="709"/>
        <w:contextualSpacing/>
        <w:jc w:val="both"/>
        <w:rPr>
          <w:rFonts w:ascii="Times New Roman" w:hAnsi="Times New Roman"/>
          <w:lang w:eastAsia="zh-CN"/>
        </w:rPr>
      </w:pPr>
    </w:p>
    <w:p w:rsidR="007E1150" w:rsidRPr="00C93242" w:rsidRDefault="00ED546E" w:rsidP="007E1150">
      <w:pPr>
        <w:suppressAutoHyphens/>
        <w:ind w:firstLine="708"/>
        <w:jc w:val="both"/>
        <w:rPr>
          <w:rFonts w:ascii="Times New Roman" w:eastAsia="Calibri" w:hAnsi="Times New Roman"/>
          <w:sz w:val="28"/>
          <w:szCs w:val="28"/>
          <w:lang w:eastAsia="zh-CN"/>
        </w:rPr>
      </w:pPr>
      <w:r w:rsidRPr="00C93242">
        <w:rPr>
          <w:rFonts w:ascii="Times New Roman" w:eastAsia="Calibri" w:hAnsi="Times New Roman"/>
          <w:sz w:val="28"/>
          <w:szCs w:val="28"/>
          <w:lang w:eastAsia="zh-CN"/>
        </w:rPr>
        <w:t>3</w:t>
      </w:r>
      <w:r w:rsidR="007E1150" w:rsidRPr="00C93242">
        <w:rPr>
          <w:rFonts w:ascii="Times New Roman" w:eastAsia="Calibri" w:hAnsi="Times New Roman"/>
          <w:sz w:val="28"/>
          <w:szCs w:val="28"/>
          <w:lang w:eastAsia="zh-CN"/>
        </w:rPr>
        <w:t xml:space="preserve">. </w:t>
      </w:r>
      <w:proofErr w:type="gramStart"/>
      <w:r w:rsidR="00D7359F" w:rsidRPr="00A161EB">
        <w:rPr>
          <w:rFonts w:ascii="Times New Roman" w:hAnsi="Times New Roman"/>
          <w:sz w:val="28"/>
          <w:szCs w:val="28"/>
        </w:rPr>
        <w:t>Контроль за</w:t>
      </w:r>
      <w:proofErr w:type="gramEnd"/>
      <w:r w:rsidR="00D7359F" w:rsidRPr="00A161EB">
        <w:rPr>
          <w:rFonts w:ascii="Times New Roman" w:hAnsi="Times New Roman"/>
          <w:sz w:val="28"/>
          <w:szCs w:val="28"/>
        </w:rPr>
        <w:t xml:space="preserve"> выполнением настоя</w:t>
      </w:r>
      <w:r w:rsidR="00D7359F">
        <w:rPr>
          <w:rFonts w:ascii="Times New Roman" w:hAnsi="Times New Roman"/>
          <w:sz w:val="28"/>
          <w:szCs w:val="28"/>
        </w:rPr>
        <w:t>щего постановления возложить на</w:t>
      </w:r>
      <w:r w:rsidR="00D7359F" w:rsidRPr="00A161EB">
        <w:rPr>
          <w:rFonts w:ascii="Times New Roman" w:hAnsi="Times New Roman"/>
          <w:sz w:val="28"/>
          <w:szCs w:val="28"/>
        </w:rPr>
        <w:t xml:space="preserve"> заместителя главы администрации </w:t>
      </w:r>
      <w:r w:rsidR="00D7359F">
        <w:rPr>
          <w:rFonts w:ascii="Times New Roman" w:hAnsi="Times New Roman"/>
          <w:sz w:val="28"/>
          <w:szCs w:val="28"/>
        </w:rPr>
        <w:t xml:space="preserve">- начальника управления </w:t>
      </w:r>
      <w:proofErr w:type="spellStart"/>
      <w:r w:rsidR="00D7359F">
        <w:rPr>
          <w:rFonts w:ascii="Times New Roman" w:hAnsi="Times New Roman"/>
          <w:sz w:val="28"/>
          <w:szCs w:val="28"/>
        </w:rPr>
        <w:t>жилищно</w:t>
      </w:r>
      <w:proofErr w:type="spellEnd"/>
      <w:r w:rsidR="00D7359F">
        <w:rPr>
          <w:rFonts w:ascii="Times New Roman" w:hAnsi="Times New Roman"/>
          <w:sz w:val="28"/>
          <w:szCs w:val="28"/>
        </w:rPr>
        <w:t xml:space="preserve">–коммунального хозяйства администрации Георгиевского </w:t>
      </w:r>
      <w:r w:rsidR="00E4434F">
        <w:rPr>
          <w:rFonts w:ascii="Times New Roman" w:hAnsi="Times New Roman"/>
          <w:sz w:val="28"/>
          <w:szCs w:val="28"/>
        </w:rPr>
        <w:t>муниципального</w:t>
      </w:r>
      <w:r w:rsidR="00D7359F">
        <w:rPr>
          <w:rFonts w:ascii="Times New Roman" w:hAnsi="Times New Roman"/>
          <w:sz w:val="28"/>
          <w:szCs w:val="28"/>
        </w:rPr>
        <w:t xml:space="preserve"> округа Ставропольского края Грищенко И.А</w:t>
      </w:r>
      <w:r w:rsidR="0064690E" w:rsidRPr="00C93242">
        <w:rPr>
          <w:rFonts w:ascii="Times New Roman" w:eastAsia="Calibri" w:hAnsi="Times New Roman"/>
          <w:sz w:val="28"/>
          <w:szCs w:val="28"/>
          <w:lang w:eastAsia="zh-CN"/>
        </w:rPr>
        <w:t>.</w:t>
      </w:r>
    </w:p>
    <w:p w:rsidR="007E1150" w:rsidRPr="00C93242" w:rsidRDefault="007E1150" w:rsidP="007E1150">
      <w:pPr>
        <w:suppressAutoHyphens/>
        <w:ind w:firstLine="708"/>
        <w:jc w:val="both"/>
        <w:rPr>
          <w:rFonts w:ascii="Times New Roman" w:eastAsia="Calibri" w:hAnsi="Times New Roman"/>
          <w:sz w:val="28"/>
          <w:szCs w:val="28"/>
          <w:lang w:eastAsia="zh-CN"/>
        </w:rPr>
      </w:pPr>
    </w:p>
    <w:p w:rsidR="007E1150" w:rsidRPr="00C93242" w:rsidRDefault="00ED546E" w:rsidP="007E1150">
      <w:pPr>
        <w:suppressAutoHyphens/>
        <w:ind w:firstLine="708"/>
        <w:jc w:val="both"/>
        <w:rPr>
          <w:rFonts w:ascii="Times New Roman" w:eastAsia="Calibri" w:hAnsi="Times New Roman"/>
          <w:sz w:val="28"/>
          <w:szCs w:val="28"/>
          <w:lang w:eastAsia="zh-CN"/>
        </w:rPr>
      </w:pPr>
      <w:r w:rsidRPr="00C93242">
        <w:rPr>
          <w:rFonts w:ascii="Times New Roman" w:eastAsia="Calibri" w:hAnsi="Times New Roman"/>
          <w:sz w:val="28"/>
          <w:szCs w:val="28"/>
          <w:lang w:eastAsia="zh-CN"/>
        </w:rPr>
        <w:t>4</w:t>
      </w:r>
      <w:r w:rsidR="007E1150" w:rsidRPr="00C93242">
        <w:rPr>
          <w:rFonts w:ascii="Times New Roman" w:eastAsia="Calibri" w:hAnsi="Times New Roman"/>
          <w:sz w:val="28"/>
          <w:szCs w:val="28"/>
          <w:lang w:eastAsia="zh-CN"/>
        </w:rPr>
        <w:t>. Настоящее постановление вступает в силу со дня его официального опубликования.</w:t>
      </w:r>
    </w:p>
    <w:p w:rsidR="007E1150" w:rsidRPr="00C93242" w:rsidRDefault="007E1150" w:rsidP="007E1150">
      <w:pPr>
        <w:widowControl w:val="0"/>
        <w:suppressAutoHyphens/>
        <w:rPr>
          <w:rFonts w:ascii="Times New Roman" w:eastAsia="Lucida Sans Unicode" w:hAnsi="Times New Roman" w:cs="Arial"/>
          <w:kern w:val="1"/>
          <w:sz w:val="28"/>
          <w:szCs w:val="28"/>
          <w:lang w:eastAsia="zh-CN"/>
        </w:rPr>
      </w:pPr>
    </w:p>
    <w:p w:rsidR="007E1150" w:rsidRPr="00C93242" w:rsidRDefault="007E1150" w:rsidP="007E1150">
      <w:pPr>
        <w:widowControl w:val="0"/>
        <w:suppressAutoHyphens/>
        <w:rPr>
          <w:rFonts w:ascii="Times New Roman" w:eastAsia="Lucida Sans Unicode" w:hAnsi="Times New Roman" w:cs="Arial"/>
          <w:kern w:val="1"/>
          <w:sz w:val="28"/>
          <w:szCs w:val="28"/>
          <w:lang w:eastAsia="zh-CN"/>
        </w:rPr>
      </w:pPr>
    </w:p>
    <w:p w:rsidR="007E1150" w:rsidRPr="00C93242" w:rsidRDefault="007E1150" w:rsidP="007E1150">
      <w:pPr>
        <w:widowControl w:val="0"/>
        <w:suppressAutoHyphens/>
        <w:rPr>
          <w:rFonts w:ascii="Times New Roman" w:eastAsia="Lucida Sans Unicode" w:hAnsi="Times New Roman" w:cs="Arial"/>
          <w:kern w:val="1"/>
          <w:sz w:val="28"/>
          <w:szCs w:val="28"/>
          <w:lang w:eastAsia="zh-CN"/>
        </w:rPr>
      </w:pPr>
    </w:p>
    <w:p w:rsidR="00D7359F" w:rsidRDefault="00D7359F" w:rsidP="00D7359F">
      <w:pPr>
        <w:tabs>
          <w:tab w:val="left" w:pos="7513"/>
        </w:tabs>
        <w:spacing w:line="240" w:lineRule="exact"/>
        <w:jc w:val="both"/>
        <w:rPr>
          <w:rFonts w:ascii="Times New Roman" w:hAnsi="Times New Roman"/>
          <w:sz w:val="28"/>
          <w:szCs w:val="28"/>
        </w:rPr>
      </w:pPr>
      <w:r>
        <w:rPr>
          <w:rFonts w:ascii="Times New Roman" w:hAnsi="Times New Roman"/>
          <w:sz w:val="28"/>
          <w:szCs w:val="28"/>
        </w:rPr>
        <w:t xml:space="preserve">Глава </w:t>
      </w:r>
    </w:p>
    <w:p w:rsidR="00D7359F" w:rsidRDefault="00D7359F" w:rsidP="00D7359F">
      <w:pPr>
        <w:tabs>
          <w:tab w:val="left" w:pos="7513"/>
        </w:tabs>
        <w:spacing w:line="240" w:lineRule="exact"/>
        <w:jc w:val="both"/>
        <w:rPr>
          <w:rFonts w:ascii="Times New Roman" w:hAnsi="Times New Roman"/>
          <w:sz w:val="28"/>
          <w:szCs w:val="28"/>
        </w:rPr>
      </w:pPr>
      <w:r>
        <w:rPr>
          <w:rFonts w:ascii="Times New Roman" w:hAnsi="Times New Roman"/>
          <w:sz w:val="28"/>
          <w:szCs w:val="28"/>
        </w:rPr>
        <w:t xml:space="preserve">Георгиевского </w:t>
      </w:r>
      <w:r w:rsidR="00E4434F">
        <w:rPr>
          <w:rFonts w:ascii="Times New Roman" w:hAnsi="Times New Roman"/>
          <w:sz w:val="28"/>
          <w:szCs w:val="28"/>
        </w:rPr>
        <w:t>муниципального</w:t>
      </w:r>
      <w:r>
        <w:rPr>
          <w:rFonts w:ascii="Times New Roman" w:hAnsi="Times New Roman"/>
          <w:sz w:val="28"/>
          <w:szCs w:val="28"/>
        </w:rPr>
        <w:t xml:space="preserve"> округа </w:t>
      </w:r>
    </w:p>
    <w:p w:rsidR="00D7359F" w:rsidRDefault="00D7359F" w:rsidP="00D7359F">
      <w:pPr>
        <w:tabs>
          <w:tab w:val="left" w:pos="7513"/>
        </w:tabs>
        <w:spacing w:line="240" w:lineRule="exact"/>
        <w:jc w:val="both"/>
        <w:rPr>
          <w:rFonts w:ascii="Times New Roman" w:hAnsi="Times New Roman"/>
          <w:sz w:val="28"/>
          <w:szCs w:val="28"/>
        </w:rPr>
      </w:pPr>
      <w:r>
        <w:rPr>
          <w:rFonts w:ascii="Times New Roman" w:hAnsi="Times New Roman"/>
          <w:sz w:val="28"/>
          <w:szCs w:val="28"/>
        </w:rPr>
        <w:t>Ставропольского края                                                                          А.В.Зайцев</w:t>
      </w:r>
    </w:p>
    <w:p w:rsidR="00D7359F" w:rsidRDefault="00D7359F" w:rsidP="00D7359F">
      <w:pPr>
        <w:tabs>
          <w:tab w:val="left" w:pos="7513"/>
        </w:tabs>
        <w:jc w:val="both"/>
        <w:rPr>
          <w:rFonts w:ascii="Times New Roman" w:hAnsi="Times New Roman"/>
          <w:sz w:val="28"/>
          <w:szCs w:val="28"/>
        </w:rPr>
      </w:pPr>
    </w:p>
    <w:p w:rsidR="00D7359F" w:rsidRDefault="00D7359F" w:rsidP="00D7359F">
      <w:pPr>
        <w:tabs>
          <w:tab w:val="left" w:pos="7513"/>
        </w:tabs>
        <w:jc w:val="both"/>
        <w:rPr>
          <w:rFonts w:ascii="Times New Roman" w:hAnsi="Times New Roman"/>
          <w:sz w:val="28"/>
          <w:szCs w:val="28"/>
        </w:rPr>
      </w:pPr>
    </w:p>
    <w:p w:rsidR="00D7359F" w:rsidRDefault="00D7359F" w:rsidP="00D7359F">
      <w:pPr>
        <w:tabs>
          <w:tab w:val="left" w:pos="7513"/>
        </w:tabs>
        <w:jc w:val="both"/>
        <w:rPr>
          <w:rFonts w:ascii="Times New Roman" w:hAnsi="Times New Roman"/>
          <w:sz w:val="28"/>
          <w:szCs w:val="28"/>
        </w:rPr>
      </w:pPr>
    </w:p>
    <w:p w:rsidR="00D7359F" w:rsidRDefault="00D7359F" w:rsidP="00D7359F">
      <w:pPr>
        <w:tabs>
          <w:tab w:val="left" w:pos="7513"/>
        </w:tabs>
        <w:jc w:val="both"/>
        <w:rPr>
          <w:rFonts w:ascii="Times New Roman" w:hAnsi="Times New Roman"/>
          <w:sz w:val="28"/>
          <w:szCs w:val="28"/>
        </w:rPr>
      </w:pPr>
    </w:p>
    <w:p w:rsidR="00D7359F" w:rsidRDefault="00D7359F" w:rsidP="00D7359F">
      <w:pPr>
        <w:tabs>
          <w:tab w:val="left" w:pos="7513"/>
        </w:tabs>
        <w:spacing w:line="240" w:lineRule="exact"/>
        <w:jc w:val="both"/>
        <w:rPr>
          <w:rFonts w:ascii="Times New Roman" w:hAnsi="Times New Roman"/>
          <w:sz w:val="28"/>
          <w:szCs w:val="28"/>
        </w:rPr>
      </w:pPr>
      <w:r w:rsidRPr="00C86D4E">
        <w:rPr>
          <w:rFonts w:ascii="Times New Roman" w:hAnsi="Times New Roman"/>
          <w:sz w:val="28"/>
          <w:szCs w:val="28"/>
        </w:rPr>
        <w:t xml:space="preserve">Проект вносит заместитель главы администрации </w:t>
      </w:r>
      <w:r>
        <w:rPr>
          <w:rFonts w:ascii="Times New Roman" w:hAnsi="Times New Roman"/>
          <w:sz w:val="28"/>
          <w:szCs w:val="28"/>
        </w:rPr>
        <w:t>-</w:t>
      </w:r>
    </w:p>
    <w:p w:rsidR="00D7359F" w:rsidRDefault="00D7359F" w:rsidP="00D7359F">
      <w:pPr>
        <w:tabs>
          <w:tab w:val="left" w:pos="7513"/>
        </w:tabs>
        <w:spacing w:line="240" w:lineRule="exact"/>
        <w:jc w:val="both"/>
        <w:rPr>
          <w:rFonts w:ascii="Times New Roman" w:hAnsi="Times New Roman"/>
          <w:sz w:val="28"/>
          <w:szCs w:val="28"/>
        </w:rPr>
      </w:pPr>
      <w:bookmarkStart w:id="0" w:name="_GoBack"/>
      <w:r>
        <w:rPr>
          <w:rFonts w:ascii="Times New Roman" w:hAnsi="Times New Roman"/>
          <w:sz w:val="28"/>
          <w:szCs w:val="28"/>
        </w:rPr>
        <w:t>начальник</w:t>
      </w:r>
      <w:bookmarkEnd w:id="0"/>
      <w:r>
        <w:rPr>
          <w:rFonts w:ascii="Times New Roman" w:hAnsi="Times New Roman"/>
          <w:sz w:val="28"/>
          <w:szCs w:val="28"/>
        </w:rPr>
        <w:t xml:space="preserve">а управления </w:t>
      </w:r>
      <w:proofErr w:type="spellStart"/>
      <w:r>
        <w:rPr>
          <w:rFonts w:ascii="Times New Roman" w:hAnsi="Times New Roman"/>
          <w:sz w:val="28"/>
          <w:szCs w:val="28"/>
        </w:rPr>
        <w:t>жилищно</w:t>
      </w:r>
      <w:proofErr w:type="spellEnd"/>
      <w:r>
        <w:rPr>
          <w:rFonts w:ascii="Times New Roman" w:hAnsi="Times New Roman"/>
          <w:sz w:val="28"/>
          <w:szCs w:val="28"/>
        </w:rPr>
        <w:t xml:space="preserve">–коммунального </w:t>
      </w:r>
    </w:p>
    <w:p w:rsidR="00D7359F" w:rsidRPr="00C86D4E" w:rsidRDefault="00D7359F" w:rsidP="00D7359F">
      <w:pPr>
        <w:tabs>
          <w:tab w:val="left" w:pos="7513"/>
        </w:tabs>
        <w:spacing w:line="240" w:lineRule="exact"/>
        <w:jc w:val="both"/>
        <w:rPr>
          <w:rFonts w:ascii="Times New Roman" w:hAnsi="Times New Roman"/>
          <w:sz w:val="28"/>
          <w:szCs w:val="28"/>
        </w:rPr>
      </w:pPr>
      <w:r>
        <w:rPr>
          <w:rFonts w:ascii="Times New Roman" w:hAnsi="Times New Roman"/>
          <w:sz w:val="28"/>
          <w:szCs w:val="28"/>
        </w:rPr>
        <w:t>хозяйства администрации</w:t>
      </w:r>
      <w:r w:rsidRPr="00C86D4E">
        <w:rPr>
          <w:rFonts w:ascii="Times New Roman" w:hAnsi="Times New Roman"/>
          <w:sz w:val="28"/>
          <w:szCs w:val="28"/>
        </w:rPr>
        <w:t xml:space="preserve">                 </w:t>
      </w:r>
    </w:p>
    <w:p w:rsidR="00D7359F" w:rsidRPr="00C86D4E" w:rsidRDefault="00D7359F" w:rsidP="00D7359F">
      <w:pPr>
        <w:tabs>
          <w:tab w:val="left" w:pos="7513"/>
        </w:tabs>
        <w:spacing w:line="240" w:lineRule="exact"/>
        <w:jc w:val="both"/>
        <w:rPr>
          <w:rFonts w:ascii="Times New Roman" w:hAnsi="Times New Roman"/>
          <w:sz w:val="28"/>
          <w:szCs w:val="28"/>
        </w:rPr>
      </w:pPr>
      <w:r w:rsidRPr="00C86D4E">
        <w:rPr>
          <w:rFonts w:ascii="Times New Roman" w:hAnsi="Times New Roman"/>
          <w:sz w:val="28"/>
          <w:szCs w:val="28"/>
        </w:rPr>
        <w:t xml:space="preserve">                                                                                                            И.А.Грищенко</w:t>
      </w:r>
    </w:p>
    <w:p w:rsidR="00D7359F" w:rsidRPr="00C86D4E" w:rsidRDefault="00D7359F" w:rsidP="00D7359F">
      <w:pPr>
        <w:tabs>
          <w:tab w:val="left" w:pos="7513"/>
        </w:tabs>
        <w:spacing w:line="240" w:lineRule="exact"/>
        <w:jc w:val="both"/>
        <w:rPr>
          <w:rFonts w:ascii="Times New Roman" w:hAnsi="Times New Roman"/>
          <w:sz w:val="28"/>
          <w:szCs w:val="28"/>
        </w:rPr>
      </w:pPr>
      <w:r w:rsidRPr="00C86D4E">
        <w:rPr>
          <w:rFonts w:ascii="Times New Roman" w:hAnsi="Times New Roman"/>
          <w:sz w:val="28"/>
          <w:szCs w:val="28"/>
        </w:rPr>
        <w:t xml:space="preserve">Проект визируют: </w:t>
      </w:r>
    </w:p>
    <w:p w:rsidR="00D7359F" w:rsidRPr="00C86D4E" w:rsidRDefault="00D7359F" w:rsidP="00D7359F">
      <w:pPr>
        <w:tabs>
          <w:tab w:val="left" w:pos="7513"/>
        </w:tabs>
        <w:spacing w:line="240" w:lineRule="exact"/>
        <w:jc w:val="both"/>
        <w:rPr>
          <w:rFonts w:ascii="Times New Roman" w:hAnsi="Times New Roman"/>
          <w:sz w:val="28"/>
          <w:szCs w:val="28"/>
        </w:rPr>
      </w:pPr>
    </w:p>
    <w:p w:rsidR="00D7359F" w:rsidRDefault="00D7359F" w:rsidP="00D7359F">
      <w:pPr>
        <w:tabs>
          <w:tab w:val="left" w:pos="7513"/>
        </w:tabs>
        <w:spacing w:line="240" w:lineRule="exact"/>
        <w:ind w:right="-2"/>
        <w:jc w:val="both"/>
        <w:rPr>
          <w:rFonts w:ascii="Times New Roman" w:hAnsi="Times New Roman"/>
          <w:sz w:val="28"/>
          <w:szCs w:val="28"/>
        </w:rPr>
      </w:pPr>
      <w:r w:rsidRPr="00C86D4E">
        <w:rPr>
          <w:rFonts w:ascii="Times New Roman" w:hAnsi="Times New Roman"/>
          <w:sz w:val="28"/>
          <w:szCs w:val="28"/>
        </w:rPr>
        <w:t>управляющ</w:t>
      </w:r>
      <w:r>
        <w:rPr>
          <w:rFonts w:ascii="Times New Roman" w:hAnsi="Times New Roman"/>
          <w:sz w:val="28"/>
          <w:szCs w:val="28"/>
        </w:rPr>
        <w:t>ий</w:t>
      </w:r>
      <w:r w:rsidRPr="00C86D4E">
        <w:rPr>
          <w:rFonts w:ascii="Times New Roman" w:hAnsi="Times New Roman"/>
          <w:sz w:val="28"/>
          <w:szCs w:val="28"/>
        </w:rPr>
        <w:t xml:space="preserve"> делами администрации                                            Л.С.</w:t>
      </w:r>
      <w:r>
        <w:rPr>
          <w:rFonts w:ascii="Times New Roman" w:hAnsi="Times New Roman"/>
          <w:sz w:val="28"/>
          <w:szCs w:val="28"/>
        </w:rPr>
        <w:t>Мочалова</w:t>
      </w:r>
    </w:p>
    <w:p w:rsidR="00D7359F" w:rsidRPr="00C86D4E" w:rsidRDefault="00D7359F" w:rsidP="00D7359F">
      <w:pPr>
        <w:tabs>
          <w:tab w:val="left" w:pos="7513"/>
        </w:tabs>
        <w:spacing w:line="240" w:lineRule="exact"/>
        <w:ind w:right="-2"/>
        <w:jc w:val="both"/>
        <w:rPr>
          <w:rFonts w:ascii="Times New Roman" w:hAnsi="Times New Roman"/>
          <w:sz w:val="28"/>
          <w:szCs w:val="28"/>
        </w:rPr>
      </w:pPr>
    </w:p>
    <w:p w:rsidR="00D7359F" w:rsidRPr="00C86D4E" w:rsidRDefault="00D7359F" w:rsidP="00D7359F">
      <w:pPr>
        <w:tabs>
          <w:tab w:val="left" w:pos="7513"/>
        </w:tabs>
        <w:spacing w:line="240" w:lineRule="exact"/>
        <w:ind w:right="-2"/>
        <w:jc w:val="both"/>
        <w:rPr>
          <w:rFonts w:ascii="Times New Roman" w:hAnsi="Times New Roman"/>
          <w:sz w:val="28"/>
          <w:szCs w:val="28"/>
        </w:rPr>
      </w:pPr>
      <w:r w:rsidRPr="00C86D4E">
        <w:rPr>
          <w:rFonts w:ascii="Times New Roman" w:hAnsi="Times New Roman"/>
          <w:sz w:val="28"/>
          <w:szCs w:val="28"/>
        </w:rPr>
        <w:t xml:space="preserve">начальник отдела общего </w:t>
      </w:r>
    </w:p>
    <w:p w:rsidR="00D7359F" w:rsidRPr="00C86D4E" w:rsidRDefault="00D7359F" w:rsidP="00D7359F">
      <w:pPr>
        <w:tabs>
          <w:tab w:val="left" w:pos="7513"/>
        </w:tabs>
        <w:spacing w:line="240" w:lineRule="exact"/>
        <w:ind w:right="-2"/>
        <w:jc w:val="both"/>
        <w:rPr>
          <w:rFonts w:ascii="Times New Roman" w:hAnsi="Times New Roman"/>
          <w:sz w:val="28"/>
          <w:szCs w:val="28"/>
        </w:rPr>
      </w:pPr>
      <w:r w:rsidRPr="00C86D4E">
        <w:rPr>
          <w:rFonts w:ascii="Times New Roman" w:hAnsi="Times New Roman"/>
          <w:sz w:val="28"/>
          <w:szCs w:val="28"/>
        </w:rPr>
        <w:t xml:space="preserve">делопроизводства и протокола </w:t>
      </w:r>
    </w:p>
    <w:p w:rsidR="00D7359F" w:rsidRPr="00C86D4E" w:rsidRDefault="00D7359F" w:rsidP="00D7359F">
      <w:pPr>
        <w:tabs>
          <w:tab w:val="left" w:pos="7513"/>
        </w:tabs>
        <w:spacing w:line="240" w:lineRule="exact"/>
        <w:ind w:right="-2"/>
        <w:jc w:val="both"/>
        <w:rPr>
          <w:rFonts w:ascii="Times New Roman" w:hAnsi="Times New Roman"/>
          <w:sz w:val="28"/>
          <w:szCs w:val="28"/>
        </w:rPr>
      </w:pPr>
      <w:r w:rsidRPr="00C86D4E">
        <w:rPr>
          <w:rFonts w:ascii="Times New Roman" w:hAnsi="Times New Roman"/>
          <w:sz w:val="28"/>
          <w:szCs w:val="28"/>
        </w:rPr>
        <w:t xml:space="preserve">администрации                                                                                </w:t>
      </w:r>
      <w:proofErr w:type="spellStart"/>
      <w:r>
        <w:rPr>
          <w:rFonts w:ascii="Times New Roman" w:hAnsi="Times New Roman"/>
          <w:sz w:val="28"/>
          <w:szCs w:val="28"/>
        </w:rPr>
        <w:t>М.И.Коблякова</w:t>
      </w:r>
      <w:proofErr w:type="spellEnd"/>
    </w:p>
    <w:p w:rsidR="00D7359F" w:rsidRPr="00C86D4E" w:rsidRDefault="00D7359F" w:rsidP="00D7359F">
      <w:pPr>
        <w:tabs>
          <w:tab w:val="left" w:pos="7513"/>
        </w:tabs>
        <w:spacing w:line="240" w:lineRule="exact"/>
        <w:ind w:right="-2"/>
        <w:jc w:val="both"/>
        <w:rPr>
          <w:rFonts w:ascii="Times New Roman" w:hAnsi="Times New Roman"/>
          <w:sz w:val="28"/>
          <w:szCs w:val="28"/>
        </w:rPr>
      </w:pPr>
    </w:p>
    <w:p w:rsidR="00D7359F" w:rsidRPr="00C86D4E" w:rsidRDefault="00D7359F" w:rsidP="00D7359F">
      <w:pPr>
        <w:tabs>
          <w:tab w:val="left" w:pos="7513"/>
        </w:tabs>
        <w:spacing w:line="240" w:lineRule="exact"/>
        <w:ind w:right="-2"/>
        <w:jc w:val="both"/>
        <w:rPr>
          <w:rFonts w:ascii="Times New Roman" w:hAnsi="Times New Roman"/>
          <w:sz w:val="28"/>
          <w:szCs w:val="28"/>
        </w:rPr>
      </w:pPr>
      <w:r w:rsidRPr="00C86D4E">
        <w:rPr>
          <w:rFonts w:ascii="Times New Roman" w:hAnsi="Times New Roman"/>
          <w:sz w:val="28"/>
          <w:szCs w:val="28"/>
        </w:rPr>
        <w:t xml:space="preserve">начальник </w:t>
      </w:r>
      <w:proofErr w:type="gramStart"/>
      <w:r w:rsidRPr="00C86D4E">
        <w:rPr>
          <w:rFonts w:ascii="Times New Roman" w:hAnsi="Times New Roman"/>
          <w:sz w:val="28"/>
          <w:szCs w:val="28"/>
        </w:rPr>
        <w:t>правового</w:t>
      </w:r>
      <w:proofErr w:type="gramEnd"/>
      <w:r w:rsidRPr="00C86D4E">
        <w:rPr>
          <w:rFonts w:ascii="Times New Roman" w:hAnsi="Times New Roman"/>
          <w:sz w:val="28"/>
          <w:szCs w:val="28"/>
        </w:rPr>
        <w:t xml:space="preserve"> </w:t>
      </w:r>
    </w:p>
    <w:p w:rsidR="00D7359F" w:rsidRPr="00C86D4E" w:rsidRDefault="00D7359F" w:rsidP="00D7359F">
      <w:pPr>
        <w:tabs>
          <w:tab w:val="left" w:pos="7513"/>
        </w:tabs>
        <w:spacing w:line="240" w:lineRule="exact"/>
        <w:ind w:right="-2"/>
        <w:jc w:val="both"/>
        <w:rPr>
          <w:rFonts w:ascii="Times New Roman" w:hAnsi="Times New Roman"/>
          <w:sz w:val="28"/>
          <w:szCs w:val="28"/>
        </w:rPr>
      </w:pPr>
      <w:r w:rsidRPr="00C86D4E">
        <w:rPr>
          <w:rFonts w:ascii="Times New Roman" w:hAnsi="Times New Roman"/>
          <w:sz w:val="28"/>
          <w:szCs w:val="28"/>
        </w:rPr>
        <w:t xml:space="preserve">управления администрации                                  </w:t>
      </w:r>
      <w:r>
        <w:rPr>
          <w:rFonts w:ascii="Times New Roman" w:hAnsi="Times New Roman"/>
          <w:sz w:val="28"/>
          <w:szCs w:val="28"/>
        </w:rPr>
        <w:t xml:space="preserve">                                И.В.Кельм</w:t>
      </w:r>
    </w:p>
    <w:p w:rsidR="00D7359F" w:rsidRPr="00C86D4E" w:rsidRDefault="00D7359F" w:rsidP="00D7359F">
      <w:pPr>
        <w:spacing w:line="240" w:lineRule="exact"/>
        <w:ind w:right="-2"/>
        <w:jc w:val="both"/>
        <w:rPr>
          <w:rFonts w:ascii="Times New Roman" w:hAnsi="Times New Roman"/>
          <w:sz w:val="28"/>
          <w:szCs w:val="28"/>
        </w:rPr>
      </w:pPr>
    </w:p>
    <w:p w:rsidR="00D7359F" w:rsidRDefault="00D7359F" w:rsidP="00D7359F">
      <w:pPr>
        <w:spacing w:line="240" w:lineRule="exact"/>
        <w:ind w:right="-2"/>
        <w:jc w:val="both"/>
        <w:rPr>
          <w:rFonts w:ascii="Times New Roman" w:hAnsi="Times New Roman"/>
          <w:sz w:val="28"/>
          <w:szCs w:val="28"/>
        </w:rPr>
      </w:pPr>
      <w:r w:rsidRPr="00C86D4E">
        <w:rPr>
          <w:rFonts w:ascii="Times New Roman" w:hAnsi="Times New Roman"/>
          <w:sz w:val="28"/>
          <w:szCs w:val="28"/>
        </w:rPr>
        <w:t>Проект подготовлен управлением архитектуры и градостроительства адм</w:t>
      </w:r>
      <w:r w:rsidRPr="00C86D4E">
        <w:rPr>
          <w:rFonts w:ascii="Times New Roman" w:hAnsi="Times New Roman"/>
          <w:sz w:val="28"/>
          <w:szCs w:val="28"/>
        </w:rPr>
        <w:t>и</w:t>
      </w:r>
      <w:r w:rsidRPr="00C86D4E">
        <w:rPr>
          <w:rFonts w:ascii="Times New Roman" w:hAnsi="Times New Roman"/>
          <w:sz w:val="28"/>
          <w:szCs w:val="28"/>
        </w:rPr>
        <w:t xml:space="preserve">нистрации                                                                                    </w:t>
      </w:r>
      <w:r>
        <w:rPr>
          <w:rFonts w:ascii="Times New Roman" w:hAnsi="Times New Roman"/>
          <w:sz w:val="28"/>
          <w:szCs w:val="28"/>
        </w:rPr>
        <w:t xml:space="preserve">  </w:t>
      </w:r>
      <w:r w:rsidRPr="00C86D4E">
        <w:rPr>
          <w:rFonts w:ascii="Times New Roman" w:hAnsi="Times New Roman"/>
          <w:sz w:val="28"/>
          <w:szCs w:val="28"/>
        </w:rPr>
        <w:t>К.А.Криницкий</w:t>
      </w:r>
    </w:p>
    <w:p w:rsidR="00D7359F" w:rsidRPr="001C2D4B" w:rsidRDefault="00D7359F" w:rsidP="00D7359F">
      <w:pPr>
        <w:pStyle w:val="affff9"/>
        <w:rPr>
          <w:rFonts w:ascii="Times New Roman" w:hAnsi="Times New Roman"/>
          <w:szCs w:val="28"/>
        </w:rPr>
      </w:pPr>
    </w:p>
    <w:p w:rsidR="007E1150" w:rsidRPr="00C93242" w:rsidRDefault="007E1150" w:rsidP="00DD62B1">
      <w:pPr>
        <w:rPr>
          <w:rFonts w:ascii="Times New Roman" w:hAnsi="Times New Roman"/>
          <w:sz w:val="28"/>
          <w:szCs w:val="28"/>
          <w:lang w:eastAsia="zh-CN"/>
        </w:rPr>
      </w:pPr>
    </w:p>
    <w:p w:rsidR="007E1150" w:rsidRPr="00C93242" w:rsidRDefault="007E1150" w:rsidP="00DD62B1">
      <w:pPr>
        <w:rPr>
          <w:rFonts w:ascii="Times New Roman" w:hAnsi="Times New Roman"/>
          <w:sz w:val="28"/>
          <w:szCs w:val="28"/>
          <w:lang w:eastAsia="zh-CN"/>
        </w:rPr>
      </w:pPr>
    </w:p>
    <w:p w:rsidR="007E1150" w:rsidRPr="00C93242" w:rsidRDefault="007E1150" w:rsidP="00DD62B1">
      <w:pPr>
        <w:rPr>
          <w:rFonts w:ascii="Times New Roman" w:hAnsi="Times New Roman"/>
          <w:sz w:val="28"/>
          <w:szCs w:val="28"/>
          <w:lang w:eastAsia="zh-CN"/>
        </w:rPr>
      </w:pPr>
    </w:p>
    <w:p w:rsidR="005B6D12" w:rsidRPr="00C93242" w:rsidRDefault="005B6D12" w:rsidP="005B6D12">
      <w:pPr>
        <w:suppressAutoHyphens/>
        <w:spacing w:line="240" w:lineRule="exact"/>
        <w:jc w:val="both"/>
        <w:rPr>
          <w:rFonts w:ascii="Times New Roman" w:eastAsia="Calibri" w:hAnsi="Times New Roman"/>
          <w:sz w:val="28"/>
          <w:szCs w:val="22"/>
          <w:lang w:eastAsia="zh-CN"/>
        </w:rPr>
      </w:pPr>
    </w:p>
    <w:p w:rsidR="007E1150" w:rsidRPr="00C93242" w:rsidRDefault="007E1150" w:rsidP="007E1150">
      <w:pPr>
        <w:suppressAutoHyphens/>
        <w:spacing w:line="240" w:lineRule="exact"/>
        <w:jc w:val="both"/>
        <w:rPr>
          <w:rFonts w:ascii="Times New Roman" w:eastAsia="Calibri" w:hAnsi="Times New Roman"/>
          <w:sz w:val="28"/>
          <w:szCs w:val="22"/>
          <w:lang w:eastAsia="zh-CN"/>
        </w:rPr>
      </w:pPr>
    </w:p>
    <w:sdt>
      <w:sdtPr>
        <w:rPr>
          <w:rFonts w:ascii="Times New Roman" w:hAnsi="Times New Roman"/>
          <w:b/>
          <w:lang w:val="en-US"/>
        </w:rPr>
        <w:id w:val="-397518939"/>
        <w:docPartObj>
          <w:docPartGallery w:val="Cover Pages"/>
          <w:docPartUnique/>
        </w:docPartObj>
      </w:sdtPr>
      <w:sdtEndPr>
        <w:rPr>
          <w:bCs/>
          <w:lang w:val="ru-RU"/>
        </w:rPr>
      </w:sdtEndPr>
      <w:sdtContent>
        <w:p w:rsidR="007E1150" w:rsidRPr="00C93242" w:rsidRDefault="007E1150" w:rsidP="00213DDE">
          <w:pPr>
            <w:keepNext/>
            <w:keepLines/>
            <w:ind w:left="4820"/>
            <w:contextualSpacing/>
            <w:rPr>
              <w:rFonts w:ascii="Times New Roman" w:hAnsi="Times New Roman"/>
              <w:b/>
              <w:lang w:val="en-US"/>
            </w:rPr>
            <w:sectPr w:rsidR="007E1150" w:rsidRPr="00C93242" w:rsidSect="0064690E">
              <w:headerReference w:type="default" r:id="rId8"/>
              <w:footerReference w:type="even" r:id="rId9"/>
              <w:headerReference w:type="first" r:id="rId10"/>
              <w:pgSz w:w="11906" w:h="16838" w:code="9"/>
              <w:pgMar w:top="1418" w:right="567" w:bottom="1134" w:left="1985" w:header="709" w:footer="709" w:gutter="0"/>
              <w:pgNumType w:start="1"/>
              <w:cols w:space="708"/>
              <w:titlePg/>
              <w:docGrid w:linePitch="360"/>
            </w:sectPr>
          </w:pPr>
        </w:p>
        <w:p w:rsidR="0000285C" w:rsidRPr="00C93242" w:rsidRDefault="0000285C" w:rsidP="0000285C">
          <w:pPr>
            <w:widowControl w:val="0"/>
            <w:autoSpaceDE w:val="0"/>
            <w:autoSpaceDN w:val="0"/>
            <w:adjustRightInd w:val="0"/>
            <w:spacing w:line="240" w:lineRule="exact"/>
            <w:ind w:firstLine="5245"/>
            <w:jc w:val="center"/>
            <w:rPr>
              <w:rFonts w:ascii="Times New Roman" w:hAnsi="Times New Roman"/>
              <w:sz w:val="28"/>
              <w:szCs w:val="28"/>
            </w:rPr>
          </w:pPr>
          <w:r w:rsidRPr="00C93242">
            <w:rPr>
              <w:rFonts w:ascii="Times New Roman" w:hAnsi="Times New Roman"/>
              <w:sz w:val="28"/>
              <w:szCs w:val="28"/>
            </w:rPr>
            <w:lastRenderedPageBreak/>
            <w:t>УТВЕРЖДЕНЫ</w:t>
          </w:r>
        </w:p>
        <w:p w:rsidR="0000285C" w:rsidRPr="00C93242" w:rsidRDefault="0000285C" w:rsidP="0000285C">
          <w:pPr>
            <w:widowControl w:val="0"/>
            <w:autoSpaceDE w:val="0"/>
            <w:autoSpaceDN w:val="0"/>
            <w:adjustRightInd w:val="0"/>
            <w:spacing w:line="240" w:lineRule="exact"/>
            <w:ind w:firstLine="5245"/>
            <w:jc w:val="both"/>
            <w:rPr>
              <w:rFonts w:ascii="Times New Roman" w:hAnsi="Times New Roman"/>
              <w:sz w:val="28"/>
              <w:szCs w:val="28"/>
            </w:rPr>
          </w:pPr>
        </w:p>
        <w:p w:rsidR="0000285C" w:rsidRPr="00C93242" w:rsidRDefault="0000285C" w:rsidP="0000285C">
          <w:pPr>
            <w:widowControl w:val="0"/>
            <w:autoSpaceDE w:val="0"/>
            <w:autoSpaceDN w:val="0"/>
            <w:adjustRightInd w:val="0"/>
            <w:spacing w:line="240" w:lineRule="exact"/>
            <w:ind w:firstLine="5245"/>
            <w:jc w:val="both"/>
            <w:rPr>
              <w:rFonts w:ascii="Times New Roman" w:hAnsi="Times New Roman"/>
              <w:sz w:val="28"/>
              <w:szCs w:val="28"/>
            </w:rPr>
          </w:pPr>
          <w:r w:rsidRPr="00C93242">
            <w:rPr>
              <w:rFonts w:ascii="Times New Roman" w:hAnsi="Times New Roman"/>
              <w:sz w:val="28"/>
              <w:szCs w:val="28"/>
            </w:rPr>
            <w:t>постановлением администрации</w:t>
          </w:r>
        </w:p>
        <w:p w:rsidR="0000285C" w:rsidRPr="00C93242" w:rsidRDefault="0000285C" w:rsidP="0000285C">
          <w:pPr>
            <w:widowControl w:val="0"/>
            <w:autoSpaceDE w:val="0"/>
            <w:autoSpaceDN w:val="0"/>
            <w:adjustRightInd w:val="0"/>
            <w:spacing w:line="240" w:lineRule="exact"/>
            <w:ind w:firstLine="5245"/>
            <w:jc w:val="both"/>
            <w:rPr>
              <w:rFonts w:ascii="Times New Roman" w:hAnsi="Times New Roman"/>
              <w:sz w:val="28"/>
              <w:szCs w:val="28"/>
            </w:rPr>
          </w:pPr>
          <w:r w:rsidRPr="00C93242">
            <w:rPr>
              <w:rFonts w:ascii="Times New Roman" w:hAnsi="Times New Roman"/>
              <w:sz w:val="28"/>
              <w:szCs w:val="28"/>
            </w:rPr>
            <w:t xml:space="preserve">Георгиевского </w:t>
          </w:r>
          <w:r w:rsidR="00E4434F">
            <w:rPr>
              <w:rFonts w:ascii="Times New Roman" w:hAnsi="Times New Roman"/>
              <w:sz w:val="28"/>
              <w:szCs w:val="28"/>
            </w:rPr>
            <w:t>муниципального</w:t>
          </w:r>
        </w:p>
        <w:p w:rsidR="0000285C" w:rsidRPr="00C93242" w:rsidRDefault="0000285C" w:rsidP="0000285C">
          <w:pPr>
            <w:widowControl w:val="0"/>
            <w:autoSpaceDE w:val="0"/>
            <w:autoSpaceDN w:val="0"/>
            <w:adjustRightInd w:val="0"/>
            <w:spacing w:line="240" w:lineRule="exact"/>
            <w:ind w:firstLine="5245"/>
            <w:jc w:val="both"/>
            <w:rPr>
              <w:rFonts w:ascii="Times New Roman" w:hAnsi="Times New Roman"/>
              <w:sz w:val="28"/>
              <w:szCs w:val="28"/>
            </w:rPr>
          </w:pPr>
          <w:r w:rsidRPr="00C93242">
            <w:rPr>
              <w:rFonts w:ascii="Times New Roman" w:hAnsi="Times New Roman"/>
              <w:sz w:val="28"/>
              <w:szCs w:val="28"/>
            </w:rPr>
            <w:t>округа Ставропольского края</w:t>
          </w:r>
        </w:p>
        <w:p w:rsidR="0000285C" w:rsidRPr="00C93242" w:rsidRDefault="0000285C" w:rsidP="0000285C">
          <w:pPr>
            <w:widowControl w:val="0"/>
            <w:autoSpaceDE w:val="0"/>
            <w:autoSpaceDN w:val="0"/>
            <w:adjustRightInd w:val="0"/>
            <w:spacing w:line="240" w:lineRule="exact"/>
            <w:ind w:firstLine="5245"/>
            <w:jc w:val="both"/>
            <w:rPr>
              <w:rFonts w:ascii="Times New Roman" w:hAnsi="Times New Roman"/>
              <w:sz w:val="28"/>
              <w:szCs w:val="28"/>
            </w:rPr>
          </w:pPr>
          <w:r w:rsidRPr="00C93242">
            <w:rPr>
              <w:rFonts w:ascii="Times New Roman" w:hAnsi="Times New Roman"/>
              <w:sz w:val="28"/>
              <w:szCs w:val="28"/>
            </w:rPr>
            <w:t xml:space="preserve">от </w:t>
          </w:r>
          <w:r w:rsidR="00E4434F">
            <w:rPr>
              <w:rFonts w:ascii="Times New Roman" w:hAnsi="Times New Roman"/>
              <w:sz w:val="28"/>
              <w:szCs w:val="28"/>
            </w:rPr>
            <w:t>__________</w:t>
          </w:r>
          <w:r w:rsidRPr="00C93242">
            <w:rPr>
              <w:rFonts w:ascii="Times New Roman" w:hAnsi="Times New Roman"/>
              <w:sz w:val="28"/>
              <w:szCs w:val="28"/>
            </w:rPr>
            <w:t xml:space="preserve"> </w:t>
          </w:r>
          <w:proofErr w:type="gramStart"/>
          <w:r w:rsidRPr="00C93242">
            <w:rPr>
              <w:rFonts w:ascii="Times New Roman" w:hAnsi="Times New Roman"/>
              <w:sz w:val="28"/>
              <w:szCs w:val="28"/>
            </w:rPr>
            <w:t>г</w:t>
          </w:r>
          <w:proofErr w:type="gramEnd"/>
          <w:r w:rsidRPr="00C93242">
            <w:rPr>
              <w:rFonts w:ascii="Times New Roman" w:hAnsi="Times New Roman"/>
              <w:sz w:val="28"/>
              <w:szCs w:val="28"/>
            </w:rPr>
            <w:t xml:space="preserve">. № </w:t>
          </w:r>
          <w:r w:rsidR="00E4434F">
            <w:rPr>
              <w:rFonts w:ascii="Times New Roman" w:hAnsi="Times New Roman"/>
              <w:sz w:val="28"/>
              <w:szCs w:val="28"/>
            </w:rPr>
            <w:t>_____</w:t>
          </w:r>
        </w:p>
        <w:p w:rsidR="007E1150" w:rsidRPr="00C93242" w:rsidRDefault="007E1150" w:rsidP="007E1150">
          <w:pPr>
            <w:widowControl w:val="0"/>
            <w:autoSpaceDE w:val="0"/>
            <w:autoSpaceDN w:val="0"/>
            <w:adjustRightInd w:val="0"/>
            <w:spacing w:line="240" w:lineRule="exact"/>
            <w:ind w:firstLine="5245"/>
            <w:jc w:val="both"/>
            <w:rPr>
              <w:rFonts w:ascii="Times New Roman" w:hAnsi="Times New Roman"/>
              <w:sz w:val="28"/>
              <w:szCs w:val="28"/>
            </w:rPr>
          </w:pPr>
        </w:p>
        <w:p w:rsidR="007E1150" w:rsidRPr="00C93242" w:rsidRDefault="007E1150" w:rsidP="007E1150">
          <w:pPr>
            <w:widowControl w:val="0"/>
            <w:autoSpaceDE w:val="0"/>
            <w:autoSpaceDN w:val="0"/>
            <w:adjustRightInd w:val="0"/>
            <w:spacing w:line="240" w:lineRule="exact"/>
            <w:ind w:firstLine="5245"/>
            <w:jc w:val="both"/>
            <w:rPr>
              <w:rFonts w:ascii="Times New Roman" w:hAnsi="Times New Roman"/>
              <w:sz w:val="28"/>
              <w:szCs w:val="28"/>
            </w:rPr>
          </w:pPr>
        </w:p>
        <w:p w:rsidR="007E1150" w:rsidRPr="00C93242" w:rsidRDefault="007E1150" w:rsidP="007E1150">
          <w:pPr>
            <w:widowControl w:val="0"/>
            <w:autoSpaceDE w:val="0"/>
            <w:autoSpaceDN w:val="0"/>
            <w:adjustRightInd w:val="0"/>
            <w:spacing w:line="240" w:lineRule="exact"/>
            <w:ind w:firstLine="5245"/>
            <w:jc w:val="both"/>
            <w:rPr>
              <w:rFonts w:ascii="Times New Roman" w:hAnsi="Times New Roman"/>
              <w:sz w:val="28"/>
              <w:szCs w:val="28"/>
            </w:rPr>
          </w:pPr>
        </w:p>
        <w:p w:rsidR="007E1150" w:rsidRPr="00C93242" w:rsidRDefault="007E1150" w:rsidP="007E1150">
          <w:pPr>
            <w:widowControl w:val="0"/>
            <w:autoSpaceDE w:val="0"/>
            <w:autoSpaceDN w:val="0"/>
            <w:adjustRightInd w:val="0"/>
            <w:spacing w:line="240" w:lineRule="exact"/>
            <w:ind w:firstLine="5245"/>
            <w:jc w:val="both"/>
            <w:rPr>
              <w:rFonts w:ascii="Times New Roman" w:hAnsi="Times New Roman"/>
              <w:sz w:val="28"/>
              <w:szCs w:val="28"/>
            </w:rPr>
          </w:pPr>
        </w:p>
        <w:p w:rsidR="007E1150" w:rsidRPr="00C93242" w:rsidRDefault="007E1150" w:rsidP="007E1150">
          <w:pPr>
            <w:widowControl w:val="0"/>
            <w:autoSpaceDE w:val="0"/>
            <w:autoSpaceDN w:val="0"/>
            <w:adjustRightInd w:val="0"/>
            <w:spacing w:line="240" w:lineRule="exact"/>
            <w:ind w:firstLine="5245"/>
            <w:jc w:val="both"/>
            <w:rPr>
              <w:rFonts w:ascii="Times New Roman" w:hAnsi="Times New Roman"/>
              <w:sz w:val="28"/>
              <w:szCs w:val="28"/>
            </w:rPr>
          </w:pPr>
        </w:p>
        <w:p w:rsidR="007E1150" w:rsidRPr="00C93242" w:rsidRDefault="007E1150" w:rsidP="007E1150">
          <w:pPr>
            <w:widowControl w:val="0"/>
            <w:autoSpaceDE w:val="0"/>
            <w:autoSpaceDN w:val="0"/>
            <w:adjustRightInd w:val="0"/>
            <w:spacing w:line="240" w:lineRule="exact"/>
            <w:ind w:firstLine="5245"/>
            <w:jc w:val="both"/>
            <w:rPr>
              <w:rFonts w:ascii="Times New Roman" w:hAnsi="Times New Roman"/>
              <w:sz w:val="28"/>
              <w:szCs w:val="28"/>
            </w:rPr>
          </w:pPr>
        </w:p>
        <w:p w:rsidR="007E1150" w:rsidRPr="00C93242" w:rsidRDefault="007E1150" w:rsidP="007E1150">
          <w:pPr>
            <w:widowControl w:val="0"/>
            <w:autoSpaceDE w:val="0"/>
            <w:autoSpaceDN w:val="0"/>
            <w:adjustRightInd w:val="0"/>
            <w:spacing w:line="240" w:lineRule="exact"/>
            <w:ind w:firstLine="5245"/>
            <w:jc w:val="both"/>
            <w:rPr>
              <w:rFonts w:ascii="Times New Roman" w:hAnsi="Times New Roman"/>
              <w:sz w:val="28"/>
              <w:szCs w:val="28"/>
            </w:rPr>
          </w:pPr>
        </w:p>
        <w:p w:rsidR="007E1150" w:rsidRPr="00C93242" w:rsidRDefault="007E1150" w:rsidP="007E1150">
          <w:pPr>
            <w:widowControl w:val="0"/>
            <w:autoSpaceDE w:val="0"/>
            <w:autoSpaceDN w:val="0"/>
            <w:adjustRightInd w:val="0"/>
            <w:spacing w:line="240" w:lineRule="exact"/>
            <w:ind w:firstLine="5245"/>
            <w:jc w:val="both"/>
            <w:rPr>
              <w:rFonts w:ascii="Times New Roman" w:hAnsi="Times New Roman"/>
              <w:sz w:val="28"/>
              <w:szCs w:val="28"/>
            </w:rPr>
          </w:pPr>
        </w:p>
        <w:p w:rsidR="007E1150" w:rsidRPr="00C93242" w:rsidRDefault="007E1150" w:rsidP="007E1150">
          <w:pPr>
            <w:widowControl w:val="0"/>
            <w:autoSpaceDE w:val="0"/>
            <w:autoSpaceDN w:val="0"/>
            <w:adjustRightInd w:val="0"/>
            <w:spacing w:line="240" w:lineRule="exact"/>
            <w:ind w:firstLine="5245"/>
            <w:jc w:val="both"/>
            <w:rPr>
              <w:rFonts w:ascii="Times New Roman" w:hAnsi="Times New Roman"/>
              <w:sz w:val="28"/>
              <w:szCs w:val="28"/>
            </w:rPr>
          </w:pPr>
        </w:p>
        <w:p w:rsidR="007E1150" w:rsidRPr="00C93242" w:rsidRDefault="007E1150" w:rsidP="007E1150">
          <w:pPr>
            <w:widowControl w:val="0"/>
            <w:autoSpaceDE w:val="0"/>
            <w:autoSpaceDN w:val="0"/>
            <w:adjustRightInd w:val="0"/>
            <w:spacing w:line="240" w:lineRule="exact"/>
            <w:ind w:firstLine="5245"/>
            <w:jc w:val="both"/>
            <w:rPr>
              <w:rFonts w:ascii="Times New Roman" w:hAnsi="Times New Roman"/>
              <w:sz w:val="28"/>
              <w:szCs w:val="28"/>
            </w:rPr>
          </w:pPr>
        </w:p>
        <w:p w:rsidR="007E1150" w:rsidRPr="00C93242" w:rsidRDefault="007E1150" w:rsidP="007E1150">
          <w:pPr>
            <w:widowControl w:val="0"/>
            <w:autoSpaceDE w:val="0"/>
            <w:autoSpaceDN w:val="0"/>
            <w:adjustRightInd w:val="0"/>
            <w:spacing w:line="240" w:lineRule="exact"/>
            <w:ind w:firstLine="5245"/>
            <w:jc w:val="both"/>
            <w:rPr>
              <w:rFonts w:ascii="Times New Roman" w:hAnsi="Times New Roman"/>
              <w:sz w:val="28"/>
              <w:szCs w:val="28"/>
            </w:rPr>
          </w:pPr>
        </w:p>
        <w:p w:rsidR="007E1150" w:rsidRPr="00C93242" w:rsidRDefault="007E1150" w:rsidP="007E1150">
          <w:pPr>
            <w:widowControl w:val="0"/>
            <w:autoSpaceDE w:val="0"/>
            <w:autoSpaceDN w:val="0"/>
            <w:adjustRightInd w:val="0"/>
            <w:spacing w:line="240" w:lineRule="exact"/>
            <w:ind w:firstLine="5245"/>
            <w:jc w:val="both"/>
            <w:rPr>
              <w:rFonts w:ascii="Times New Roman" w:hAnsi="Times New Roman"/>
              <w:sz w:val="28"/>
              <w:szCs w:val="28"/>
            </w:rPr>
          </w:pPr>
        </w:p>
        <w:p w:rsidR="007E1150" w:rsidRPr="00C93242" w:rsidRDefault="007E1150" w:rsidP="007E1150">
          <w:pPr>
            <w:widowControl w:val="0"/>
            <w:autoSpaceDE w:val="0"/>
            <w:autoSpaceDN w:val="0"/>
            <w:adjustRightInd w:val="0"/>
            <w:spacing w:line="240" w:lineRule="exact"/>
            <w:ind w:firstLine="5245"/>
            <w:jc w:val="both"/>
            <w:rPr>
              <w:rFonts w:ascii="Times New Roman" w:hAnsi="Times New Roman"/>
              <w:sz w:val="28"/>
              <w:szCs w:val="28"/>
            </w:rPr>
          </w:pPr>
        </w:p>
        <w:p w:rsidR="00377755" w:rsidRPr="00C93242" w:rsidRDefault="00377755" w:rsidP="007E1150">
          <w:pPr>
            <w:widowControl w:val="0"/>
            <w:autoSpaceDE w:val="0"/>
            <w:autoSpaceDN w:val="0"/>
            <w:adjustRightInd w:val="0"/>
            <w:spacing w:line="240" w:lineRule="exact"/>
            <w:jc w:val="center"/>
            <w:rPr>
              <w:rFonts w:ascii="Times New Roman" w:hAnsi="Times New Roman"/>
              <w:bCs/>
              <w:caps/>
              <w:sz w:val="28"/>
              <w:szCs w:val="28"/>
            </w:rPr>
          </w:pPr>
          <w:r w:rsidRPr="00C93242">
            <w:rPr>
              <w:rFonts w:ascii="Times New Roman" w:hAnsi="Times New Roman"/>
              <w:bCs/>
              <w:caps/>
              <w:sz w:val="28"/>
              <w:szCs w:val="28"/>
            </w:rPr>
            <w:t>Правила</w:t>
          </w:r>
        </w:p>
        <w:p w:rsidR="007E1150" w:rsidRPr="00C93242" w:rsidRDefault="007E1150" w:rsidP="0000285C">
          <w:pPr>
            <w:widowControl w:val="0"/>
            <w:autoSpaceDE w:val="0"/>
            <w:autoSpaceDN w:val="0"/>
            <w:adjustRightInd w:val="0"/>
            <w:spacing w:line="240" w:lineRule="exact"/>
            <w:rPr>
              <w:rFonts w:ascii="Times New Roman" w:hAnsi="Times New Roman"/>
              <w:bCs/>
              <w:caps/>
              <w:sz w:val="28"/>
              <w:szCs w:val="28"/>
            </w:rPr>
          </w:pPr>
        </w:p>
        <w:p w:rsidR="007E1150" w:rsidRPr="00C93242" w:rsidRDefault="007E1150" w:rsidP="007E1150">
          <w:pPr>
            <w:keepNext/>
            <w:keepLines/>
            <w:spacing w:line="240" w:lineRule="exact"/>
            <w:contextualSpacing/>
            <w:jc w:val="center"/>
            <w:rPr>
              <w:rFonts w:ascii="Times New Roman" w:hAnsi="Times New Roman"/>
              <w:bCs/>
              <w:sz w:val="28"/>
              <w:szCs w:val="28"/>
            </w:rPr>
          </w:pPr>
          <w:r w:rsidRPr="00C93242">
            <w:rPr>
              <w:rFonts w:ascii="Times New Roman" w:hAnsi="Times New Roman"/>
              <w:bCs/>
              <w:sz w:val="28"/>
              <w:szCs w:val="28"/>
            </w:rPr>
            <w:t xml:space="preserve">землепользования и застройки Георгиевского </w:t>
          </w:r>
          <w:r w:rsidR="00E4434F">
            <w:rPr>
              <w:rFonts w:ascii="Times New Roman" w:hAnsi="Times New Roman"/>
              <w:bCs/>
              <w:sz w:val="28"/>
              <w:szCs w:val="28"/>
            </w:rPr>
            <w:t>муниципального</w:t>
          </w:r>
          <w:r w:rsidRPr="00C93242">
            <w:rPr>
              <w:rFonts w:ascii="Times New Roman" w:hAnsi="Times New Roman"/>
              <w:bCs/>
              <w:sz w:val="28"/>
              <w:szCs w:val="28"/>
            </w:rPr>
            <w:t xml:space="preserve"> округа</w:t>
          </w:r>
        </w:p>
        <w:p w:rsidR="007E1150" w:rsidRPr="00C93242" w:rsidRDefault="007E1150" w:rsidP="007E1150">
          <w:pPr>
            <w:keepNext/>
            <w:keepLines/>
            <w:spacing w:line="240" w:lineRule="exact"/>
            <w:contextualSpacing/>
            <w:jc w:val="center"/>
            <w:rPr>
              <w:rFonts w:ascii="Times New Roman" w:hAnsi="Times New Roman"/>
              <w:b/>
              <w:bCs/>
              <w:sz w:val="28"/>
              <w:szCs w:val="28"/>
            </w:rPr>
          </w:pPr>
          <w:r w:rsidRPr="00C93242">
            <w:rPr>
              <w:rFonts w:ascii="Times New Roman" w:hAnsi="Times New Roman"/>
              <w:bCs/>
              <w:sz w:val="28"/>
              <w:szCs w:val="28"/>
            </w:rPr>
            <w:t>Ставропольского края</w:t>
          </w:r>
        </w:p>
        <w:p w:rsidR="007E1150" w:rsidRPr="00C93242" w:rsidRDefault="007E1150" w:rsidP="007E1150">
          <w:pPr>
            <w:widowControl w:val="0"/>
            <w:autoSpaceDE w:val="0"/>
            <w:autoSpaceDN w:val="0"/>
            <w:adjustRightInd w:val="0"/>
            <w:spacing w:line="240" w:lineRule="exact"/>
            <w:ind w:firstLine="5245"/>
            <w:jc w:val="both"/>
            <w:rPr>
              <w:rFonts w:ascii="Times New Roman" w:hAnsi="Times New Roman"/>
              <w:sz w:val="28"/>
              <w:szCs w:val="28"/>
            </w:rPr>
          </w:pPr>
        </w:p>
        <w:p w:rsidR="00D70C3F" w:rsidRPr="00C93242" w:rsidRDefault="00983A55" w:rsidP="007E1150">
          <w:pPr>
            <w:keepNext/>
            <w:keepLines/>
            <w:contextualSpacing/>
            <w:rPr>
              <w:rFonts w:ascii="Times New Roman" w:hAnsi="Times New Roman"/>
              <w:b/>
              <w:bCs/>
            </w:rPr>
          </w:pPr>
        </w:p>
      </w:sdtContent>
    </w:sdt>
    <w:bookmarkStart w:id="1" w:name="_Toc331865285" w:displacedByCustomXml="prev"/>
    <w:bookmarkStart w:id="2" w:name="_Toc335576611" w:displacedByCustomXml="prev"/>
    <w:bookmarkStart w:id="3" w:name="_Toc14774877" w:displacedByCustomXml="prev"/>
    <w:bookmarkStart w:id="4" w:name="_Toc51079557" w:displacedByCustomXml="prev"/>
    <w:p w:rsidR="00C70EEE" w:rsidRPr="00C93242" w:rsidRDefault="00956C9C" w:rsidP="001553C1">
      <w:r w:rsidRPr="00C93242">
        <w:br w:type="page"/>
      </w:r>
    </w:p>
    <w:p w:rsidR="007E1150" w:rsidRPr="00C93242" w:rsidRDefault="007E1150" w:rsidP="007E1150">
      <w:pPr>
        <w:keepNext/>
        <w:keepLines/>
        <w:contextualSpacing/>
        <w:rPr>
          <w:rFonts w:ascii="Times New Roman" w:hAnsi="Times New Roman"/>
          <w:b/>
          <w:color w:val="0D0D0D" w:themeColor="text1" w:themeTint="F2"/>
          <w:sz w:val="28"/>
          <w:szCs w:val="28"/>
        </w:rPr>
        <w:sectPr w:rsidR="007E1150" w:rsidRPr="00C93242" w:rsidSect="007A0C6D">
          <w:pgSz w:w="11906" w:h="16838"/>
          <w:pgMar w:top="1418" w:right="567" w:bottom="1134" w:left="1985" w:header="709" w:footer="709" w:gutter="0"/>
          <w:cols w:space="708"/>
          <w:titlePg/>
          <w:docGrid w:linePitch="360"/>
        </w:sectPr>
      </w:pPr>
    </w:p>
    <w:bookmarkEnd w:id="4"/>
    <w:bookmarkEnd w:id="3"/>
    <w:bookmarkEnd w:id="2"/>
    <w:bookmarkEnd w:id="1"/>
    <w:p w:rsidR="00776997" w:rsidRPr="00C93242" w:rsidRDefault="00125BC1" w:rsidP="009F55AC">
      <w:pPr>
        <w:keepNext/>
        <w:keepLines/>
        <w:spacing w:line="240" w:lineRule="exact"/>
        <w:contextualSpacing/>
        <w:jc w:val="center"/>
        <w:rPr>
          <w:rFonts w:ascii="Times New Roman" w:hAnsi="Times New Roman"/>
          <w:sz w:val="28"/>
          <w:szCs w:val="28"/>
        </w:rPr>
      </w:pPr>
      <w:r w:rsidRPr="00C93242">
        <w:rPr>
          <w:rFonts w:ascii="Times New Roman" w:hAnsi="Times New Roman"/>
          <w:sz w:val="28"/>
          <w:szCs w:val="28"/>
        </w:rPr>
        <w:lastRenderedPageBreak/>
        <w:t xml:space="preserve">Раздел </w:t>
      </w:r>
      <w:r w:rsidRPr="00C93242">
        <w:rPr>
          <w:rFonts w:ascii="Times New Roman" w:hAnsi="Times New Roman"/>
          <w:sz w:val="28"/>
          <w:szCs w:val="28"/>
          <w:lang w:val="en-US"/>
        </w:rPr>
        <w:t>I</w:t>
      </w:r>
      <w:r w:rsidRPr="00C93242">
        <w:rPr>
          <w:rFonts w:ascii="Times New Roman" w:hAnsi="Times New Roman"/>
          <w:sz w:val="28"/>
          <w:szCs w:val="28"/>
        </w:rPr>
        <w:t xml:space="preserve">. Порядок применения Правил землепользования и застройки </w:t>
      </w:r>
    </w:p>
    <w:p w:rsidR="00377755" w:rsidRPr="00C93242" w:rsidRDefault="00125BC1" w:rsidP="009F55AC">
      <w:pPr>
        <w:keepNext/>
        <w:keepLines/>
        <w:spacing w:line="240" w:lineRule="exact"/>
        <w:contextualSpacing/>
        <w:jc w:val="center"/>
        <w:rPr>
          <w:rFonts w:ascii="Times New Roman" w:hAnsi="Times New Roman"/>
          <w:sz w:val="28"/>
          <w:szCs w:val="28"/>
        </w:rPr>
      </w:pPr>
      <w:r w:rsidRPr="00C93242">
        <w:rPr>
          <w:rFonts w:ascii="Times New Roman" w:hAnsi="Times New Roman"/>
          <w:sz w:val="28"/>
          <w:szCs w:val="28"/>
        </w:rPr>
        <w:t>и внесения в них изменений</w:t>
      </w:r>
    </w:p>
    <w:p w:rsidR="00125BC1" w:rsidRPr="00C93242" w:rsidRDefault="00125BC1" w:rsidP="009F55AC">
      <w:pPr>
        <w:keepNext/>
        <w:keepLines/>
        <w:spacing w:line="240" w:lineRule="exact"/>
        <w:contextualSpacing/>
        <w:jc w:val="center"/>
        <w:outlineLvl w:val="2"/>
        <w:rPr>
          <w:rFonts w:ascii="Times New Roman" w:hAnsi="Times New Roman"/>
          <w:sz w:val="28"/>
          <w:szCs w:val="28"/>
        </w:rPr>
      </w:pPr>
      <w:bookmarkStart w:id="5" w:name="_Toc482832952"/>
      <w:bookmarkStart w:id="6" w:name="_Toc14774879"/>
      <w:bookmarkStart w:id="7" w:name="_Toc51079559"/>
    </w:p>
    <w:p w:rsidR="00125BC1" w:rsidRPr="00C93242" w:rsidRDefault="00125BC1" w:rsidP="009F55AC">
      <w:pPr>
        <w:spacing w:line="240" w:lineRule="exact"/>
        <w:jc w:val="center"/>
        <w:rPr>
          <w:rFonts w:ascii="Times New Roman" w:hAnsi="Times New Roman"/>
          <w:sz w:val="28"/>
          <w:szCs w:val="28"/>
        </w:rPr>
      </w:pPr>
      <w:bookmarkStart w:id="8" w:name="_Toc51079560"/>
      <w:r w:rsidRPr="00C93242">
        <w:rPr>
          <w:rFonts w:ascii="Times New Roman" w:hAnsi="Times New Roman"/>
          <w:sz w:val="28"/>
          <w:szCs w:val="28"/>
        </w:rPr>
        <w:t xml:space="preserve">Глава 1. Назначение Правил </w:t>
      </w:r>
      <w:bookmarkEnd w:id="8"/>
    </w:p>
    <w:p w:rsidR="00125BC1" w:rsidRPr="00C93242" w:rsidRDefault="00125BC1" w:rsidP="00125BC1">
      <w:pPr>
        <w:jc w:val="both"/>
        <w:rPr>
          <w:rFonts w:ascii="Times New Roman" w:hAnsi="Times New Roman"/>
          <w:sz w:val="28"/>
          <w:szCs w:val="28"/>
        </w:rPr>
      </w:pPr>
    </w:p>
    <w:p w:rsidR="00125BC1" w:rsidRPr="00C93242" w:rsidRDefault="00125BC1" w:rsidP="00125BC1">
      <w:pPr>
        <w:ind w:firstLine="708"/>
        <w:jc w:val="both"/>
        <w:rPr>
          <w:rFonts w:ascii="Times New Roman" w:hAnsi="Times New Roman"/>
          <w:sz w:val="28"/>
          <w:szCs w:val="28"/>
        </w:rPr>
      </w:pPr>
      <w:bookmarkStart w:id="9" w:name="_Toc331865283"/>
      <w:r w:rsidRPr="00C93242">
        <w:rPr>
          <w:rFonts w:ascii="Times New Roman" w:hAnsi="Times New Roman"/>
          <w:sz w:val="28"/>
          <w:szCs w:val="28"/>
        </w:rPr>
        <w:t xml:space="preserve">1. </w:t>
      </w:r>
      <w:proofErr w:type="gramStart"/>
      <w:r w:rsidRPr="00C93242">
        <w:rPr>
          <w:rFonts w:ascii="Times New Roman" w:hAnsi="Times New Roman"/>
          <w:sz w:val="28"/>
          <w:szCs w:val="28"/>
        </w:rPr>
        <w:t xml:space="preserve">Правила землепользования и застройки Георгиевского </w:t>
      </w:r>
      <w:r w:rsidR="00E4434F">
        <w:rPr>
          <w:rFonts w:ascii="Times New Roman" w:hAnsi="Times New Roman"/>
          <w:sz w:val="28"/>
          <w:szCs w:val="28"/>
        </w:rPr>
        <w:t>муниципал</w:t>
      </w:r>
      <w:r w:rsidR="00E4434F">
        <w:rPr>
          <w:rFonts w:ascii="Times New Roman" w:hAnsi="Times New Roman"/>
          <w:sz w:val="28"/>
          <w:szCs w:val="28"/>
        </w:rPr>
        <w:t>ь</w:t>
      </w:r>
      <w:r w:rsidR="00E4434F">
        <w:rPr>
          <w:rFonts w:ascii="Times New Roman" w:hAnsi="Times New Roman"/>
          <w:sz w:val="28"/>
          <w:szCs w:val="28"/>
        </w:rPr>
        <w:t>ного</w:t>
      </w:r>
      <w:r w:rsidRPr="00C93242">
        <w:rPr>
          <w:rFonts w:ascii="Times New Roman" w:hAnsi="Times New Roman"/>
          <w:sz w:val="28"/>
          <w:szCs w:val="28"/>
        </w:rPr>
        <w:t xml:space="preserve"> округа Ставропольского края (далее – Правила, Георгиевский </w:t>
      </w:r>
      <w:r w:rsidR="00E4434F">
        <w:rPr>
          <w:rFonts w:ascii="Times New Roman" w:hAnsi="Times New Roman"/>
          <w:sz w:val="28"/>
          <w:szCs w:val="28"/>
        </w:rPr>
        <w:t>муниц</w:t>
      </w:r>
      <w:r w:rsidR="00E4434F">
        <w:rPr>
          <w:rFonts w:ascii="Times New Roman" w:hAnsi="Times New Roman"/>
          <w:sz w:val="28"/>
          <w:szCs w:val="28"/>
        </w:rPr>
        <w:t>и</w:t>
      </w:r>
      <w:r w:rsidR="00E4434F">
        <w:rPr>
          <w:rFonts w:ascii="Times New Roman" w:hAnsi="Times New Roman"/>
          <w:sz w:val="28"/>
          <w:szCs w:val="28"/>
        </w:rPr>
        <w:t xml:space="preserve">пальный </w:t>
      </w:r>
      <w:r w:rsidRPr="00C93242">
        <w:rPr>
          <w:rFonts w:ascii="Times New Roman" w:hAnsi="Times New Roman"/>
          <w:sz w:val="28"/>
          <w:szCs w:val="28"/>
        </w:rPr>
        <w:t>округ соответственно) – документ градостроительного зонирования, принятый в соответствии с Градостроительным кодексом Российской Фед</w:t>
      </w:r>
      <w:r w:rsidRPr="00C93242">
        <w:rPr>
          <w:rFonts w:ascii="Times New Roman" w:hAnsi="Times New Roman"/>
          <w:sz w:val="28"/>
          <w:szCs w:val="28"/>
        </w:rPr>
        <w:t>е</w:t>
      </w:r>
      <w:r w:rsidRPr="00C93242">
        <w:rPr>
          <w:rFonts w:ascii="Times New Roman" w:hAnsi="Times New Roman"/>
          <w:sz w:val="28"/>
          <w:szCs w:val="28"/>
        </w:rPr>
        <w:t>рации, Земельным кодексом Российской Федерации, Федеральным законом от 06 октября 2003 г. № 131-ФЗ «Об общих принципах организации местного самоуправления в Российской Федерации», иными законами и нормативн</w:t>
      </w:r>
      <w:r w:rsidRPr="00C93242">
        <w:rPr>
          <w:rFonts w:ascii="Times New Roman" w:hAnsi="Times New Roman"/>
          <w:sz w:val="28"/>
          <w:szCs w:val="28"/>
        </w:rPr>
        <w:t>ы</w:t>
      </w:r>
      <w:r w:rsidRPr="00C93242">
        <w:rPr>
          <w:rFonts w:ascii="Times New Roman" w:hAnsi="Times New Roman"/>
          <w:sz w:val="28"/>
          <w:szCs w:val="28"/>
        </w:rPr>
        <w:t>ми правовыми актами, регламентирующими вопросы землепользования и з</w:t>
      </w:r>
      <w:r w:rsidRPr="00C93242">
        <w:rPr>
          <w:rFonts w:ascii="Times New Roman" w:hAnsi="Times New Roman"/>
          <w:sz w:val="28"/>
          <w:szCs w:val="28"/>
        </w:rPr>
        <w:t>а</w:t>
      </w:r>
      <w:r w:rsidRPr="00C93242">
        <w:rPr>
          <w:rFonts w:ascii="Times New Roman" w:hAnsi="Times New Roman"/>
          <w:sz w:val="28"/>
          <w:szCs w:val="28"/>
        </w:rPr>
        <w:t>стройки земель на</w:t>
      </w:r>
      <w:proofErr w:type="gramEnd"/>
      <w:r w:rsidRPr="00C93242">
        <w:rPr>
          <w:rFonts w:ascii="Times New Roman" w:hAnsi="Times New Roman"/>
          <w:sz w:val="28"/>
          <w:szCs w:val="28"/>
        </w:rPr>
        <w:t xml:space="preserve"> территории Георгиевского </w:t>
      </w:r>
      <w:r w:rsidR="00E4434F">
        <w:rPr>
          <w:rFonts w:ascii="Times New Roman" w:hAnsi="Times New Roman"/>
          <w:sz w:val="28"/>
          <w:szCs w:val="28"/>
        </w:rPr>
        <w:t>муниципального</w:t>
      </w:r>
      <w:r w:rsidR="00E4434F" w:rsidRPr="00C93242">
        <w:rPr>
          <w:rFonts w:ascii="Times New Roman" w:hAnsi="Times New Roman"/>
          <w:sz w:val="28"/>
          <w:szCs w:val="28"/>
        </w:rPr>
        <w:t xml:space="preserve"> округа</w:t>
      </w:r>
      <w:r w:rsidRPr="00C93242">
        <w:rPr>
          <w:rFonts w:ascii="Times New Roman" w:hAnsi="Times New Roman"/>
          <w:sz w:val="28"/>
          <w:szCs w:val="28"/>
        </w:rPr>
        <w:t>.</w:t>
      </w:r>
    </w:p>
    <w:p w:rsidR="00125BC1" w:rsidRPr="00C93242" w:rsidRDefault="00125BC1" w:rsidP="00125BC1">
      <w:pPr>
        <w:ind w:firstLine="708"/>
        <w:jc w:val="both"/>
        <w:rPr>
          <w:rFonts w:ascii="Times New Roman" w:hAnsi="Times New Roman"/>
          <w:sz w:val="28"/>
          <w:szCs w:val="28"/>
        </w:rPr>
      </w:pPr>
      <w:r w:rsidRPr="00C93242">
        <w:rPr>
          <w:rFonts w:ascii="Times New Roman" w:hAnsi="Times New Roman"/>
          <w:sz w:val="28"/>
          <w:szCs w:val="28"/>
        </w:rPr>
        <w:t>Правила учитывают основные направления социально-экономического и градостроительного развития, охраны культурного наследия, окружающей среды и рационального использования природных ресурсов.</w:t>
      </w:r>
    </w:p>
    <w:p w:rsidR="00125BC1" w:rsidRPr="00C93242" w:rsidRDefault="00125BC1" w:rsidP="00125BC1">
      <w:pPr>
        <w:ind w:firstLine="708"/>
        <w:jc w:val="both"/>
        <w:rPr>
          <w:rFonts w:ascii="Times New Roman" w:hAnsi="Times New Roman"/>
          <w:sz w:val="28"/>
          <w:szCs w:val="28"/>
        </w:rPr>
      </w:pPr>
      <w:r w:rsidRPr="00C93242">
        <w:rPr>
          <w:rFonts w:ascii="Times New Roman" w:hAnsi="Times New Roman"/>
          <w:sz w:val="28"/>
          <w:szCs w:val="28"/>
        </w:rPr>
        <w:t>2. Настоящие Правила обязательны для соблюдения органами госуда</w:t>
      </w:r>
      <w:r w:rsidRPr="00C93242">
        <w:rPr>
          <w:rFonts w:ascii="Times New Roman" w:hAnsi="Times New Roman"/>
          <w:sz w:val="28"/>
          <w:szCs w:val="28"/>
        </w:rPr>
        <w:t>р</w:t>
      </w:r>
      <w:r w:rsidRPr="00C93242">
        <w:rPr>
          <w:rFonts w:ascii="Times New Roman" w:hAnsi="Times New Roman"/>
          <w:sz w:val="28"/>
          <w:szCs w:val="28"/>
        </w:rPr>
        <w:t xml:space="preserve">ственной власти, администрацией Георгиевского </w:t>
      </w:r>
      <w:r w:rsidR="00E4434F">
        <w:rPr>
          <w:rFonts w:ascii="Times New Roman" w:hAnsi="Times New Roman"/>
          <w:sz w:val="28"/>
          <w:szCs w:val="28"/>
        </w:rPr>
        <w:t>муниципального</w:t>
      </w:r>
      <w:r w:rsidRPr="00C93242">
        <w:rPr>
          <w:rFonts w:ascii="Times New Roman" w:hAnsi="Times New Roman"/>
          <w:sz w:val="28"/>
          <w:szCs w:val="28"/>
        </w:rPr>
        <w:t xml:space="preserve"> округа Ставропольского края (далее - администрация Георгиевского </w:t>
      </w:r>
      <w:r w:rsidR="00E4434F">
        <w:rPr>
          <w:rFonts w:ascii="Times New Roman" w:hAnsi="Times New Roman"/>
          <w:sz w:val="28"/>
          <w:szCs w:val="28"/>
        </w:rPr>
        <w:t>муниципальн</w:t>
      </w:r>
      <w:r w:rsidR="00E4434F">
        <w:rPr>
          <w:rFonts w:ascii="Times New Roman" w:hAnsi="Times New Roman"/>
          <w:sz w:val="28"/>
          <w:szCs w:val="28"/>
        </w:rPr>
        <w:t>о</w:t>
      </w:r>
      <w:r w:rsidR="00E4434F">
        <w:rPr>
          <w:rFonts w:ascii="Times New Roman" w:hAnsi="Times New Roman"/>
          <w:sz w:val="28"/>
          <w:szCs w:val="28"/>
        </w:rPr>
        <w:t>го</w:t>
      </w:r>
      <w:r w:rsidRPr="00C93242">
        <w:rPr>
          <w:rFonts w:ascii="Times New Roman" w:hAnsi="Times New Roman"/>
          <w:sz w:val="28"/>
          <w:szCs w:val="28"/>
        </w:rPr>
        <w:t xml:space="preserve"> округа), физическими и юридическими лицами, должностными лицами, осуществляющими, регулирующими или контролирующими градостро</w:t>
      </w:r>
      <w:r w:rsidRPr="00C93242">
        <w:rPr>
          <w:rFonts w:ascii="Times New Roman" w:hAnsi="Times New Roman"/>
          <w:sz w:val="28"/>
          <w:szCs w:val="28"/>
        </w:rPr>
        <w:t>и</w:t>
      </w:r>
      <w:r w:rsidRPr="00C93242">
        <w:rPr>
          <w:rFonts w:ascii="Times New Roman" w:hAnsi="Times New Roman"/>
          <w:sz w:val="28"/>
          <w:szCs w:val="28"/>
        </w:rPr>
        <w:t xml:space="preserve">тельную деятельность на территории Георгиевского </w:t>
      </w:r>
      <w:r w:rsidR="00E4434F">
        <w:rPr>
          <w:rFonts w:ascii="Times New Roman" w:hAnsi="Times New Roman"/>
          <w:sz w:val="28"/>
          <w:szCs w:val="28"/>
        </w:rPr>
        <w:t>муниципального</w:t>
      </w:r>
      <w:r w:rsidRPr="00C93242">
        <w:rPr>
          <w:rFonts w:ascii="Times New Roman" w:hAnsi="Times New Roman"/>
          <w:sz w:val="28"/>
          <w:szCs w:val="28"/>
        </w:rPr>
        <w:t xml:space="preserve"> округа.</w:t>
      </w:r>
    </w:p>
    <w:p w:rsidR="00125BC1" w:rsidRPr="00C93242" w:rsidRDefault="00125BC1" w:rsidP="00125BC1">
      <w:pPr>
        <w:ind w:firstLine="708"/>
        <w:jc w:val="both"/>
        <w:rPr>
          <w:rFonts w:ascii="Times New Roman" w:hAnsi="Times New Roman"/>
          <w:sz w:val="28"/>
          <w:szCs w:val="28"/>
        </w:rPr>
      </w:pPr>
      <w:r w:rsidRPr="00C93242">
        <w:rPr>
          <w:rFonts w:ascii="Times New Roman" w:hAnsi="Times New Roman"/>
          <w:sz w:val="28"/>
          <w:szCs w:val="28"/>
        </w:rPr>
        <w:t>3. Задачи</w:t>
      </w:r>
      <w:bookmarkEnd w:id="9"/>
      <w:r w:rsidRPr="00C93242">
        <w:rPr>
          <w:rFonts w:ascii="Times New Roman" w:hAnsi="Times New Roman"/>
          <w:sz w:val="28"/>
          <w:szCs w:val="28"/>
        </w:rPr>
        <w:t xml:space="preserve"> Правил:</w:t>
      </w:r>
    </w:p>
    <w:p w:rsidR="00125BC1" w:rsidRPr="00C93242" w:rsidRDefault="00125BC1" w:rsidP="00125BC1">
      <w:pPr>
        <w:ind w:firstLine="709"/>
        <w:jc w:val="both"/>
        <w:rPr>
          <w:rFonts w:ascii="Times New Roman" w:hAnsi="Times New Roman"/>
          <w:sz w:val="28"/>
          <w:szCs w:val="28"/>
        </w:rPr>
      </w:pPr>
      <w:r w:rsidRPr="00C93242">
        <w:rPr>
          <w:rFonts w:ascii="Times New Roman" w:hAnsi="Times New Roman"/>
          <w:sz w:val="28"/>
          <w:szCs w:val="28"/>
        </w:rPr>
        <w:t>1) создание условий для устойчивого развития территории Георгие</w:t>
      </w:r>
      <w:r w:rsidRPr="00C93242">
        <w:rPr>
          <w:rFonts w:ascii="Times New Roman" w:hAnsi="Times New Roman"/>
          <w:sz w:val="28"/>
          <w:szCs w:val="28"/>
        </w:rPr>
        <w:t>в</w:t>
      </w:r>
      <w:r w:rsidRPr="00C93242">
        <w:rPr>
          <w:rFonts w:ascii="Times New Roman" w:hAnsi="Times New Roman"/>
          <w:sz w:val="28"/>
          <w:szCs w:val="28"/>
        </w:rPr>
        <w:t xml:space="preserve">ского </w:t>
      </w:r>
      <w:r w:rsidR="00E4434F">
        <w:rPr>
          <w:rFonts w:ascii="Times New Roman" w:hAnsi="Times New Roman"/>
          <w:sz w:val="28"/>
          <w:szCs w:val="28"/>
        </w:rPr>
        <w:t>муниципального</w:t>
      </w:r>
      <w:r w:rsidR="00E4434F" w:rsidRPr="00C93242">
        <w:rPr>
          <w:rFonts w:ascii="Times New Roman" w:hAnsi="Times New Roman"/>
          <w:sz w:val="28"/>
          <w:szCs w:val="28"/>
        </w:rPr>
        <w:t xml:space="preserve"> </w:t>
      </w:r>
      <w:r w:rsidRPr="00C93242">
        <w:rPr>
          <w:rFonts w:ascii="Times New Roman" w:hAnsi="Times New Roman"/>
          <w:sz w:val="28"/>
          <w:szCs w:val="28"/>
        </w:rPr>
        <w:t>округа, сохранения окружающей среды и объектов культурно-исторического наследия;</w:t>
      </w:r>
    </w:p>
    <w:p w:rsidR="00125BC1" w:rsidRPr="00C93242" w:rsidRDefault="00125BC1" w:rsidP="00125BC1">
      <w:pPr>
        <w:ind w:firstLine="709"/>
        <w:jc w:val="both"/>
        <w:rPr>
          <w:rFonts w:ascii="Times New Roman" w:hAnsi="Times New Roman"/>
          <w:sz w:val="28"/>
          <w:szCs w:val="28"/>
        </w:rPr>
      </w:pPr>
      <w:r w:rsidRPr="00C93242">
        <w:rPr>
          <w:rFonts w:ascii="Times New Roman" w:hAnsi="Times New Roman"/>
          <w:sz w:val="28"/>
          <w:szCs w:val="28"/>
        </w:rPr>
        <w:t xml:space="preserve">2) создание условий для планировки территории Георгиевского </w:t>
      </w:r>
      <w:r w:rsidR="00E4434F">
        <w:rPr>
          <w:rFonts w:ascii="Times New Roman" w:hAnsi="Times New Roman"/>
          <w:sz w:val="28"/>
          <w:szCs w:val="28"/>
        </w:rPr>
        <w:t>мун</w:t>
      </w:r>
      <w:r w:rsidR="00E4434F">
        <w:rPr>
          <w:rFonts w:ascii="Times New Roman" w:hAnsi="Times New Roman"/>
          <w:sz w:val="28"/>
          <w:szCs w:val="28"/>
        </w:rPr>
        <w:t>и</w:t>
      </w:r>
      <w:r w:rsidR="00E4434F">
        <w:rPr>
          <w:rFonts w:ascii="Times New Roman" w:hAnsi="Times New Roman"/>
          <w:sz w:val="28"/>
          <w:szCs w:val="28"/>
        </w:rPr>
        <w:t>ципального</w:t>
      </w:r>
      <w:r w:rsidR="00E4434F" w:rsidRPr="00C93242">
        <w:rPr>
          <w:rFonts w:ascii="Times New Roman" w:hAnsi="Times New Roman"/>
          <w:sz w:val="28"/>
          <w:szCs w:val="28"/>
        </w:rPr>
        <w:t xml:space="preserve"> </w:t>
      </w:r>
      <w:r w:rsidRPr="00C93242">
        <w:rPr>
          <w:rFonts w:ascii="Times New Roman" w:hAnsi="Times New Roman"/>
          <w:sz w:val="28"/>
          <w:szCs w:val="28"/>
        </w:rPr>
        <w:t>округа;</w:t>
      </w:r>
    </w:p>
    <w:p w:rsidR="00125BC1" w:rsidRPr="00C93242" w:rsidRDefault="00125BC1" w:rsidP="00125BC1">
      <w:pPr>
        <w:ind w:firstLine="709"/>
        <w:jc w:val="both"/>
        <w:rPr>
          <w:rFonts w:ascii="Times New Roman" w:hAnsi="Times New Roman"/>
          <w:sz w:val="28"/>
          <w:szCs w:val="28"/>
        </w:rPr>
      </w:pPr>
      <w:r w:rsidRPr="00C93242">
        <w:rPr>
          <w:rFonts w:ascii="Times New Roman" w:hAnsi="Times New Roman"/>
          <w:sz w:val="28"/>
          <w:szCs w:val="28"/>
        </w:rPr>
        <w:t>3) обеспечение прав и законных интересов физических и юридических лиц, в том числе правообладателей земельных участков и объектов капитал</w:t>
      </w:r>
      <w:r w:rsidRPr="00C93242">
        <w:rPr>
          <w:rFonts w:ascii="Times New Roman" w:hAnsi="Times New Roman"/>
          <w:sz w:val="28"/>
          <w:szCs w:val="28"/>
        </w:rPr>
        <w:t>ь</w:t>
      </w:r>
      <w:r w:rsidRPr="00C93242">
        <w:rPr>
          <w:rFonts w:ascii="Times New Roman" w:hAnsi="Times New Roman"/>
          <w:sz w:val="28"/>
          <w:szCs w:val="28"/>
        </w:rPr>
        <w:t>ного строительства;</w:t>
      </w:r>
    </w:p>
    <w:p w:rsidR="00125BC1" w:rsidRPr="00C93242" w:rsidRDefault="00125BC1" w:rsidP="00125BC1">
      <w:pPr>
        <w:ind w:firstLine="709"/>
        <w:jc w:val="both"/>
        <w:rPr>
          <w:rFonts w:ascii="Times New Roman" w:hAnsi="Times New Roman"/>
          <w:sz w:val="28"/>
          <w:szCs w:val="28"/>
        </w:rPr>
      </w:pPr>
      <w:r w:rsidRPr="00C93242">
        <w:rPr>
          <w:rFonts w:ascii="Times New Roman" w:hAnsi="Times New Roman"/>
          <w:sz w:val="28"/>
          <w:szCs w:val="28"/>
        </w:rPr>
        <w:t>4) создание условий для привлечения инвестиций, в том числе путём предоставления возможности выбора наиболее эффективных видов разр</w:t>
      </w:r>
      <w:r w:rsidRPr="00C93242">
        <w:rPr>
          <w:rFonts w:ascii="Times New Roman" w:hAnsi="Times New Roman"/>
          <w:sz w:val="28"/>
          <w:szCs w:val="28"/>
        </w:rPr>
        <w:t>е</w:t>
      </w:r>
      <w:r w:rsidRPr="00C93242">
        <w:rPr>
          <w:rFonts w:ascii="Times New Roman" w:hAnsi="Times New Roman"/>
          <w:sz w:val="28"/>
          <w:szCs w:val="28"/>
        </w:rPr>
        <w:t>шённого использования земельных участков и объектов капитального стро</w:t>
      </w:r>
      <w:r w:rsidRPr="00C93242">
        <w:rPr>
          <w:rFonts w:ascii="Times New Roman" w:hAnsi="Times New Roman"/>
          <w:sz w:val="28"/>
          <w:szCs w:val="28"/>
        </w:rPr>
        <w:t>и</w:t>
      </w:r>
      <w:r w:rsidRPr="00C93242">
        <w:rPr>
          <w:rFonts w:ascii="Times New Roman" w:hAnsi="Times New Roman"/>
          <w:sz w:val="28"/>
          <w:szCs w:val="28"/>
        </w:rPr>
        <w:t>тель</w:t>
      </w:r>
      <w:bookmarkStart w:id="10" w:name="_Toc331865284"/>
      <w:r w:rsidRPr="00C93242">
        <w:rPr>
          <w:rFonts w:ascii="Times New Roman" w:hAnsi="Times New Roman"/>
          <w:sz w:val="28"/>
          <w:szCs w:val="28"/>
        </w:rPr>
        <w:t>ства.</w:t>
      </w:r>
    </w:p>
    <w:bookmarkEnd w:id="10"/>
    <w:p w:rsidR="00125BC1" w:rsidRPr="00C93242" w:rsidRDefault="00125BC1" w:rsidP="00125BC1">
      <w:pPr>
        <w:ind w:firstLine="708"/>
        <w:jc w:val="both"/>
        <w:rPr>
          <w:rFonts w:ascii="Times New Roman" w:hAnsi="Times New Roman"/>
          <w:sz w:val="28"/>
          <w:szCs w:val="28"/>
        </w:rPr>
      </w:pPr>
      <w:r w:rsidRPr="00C93242">
        <w:rPr>
          <w:rFonts w:ascii="Times New Roman" w:hAnsi="Times New Roman"/>
          <w:sz w:val="28"/>
          <w:szCs w:val="28"/>
        </w:rPr>
        <w:t>4. Правила землепользования и застройки включают в себя:</w:t>
      </w:r>
    </w:p>
    <w:p w:rsidR="00125BC1" w:rsidRPr="00C93242" w:rsidRDefault="00125BC1" w:rsidP="00125BC1">
      <w:pPr>
        <w:ind w:firstLine="708"/>
        <w:jc w:val="both"/>
        <w:rPr>
          <w:rFonts w:ascii="Times New Roman" w:hAnsi="Times New Roman"/>
          <w:sz w:val="28"/>
          <w:szCs w:val="28"/>
        </w:rPr>
      </w:pPr>
      <w:r w:rsidRPr="00C93242">
        <w:rPr>
          <w:rFonts w:ascii="Times New Roman" w:hAnsi="Times New Roman"/>
          <w:sz w:val="28"/>
          <w:szCs w:val="28"/>
        </w:rPr>
        <w:t>1) порядок применения Правил и внесения изменений в них;</w:t>
      </w:r>
    </w:p>
    <w:p w:rsidR="00125BC1" w:rsidRPr="00C93242" w:rsidRDefault="00125BC1" w:rsidP="00125BC1">
      <w:pPr>
        <w:ind w:firstLine="708"/>
        <w:jc w:val="both"/>
        <w:rPr>
          <w:rFonts w:ascii="Times New Roman" w:hAnsi="Times New Roman"/>
          <w:sz w:val="28"/>
          <w:szCs w:val="28"/>
        </w:rPr>
      </w:pPr>
      <w:bookmarkStart w:id="11" w:name="OLE_LINK11"/>
      <w:bookmarkStart w:id="12" w:name="OLE_LINK12"/>
      <w:r w:rsidRPr="00C93242">
        <w:rPr>
          <w:rFonts w:ascii="Times New Roman" w:hAnsi="Times New Roman"/>
          <w:sz w:val="28"/>
          <w:szCs w:val="28"/>
        </w:rPr>
        <w:t>2) карты градостроительного зонирования;</w:t>
      </w:r>
    </w:p>
    <w:bookmarkEnd w:id="11"/>
    <w:bookmarkEnd w:id="12"/>
    <w:p w:rsidR="00125BC1" w:rsidRPr="00C93242" w:rsidRDefault="00125BC1" w:rsidP="00125BC1">
      <w:pPr>
        <w:ind w:firstLine="708"/>
        <w:jc w:val="both"/>
        <w:rPr>
          <w:rFonts w:ascii="Times New Roman" w:hAnsi="Times New Roman"/>
          <w:sz w:val="28"/>
          <w:szCs w:val="28"/>
        </w:rPr>
      </w:pPr>
      <w:r w:rsidRPr="00C93242">
        <w:rPr>
          <w:rFonts w:ascii="Times New Roman" w:hAnsi="Times New Roman"/>
          <w:sz w:val="28"/>
          <w:szCs w:val="28"/>
        </w:rPr>
        <w:t>3) градостроительные регламенты.</w:t>
      </w:r>
    </w:p>
    <w:p w:rsidR="00125BC1" w:rsidRPr="00C93242" w:rsidRDefault="00125BC1" w:rsidP="00125BC1">
      <w:pPr>
        <w:jc w:val="both"/>
        <w:rPr>
          <w:rFonts w:ascii="Times New Roman" w:hAnsi="Times New Roman"/>
          <w:sz w:val="28"/>
          <w:szCs w:val="28"/>
        </w:rPr>
      </w:pPr>
    </w:p>
    <w:p w:rsidR="00377755" w:rsidRPr="00C93242" w:rsidRDefault="00856AB0" w:rsidP="009F55AC">
      <w:pPr>
        <w:spacing w:line="240" w:lineRule="exact"/>
        <w:ind w:firstLine="709"/>
        <w:jc w:val="both"/>
        <w:rPr>
          <w:rFonts w:ascii="Times New Roman" w:hAnsi="Times New Roman"/>
          <w:sz w:val="28"/>
          <w:szCs w:val="28"/>
        </w:rPr>
      </w:pPr>
      <w:r w:rsidRPr="00C93242">
        <w:rPr>
          <w:rFonts w:ascii="Times New Roman" w:hAnsi="Times New Roman"/>
          <w:sz w:val="28"/>
          <w:szCs w:val="28"/>
        </w:rPr>
        <w:t>Глава</w:t>
      </w:r>
      <w:r w:rsidR="00377755" w:rsidRPr="00C93242">
        <w:rPr>
          <w:rFonts w:ascii="Times New Roman" w:hAnsi="Times New Roman"/>
          <w:sz w:val="28"/>
          <w:szCs w:val="28"/>
        </w:rPr>
        <w:t xml:space="preserve"> </w:t>
      </w:r>
      <w:r w:rsidR="00125BC1" w:rsidRPr="00C93242">
        <w:rPr>
          <w:rFonts w:ascii="Times New Roman" w:hAnsi="Times New Roman"/>
          <w:sz w:val="28"/>
          <w:szCs w:val="28"/>
        </w:rPr>
        <w:t>2</w:t>
      </w:r>
      <w:r w:rsidR="00377755" w:rsidRPr="00C93242">
        <w:rPr>
          <w:rFonts w:ascii="Times New Roman" w:hAnsi="Times New Roman"/>
          <w:sz w:val="28"/>
          <w:szCs w:val="28"/>
        </w:rPr>
        <w:t>. Основные понятия, используемые в Правилах</w:t>
      </w:r>
      <w:bookmarkEnd w:id="5"/>
      <w:bookmarkEnd w:id="6"/>
      <w:bookmarkEnd w:id="7"/>
    </w:p>
    <w:p w:rsidR="00662887" w:rsidRPr="00C93242" w:rsidRDefault="00662887" w:rsidP="0000285C">
      <w:pPr>
        <w:ind w:firstLine="708"/>
        <w:jc w:val="both"/>
        <w:rPr>
          <w:rFonts w:ascii="Times New Roman" w:hAnsi="Times New Roman"/>
          <w:sz w:val="28"/>
          <w:szCs w:val="28"/>
        </w:rPr>
      </w:pPr>
    </w:p>
    <w:p w:rsidR="00377755" w:rsidRPr="00C93242" w:rsidRDefault="00125BC1" w:rsidP="0000285C">
      <w:pPr>
        <w:ind w:firstLine="708"/>
        <w:jc w:val="both"/>
        <w:rPr>
          <w:rFonts w:ascii="Times New Roman" w:hAnsi="Times New Roman"/>
          <w:sz w:val="28"/>
          <w:szCs w:val="28"/>
        </w:rPr>
      </w:pPr>
      <w:r w:rsidRPr="00C93242">
        <w:rPr>
          <w:rFonts w:ascii="Times New Roman" w:hAnsi="Times New Roman"/>
          <w:sz w:val="28"/>
          <w:szCs w:val="28"/>
        </w:rPr>
        <w:t>5</w:t>
      </w:r>
      <w:r w:rsidR="00377755" w:rsidRPr="00C93242">
        <w:rPr>
          <w:rFonts w:ascii="Times New Roman" w:hAnsi="Times New Roman"/>
          <w:sz w:val="28"/>
          <w:szCs w:val="28"/>
        </w:rPr>
        <w:t>. Понятия, используемые в настоящих Правилах, применяются в сл</w:t>
      </w:r>
      <w:r w:rsidR="00377755" w:rsidRPr="00C93242">
        <w:rPr>
          <w:rFonts w:ascii="Times New Roman" w:hAnsi="Times New Roman"/>
          <w:sz w:val="28"/>
          <w:szCs w:val="28"/>
        </w:rPr>
        <w:t>е</w:t>
      </w:r>
      <w:r w:rsidR="00377755" w:rsidRPr="00C93242">
        <w:rPr>
          <w:rFonts w:ascii="Times New Roman" w:hAnsi="Times New Roman"/>
          <w:sz w:val="28"/>
          <w:szCs w:val="28"/>
        </w:rPr>
        <w:t>дующем значении:</w:t>
      </w:r>
    </w:p>
    <w:p w:rsidR="00377755" w:rsidRPr="00C93242" w:rsidRDefault="00377755" w:rsidP="0000285C">
      <w:pPr>
        <w:ind w:firstLine="708"/>
        <w:jc w:val="both"/>
        <w:rPr>
          <w:rFonts w:ascii="Times New Roman" w:hAnsi="Times New Roman"/>
          <w:sz w:val="28"/>
          <w:szCs w:val="28"/>
        </w:rPr>
      </w:pPr>
      <w:bookmarkStart w:id="13" w:name="_Toc14774880"/>
      <w:r w:rsidRPr="00C93242">
        <w:rPr>
          <w:rFonts w:ascii="Times New Roman" w:hAnsi="Times New Roman"/>
          <w:sz w:val="28"/>
          <w:szCs w:val="28"/>
        </w:rPr>
        <w:lastRenderedPageBreak/>
        <w:t>градостроительный план земельного участка – документ, подготавл</w:t>
      </w:r>
      <w:r w:rsidRPr="00C93242">
        <w:rPr>
          <w:rFonts w:ascii="Times New Roman" w:hAnsi="Times New Roman"/>
          <w:sz w:val="28"/>
          <w:szCs w:val="28"/>
        </w:rPr>
        <w:t>и</w:t>
      </w:r>
      <w:r w:rsidRPr="00C93242">
        <w:rPr>
          <w:rFonts w:ascii="Times New Roman" w:hAnsi="Times New Roman"/>
          <w:sz w:val="28"/>
          <w:szCs w:val="28"/>
        </w:rPr>
        <w:t>ваемый в целях обеспечения субъектов градостроительной деятельности и</w:t>
      </w:r>
      <w:r w:rsidRPr="00C93242">
        <w:rPr>
          <w:rFonts w:ascii="Times New Roman" w:hAnsi="Times New Roman"/>
          <w:sz w:val="28"/>
          <w:szCs w:val="28"/>
        </w:rPr>
        <w:t>н</w:t>
      </w:r>
      <w:r w:rsidRPr="00C93242">
        <w:rPr>
          <w:rFonts w:ascii="Times New Roman" w:hAnsi="Times New Roman"/>
          <w:sz w:val="28"/>
          <w:szCs w:val="28"/>
        </w:rPr>
        <w:t>формацией, необходимой для архитектурно – строительного проектирования, строительства, реконструкции объектов капитального строительства в гран</w:t>
      </w:r>
      <w:r w:rsidRPr="00C93242">
        <w:rPr>
          <w:rFonts w:ascii="Times New Roman" w:hAnsi="Times New Roman"/>
          <w:sz w:val="28"/>
          <w:szCs w:val="28"/>
        </w:rPr>
        <w:t>и</w:t>
      </w:r>
      <w:r w:rsidRPr="00C93242">
        <w:rPr>
          <w:rFonts w:ascii="Times New Roman" w:hAnsi="Times New Roman"/>
          <w:sz w:val="28"/>
          <w:szCs w:val="28"/>
        </w:rPr>
        <w:t>цах земельного участка;</w:t>
      </w:r>
    </w:p>
    <w:p w:rsidR="00662887" w:rsidRPr="00C93242" w:rsidRDefault="00377755" w:rsidP="0000285C">
      <w:pPr>
        <w:ind w:firstLine="708"/>
        <w:jc w:val="both"/>
        <w:rPr>
          <w:rFonts w:ascii="Times New Roman" w:hAnsi="Times New Roman"/>
          <w:sz w:val="28"/>
          <w:szCs w:val="28"/>
        </w:rPr>
      </w:pPr>
      <w:r w:rsidRPr="00C93242">
        <w:rPr>
          <w:rFonts w:ascii="Times New Roman" w:hAnsi="Times New Roman"/>
          <w:sz w:val="28"/>
          <w:szCs w:val="28"/>
        </w:rPr>
        <w:t>документация по планировке территории – проекты планировки терр</w:t>
      </w:r>
      <w:r w:rsidRPr="00C93242">
        <w:rPr>
          <w:rFonts w:ascii="Times New Roman" w:hAnsi="Times New Roman"/>
          <w:sz w:val="28"/>
          <w:szCs w:val="28"/>
        </w:rPr>
        <w:t>и</w:t>
      </w:r>
      <w:r w:rsidRPr="00C93242">
        <w:rPr>
          <w:rFonts w:ascii="Times New Roman" w:hAnsi="Times New Roman"/>
          <w:sz w:val="28"/>
          <w:szCs w:val="28"/>
        </w:rPr>
        <w:t>тории, проекты межевания территории;</w:t>
      </w:r>
    </w:p>
    <w:p w:rsidR="009A7C68" w:rsidRPr="00C93242" w:rsidRDefault="00377755" w:rsidP="0000285C">
      <w:pPr>
        <w:ind w:firstLine="708"/>
        <w:jc w:val="both"/>
        <w:rPr>
          <w:rFonts w:ascii="Times New Roman" w:hAnsi="Times New Roman"/>
          <w:sz w:val="28"/>
          <w:szCs w:val="28"/>
        </w:rPr>
      </w:pPr>
      <w:r w:rsidRPr="00C93242">
        <w:rPr>
          <w:rFonts w:ascii="Times New Roman" w:hAnsi="Times New Roman"/>
          <w:sz w:val="28"/>
          <w:szCs w:val="28"/>
        </w:rPr>
        <w:t>минимальная (максимальная) площадь и размеры земельных участков – показатели наименьшей (наибольшей) площади и линейных размеров з</w:t>
      </w:r>
      <w:r w:rsidRPr="00C93242">
        <w:rPr>
          <w:rFonts w:ascii="Times New Roman" w:hAnsi="Times New Roman"/>
          <w:sz w:val="28"/>
          <w:szCs w:val="28"/>
        </w:rPr>
        <w:t>е</w:t>
      </w:r>
      <w:r w:rsidRPr="00C93242">
        <w:rPr>
          <w:rFonts w:ascii="Times New Roman" w:hAnsi="Times New Roman"/>
          <w:sz w:val="28"/>
          <w:szCs w:val="28"/>
        </w:rPr>
        <w:t>мельных участков, установленные градостроительными регламентами пр</w:t>
      </w:r>
      <w:r w:rsidRPr="00C93242">
        <w:rPr>
          <w:rFonts w:ascii="Times New Roman" w:hAnsi="Times New Roman"/>
          <w:sz w:val="28"/>
          <w:szCs w:val="28"/>
        </w:rPr>
        <w:t>и</w:t>
      </w:r>
      <w:r w:rsidRPr="00C93242">
        <w:rPr>
          <w:rFonts w:ascii="Times New Roman" w:hAnsi="Times New Roman"/>
          <w:sz w:val="28"/>
          <w:szCs w:val="28"/>
        </w:rPr>
        <w:t xml:space="preserve">менительно к конкретной зоне в соответствии с действующим </w:t>
      </w:r>
      <w:hyperlink r:id="rId11" w:history="1">
        <w:r w:rsidRPr="00C93242">
          <w:t>законодател</w:t>
        </w:r>
        <w:r w:rsidRPr="00C93242">
          <w:t>ь</w:t>
        </w:r>
        <w:r w:rsidRPr="00C93242">
          <w:t>ством</w:t>
        </w:r>
      </w:hyperlink>
      <w:r w:rsidRPr="00C93242">
        <w:rPr>
          <w:rFonts w:ascii="Times New Roman" w:hAnsi="Times New Roman"/>
          <w:sz w:val="28"/>
          <w:szCs w:val="28"/>
        </w:rPr>
        <w:t>;</w:t>
      </w:r>
    </w:p>
    <w:p w:rsidR="001C1E2D" w:rsidRPr="00C93242" w:rsidRDefault="00377755" w:rsidP="00125BC1">
      <w:pPr>
        <w:autoSpaceDE w:val="0"/>
        <w:autoSpaceDN w:val="0"/>
        <w:adjustRightInd w:val="0"/>
        <w:ind w:firstLine="708"/>
        <w:jc w:val="both"/>
        <w:rPr>
          <w:rFonts w:ascii="Times New Roman" w:hAnsi="Times New Roman"/>
          <w:sz w:val="28"/>
          <w:szCs w:val="28"/>
        </w:rPr>
      </w:pPr>
      <w:r w:rsidRPr="00C93242">
        <w:rPr>
          <w:rFonts w:ascii="Times New Roman" w:hAnsi="Times New Roman"/>
          <w:sz w:val="28"/>
          <w:szCs w:val="28"/>
        </w:rPr>
        <w:t xml:space="preserve">многоквартирный дом – </w:t>
      </w:r>
      <w:r w:rsidR="0035142C" w:rsidRPr="00C93242">
        <w:rPr>
          <w:rFonts w:ascii="Times New Roman" w:hAnsi="Times New Roman"/>
          <w:sz w:val="28"/>
          <w:szCs w:val="28"/>
        </w:rPr>
        <w:t>здание, состоящее из двух и более квартир, включающее в себя имущество, указанное в пункт</w:t>
      </w:r>
      <w:r w:rsidR="00125BC1" w:rsidRPr="00C93242">
        <w:rPr>
          <w:rFonts w:ascii="Times New Roman" w:hAnsi="Times New Roman"/>
          <w:sz w:val="28"/>
          <w:szCs w:val="28"/>
        </w:rPr>
        <w:t>ах</w:t>
      </w:r>
      <w:r w:rsidR="0035142C" w:rsidRPr="00C93242">
        <w:rPr>
          <w:rFonts w:ascii="Times New Roman" w:hAnsi="Times New Roman"/>
          <w:sz w:val="28"/>
          <w:szCs w:val="28"/>
        </w:rPr>
        <w:t xml:space="preserve"> 1-3 части 1 статьи 36 Жилищно</w:t>
      </w:r>
      <w:r w:rsidR="00125BC1" w:rsidRPr="00C93242">
        <w:rPr>
          <w:rFonts w:ascii="Times New Roman" w:hAnsi="Times New Roman"/>
          <w:sz w:val="28"/>
          <w:szCs w:val="28"/>
        </w:rPr>
        <w:t>го кодекса Российской Федерации.</w:t>
      </w:r>
      <w:r w:rsidR="0035142C" w:rsidRPr="00C93242">
        <w:rPr>
          <w:rFonts w:ascii="Times New Roman" w:hAnsi="Times New Roman"/>
          <w:sz w:val="28"/>
          <w:szCs w:val="28"/>
        </w:rPr>
        <w:t xml:space="preserve"> </w:t>
      </w:r>
      <w:r w:rsidR="00125BC1" w:rsidRPr="00C93242">
        <w:rPr>
          <w:rFonts w:ascii="Times New Roman" w:hAnsi="Times New Roman"/>
          <w:sz w:val="28"/>
          <w:szCs w:val="28"/>
        </w:rPr>
        <w:t>Многоквартирный дом</w:t>
      </w:r>
      <w:r w:rsidR="0035142C" w:rsidRPr="00C93242">
        <w:rPr>
          <w:rFonts w:ascii="Times New Roman" w:hAnsi="Times New Roman"/>
          <w:sz w:val="28"/>
          <w:szCs w:val="28"/>
        </w:rPr>
        <w:t xml:space="preserve"> может включать в себя принадлежащ</w:t>
      </w:r>
      <w:r w:rsidR="00125BC1" w:rsidRPr="00C93242">
        <w:rPr>
          <w:rFonts w:ascii="Times New Roman" w:hAnsi="Times New Roman"/>
          <w:sz w:val="28"/>
          <w:szCs w:val="28"/>
        </w:rPr>
        <w:t>и</w:t>
      </w:r>
      <w:r w:rsidR="0035142C" w:rsidRPr="00C93242">
        <w:rPr>
          <w:rFonts w:ascii="Times New Roman" w:hAnsi="Times New Roman"/>
          <w:sz w:val="28"/>
          <w:szCs w:val="28"/>
        </w:rPr>
        <w:t>е отдельным собственникам нежилые пом</w:t>
      </w:r>
      <w:r w:rsidR="0035142C" w:rsidRPr="00C93242">
        <w:rPr>
          <w:rFonts w:ascii="Times New Roman" w:hAnsi="Times New Roman"/>
          <w:sz w:val="28"/>
          <w:szCs w:val="28"/>
        </w:rPr>
        <w:t>е</w:t>
      </w:r>
      <w:r w:rsidR="0035142C" w:rsidRPr="00C93242">
        <w:rPr>
          <w:rFonts w:ascii="Times New Roman" w:hAnsi="Times New Roman"/>
          <w:sz w:val="28"/>
          <w:szCs w:val="28"/>
        </w:rPr>
        <w:t xml:space="preserve">щения и (или) </w:t>
      </w:r>
      <w:proofErr w:type="spellStart"/>
      <w:r w:rsidR="0035142C" w:rsidRPr="00C93242">
        <w:rPr>
          <w:rFonts w:ascii="Times New Roman" w:eastAsiaTheme="minorHAnsi" w:hAnsi="Times New Roman"/>
          <w:sz w:val="28"/>
          <w:szCs w:val="28"/>
          <w:lang w:eastAsia="en-US"/>
        </w:rPr>
        <w:t>машино-места</w:t>
      </w:r>
      <w:proofErr w:type="spellEnd"/>
      <w:r w:rsidR="0035142C" w:rsidRPr="00C93242">
        <w:rPr>
          <w:rFonts w:ascii="Times New Roman" w:eastAsiaTheme="minorHAnsi" w:hAnsi="Times New Roman"/>
          <w:sz w:val="28"/>
          <w:szCs w:val="28"/>
          <w:lang w:eastAsia="en-US"/>
        </w:rPr>
        <w:t>, являющиеся неотъемлемой конструктивной ч</w:t>
      </w:r>
      <w:r w:rsidR="0035142C" w:rsidRPr="00C93242">
        <w:rPr>
          <w:rFonts w:ascii="Times New Roman" w:eastAsiaTheme="minorHAnsi" w:hAnsi="Times New Roman"/>
          <w:sz w:val="28"/>
          <w:szCs w:val="28"/>
          <w:lang w:eastAsia="en-US"/>
        </w:rPr>
        <w:t>а</w:t>
      </w:r>
      <w:r w:rsidR="0035142C" w:rsidRPr="00C93242">
        <w:rPr>
          <w:rFonts w:ascii="Times New Roman" w:eastAsiaTheme="minorHAnsi" w:hAnsi="Times New Roman"/>
          <w:sz w:val="28"/>
          <w:szCs w:val="28"/>
          <w:lang w:eastAsia="en-US"/>
        </w:rPr>
        <w:t>стью такого многоквартирного дома</w:t>
      </w:r>
      <w:r w:rsidRPr="00C93242">
        <w:rPr>
          <w:rFonts w:ascii="Times New Roman" w:hAnsi="Times New Roman"/>
          <w:sz w:val="28"/>
          <w:szCs w:val="28"/>
        </w:rPr>
        <w:t>;</w:t>
      </w:r>
    </w:p>
    <w:p w:rsidR="00377755" w:rsidRPr="00C93242" w:rsidRDefault="00377755" w:rsidP="00D56FF4">
      <w:pPr>
        <w:ind w:firstLine="708"/>
        <w:jc w:val="both"/>
        <w:rPr>
          <w:rFonts w:ascii="Times New Roman" w:eastAsia="Calibri" w:hAnsi="Times New Roman"/>
          <w:sz w:val="28"/>
          <w:szCs w:val="28"/>
        </w:rPr>
      </w:pPr>
      <w:r w:rsidRPr="00C93242">
        <w:rPr>
          <w:rFonts w:ascii="Times New Roman" w:hAnsi="Times New Roman"/>
          <w:sz w:val="28"/>
          <w:szCs w:val="28"/>
        </w:rPr>
        <w:t>общественные обсуждения или публичные слушания – форма реализ</w:t>
      </w:r>
      <w:r w:rsidRPr="00C93242">
        <w:rPr>
          <w:rFonts w:ascii="Times New Roman" w:hAnsi="Times New Roman"/>
          <w:sz w:val="28"/>
          <w:szCs w:val="28"/>
        </w:rPr>
        <w:t>а</w:t>
      </w:r>
      <w:r w:rsidRPr="00C93242">
        <w:rPr>
          <w:rFonts w:ascii="Times New Roman" w:hAnsi="Times New Roman"/>
          <w:sz w:val="28"/>
          <w:szCs w:val="28"/>
        </w:rPr>
        <w:t>ции прав населения на участие в процессе принятия решений органами мес</w:t>
      </w:r>
      <w:r w:rsidRPr="00C93242">
        <w:rPr>
          <w:rFonts w:ascii="Times New Roman" w:hAnsi="Times New Roman"/>
          <w:sz w:val="28"/>
          <w:szCs w:val="28"/>
        </w:rPr>
        <w:t>т</w:t>
      </w:r>
      <w:r w:rsidRPr="00C93242">
        <w:rPr>
          <w:rFonts w:ascii="Times New Roman" w:hAnsi="Times New Roman"/>
          <w:sz w:val="28"/>
          <w:szCs w:val="28"/>
        </w:rPr>
        <w:t>ного самоуправления посредством проведения собраний для публичного о</w:t>
      </w:r>
      <w:r w:rsidRPr="00C93242">
        <w:rPr>
          <w:rFonts w:ascii="Times New Roman" w:hAnsi="Times New Roman"/>
          <w:sz w:val="28"/>
          <w:szCs w:val="28"/>
        </w:rPr>
        <w:t>б</w:t>
      </w:r>
      <w:r w:rsidRPr="00C93242">
        <w:rPr>
          <w:rFonts w:ascii="Times New Roman" w:hAnsi="Times New Roman"/>
          <w:sz w:val="28"/>
          <w:szCs w:val="28"/>
        </w:rPr>
        <w:t>суждения вопросов местного значения, либо через средства массовой инфо</w:t>
      </w:r>
      <w:r w:rsidRPr="00C93242">
        <w:rPr>
          <w:rFonts w:ascii="Times New Roman" w:hAnsi="Times New Roman"/>
          <w:sz w:val="28"/>
          <w:szCs w:val="28"/>
        </w:rPr>
        <w:t>р</w:t>
      </w:r>
      <w:r w:rsidRPr="00C93242">
        <w:rPr>
          <w:rFonts w:ascii="Times New Roman" w:hAnsi="Times New Roman"/>
          <w:sz w:val="28"/>
          <w:szCs w:val="28"/>
        </w:rPr>
        <w:t>мации</w:t>
      </w:r>
      <w:r w:rsidR="00776997" w:rsidRPr="00C93242">
        <w:rPr>
          <w:rFonts w:ascii="Times New Roman" w:hAnsi="Times New Roman"/>
          <w:sz w:val="28"/>
          <w:szCs w:val="28"/>
        </w:rPr>
        <w:t>,</w:t>
      </w:r>
      <w:r w:rsidRPr="00C93242">
        <w:rPr>
          <w:rFonts w:ascii="Times New Roman" w:hAnsi="Times New Roman"/>
          <w:sz w:val="28"/>
          <w:szCs w:val="28"/>
        </w:rPr>
        <w:t xml:space="preserve"> </w:t>
      </w:r>
      <w:r w:rsidR="00776997" w:rsidRPr="00C93242">
        <w:rPr>
          <w:rFonts w:ascii="Times New Roman" w:hAnsi="Times New Roman"/>
          <w:sz w:val="28"/>
          <w:szCs w:val="28"/>
        </w:rPr>
        <w:t>в том числе через информационно</w:t>
      </w:r>
      <w:r w:rsidRPr="00C93242">
        <w:rPr>
          <w:rFonts w:ascii="Times New Roman" w:hAnsi="Times New Roman"/>
          <w:sz w:val="28"/>
          <w:szCs w:val="28"/>
        </w:rPr>
        <w:t>–телекоммуникационную сеть «И</w:t>
      </w:r>
      <w:r w:rsidRPr="00C93242">
        <w:rPr>
          <w:rFonts w:ascii="Times New Roman" w:hAnsi="Times New Roman"/>
          <w:sz w:val="28"/>
          <w:szCs w:val="28"/>
        </w:rPr>
        <w:t>н</w:t>
      </w:r>
      <w:r w:rsidRPr="00C93242">
        <w:rPr>
          <w:rFonts w:ascii="Times New Roman" w:hAnsi="Times New Roman"/>
          <w:sz w:val="28"/>
          <w:szCs w:val="28"/>
        </w:rPr>
        <w:t>тернет»;</w:t>
      </w:r>
    </w:p>
    <w:p w:rsidR="00377755" w:rsidRPr="00C93242" w:rsidRDefault="00377755" w:rsidP="00D56FF4">
      <w:pPr>
        <w:ind w:firstLine="708"/>
        <w:jc w:val="both"/>
        <w:rPr>
          <w:rFonts w:ascii="Times New Roman" w:hAnsi="Times New Roman"/>
          <w:sz w:val="28"/>
          <w:szCs w:val="28"/>
        </w:rPr>
      </w:pPr>
      <w:r w:rsidRPr="00C93242">
        <w:rPr>
          <w:rFonts w:ascii="Times New Roman" w:hAnsi="Times New Roman"/>
          <w:sz w:val="28"/>
          <w:szCs w:val="28"/>
        </w:rPr>
        <w:t>прибрежная защитная полоса – полоса земли вдоль береговой линии водного объекта общего пользования, являющаяся частью водоохраной зоны, для которой вводятся дополнительные ограничения хозяйственной и иной деятельности;</w:t>
      </w:r>
    </w:p>
    <w:p w:rsidR="00377755" w:rsidRPr="00C93242" w:rsidRDefault="00377755" w:rsidP="00D56FF4">
      <w:pPr>
        <w:ind w:firstLine="708"/>
        <w:jc w:val="both"/>
        <w:rPr>
          <w:rFonts w:ascii="Times New Roman" w:eastAsia="Arial" w:hAnsi="Times New Roman"/>
          <w:sz w:val="28"/>
          <w:szCs w:val="28"/>
        </w:rPr>
      </w:pPr>
      <w:r w:rsidRPr="00C93242">
        <w:rPr>
          <w:rFonts w:ascii="Times New Roman" w:eastAsia="Arial" w:hAnsi="Times New Roman"/>
          <w:sz w:val="28"/>
          <w:szCs w:val="28"/>
        </w:rPr>
        <w:t xml:space="preserve">проект планировки </w:t>
      </w:r>
      <w:r w:rsidRPr="00C93242">
        <w:rPr>
          <w:rFonts w:ascii="Times New Roman" w:hAnsi="Times New Roman"/>
          <w:sz w:val="28"/>
          <w:szCs w:val="28"/>
        </w:rPr>
        <w:t>–</w:t>
      </w:r>
      <w:r w:rsidRPr="00C93242">
        <w:rPr>
          <w:rFonts w:ascii="Times New Roman" w:eastAsia="Arial" w:hAnsi="Times New Roman"/>
          <w:sz w:val="28"/>
          <w:szCs w:val="28"/>
        </w:rPr>
        <w:t xml:space="preserve"> документ, разрабатываемый для выделения эл</w:t>
      </w:r>
      <w:r w:rsidRPr="00C93242">
        <w:rPr>
          <w:rFonts w:ascii="Times New Roman" w:eastAsia="Arial" w:hAnsi="Times New Roman"/>
          <w:sz w:val="28"/>
          <w:szCs w:val="28"/>
        </w:rPr>
        <w:t>е</w:t>
      </w:r>
      <w:r w:rsidRPr="00C93242">
        <w:rPr>
          <w:rFonts w:ascii="Times New Roman" w:eastAsia="Arial" w:hAnsi="Times New Roman"/>
          <w:sz w:val="28"/>
          <w:szCs w:val="28"/>
        </w:rPr>
        <w:t>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w:t>
      </w:r>
      <w:r w:rsidRPr="00C93242">
        <w:rPr>
          <w:rFonts w:ascii="Times New Roman" w:eastAsia="Arial" w:hAnsi="Times New Roman"/>
          <w:sz w:val="28"/>
          <w:szCs w:val="28"/>
        </w:rPr>
        <w:t>з</w:t>
      </w:r>
      <w:r w:rsidRPr="00C93242">
        <w:rPr>
          <w:rFonts w:ascii="Times New Roman" w:eastAsia="Arial" w:hAnsi="Times New Roman"/>
          <w:sz w:val="28"/>
          <w:szCs w:val="28"/>
        </w:rPr>
        <w:t>вития территории;</w:t>
      </w:r>
    </w:p>
    <w:p w:rsidR="00377755" w:rsidRPr="00C93242" w:rsidRDefault="00377755" w:rsidP="00D56FF4">
      <w:pPr>
        <w:ind w:firstLine="708"/>
        <w:jc w:val="both"/>
        <w:rPr>
          <w:rFonts w:ascii="Times New Roman" w:hAnsi="Times New Roman"/>
          <w:sz w:val="28"/>
          <w:szCs w:val="28"/>
        </w:rPr>
      </w:pPr>
      <w:proofErr w:type="gramStart"/>
      <w:r w:rsidRPr="00C93242">
        <w:rPr>
          <w:rFonts w:ascii="Times New Roman" w:eastAsia="Arial" w:hAnsi="Times New Roman"/>
          <w:sz w:val="28"/>
          <w:szCs w:val="28"/>
        </w:rPr>
        <w:t xml:space="preserve">проект межевания </w:t>
      </w:r>
      <w:r w:rsidRPr="00C93242">
        <w:rPr>
          <w:rFonts w:ascii="Times New Roman" w:hAnsi="Times New Roman"/>
          <w:sz w:val="28"/>
          <w:szCs w:val="28"/>
        </w:rPr>
        <w:t>–</w:t>
      </w:r>
      <w:r w:rsidRPr="00C93242">
        <w:rPr>
          <w:rFonts w:ascii="Times New Roman" w:eastAsia="Arial" w:hAnsi="Times New Roman"/>
          <w:sz w:val="28"/>
          <w:szCs w:val="28"/>
        </w:rPr>
        <w:t xml:space="preserve"> </w:t>
      </w:r>
      <w:r w:rsidRPr="00C93242">
        <w:rPr>
          <w:rFonts w:ascii="Times New Roman" w:hAnsi="Times New Roman"/>
          <w:sz w:val="28"/>
          <w:szCs w:val="28"/>
        </w:rPr>
        <w:t>документ, разрабатываемый применительно к те</w:t>
      </w:r>
      <w:r w:rsidRPr="00C93242">
        <w:rPr>
          <w:rFonts w:ascii="Times New Roman" w:hAnsi="Times New Roman"/>
          <w:sz w:val="28"/>
          <w:szCs w:val="28"/>
        </w:rPr>
        <w:t>р</w:t>
      </w:r>
      <w:r w:rsidRPr="00C93242">
        <w:rPr>
          <w:rFonts w:ascii="Times New Roman" w:hAnsi="Times New Roman"/>
          <w:sz w:val="28"/>
          <w:szCs w:val="28"/>
        </w:rPr>
        <w:t>ритории, расположенной в границах одного или нескольких смежных эл</w:t>
      </w:r>
      <w:r w:rsidRPr="00C93242">
        <w:rPr>
          <w:rFonts w:ascii="Times New Roman" w:hAnsi="Times New Roman"/>
          <w:sz w:val="28"/>
          <w:szCs w:val="28"/>
        </w:rPr>
        <w:t>е</w:t>
      </w:r>
      <w:r w:rsidRPr="00C93242">
        <w:rPr>
          <w:rFonts w:ascii="Times New Roman" w:hAnsi="Times New Roman"/>
          <w:sz w:val="28"/>
          <w:szCs w:val="28"/>
        </w:rPr>
        <w:t>ментов планировочной структуры, границах определенной правилами земл</w:t>
      </w:r>
      <w:r w:rsidRPr="00C93242">
        <w:rPr>
          <w:rFonts w:ascii="Times New Roman" w:hAnsi="Times New Roman"/>
          <w:sz w:val="28"/>
          <w:szCs w:val="28"/>
        </w:rPr>
        <w:t>е</w:t>
      </w:r>
      <w:r w:rsidRPr="00C93242">
        <w:rPr>
          <w:rFonts w:ascii="Times New Roman" w:hAnsi="Times New Roman"/>
          <w:sz w:val="28"/>
          <w:szCs w:val="28"/>
        </w:rPr>
        <w:t>пользования и застройки территориальной зоны и (или) границах устано</w:t>
      </w:r>
      <w:r w:rsidRPr="00C93242">
        <w:rPr>
          <w:rFonts w:ascii="Times New Roman" w:hAnsi="Times New Roman"/>
          <w:sz w:val="28"/>
          <w:szCs w:val="28"/>
        </w:rPr>
        <w:t>в</w:t>
      </w:r>
      <w:r w:rsidRPr="00C93242">
        <w:rPr>
          <w:rFonts w:ascii="Times New Roman" w:hAnsi="Times New Roman"/>
          <w:sz w:val="28"/>
          <w:szCs w:val="28"/>
        </w:rPr>
        <w:t>ленной схемой территориального планирования муниципального района, г</w:t>
      </w:r>
      <w:r w:rsidRPr="00C93242">
        <w:rPr>
          <w:rFonts w:ascii="Times New Roman" w:hAnsi="Times New Roman"/>
          <w:sz w:val="28"/>
          <w:szCs w:val="28"/>
        </w:rPr>
        <w:t>е</w:t>
      </w:r>
      <w:r w:rsidRPr="00C93242">
        <w:rPr>
          <w:rFonts w:ascii="Times New Roman" w:hAnsi="Times New Roman"/>
          <w:sz w:val="28"/>
          <w:szCs w:val="28"/>
        </w:rPr>
        <w:t xml:space="preserve">неральным планом поселения, </w:t>
      </w:r>
      <w:r w:rsidR="00E4434F">
        <w:rPr>
          <w:rFonts w:ascii="Times New Roman" w:hAnsi="Times New Roman"/>
          <w:sz w:val="28"/>
          <w:szCs w:val="28"/>
        </w:rPr>
        <w:t>муниципального</w:t>
      </w:r>
      <w:r w:rsidRPr="00C93242">
        <w:rPr>
          <w:rFonts w:ascii="Times New Roman" w:hAnsi="Times New Roman"/>
          <w:sz w:val="28"/>
          <w:szCs w:val="28"/>
        </w:rPr>
        <w:t xml:space="preserve"> округа, функциональной з</w:t>
      </w:r>
      <w:r w:rsidRPr="00C93242">
        <w:rPr>
          <w:rFonts w:ascii="Times New Roman" w:hAnsi="Times New Roman"/>
          <w:sz w:val="28"/>
          <w:szCs w:val="28"/>
        </w:rPr>
        <w:t>о</w:t>
      </w:r>
      <w:r w:rsidRPr="00C93242">
        <w:rPr>
          <w:rFonts w:ascii="Times New Roman" w:hAnsi="Times New Roman"/>
          <w:sz w:val="28"/>
          <w:szCs w:val="28"/>
        </w:rPr>
        <w:t>ны, территории, в отношении которой предусматривается осуществление комплексно</w:t>
      </w:r>
      <w:r w:rsidR="0035142C" w:rsidRPr="00C93242">
        <w:rPr>
          <w:rFonts w:ascii="Times New Roman" w:hAnsi="Times New Roman"/>
          <w:sz w:val="28"/>
          <w:szCs w:val="28"/>
        </w:rPr>
        <w:t>го развития территории;</w:t>
      </w:r>
      <w:proofErr w:type="gramEnd"/>
    </w:p>
    <w:p w:rsidR="00377755" w:rsidRPr="00C93242" w:rsidRDefault="00377755" w:rsidP="00D56FF4">
      <w:pPr>
        <w:ind w:firstLine="708"/>
        <w:jc w:val="both"/>
        <w:rPr>
          <w:rFonts w:ascii="Times New Roman" w:hAnsi="Times New Roman"/>
          <w:sz w:val="28"/>
          <w:szCs w:val="28"/>
        </w:rPr>
      </w:pPr>
      <w:r w:rsidRPr="00C93242">
        <w:rPr>
          <w:rFonts w:ascii="Times New Roman" w:hAnsi="Times New Roman"/>
          <w:sz w:val="28"/>
          <w:szCs w:val="28"/>
        </w:rPr>
        <w:t>процент застройки участка – выраженный в процентах показатель гр</w:t>
      </w:r>
      <w:r w:rsidRPr="00C93242">
        <w:rPr>
          <w:rFonts w:ascii="Times New Roman" w:hAnsi="Times New Roman"/>
          <w:sz w:val="28"/>
          <w:szCs w:val="28"/>
        </w:rPr>
        <w:t>а</w:t>
      </w:r>
      <w:r w:rsidRPr="00C93242">
        <w:rPr>
          <w:rFonts w:ascii="Times New Roman" w:hAnsi="Times New Roman"/>
          <w:sz w:val="28"/>
          <w:szCs w:val="28"/>
        </w:rPr>
        <w:t xml:space="preserve">достроительного регламента, показывающий, какая максимальная часть площади каждого земельного участка, расположенного в соответствующей </w:t>
      </w:r>
      <w:r w:rsidRPr="00C93242">
        <w:rPr>
          <w:rFonts w:ascii="Times New Roman" w:hAnsi="Times New Roman"/>
          <w:sz w:val="28"/>
          <w:szCs w:val="28"/>
        </w:rPr>
        <w:lastRenderedPageBreak/>
        <w:t>территориальной зоне, может быть занята зданиями, строениями и сооруж</w:t>
      </w:r>
      <w:r w:rsidRPr="00C93242">
        <w:rPr>
          <w:rFonts w:ascii="Times New Roman" w:hAnsi="Times New Roman"/>
          <w:sz w:val="28"/>
          <w:szCs w:val="28"/>
        </w:rPr>
        <w:t>е</w:t>
      </w:r>
      <w:r w:rsidRPr="00C93242">
        <w:rPr>
          <w:rFonts w:ascii="Times New Roman" w:hAnsi="Times New Roman"/>
          <w:sz w:val="28"/>
          <w:szCs w:val="28"/>
        </w:rPr>
        <w:t>ниями;</w:t>
      </w:r>
    </w:p>
    <w:p w:rsidR="00377755" w:rsidRPr="00C93242" w:rsidRDefault="00377755" w:rsidP="00D56FF4">
      <w:pPr>
        <w:ind w:firstLine="709"/>
        <w:jc w:val="both"/>
        <w:rPr>
          <w:rFonts w:ascii="Times New Roman" w:hAnsi="Times New Roman"/>
          <w:sz w:val="28"/>
          <w:szCs w:val="28"/>
        </w:rPr>
      </w:pPr>
      <w:proofErr w:type="gramStart"/>
      <w:r w:rsidRPr="00C93242">
        <w:rPr>
          <w:rFonts w:ascii="Times New Roman" w:hAnsi="Times New Roman"/>
          <w:sz w:val="28"/>
          <w:szCs w:val="28"/>
        </w:rPr>
        <w:t>этажность здания –</w:t>
      </w:r>
      <w:r w:rsidR="0035142C" w:rsidRPr="00C93242">
        <w:rPr>
          <w:rFonts w:ascii="Times New Roman" w:hAnsi="Times New Roman"/>
          <w:sz w:val="28"/>
          <w:szCs w:val="28"/>
        </w:rPr>
        <w:t xml:space="preserve"> </w:t>
      </w:r>
      <w:r w:rsidRPr="00C93242">
        <w:rPr>
          <w:rFonts w:ascii="Times New Roman" w:hAnsi="Times New Roman"/>
          <w:sz w:val="28"/>
          <w:szCs w:val="28"/>
        </w:rPr>
        <w:t>все надземные этажи, в том числе технический этаж, мансардный, а также цокольный этаж, если верх его перекрытия нах</w:t>
      </w:r>
      <w:r w:rsidRPr="00C93242">
        <w:rPr>
          <w:rFonts w:ascii="Times New Roman" w:hAnsi="Times New Roman"/>
          <w:sz w:val="28"/>
          <w:szCs w:val="28"/>
        </w:rPr>
        <w:t>о</w:t>
      </w:r>
      <w:r w:rsidRPr="00C93242">
        <w:rPr>
          <w:rFonts w:ascii="Times New Roman" w:hAnsi="Times New Roman"/>
          <w:sz w:val="28"/>
          <w:szCs w:val="28"/>
        </w:rPr>
        <w:t xml:space="preserve">дится выше средней планировочной отметки земли не менее чем на 2 м. </w:t>
      </w:r>
      <w:r w:rsidR="0035142C" w:rsidRPr="00C93242">
        <w:rPr>
          <w:rFonts w:ascii="Times New Roman" w:hAnsi="Times New Roman"/>
          <w:sz w:val="28"/>
          <w:szCs w:val="28"/>
        </w:rPr>
        <w:t>Те</w:t>
      </w:r>
      <w:r w:rsidR="0035142C" w:rsidRPr="00C93242">
        <w:rPr>
          <w:rFonts w:ascii="Times New Roman" w:hAnsi="Times New Roman"/>
          <w:sz w:val="28"/>
          <w:szCs w:val="28"/>
        </w:rPr>
        <w:t>х</w:t>
      </w:r>
      <w:r w:rsidR="0035142C" w:rsidRPr="00C93242">
        <w:rPr>
          <w:rFonts w:ascii="Times New Roman" w:hAnsi="Times New Roman"/>
          <w:sz w:val="28"/>
          <w:szCs w:val="28"/>
        </w:rPr>
        <w:t>ническое п</w:t>
      </w:r>
      <w:r w:rsidRPr="00C93242">
        <w:rPr>
          <w:rFonts w:ascii="Times New Roman" w:hAnsi="Times New Roman"/>
          <w:sz w:val="28"/>
          <w:szCs w:val="28"/>
        </w:rPr>
        <w:t>одполье под зданием независимо от его высоты, а также межд</w:t>
      </w:r>
      <w:r w:rsidRPr="00C93242">
        <w:rPr>
          <w:rFonts w:ascii="Times New Roman" w:hAnsi="Times New Roman"/>
          <w:sz w:val="28"/>
          <w:szCs w:val="28"/>
        </w:rPr>
        <w:t>у</w:t>
      </w:r>
      <w:r w:rsidRPr="00C93242">
        <w:rPr>
          <w:rFonts w:ascii="Times New Roman" w:hAnsi="Times New Roman"/>
          <w:sz w:val="28"/>
          <w:szCs w:val="28"/>
        </w:rPr>
        <w:t xml:space="preserve">этажное пространство </w:t>
      </w:r>
      <w:r w:rsidR="0035142C" w:rsidRPr="00C93242">
        <w:rPr>
          <w:rFonts w:ascii="Times New Roman" w:hAnsi="Times New Roman"/>
          <w:sz w:val="28"/>
          <w:szCs w:val="28"/>
        </w:rPr>
        <w:t xml:space="preserve">и технический чердак </w:t>
      </w:r>
      <w:r w:rsidRPr="00C93242">
        <w:rPr>
          <w:rFonts w:ascii="Times New Roman" w:hAnsi="Times New Roman"/>
          <w:sz w:val="28"/>
          <w:szCs w:val="28"/>
        </w:rPr>
        <w:t xml:space="preserve">с высотой менее 1,8 м в </w:t>
      </w:r>
      <w:r w:rsidR="0035142C" w:rsidRPr="00C93242">
        <w:rPr>
          <w:rFonts w:ascii="Times New Roman" w:hAnsi="Times New Roman"/>
          <w:sz w:val="28"/>
          <w:szCs w:val="28"/>
        </w:rPr>
        <w:t>колич</w:t>
      </w:r>
      <w:r w:rsidR="0035142C" w:rsidRPr="00C93242">
        <w:rPr>
          <w:rFonts w:ascii="Times New Roman" w:hAnsi="Times New Roman"/>
          <w:sz w:val="28"/>
          <w:szCs w:val="28"/>
        </w:rPr>
        <w:t>е</w:t>
      </w:r>
      <w:r w:rsidR="0035142C" w:rsidRPr="00C93242">
        <w:rPr>
          <w:rFonts w:ascii="Times New Roman" w:hAnsi="Times New Roman"/>
          <w:sz w:val="28"/>
          <w:szCs w:val="28"/>
        </w:rPr>
        <w:t>ство</w:t>
      </w:r>
      <w:r w:rsidRPr="00C93242">
        <w:rPr>
          <w:rFonts w:ascii="Times New Roman" w:hAnsi="Times New Roman"/>
          <w:sz w:val="28"/>
          <w:szCs w:val="28"/>
        </w:rPr>
        <w:t xml:space="preserve"> надземных этаже</w:t>
      </w:r>
      <w:r w:rsidR="00125BC1" w:rsidRPr="00C93242">
        <w:rPr>
          <w:rFonts w:ascii="Times New Roman" w:hAnsi="Times New Roman"/>
          <w:sz w:val="28"/>
          <w:szCs w:val="28"/>
        </w:rPr>
        <w:t>й не включается.</w:t>
      </w:r>
      <w:proofErr w:type="gramEnd"/>
      <w:r w:rsidR="00125BC1" w:rsidRPr="00C93242">
        <w:rPr>
          <w:rFonts w:ascii="Times New Roman" w:hAnsi="Times New Roman"/>
          <w:sz w:val="28"/>
          <w:szCs w:val="28"/>
        </w:rPr>
        <w:t xml:space="preserve"> При различном количестве</w:t>
      </w:r>
      <w:r w:rsidRPr="00C93242">
        <w:rPr>
          <w:rFonts w:ascii="Times New Roman" w:hAnsi="Times New Roman"/>
          <w:sz w:val="28"/>
          <w:szCs w:val="28"/>
        </w:rPr>
        <w:t xml:space="preserve"> этажей в разных частях здания этажность определяется отдельно для каждой части здания.</w:t>
      </w:r>
    </w:p>
    <w:p w:rsidR="000320F4" w:rsidRPr="00C93242" w:rsidRDefault="000320F4" w:rsidP="00D56FF4">
      <w:pPr>
        <w:ind w:firstLine="709"/>
        <w:jc w:val="both"/>
        <w:rPr>
          <w:rFonts w:ascii="Times New Roman" w:hAnsi="Times New Roman"/>
          <w:sz w:val="28"/>
          <w:szCs w:val="28"/>
        </w:rPr>
      </w:pPr>
      <w:r w:rsidRPr="00C93242">
        <w:rPr>
          <w:rFonts w:ascii="Times New Roman" w:hAnsi="Times New Roman"/>
          <w:sz w:val="28"/>
          <w:szCs w:val="28"/>
        </w:rPr>
        <w:t>Иные понятия в настоящих Правилах используются в значениях, опр</w:t>
      </w:r>
      <w:r w:rsidRPr="00C93242">
        <w:rPr>
          <w:rFonts w:ascii="Times New Roman" w:hAnsi="Times New Roman"/>
          <w:sz w:val="28"/>
          <w:szCs w:val="28"/>
        </w:rPr>
        <w:t>е</w:t>
      </w:r>
      <w:r w:rsidRPr="00C93242">
        <w:rPr>
          <w:rFonts w:ascii="Times New Roman" w:hAnsi="Times New Roman"/>
          <w:sz w:val="28"/>
          <w:szCs w:val="28"/>
        </w:rPr>
        <w:t>деленных Градостроительным кодексом Российской Федерации.</w:t>
      </w:r>
    </w:p>
    <w:p w:rsidR="007E1150" w:rsidRPr="00C93242" w:rsidRDefault="007E1150" w:rsidP="00D56FF4">
      <w:pPr>
        <w:keepNext/>
        <w:keepLines/>
        <w:contextualSpacing/>
        <w:jc w:val="both"/>
        <w:rPr>
          <w:rFonts w:ascii="Times New Roman" w:hAnsi="Times New Roman"/>
          <w:sz w:val="28"/>
          <w:szCs w:val="28"/>
        </w:rPr>
      </w:pPr>
    </w:p>
    <w:p w:rsidR="00776997" w:rsidRPr="00C93242" w:rsidRDefault="00856AB0" w:rsidP="0000285C">
      <w:pPr>
        <w:spacing w:line="240" w:lineRule="exact"/>
        <w:jc w:val="center"/>
        <w:rPr>
          <w:rFonts w:ascii="Times New Roman" w:hAnsi="Times New Roman"/>
          <w:sz w:val="28"/>
          <w:szCs w:val="28"/>
        </w:rPr>
      </w:pPr>
      <w:bookmarkStart w:id="14" w:name="_Toc525301453"/>
      <w:bookmarkStart w:id="15" w:name="_Toc51079561"/>
      <w:bookmarkStart w:id="16" w:name="_Toc14774883"/>
      <w:bookmarkEnd w:id="13"/>
      <w:r w:rsidRPr="00C93242">
        <w:rPr>
          <w:rFonts w:ascii="Times New Roman" w:hAnsi="Times New Roman"/>
          <w:sz w:val="28"/>
          <w:szCs w:val="28"/>
        </w:rPr>
        <w:t>Глава</w:t>
      </w:r>
      <w:r w:rsidR="00377755" w:rsidRPr="00C93242">
        <w:rPr>
          <w:rFonts w:ascii="Times New Roman" w:hAnsi="Times New Roman"/>
          <w:sz w:val="28"/>
          <w:szCs w:val="28"/>
        </w:rPr>
        <w:t xml:space="preserve"> 3. Порядок регулирования землепользования и застройки </w:t>
      </w:r>
    </w:p>
    <w:p w:rsidR="00377755" w:rsidRPr="00C93242" w:rsidRDefault="00377755" w:rsidP="0000285C">
      <w:pPr>
        <w:spacing w:line="240" w:lineRule="exact"/>
        <w:jc w:val="center"/>
        <w:rPr>
          <w:rFonts w:ascii="Times New Roman" w:hAnsi="Times New Roman"/>
          <w:sz w:val="28"/>
          <w:szCs w:val="28"/>
        </w:rPr>
      </w:pPr>
      <w:r w:rsidRPr="00C93242">
        <w:rPr>
          <w:rFonts w:ascii="Times New Roman" w:hAnsi="Times New Roman"/>
          <w:sz w:val="28"/>
          <w:szCs w:val="28"/>
        </w:rPr>
        <w:t>в части обеспечения применения Правил</w:t>
      </w:r>
      <w:bookmarkEnd w:id="14"/>
      <w:bookmarkEnd w:id="15"/>
    </w:p>
    <w:p w:rsidR="004462B4" w:rsidRPr="00C93242" w:rsidRDefault="004462B4" w:rsidP="00D56FF4">
      <w:pPr>
        <w:jc w:val="both"/>
        <w:rPr>
          <w:rFonts w:ascii="Times New Roman" w:hAnsi="Times New Roman"/>
          <w:sz w:val="28"/>
          <w:szCs w:val="28"/>
        </w:rPr>
      </w:pPr>
    </w:p>
    <w:p w:rsidR="00377755" w:rsidRPr="00C93242" w:rsidRDefault="00856AB0" w:rsidP="00D56FF4">
      <w:pPr>
        <w:ind w:firstLine="708"/>
        <w:jc w:val="both"/>
        <w:rPr>
          <w:rFonts w:ascii="Times New Roman" w:hAnsi="Times New Roman"/>
          <w:sz w:val="28"/>
          <w:szCs w:val="28"/>
        </w:rPr>
      </w:pPr>
      <w:r w:rsidRPr="00C93242">
        <w:rPr>
          <w:rFonts w:ascii="Times New Roman" w:hAnsi="Times New Roman"/>
          <w:sz w:val="28"/>
          <w:szCs w:val="28"/>
        </w:rPr>
        <w:t>6</w:t>
      </w:r>
      <w:r w:rsidR="00377755" w:rsidRPr="00C93242">
        <w:rPr>
          <w:rFonts w:ascii="Times New Roman" w:hAnsi="Times New Roman"/>
          <w:sz w:val="28"/>
          <w:szCs w:val="28"/>
        </w:rPr>
        <w:t>. В соответствии с законами, иными нормативными правовыми актами к органам, уполномоченным регулировать и контролировать землепользов</w:t>
      </w:r>
      <w:r w:rsidR="00377755" w:rsidRPr="00C93242">
        <w:rPr>
          <w:rFonts w:ascii="Times New Roman" w:hAnsi="Times New Roman"/>
          <w:sz w:val="28"/>
          <w:szCs w:val="28"/>
        </w:rPr>
        <w:t>а</w:t>
      </w:r>
      <w:r w:rsidR="00377755" w:rsidRPr="00C93242">
        <w:rPr>
          <w:rFonts w:ascii="Times New Roman" w:hAnsi="Times New Roman"/>
          <w:sz w:val="28"/>
          <w:szCs w:val="28"/>
        </w:rPr>
        <w:t>ние и застройку в части соблюдения настоящих Правил, относятся:</w:t>
      </w:r>
    </w:p>
    <w:p w:rsidR="000320F4" w:rsidRPr="00C93242" w:rsidRDefault="00377755" w:rsidP="00D56FF4">
      <w:pPr>
        <w:ind w:firstLine="708"/>
        <w:jc w:val="both"/>
        <w:rPr>
          <w:rFonts w:ascii="Times New Roman" w:hAnsi="Times New Roman"/>
          <w:sz w:val="28"/>
          <w:szCs w:val="28"/>
        </w:rPr>
      </w:pPr>
      <w:r w:rsidRPr="00C93242">
        <w:rPr>
          <w:rFonts w:ascii="Times New Roman" w:hAnsi="Times New Roman"/>
          <w:sz w:val="28"/>
          <w:szCs w:val="28"/>
        </w:rPr>
        <w:t xml:space="preserve">1) администрация Георгиевского </w:t>
      </w:r>
      <w:r w:rsidR="00E4434F">
        <w:rPr>
          <w:rFonts w:ascii="Times New Roman" w:hAnsi="Times New Roman"/>
          <w:sz w:val="28"/>
          <w:szCs w:val="28"/>
        </w:rPr>
        <w:t>муниципального</w:t>
      </w:r>
      <w:r w:rsidRPr="00C93242">
        <w:rPr>
          <w:rFonts w:ascii="Times New Roman" w:hAnsi="Times New Roman"/>
          <w:sz w:val="28"/>
          <w:szCs w:val="28"/>
        </w:rPr>
        <w:t xml:space="preserve"> округа Ставропол</w:t>
      </w:r>
      <w:r w:rsidRPr="00C93242">
        <w:rPr>
          <w:rFonts w:ascii="Times New Roman" w:hAnsi="Times New Roman"/>
          <w:sz w:val="28"/>
          <w:szCs w:val="28"/>
        </w:rPr>
        <w:t>ь</w:t>
      </w:r>
      <w:r w:rsidRPr="00C93242">
        <w:rPr>
          <w:rFonts w:ascii="Times New Roman" w:hAnsi="Times New Roman"/>
          <w:sz w:val="28"/>
          <w:szCs w:val="28"/>
        </w:rPr>
        <w:t>ского края</w:t>
      </w:r>
      <w:r w:rsidR="000320F4" w:rsidRPr="00C93242">
        <w:rPr>
          <w:rFonts w:ascii="Times New Roman" w:hAnsi="Times New Roman"/>
          <w:sz w:val="28"/>
          <w:szCs w:val="28"/>
        </w:rPr>
        <w:t>;</w:t>
      </w:r>
    </w:p>
    <w:p w:rsidR="00377755" w:rsidRPr="00C93242" w:rsidRDefault="000320F4" w:rsidP="00D56FF4">
      <w:pPr>
        <w:ind w:firstLine="708"/>
        <w:jc w:val="both"/>
        <w:rPr>
          <w:rFonts w:ascii="Times New Roman" w:hAnsi="Times New Roman"/>
          <w:sz w:val="28"/>
          <w:szCs w:val="28"/>
        </w:rPr>
      </w:pPr>
      <w:r w:rsidRPr="00C93242">
        <w:rPr>
          <w:rFonts w:ascii="Times New Roman" w:hAnsi="Times New Roman"/>
          <w:sz w:val="28"/>
          <w:szCs w:val="28"/>
        </w:rPr>
        <w:t xml:space="preserve">2) управление архитектуры и градостроительства </w:t>
      </w:r>
      <w:r w:rsidR="00377755" w:rsidRPr="00C93242">
        <w:rPr>
          <w:rFonts w:ascii="Times New Roman" w:hAnsi="Times New Roman"/>
          <w:sz w:val="28"/>
          <w:szCs w:val="28"/>
        </w:rPr>
        <w:t>администрации Гео</w:t>
      </w:r>
      <w:r w:rsidR="00377755" w:rsidRPr="00C93242">
        <w:rPr>
          <w:rFonts w:ascii="Times New Roman" w:hAnsi="Times New Roman"/>
          <w:sz w:val="28"/>
          <w:szCs w:val="28"/>
        </w:rPr>
        <w:t>р</w:t>
      </w:r>
      <w:r w:rsidR="00377755" w:rsidRPr="00C93242">
        <w:rPr>
          <w:rFonts w:ascii="Times New Roman" w:hAnsi="Times New Roman"/>
          <w:sz w:val="28"/>
          <w:szCs w:val="28"/>
        </w:rPr>
        <w:t xml:space="preserve">гиевского </w:t>
      </w:r>
      <w:r w:rsidR="00E4434F">
        <w:rPr>
          <w:rFonts w:ascii="Times New Roman" w:hAnsi="Times New Roman"/>
          <w:sz w:val="28"/>
          <w:szCs w:val="28"/>
        </w:rPr>
        <w:t>муниципального</w:t>
      </w:r>
      <w:r w:rsidR="00E4434F" w:rsidRPr="00C93242">
        <w:rPr>
          <w:rFonts w:ascii="Times New Roman" w:hAnsi="Times New Roman"/>
          <w:sz w:val="28"/>
          <w:szCs w:val="28"/>
        </w:rPr>
        <w:t xml:space="preserve"> </w:t>
      </w:r>
      <w:r w:rsidR="00377755" w:rsidRPr="00C93242">
        <w:rPr>
          <w:rFonts w:ascii="Times New Roman" w:hAnsi="Times New Roman"/>
          <w:sz w:val="28"/>
          <w:szCs w:val="28"/>
        </w:rPr>
        <w:t>округа Ставропольского края</w:t>
      </w:r>
      <w:r w:rsidRPr="00C93242">
        <w:rPr>
          <w:rFonts w:ascii="Times New Roman" w:hAnsi="Times New Roman"/>
          <w:sz w:val="28"/>
          <w:szCs w:val="28"/>
        </w:rPr>
        <w:t xml:space="preserve"> (далее – управление архитектуры и гра</w:t>
      </w:r>
      <w:r w:rsidR="00BA6310" w:rsidRPr="00C93242">
        <w:rPr>
          <w:rFonts w:ascii="Times New Roman" w:hAnsi="Times New Roman"/>
          <w:sz w:val="28"/>
          <w:szCs w:val="28"/>
        </w:rPr>
        <w:t>д</w:t>
      </w:r>
      <w:r w:rsidRPr="00C93242">
        <w:rPr>
          <w:rFonts w:ascii="Times New Roman" w:hAnsi="Times New Roman"/>
          <w:sz w:val="28"/>
          <w:szCs w:val="28"/>
        </w:rPr>
        <w:t>остроительства</w:t>
      </w:r>
      <w:r w:rsidR="00377755" w:rsidRPr="00C93242">
        <w:rPr>
          <w:rFonts w:ascii="Times New Roman" w:hAnsi="Times New Roman"/>
          <w:sz w:val="28"/>
          <w:szCs w:val="28"/>
        </w:rPr>
        <w:t>);</w:t>
      </w:r>
    </w:p>
    <w:p w:rsidR="00377755" w:rsidRPr="00C93242" w:rsidRDefault="00BA6310" w:rsidP="00D56FF4">
      <w:pPr>
        <w:ind w:firstLine="708"/>
        <w:jc w:val="both"/>
        <w:rPr>
          <w:rFonts w:ascii="Times New Roman" w:hAnsi="Times New Roman"/>
          <w:sz w:val="28"/>
          <w:szCs w:val="28"/>
        </w:rPr>
      </w:pPr>
      <w:r w:rsidRPr="00C93242">
        <w:rPr>
          <w:rFonts w:ascii="Times New Roman" w:hAnsi="Times New Roman"/>
          <w:sz w:val="28"/>
          <w:szCs w:val="28"/>
        </w:rPr>
        <w:t>3</w:t>
      </w:r>
      <w:r w:rsidR="00377755" w:rsidRPr="00C93242">
        <w:rPr>
          <w:rFonts w:ascii="Times New Roman" w:hAnsi="Times New Roman"/>
          <w:sz w:val="28"/>
          <w:szCs w:val="28"/>
        </w:rPr>
        <w:t xml:space="preserve">) </w:t>
      </w:r>
      <w:r w:rsidRPr="00C93242">
        <w:rPr>
          <w:rFonts w:ascii="Times New Roman" w:hAnsi="Times New Roman"/>
          <w:sz w:val="28"/>
          <w:szCs w:val="28"/>
        </w:rPr>
        <w:t xml:space="preserve">управление имущественных и земельных отношений администрации Георгиевского </w:t>
      </w:r>
      <w:r w:rsidR="00E4434F">
        <w:rPr>
          <w:rFonts w:ascii="Times New Roman" w:hAnsi="Times New Roman"/>
          <w:sz w:val="28"/>
          <w:szCs w:val="28"/>
        </w:rPr>
        <w:t>муниципального</w:t>
      </w:r>
      <w:r w:rsidR="00E4434F" w:rsidRPr="00C93242">
        <w:rPr>
          <w:rFonts w:ascii="Times New Roman" w:hAnsi="Times New Roman"/>
          <w:sz w:val="28"/>
          <w:szCs w:val="28"/>
        </w:rPr>
        <w:t xml:space="preserve"> </w:t>
      </w:r>
      <w:r w:rsidRPr="00C93242">
        <w:rPr>
          <w:rFonts w:ascii="Times New Roman" w:hAnsi="Times New Roman"/>
          <w:sz w:val="28"/>
          <w:szCs w:val="28"/>
        </w:rPr>
        <w:t>округа Ставропольского края</w:t>
      </w:r>
      <w:r w:rsidR="000839A4" w:rsidRPr="00C93242">
        <w:rPr>
          <w:rFonts w:ascii="Times New Roman" w:hAnsi="Times New Roman"/>
          <w:sz w:val="28"/>
          <w:szCs w:val="28"/>
        </w:rPr>
        <w:t>;</w:t>
      </w:r>
    </w:p>
    <w:p w:rsidR="00377755" w:rsidRPr="00C93242" w:rsidRDefault="00BA6310" w:rsidP="00D56FF4">
      <w:pPr>
        <w:ind w:firstLine="708"/>
        <w:jc w:val="both"/>
        <w:rPr>
          <w:rFonts w:ascii="Times New Roman" w:hAnsi="Times New Roman"/>
          <w:sz w:val="28"/>
          <w:szCs w:val="28"/>
        </w:rPr>
      </w:pPr>
      <w:r w:rsidRPr="00C93242">
        <w:rPr>
          <w:rFonts w:ascii="Times New Roman" w:hAnsi="Times New Roman"/>
          <w:sz w:val="28"/>
          <w:szCs w:val="28"/>
        </w:rPr>
        <w:t>4</w:t>
      </w:r>
      <w:r w:rsidR="00377755" w:rsidRPr="00C93242">
        <w:rPr>
          <w:rFonts w:ascii="Times New Roman" w:hAnsi="Times New Roman"/>
          <w:sz w:val="28"/>
          <w:szCs w:val="28"/>
        </w:rPr>
        <w:t>) Комисси</w:t>
      </w:r>
      <w:r w:rsidRPr="00C93242">
        <w:rPr>
          <w:rFonts w:ascii="Times New Roman" w:hAnsi="Times New Roman"/>
          <w:sz w:val="28"/>
          <w:szCs w:val="28"/>
        </w:rPr>
        <w:t>я</w:t>
      </w:r>
      <w:r w:rsidR="00377755" w:rsidRPr="00C93242">
        <w:rPr>
          <w:rFonts w:ascii="Times New Roman" w:hAnsi="Times New Roman"/>
          <w:sz w:val="28"/>
          <w:szCs w:val="28"/>
        </w:rPr>
        <w:t xml:space="preserve"> по землепользованию и застройке </w:t>
      </w:r>
      <w:r w:rsidRPr="00C93242">
        <w:rPr>
          <w:rFonts w:ascii="Times New Roman" w:hAnsi="Times New Roman"/>
          <w:sz w:val="28"/>
          <w:szCs w:val="28"/>
        </w:rPr>
        <w:t xml:space="preserve">Георгиевского </w:t>
      </w:r>
      <w:r w:rsidR="00E4434F">
        <w:rPr>
          <w:rFonts w:ascii="Times New Roman" w:hAnsi="Times New Roman"/>
          <w:sz w:val="28"/>
          <w:szCs w:val="28"/>
        </w:rPr>
        <w:t>муниц</w:t>
      </w:r>
      <w:r w:rsidR="00E4434F">
        <w:rPr>
          <w:rFonts w:ascii="Times New Roman" w:hAnsi="Times New Roman"/>
          <w:sz w:val="28"/>
          <w:szCs w:val="28"/>
        </w:rPr>
        <w:t>и</w:t>
      </w:r>
      <w:r w:rsidR="00E4434F">
        <w:rPr>
          <w:rFonts w:ascii="Times New Roman" w:hAnsi="Times New Roman"/>
          <w:sz w:val="28"/>
          <w:szCs w:val="28"/>
        </w:rPr>
        <w:t>пального</w:t>
      </w:r>
      <w:r w:rsidRPr="00C93242">
        <w:rPr>
          <w:rFonts w:ascii="Times New Roman" w:hAnsi="Times New Roman"/>
          <w:sz w:val="28"/>
          <w:szCs w:val="28"/>
        </w:rPr>
        <w:t xml:space="preserve"> округа</w:t>
      </w:r>
      <w:r w:rsidR="000839A4" w:rsidRPr="00C93242">
        <w:rPr>
          <w:rFonts w:ascii="Times New Roman" w:hAnsi="Times New Roman"/>
          <w:sz w:val="28"/>
          <w:szCs w:val="28"/>
        </w:rPr>
        <w:t>.</w:t>
      </w:r>
    </w:p>
    <w:p w:rsidR="00377755" w:rsidRPr="00C93242" w:rsidRDefault="00BA6310" w:rsidP="00D56FF4">
      <w:pPr>
        <w:ind w:firstLine="708"/>
        <w:jc w:val="both"/>
        <w:rPr>
          <w:rFonts w:ascii="Times New Roman" w:hAnsi="Times New Roman"/>
          <w:sz w:val="28"/>
          <w:szCs w:val="28"/>
        </w:rPr>
      </w:pPr>
      <w:r w:rsidRPr="00C93242">
        <w:rPr>
          <w:rFonts w:ascii="Times New Roman" w:hAnsi="Times New Roman"/>
          <w:sz w:val="28"/>
          <w:szCs w:val="28"/>
        </w:rPr>
        <w:t>Указанные органы участвуют</w:t>
      </w:r>
      <w:r w:rsidR="00377755" w:rsidRPr="00C93242">
        <w:rPr>
          <w:rFonts w:ascii="Times New Roman" w:hAnsi="Times New Roman"/>
          <w:sz w:val="28"/>
          <w:szCs w:val="28"/>
        </w:rPr>
        <w:t xml:space="preserve"> в регулировании и контролировании зе</w:t>
      </w:r>
      <w:r w:rsidR="00377755" w:rsidRPr="00C93242">
        <w:rPr>
          <w:rFonts w:ascii="Times New Roman" w:hAnsi="Times New Roman"/>
          <w:sz w:val="28"/>
          <w:szCs w:val="28"/>
        </w:rPr>
        <w:t>м</w:t>
      </w:r>
      <w:r w:rsidR="00377755" w:rsidRPr="00C93242">
        <w:rPr>
          <w:rFonts w:ascii="Times New Roman" w:hAnsi="Times New Roman"/>
          <w:sz w:val="28"/>
          <w:szCs w:val="28"/>
        </w:rPr>
        <w:t>лепользования и застройки в соответствии с законодательством, настоящими Правилами и на основании Положений об этих органах.</w:t>
      </w:r>
    </w:p>
    <w:p w:rsidR="007E1150" w:rsidRPr="00C93242" w:rsidRDefault="007E1150" w:rsidP="00D56FF4">
      <w:pPr>
        <w:keepNext/>
        <w:keepLines/>
        <w:ind w:firstLine="709"/>
        <w:contextualSpacing/>
        <w:jc w:val="both"/>
        <w:rPr>
          <w:rFonts w:ascii="Times New Roman" w:hAnsi="Times New Roman"/>
          <w:bCs/>
          <w:sz w:val="28"/>
          <w:szCs w:val="28"/>
        </w:rPr>
      </w:pPr>
    </w:p>
    <w:p w:rsidR="00377755" w:rsidRPr="00C93242" w:rsidRDefault="00856AB0" w:rsidP="00F96B0B">
      <w:pPr>
        <w:spacing w:line="240" w:lineRule="exact"/>
        <w:jc w:val="center"/>
        <w:rPr>
          <w:rFonts w:ascii="Times New Roman" w:hAnsi="Times New Roman"/>
          <w:sz w:val="28"/>
          <w:szCs w:val="28"/>
        </w:rPr>
      </w:pPr>
      <w:bookmarkStart w:id="17" w:name="_Toc51079562"/>
      <w:r w:rsidRPr="00C93242">
        <w:rPr>
          <w:rFonts w:ascii="Times New Roman" w:hAnsi="Times New Roman"/>
          <w:sz w:val="28"/>
          <w:szCs w:val="28"/>
        </w:rPr>
        <w:t>Глава</w:t>
      </w:r>
      <w:r w:rsidR="00377755" w:rsidRPr="00C93242">
        <w:rPr>
          <w:rFonts w:ascii="Times New Roman" w:hAnsi="Times New Roman"/>
          <w:sz w:val="28"/>
          <w:szCs w:val="28"/>
        </w:rPr>
        <w:t xml:space="preserve"> 4. Общие положения, относящиеся к ранее возникшим правам</w:t>
      </w:r>
      <w:bookmarkEnd w:id="16"/>
      <w:bookmarkEnd w:id="17"/>
    </w:p>
    <w:p w:rsidR="00662887" w:rsidRPr="00C93242" w:rsidRDefault="00662887" w:rsidP="00D56FF4">
      <w:pPr>
        <w:jc w:val="both"/>
        <w:rPr>
          <w:rFonts w:ascii="Times New Roman" w:hAnsi="Times New Roman"/>
          <w:sz w:val="28"/>
          <w:szCs w:val="28"/>
        </w:rPr>
      </w:pPr>
    </w:p>
    <w:p w:rsidR="00377755" w:rsidRPr="00C93242" w:rsidRDefault="00BA6310" w:rsidP="00D56FF4">
      <w:pPr>
        <w:ind w:firstLine="708"/>
        <w:jc w:val="both"/>
        <w:rPr>
          <w:rFonts w:ascii="Times New Roman" w:hAnsi="Times New Roman"/>
          <w:sz w:val="28"/>
          <w:szCs w:val="28"/>
        </w:rPr>
      </w:pPr>
      <w:bookmarkStart w:id="18" w:name="_Toc470277536"/>
      <w:r w:rsidRPr="00C93242">
        <w:rPr>
          <w:rFonts w:ascii="Times New Roman" w:hAnsi="Times New Roman"/>
          <w:sz w:val="28"/>
          <w:szCs w:val="28"/>
        </w:rPr>
        <w:t>7</w:t>
      </w:r>
      <w:r w:rsidR="001A3A58" w:rsidRPr="00C93242">
        <w:rPr>
          <w:rFonts w:ascii="Times New Roman" w:hAnsi="Times New Roman"/>
          <w:sz w:val="28"/>
          <w:szCs w:val="28"/>
        </w:rPr>
        <w:t xml:space="preserve">. </w:t>
      </w:r>
      <w:r w:rsidR="00377755" w:rsidRPr="00C93242">
        <w:rPr>
          <w:rFonts w:ascii="Times New Roman" w:hAnsi="Times New Roman"/>
          <w:sz w:val="28"/>
          <w:szCs w:val="28"/>
        </w:rPr>
        <w:t xml:space="preserve">Принятые до введения в действие настоящих </w:t>
      </w:r>
      <w:proofErr w:type="gramStart"/>
      <w:r w:rsidR="00377755" w:rsidRPr="00C93242">
        <w:rPr>
          <w:rFonts w:ascii="Times New Roman" w:hAnsi="Times New Roman"/>
          <w:sz w:val="28"/>
          <w:szCs w:val="28"/>
        </w:rPr>
        <w:t>Правил</w:t>
      </w:r>
      <w:proofErr w:type="gramEnd"/>
      <w:r w:rsidR="00377755" w:rsidRPr="00C93242">
        <w:rPr>
          <w:rFonts w:ascii="Times New Roman" w:hAnsi="Times New Roman"/>
          <w:sz w:val="28"/>
          <w:szCs w:val="28"/>
        </w:rPr>
        <w:t xml:space="preserve"> муниципал</w:t>
      </w:r>
      <w:r w:rsidR="00377755" w:rsidRPr="00C93242">
        <w:rPr>
          <w:rFonts w:ascii="Times New Roman" w:hAnsi="Times New Roman"/>
          <w:sz w:val="28"/>
          <w:szCs w:val="28"/>
        </w:rPr>
        <w:t>ь</w:t>
      </w:r>
      <w:r w:rsidR="00377755" w:rsidRPr="00C93242">
        <w:rPr>
          <w:rFonts w:ascii="Times New Roman" w:hAnsi="Times New Roman"/>
          <w:sz w:val="28"/>
          <w:szCs w:val="28"/>
        </w:rPr>
        <w:t>ные правовые акты по вопросам землепользования и застройки применяются в части, не противоречащей настоящим Правилам.</w:t>
      </w:r>
    </w:p>
    <w:p w:rsidR="00377755" w:rsidRPr="00C93242" w:rsidRDefault="00BA6310" w:rsidP="00D56FF4">
      <w:pPr>
        <w:ind w:firstLine="708"/>
        <w:jc w:val="both"/>
        <w:rPr>
          <w:rFonts w:ascii="Times New Roman" w:hAnsi="Times New Roman"/>
          <w:sz w:val="28"/>
          <w:szCs w:val="28"/>
        </w:rPr>
      </w:pPr>
      <w:r w:rsidRPr="00C93242">
        <w:rPr>
          <w:rFonts w:ascii="Times New Roman" w:hAnsi="Times New Roman"/>
          <w:sz w:val="28"/>
          <w:szCs w:val="28"/>
        </w:rPr>
        <w:t>8</w:t>
      </w:r>
      <w:r w:rsidR="001A3A58" w:rsidRPr="00C93242">
        <w:rPr>
          <w:rFonts w:ascii="Times New Roman" w:hAnsi="Times New Roman"/>
          <w:sz w:val="28"/>
          <w:szCs w:val="28"/>
        </w:rPr>
        <w:t xml:space="preserve">. </w:t>
      </w:r>
      <w:r w:rsidR="00377755" w:rsidRPr="00C93242">
        <w:rPr>
          <w:rFonts w:ascii="Times New Roman" w:hAnsi="Times New Roman"/>
          <w:sz w:val="28"/>
          <w:szCs w:val="28"/>
        </w:rPr>
        <w:t>Разрешения на строительство, реконструкцию, капитальный ремонт, выданные физическим и юридическим лицам до вступления в силу насто</w:t>
      </w:r>
      <w:r w:rsidR="00377755" w:rsidRPr="00C93242">
        <w:rPr>
          <w:rFonts w:ascii="Times New Roman" w:hAnsi="Times New Roman"/>
          <w:sz w:val="28"/>
          <w:szCs w:val="28"/>
        </w:rPr>
        <w:t>я</w:t>
      </w:r>
      <w:r w:rsidR="00377755" w:rsidRPr="00C93242">
        <w:rPr>
          <w:rFonts w:ascii="Times New Roman" w:hAnsi="Times New Roman"/>
          <w:sz w:val="28"/>
          <w:szCs w:val="28"/>
        </w:rPr>
        <w:t>щих Правил, являются действительными.</w:t>
      </w:r>
    </w:p>
    <w:p w:rsidR="00377755" w:rsidRPr="00C93242" w:rsidRDefault="00BA6310" w:rsidP="00D56FF4">
      <w:pPr>
        <w:ind w:firstLine="708"/>
        <w:jc w:val="both"/>
        <w:rPr>
          <w:rFonts w:ascii="Times New Roman" w:hAnsi="Times New Roman"/>
          <w:sz w:val="28"/>
          <w:szCs w:val="28"/>
        </w:rPr>
      </w:pPr>
      <w:r w:rsidRPr="00C93242">
        <w:rPr>
          <w:rFonts w:ascii="Times New Roman" w:hAnsi="Times New Roman"/>
          <w:sz w:val="28"/>
          <w:szCs w:val="28"/>
        </w:rPr>
        <w:t>9</w:t>
      </w:r>
      <w:r w:rsidR="00377755" w:rsidRPr="00C93242">
        <w:rPr>
          <w:rFonts w:ascii="Times New Roman" w:hAnsi="Times New Roman"/>
          <w:sz w:val="28"/>
          <w:szCs w:val="28"/>
        </w:rPr>
        <w:t xml:space="preserve">. </w:t>
      </w:r>
      <w:proofErr w:type="gramStart"/>
      <w:r w:rsidR="00377755" w:rsidRPr="00C93242">
        <w:rPr>
          <w:rFonts w:ascii="Times New Roman" w:hAnsi="Times New Roman"/>
          <w:sz w:val="28"/>
          <w:szCs w:val="28"/>
        </w:rPr>
        <w:t>Земельные участки или объекты капитального строительства, виды разрешенного использования, предельные (минимальные и (или) максимал</w:t>
      </w:r>
      <w:r w:rsidR="00377755" w:rsidRPr="00C93242">
        <w:rPr>
          <w:rFonts w:ascii="Times New Roman" w:hAnsi="Times New Roman"/>
          <w:sz w:val="28"/>
          <w:szCs w:val="28"/>
        </w:rPr>
        <w:t>ь</w:t>
      </w:r>
      <w:r w:rsidR="00377755" w:rsidRPr="00C93242">
        <w:rPr>
          <w:rFonts w:ascii="Times New Roman" w:hAnsi="Times New Roman"/>
          <w:sz w:val="28"/>
          <w:szCs w:val="28"/>
        </w:rPr>
        <w:t>ные) размеры и предельные параметры которых не соответствуют град</w:t>
      </w:r>
      <w:r w:rsidR="00377755" w:rsidRPr="00C93242">
        <w:rPr>
          <w:rFonts w:ascii="Times New Roman" w:hAnsi="Times New Roman"/>
          <w:sz w:val="28"/>
          <w:szCs w:val="28"/>
        </w:rPr>
        <w:t>о</w:t>
      </w:r>
      <w:r w:rsidR="00377755" w:rsidRPr="00C93242">
        <w:rPr>
          <w:rFonts w:ascii="Times New Roman" w:hAnsi="Times New Roman"/>
          <w:sz w:val="28"/>
          <w:szCs w:val="28"/>
        </w:rPr>
        <w:t>строительному регламенту, могут использоваться без установления срока приведения их в соответствие с градостроительным регламентом, за искл</w:t>
      </w:r>
      <w:r w:rsidR="00377755" w:rsidRPr="00C93242">
        <w:rPr>
          <w:rFonts w:ascii="Times New Roman" w:hAnsi="Times New Roman"/>
          <w:sz w:val="28"/>
          <w:szCs w:val="28"/>
        </w:rPr>
        <w:t>ю</w:t>
      </w:r>
      <w:r w:rsidR="00377755" w:rsidRPr="00C93242">
        <w:rPr>
          <w:rFonts w:ascii="Times New Roman" w:hAnsi="Times New Roman"/>
          <w:sz w:val="28"/>
          <w:szCs w:val="28"/>
        </w:rPr>
        <w:lastRenderedPageBreak/>
        <w:t>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377755" w:rsidRPr="00C93242" w:rsidRDefault="00856AB0" w:rsidP="00D56FF4">
      <w:pPr>
        <w:ind w:firstLine="708"/>
        <w:jc w:val="both"/>
        <w:rPr>
          <w:rFonts w:ascii="Times New Roman" w:hAnsi="Times New Roman"/>
          <w:sz w:val="28"/>
          <w:szCs w:val="28"/>
        </w:rPr>
      </w:pPr>
      <w:r w:rsidRPr="00C93242">
        <w:rPr>
          <w:rFonts w:ascii="Times New Roman" w:hAnsi="Times New Roman"/>
          <w:sz w:val="28"/>
          <w:szCs w:val="28"/>
        </w:rPr>
        <w:t>1</w:t>
      </w:r>
      <w:r w:rsidR="00BA6310" w:rsidRPr="00C93242">
        <w:rPr>
          <w:rFonts w:ascii="Times New Roman" w:hAnsi="Times New Roman"/>
          <w:sz w:val="28"/>
          <w:szCs w:val="28"/>
        </w:rPr>
        <w:t>0</w:t>
      </w:r>
      <w:r w:rsidR="00377755" w:rsidRPr="00C93242">
        <w:rPr>
          <w:rFonts w:ascii="Times New Roman" w:hAnsi="Times New Roman"/>
          <w:sz w:val="28"/>
          <w:szCs w:val="28"/>
        </w:rPr>
        <w:t xml:space="preserve">. Реконструкция указанных в </w:t>
      </w:r>
      <w:r w:rsidR="00BA6310" w:rsidRPr="00C93242">
        <w:rPr>
          <w:rFonts w:ascii="Times New Roman" w:hAnsi="Times New Roman"/>
          <w:sz w:val="28"/>
          <w:szCs w:val="28"/>
        </w:rPr>
        <w:t>пункте 9</w:t>
      </w:r>
      <w:r w:rsidR="00D61E41" w:rsidRPr="00C93242">
        <w:rPr>
          <w:rFonts w:ascii="Times New Roman" w:hAnsi="Times New Roman"/>
          <w:sz w:val="28"/>
          <w:szCs w:val="28"/>
        </w:rPr>
        <w:t xml:space="preserve"> настоящих Правил</w:t>
      </w:r>
      <w:r w:rsidR="00377755" w:rsidRPr="00C93242">
        <w:rPr>
          <w:rFonts w:ascii="Times New Roman" w:hAnsi="Times New Roman"/>
          <w:sz w:val="28"/>
          <w:szCs w:val="28"/>
        </w:rPr>
        <w:t xml:space="preserve">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w:t>
      </w:r>
      <w:r w:rsidR="00377755" w:rsidRPr="00C93242">
        <w:rPr>
          <w:rFonts w:ascii="Times New Roman" w:hAnsi="Times New Roman"/>
          <w:sz w:val="28"/>
          <w:szCs w:val="28"/>
        </w:rPr>
        <w:t>а</w:t>
      </w:r>
      <w:r w:rsidR="00377755" w:rsidRPr="00C93242">
        <w:rPr>
          <w:rFonts w:ascii="Times New Roman" w:hAnsi="Times New Roman"/>
          <w:sz w:val="28"/>
          <w:szCs w:val="28"/>
        </w:rPr>
        <w:t>ния указанных земельных участков и объектов капитального строительства может осуществляться путем приведения их в соответствие с видами разр</w:t>
      </w:r>
      <w:r w:rsidR="00377755" w:rsidRPr="00C93242">
        <w:rPr>
          <w:rFonts w:ascii="Times New Roman" w:hAnsi="Times New Roman"/>
          <w:sz w:val="28"/>
          <w:szCs w:val="28"/>
        </w:rPr>
        <w:t>е</w:t>
      </w:r>
      <w:r w:rsidR="00377755" w:rsidRPr="00C93242">
        <w:rPr>
          <w:rFonts w:ascii="Times New Roman" w:hAnsi="Times New Roman"/>
          <w:sz w:val="28"/>
          <w:szCs w:val="28"/>
        </w:rPr>
        <w:t>шенного использования земельных участков и объектов капитального стро</w:t>
      </w:r>
      <w:r w:rsidR="00377755" w:rsidRPr="00C93242">
        <w:rPr>
          <w:rFonts w:ascii="Times New Roman" w:hAnsi="Times New Roman"/>
          <w:sz w:val="28"/>
          <w:szCs w:val="28"/>
        </w:rPr>
        <w:t>и</w:t>
      </w:r>
      <w:r w:rsidR="00377755" w:rsidRPr="00C93242">
        <w:rPr>
          <w:rFonts w:ascii="Times New Roman" w:hAnsi="Times New Roman"/>
          <w:sz w:val="28"/>
          <w:szCs w:val="28"/>
        </w:rPr>
        <w:t>тельства, установленными градостроительным регламентом.</w:t>
      </w:r>
    </w:p>
    <w:p w:rsidR="00377755" w:rsidRPr="00C93242" w:rsidRDefault="00856AB0" w:rsidP="00D56FF4">
      <w:pPr>
        <w:ind w:firstLine="708"/>
        <w:jc w:val="both"/>
        <w:rPr>
          <w:rFonts w:ascii="Times New Roman" w:hAnsi="Times New Roman"/>
          <w:sz w:val="28"/>
          <w:szCs w:val="28"/>
        </w:rPr>
      </w:pPr>
      <w:r w:rsidRPr="00C93242">
        <w:rPr>
          <w:rFonts w:ascii="Times New Roman" w:hAnsi="Times New Roman"/>
          <w:sz w:val="28"/>
          <w:szCs w:val="28"/>
        </w:rPr>
        <w:t>1</w:t>
      </w:r>
      <w:r w:rsidR="00BA6310" w:rsidRPr="00C93242">
        <w:rPr>
          <w:rFonts w:ascii="Times New Roman" w:hAnsi="Times New Roman"/>
          <w:sz w:val="28"/>
          <w:szCs w:val="28"/>
        </w:rPr>
        <w:t>1</w:t>
      </w:r>
      <w:r w:rsidR="00377755" w:rsidRPr="00C93242">
        <w:rPr>
          <w:rFonts w:ascii="Times New Roman" w:hAnsi="Times New Roman"/>
          <w:sz w:val="28"/>
          <w:szCs w:val="28"/>
        </w:rPr>
        <w:t>. В случае</w:t>
      </w:r>
      <w:proofErr w:type="gramStart"/>
      <w:r w:rsidR="00377755" w:rsidRPr="00C93242">
        <w:rPr>
          <w:rFonts w:ascii="Times New Roman" w:hAnsi="Times New Roman"/>
          <w:sz w:val="28"/>
          <w:szCs w:val="28"/>
        </w:rPr>
        <w:t>,</w:t>
      </w:r>
      <w:proofErr w:type="gramEnd"/>
      <w:r w:rsidR="00377755" w:rsidRPr="00C93242">
        <w:rPr>
          <w:rFonts w:ascii="Times New Roman" w:hAnsi="Times New Roman"/>
          <w:sz w:val="28"/>
          <w:szCs w:val="28"/>
        </w:rPr>
        <w:t xml:space="preserve"> если использование указанных в </w:t>
      </w:r>
      <w:r w:rsidR="00D61E41" w:rsidRPr="00C93242">
        <w:rPr>
          <w:rFonts w:ascii="Times New Roman" w:hAnsi="Times New Roman"/>
          <w:sz w:val="28"/>
          <w:szCs w:val="28"/>
        </w:rPr>
        <w:t xml:space="preserve">пункте </w:t>
      </w:r>
      <w:r w:rsidR="00BA6310" w:rsidRPr="00C93242">
        <w:rPr>
          <w:rFonts w:ascii="Times New Roman" w:hAnsi="Times New Roman"/>
          <w:sz w:val="28"/>
          <w:szCs w:val="28"/>
        </w:rPr>
        <w:t>9</w:t>
      </w:r>
      <w:r w:rsidR="00D61E41" w:rsidRPr="00C93242">
        <w:rPr>
          <w:rFonts w:ascii="Times New Roman" w:hAnsi="Times New Roman"/>
          <w:sz w:val="28"/>
          <w:szCs w:val="28"/>
        </w:rPr>
        <w:t xml:space="preserve"> настоящих Правил</w:t>
      </w:r>
      <w:r w:rsidR="00377755" w:rsidRPr="00C93242">
        <w:rPr>
          <w:rFonts w:ascii="Times New Roman" w:hAnsi="Times New Roman"/>
          <w:sz w:val="28"/>
          <w:szCs w:val="28"/>
        </w:rPr>
        <w:t xml:space="preserve"> земельных участков и объектов капитального строительства продо</w:t>
      </w:r>
      <w:r w:rsidR="00377755" w:rsidRPr="00C93242">
        <w:rPr>
          <w:rFonts w:ascii="Times New Roman" w:hAnsi="Times New Roman"/>
          <w:sz w:val="28"/>
          <w:szCs w:val="28"/>
        </w:rPr>
        <w:t>л</w:t>
      </w:r>
      <w:r w:rsidR="00377755" w:rsidRPr="00C93242">
        <w:rPr>
          <w:rFonts w:ascii="Times New Roman" w:hAnsi="Times New Roman"/>
          <w:sz w:val="28"/>
          <w:szCs w:val="28"/>
        </w:rPr>
        <w:t>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662887" w:rsidRPr="00C93242" w:rsidRDefault="00662887" w:rsidP="00D56FF4">
      <w:pPr>
        <w:jc w:val="both"/>
        <w:rPr>
          <w:rFonts w:ascii="Times New Roman" w:hAnsi="Times New Roman"/>
          <w:sz w:val="28"/>
          <w:szCs w:val="28"/>
        </w:rPr>
      </w:pPr>
    </w:p>
    <w:p w:rsidR="000839A4" w:rsidRPr="00C93242" w:rsidRDefault="00856AB0" w:rsidP="00F96B0B">
      <w:pPr>
        <w:spacing w:line="240" w:lineRule="exact"/>
        <w:jc w:val="center"/>
        <w:rPr>
          <w:rFonts w:ascii="Times New Roman" w:hAnsi="Times New Roman"/>
          <w:sz w:val="28"/>
          <w:szCs w:val="28"/>
        </w:rPr>
      </w:pPr>
      <w:bookmarkStart w:id="19" w:name="_Toc14774885"/>
      <w:bookmarkStart w:id="20" w:name="_Toc51079563"/>
      <w:bookmarkEnd w:id="18"/>
      <w:r w:rsidRPr="00C93242">
        <w:rPr>
          <w:rFonts w:ascii="Times New Roman" w:hAnsi="Times New Roman"/>
          <w:sz w:val="28"/>
          <w:szCs w:val="28"/>
        </w:rPr>
        <w:t>Глава</w:t>
      </w:r>
      <w:r w:rsidR="00377755" w:rsidRPr="00C93242">
        <w:rPr>
          <w:rFonts w:ascii="Times New Roman" w:hAnsi="Times New Roman"/>
          <w:sz w:val="28"/>
          <w:szCs w:val="28"/>
        </w:rPr>
        <w:t xml:space="preserve"> 5. Комиссия по землепользованию и застройке </w:t>
      </w:r>
    </w:p>
    <w:p w:rsidR="00377755" w:rsidRPr="00C93242" w:rsidRDefault="00377755" w:rsidP="00F96B0B">
      <w:pPr>
        <w:spacing w:line="240" w:lineRule="exact"/>
        <w:jc w:val="center"/>
        <w:rPr>
          <w:rFonts w:ascii="Times New Roman" w:hAnsi="Times New Roman"/>
          <w:sz w:val="28"/>
          <w:szCs w:val="28"/>
        </w:rPr>
      </w:pPr>
      <w:r w:rsidRPr="00C93242">
        <w:rPr>
          <w:rFonts w:ascii="Times New Roman" w:hAnsi="Times New Roman"/>
          <w:sz w:val="28"/>
          <w:szCs w:val="28"/>
        </w:rPr>
        <w:t xml:space="preserve">Георгиевского </w:t>
      </w:r>
      <w:r w:rsidR="00E4434F">
        <w:rPr>
          <w:rFonts w:ascii="Times New Roman" w:hAnsi="Times New Roman"/>
          <w:sz w:val="28"/>
          <w:szCs w:val="28"/>
        </w:rPr>
        <w:t>муниципального</w:t>
      </w:r>
      <w:r w:rsidRPr="00C93242">
        <w:rPr>
          <w:rFonts w:ascii="Times New Roman" w:hAnsi="Times New Roman"/>
          <w:sz w:val="28"/>
          <w:szCs w:val="28"/>
        </w:rPr>
        <w:t xml:space="preserve"> округа</w:t>
      </w:r>
      <w:bookmarkEnd w:id="19"/>
      <w:bookmarkEnd w:id="20"/>
    </w:p>
    <w:p w:rsidR="00662887" w:rsidRPr="00C93242" w:rsidRDefault="00662887" w:rsidP="00D56FF4">
      <w:pPr>
        <w:jc w:val="both"/>
        <w:rPr>
          <w:rFonts w:ascii="Times New Roman" w:hAnsi="Times New Roman"/>
          <w:sz w:val="28"/>
          <w:szCs w:val="28"/>
        </w:rPr>
      </w:pPr>
    </w:p>
    <w:p w:rsidR="00377755" w:rsidRPr="00C93242" w:rsidRDefault="00377755" w:rsidP="00D56FF4">
      <w:pPr>
        <w:ind w:firstLine="708"/>
        <w:jc w:val="both"/>
        <w:rPr>
          <w:rFonts w:ascii="Times New Roman" w:hAnsi="Times New Roman"/>
          <w:sz w:val="28"/>
          <w:szCs w:val="28"/>
        </w:rPr>
      </w:pPr>
      <w:bookmarkStart w:id="21" w:name="_Toc482832955"/>
      <w:r w:rsidRPr="00C93242">
        <w:rPr>
          <w:rFonts w:ascii="Times New Roman" w:hAnsi="Times New Roman"/>
          <w:sz w:val="28"/>
          <w:szCs w:val="28"/>
        </w:rPr>
        <w:t>1</w:t>
      </w:r>
      <w:r w:rsidR="00BA6310" w:rsidRPr="00C93242">
        <w:rPr>
          <w:rFonts w:ascii="Times New Roman" w:hAnsi="Times New Roman"/>
          <w:sz w:val="28"/>
          <w:szCs w:val="28"/>
        </w:rPr>
        <w:t>2</w:t>
      </w:r>
      <w:r w:rsidRPr="00C93242">
        <w:rPr>
          <w:rFonts w:ascii="Times New Roman" w:hAnsi="Times New Roman"/>
          <w:sz w:val="28"/>
          <w:szCs w:val="28"/>
        </w:rPr>
        <w:t xml:space="preserve">. Комиссия по землепользованию и застройке Георгиевского </w:t>
      </w:r>
      <w:r w:rsidR="00E4434F">
        <w:rPr>
          <w:rFonts w:ascii="Times New Roman" w:hAnsi="Times New Roman"/>
          <w:sz w:val="28"/>
          <w:szCs w:val="28"/>
        </w:rPr>
        <w:t>мун</w:t>
      </w:r>
      <w:r w:rsidR="00E4434F">
        <w:rPr>
          <w:rFonts w:ascii="Times New Roman" w:hAnsi="Times New Roman"/>
          <w:sz w:val="28"/>
          <w:szCs w:val="28"/>
        </w:rPr>
        <w:t>и</w:t>
      </w:r>
      <w:r w:rsidR="00E4434F">
        <w:rPr>
          <w:rFonts w:ascii="Times New Roman" w:hAnsi="Times New Roman"/>
          <w:sz w:val="28"/>
          <w:szCs w:val="28"/>
        </w:rPr>
        <w:t>ципального</w:t>
      </w:r>
      <w:r w:rsidRPr="00C93242">
        <w:rPr>
          <w:rFonts w:ascii="Times New Roman" w:hAnsi="Times New Roman"/>
          <w:sz w:val="28"/>
          <w:szCs w:val="28"/>
        </w:rPr>
        <w:t xml:space="preserve"> округа </w:t>
      </w:r>
      <w:r w:rsidR="003512B1">
        <w:rPr>
          <w:rFonts w:ascii="Times New Roman" w:hAnsi="Times New Roman"/>
          <w:sz w:val="28"/>
          <w:szCs w:val="28"/>
        </w:rPr>
        <w:t xml:space="preserve">Ставропольского края </w:t>
      </w:r>
      <w:r w:rsidRPr="00C93242">
        <w:rPr>
          <w:rFonts w:ascii="Times New Roman" w:hAnsi="Times New Roman"/>
          <w:sz w:val="28"/>
          <w:szCs w:val="28"/>
        </w:rPr>
        <w:t>(далее – Комиссия) является пост</w:t>
      </w:r>
      <w:r w:rsidRPr="00C93242">
        <w:rPr>
          <w:rFonts w:ascii="Times New Roman" w:hAnsi="Times New Roman"/>
          <w:sz w:val="28"/>
          <w:szCs w:val="28"/>
        </w:rPr>
        <w:t>о</w:t>
      </w:r>
      <w:r w:rsidRPr="00C93242">
        <w:rPr>
          <w:rFonts w:ascii="Times New Roman" w:hAnsi="Times New Roman"/>
          <w:sz w:val="28"/>
          <w:szCs w:val="28"/>
        </w:rPr>
        <w:t xml:space="preserve">янно действующим консультативным органом при Главе Георгиевского </w:t>
      </w:r>
      <w:r w:rsidR="00E4434F">
        <w:rPr>
          <w:rFonts w:ascii="Times New Roman" w:hAnsi="Times New Roman"/>
          <w:sz w:val="28"/>
          <w:szCs w:val="28"/>
        </w:rPr>
        <w:t>м</w:t>
      </w:r>
      <w:r w:rsidR="00E4434F">
        <w:rPr>
          <w:rFonts w:ascii="Times New Roman" w:hAnsi="Times New Roman"/>
          <w:sz w:val="28"/>
          <w:szCs w:val="28"/>
        </w:rPr>
        <w:t>у</w:t>
      </w:r>
      <w:r w:rsidR="00E4434F">
        <w:rPr>
          <w:rFonts w:ascii="Times New Roman" w:hAnsi="Times New Roman"/>
          <w:sz w:val="28"/>
          <w:szCs w:val="28"/>
        </w:rPr>
        <w:t>ниципального</w:t>
      </w:r>
      <w:r w:rsidRPr="00C93242">
        <w:rPr>
          <w:rFonts w:ascii="Times New Roman" w:hAnsi="Times New Roman"/>
          <w:sz w:val="28"/>
          <w:szCs w:val="28"/>
        </w:rPr>
        <w:t xml:space="preserve"> округа</w:t>
      </w:r>
      <w:r w:rsidR="003512B1">
        <w:rPr>
          <w:rFonts w:ascii="Times New Roman" w:hAnsi="Times New Roman"/>
          <w:sz w:val="28"/>
          <w:szCs w:val="28"/>
        </w:rPr>
        <w:t xml:space="preserve"> Ставропольского края</w:t>
      </w:r>
      <w:r w:rsidRPr="00C93242">
        <w:rPr>
          <w:rFonts w:ascii="Times New Roman" w:hAnsi="Times New Roman"/>
          <w:sz w:val="28"/>
          <w:szCs w:val="28"/>
        </w:rPr>
        <w:t xml:space="preserve">. Комиссия осуществляет свою деятельность в соответствии с настоящими Правилами, </w:t>
      </w:r>
      <w:hyperlink r:id="rId12" w:history="1">
        <w:r w:rsidRPr="00C93242">
          <w:rPr>
            <w:rStyle w:val="aff7"/>
            <w:rFonts w:ascii="Times New Roman" w:hAnsi="Times New Roman"/>
            <w:color w:val="auto"/>
            <w:sz w:val="28"/>
            <w:szCs w:val="28"/>
            <w:u w:val="none"/>
          </w:rPr>
          <w:t>Положением</w:t>
        </w:r>
      </w:hyperlink>
      <w:r w:rsidRPr="00C93242">
        <w:rPr>
          <w:rFonts w:ascii="Times New Roman" w:hAnsi="Times New Roman"/>
          <w:sz w:val="28"/>
          <w:szCs w:val="28"/>
        </w:rPr>
        <w:t xml:space="preserve"> о К</w:t>
      </w:r>
      <w:r w:rsidRPr="00C93242">
        <w:rPr>
          <w:rFonts w:ascii="Times New Roman" w:hAnsi="Times New Roman"/>
          <w:sz w:val="28"/>
          <w:szCs w:val="28"/>
        </w:rPr>
        <w:t>о</w:t>
      </w:r>
      <w:r w:rsidRPr="00C93242">
        <w:rPr>
          <w:rFonts w:ascii="Times New Roman" w:hAnsi="Times New Roman"/>
          <w:sz w:val="28"/>
          <w:szCs w:val="28"/>
        </w:rPr>
        <w:t>миссии и иными документами, регламентирующими её деятельность.</w:t>
      </w:r>
    </w:p>
    <w:p w:rsidR="00377755" w:rsidRPr="00C93242" w:rsidRDefault="00856AB0" w:rsidP="00D56FF4">
      <w:pPr>
        <w:ind w:firstLine="708"/>
        <w:jc w:val="both"/>
        <w:rPr>
          <w:rFonts w:ascii="Times New Roman" w:hAnsi="Times New Roman"/>
          <w:sz w:val="28"/>
          <w:szCs w:val="28"/>
        </w:rPr>
      </w:pPr>
      <w:r w:rsidRPr="00C93242">
        <w:rPr>
          <w:rFonts w:ascii="Times New Roman" w:hAnsi="Times New Roman"/>
          <w:sz w:val="28"/>
          <w:szCs w:val="28"/>
        </w:rPr>
        <w:t>1</w:t>
      </w:r>
      <w:r w:rsidR="00BA6310" w:rsidRPr="00C93242">
        <w:rPr>
          <w:rFonts w:ascii="Times New Roman" w:hAnsi="Times New Roman"/>
          <w:sz w:val="28"/>
          <w:szCs w:val="28"/>
        </w:rPr>
        <w:t>3</w:t>
      </w:r>
      <w:r w:rsidR="00377755" w:rsidRPr="00C93242">
        <w:rPr>
          <w:rFonts w:ascii="Times New Roman" w:hAnsi="Times New Roman"/>
          <w:sz w:val="28"/>
          <w:szCs w:val="28"/>
        </w:rPr>
        <w:t>. Комиссия реализует следующие полномочия:</w:t>
      </w:r>
    </w:p>
    <w:p w:rsidR="007B7A8E" w:rsidRPr="007B7A8E" w:rsidRDefault="007B7A8E" w:rsidP="007B7A8E">
      <w:pPr>
        <w:ind w:firstLine="708"/>
        <w:jc w:val="both"/>
        <w:rPr>
          <w:rFonts w:ascii="Times New Roman" w:hAnsi="Times New Roman"/>
          <w:sz w:val="28"/>
          <w:szCs w:val="28"/>
        </w:rPr>
      </w:pPr>
      <w:r w:rsidRPr="007B7A8E">
        <w:rPr>
          <w:rFonts w:ascii="Times New Roman" w:hAnsi="Times New Roman"/>
          <w:sz w:val="28"/>
          <w:szCs w:val="28"/>
        </w:rPr>
        <w:t>) подготовка проекта Правил;</w:t>
      </w:r>
    </w:p>
    <w:p w:rsidR="007B7A8E" w:rsidRPr="007B7A8E" w:rsidRDefault="007B7A8E" w:rsidP="007B7A8E">
      <w:pPr>
        <w:ind w:firstLine="708"/>
        <w:jc w:val="both"/>
        <w:rPr>
          <w:rFonts w:ascii="Times New Roman" w:hAnsi="Times New Roman"/>
          <w:sz w:val="28"/>
          <w:szCs w:val="28"/>
        </w:rPr>
      </w:pPr>
      <w:r w:rsidRPr="007B7A8E">
        <w:rPr>
          <w:rFonts w:ascii="Times New Roman" w:hAnsi="Times New Roman"/>
          <w:sz w:val="28"/>
          <w:szCs w:val="28"/>
        </w:rPr>
        <w:t>2) рассмотрение предложений о внесении изменений в Правила и по</w:t>
      </w:r>
      <w:r w:rsidRPr="007B7A8E">
        <w:rPr>
          <w:rFonts w:ascii="Times New Roman" w:hAnsi="Times New Roman"/>
          <w:sz w:val="28"/>
          <w:szCs w:val="28"/>
        </w:rPr>
        <w:t>д</w:t>
      </w:r>
      <w:r w:rsidRPr="007B7A8E">
        <w:rPr>
          <w:rFonts w:ascii="Times New Roman" w:hAnsi="Times New Roman"/>
          <w:sz w:val="28"/>
          <w:szCs w:val="28"/>
        </w:rPr>
        <w:t>готовка заключения, в котором содержатся рекомендации Главе Георгие</w:t>
      </w:r>
      <w:r w:rsidRPr="007B7A8E">
        <w:rPr>
          <w:rFonts w:ascii="Times New Roman" w:hAnsi="Times New Roman"/>
          <w:sz w:val="28"/>
          <w:szCs w:val="28"/>
        </w:rPr>
        <w:t>в</w:t>
      </w:r>
      <w:r w:rsidRPr="007B7A8E">
        <w:rPr>
          <w:rFonts w:ascii="Times New Roman" w:hAnsi="Times New Roman"/>
          <w:sz w:val="28"/>
          <w:szCs w:val="28"/>
        </w:rPr>
        <w:t>ского муниципального округа Ставропольского края о внесении, в соответс</w:t>
      </w:r>
      <w:r w:rsidRPr="007B7A8E">
        <w:rPr>
          <w:rFonts w:ascii="Times New Roman" w:hAnsi="Times New Roman"/>
          <w:sz w:val="28"/>
          <w:szCs w:val="28"/>
        </w:rPr>
        <w:t>т</w:t>
      </w:r>
      <w:r w:rsidRPr="007B7A8E">
        <w:rPr>
          <w:rFonts w:ascii="Times New Roman" w:hAnsi="Times New Roman"/>
          <w:sz w:val="28"/>
          <w:szCs w:val="28"/>
        </w:rPr>
        <w:t>вии с поступившими предложениями, изменений в Правила, или об отклон</w:t>
      </w:r>
      <w:r w:rsidRPr="007B7A8E">
        <w:rPr>
          <w:rFonts w:ascii="Times New Roman" w:hAnsi="Times New Roman"/>
          <w:sz w:val="28"/>
          <w:szCs w:val="28"/>
        </w:rPr>
        <w:t>е</w:t>
      </w:r>
      <w:r w:rsidRPr="007B7A8E">
        <w:rPr>
          <w:rFonts w:ascii="Times New Roman" w:hAnsi="Times New Roman"/>
          <w:sz w:val="28"/>
          <w:szCs w:val="28"/>
        </w:rPr>
        <w:t>нии такого предложения с указанием причин отказа;</w:t>
      </w:r>
    </w:p>
    <w:p w:rsidR="007B7A8E" w:rsidRPr="007B7A8E" w:rsidRDefault="007B7A8E" w:rsidP="007B7A8E">
      <w:pPr>
        <w:ind w:firstLine="708"/>
        <w:jc w:val="both"/>
        <w:rPr>
          <w:rFonts w:ascii="Times New Roman" w:hAnsi="Times New Roman"/>
          <w:sz w:val="28"/>
          <w:szCs w:val="28"/>
        </w:rPr>
      </w:pPr>
      <w:proofErr w:type="gramStart"/>
      <w:r w:rsidRPr="007B7A8E">
        <w:rPr>
          <w:rFonts w:ascii="Times New Roman" w:hAnsi="Times New Roman"/>
          <w:sz w:val="28"/>
          <w:szCs w:val="28"/>
        </w:rPr>
        <w:t>3) организация и проведение общественных обсуждений и публичных слушаний по проекту Генерального плана и внесению изменений в Ген</w:t>
      </w:r>
      <w:r w:rsidRPr="007B7A8E">
        <w:rPr>
          <w:rFonts w:ascii="Times New Roman" w:hAnsi="Times New Roman"/>
          <w:sz w:val="28"/>
          <w:szCs w:val="28"/>
        </w:rPr>
        <w:t>е</w:t>
      </w:r>
      <w:r w:rsidRPr="007B7A8E">
        <w:rPr>
          <w:rFonts w:ascii="Times New Roman" w:hAnsi="Times New Roman"/>
          <w:sz w:val="28"/>
          <w:szCs w:val="28"/>
        </w:rPr>
        <w:t>ральный план, проекту Правил и внесения изменений в Правила, предоста</w:t>
      </w:r>
      <w:r w:rsidRPr="007B7A8E">
        <w:rPr>
          <w:rFonts w:ascii="Times New Roman" w:hAnsi="Times New Roman"/>
          <w:sz w:val="28"/>
          <w:szCs w:val="28"/>
        </w:rPr>
        <w:t>в</w:t>
      </w:r>
      <w:r w:rsidRPr="007B7A8E">
        <w:rPr>
          <w:rFonts w:ascii="Times New Roman" w:hAnsi="Times New Roman"/>
          <w:sz w:val="28"/>
          <w:szCs w:val="28"/>
        </w:rPr>
        <w:t>лению разрешения на условно-разрешенный вид использования земельного участка, и объекта капитального строительства, предоставлению разрешения на отклонение от предельных параметров разрешенного строительства, р</w:t>
      </w:r>
      <w:r w:rsidRPr="007B7A8E">
        <w:rPr>
          <w:rFonts w:ascii="Times New Roman" w:hAnsi="Times New Roman"/>
          <w:sz w:val="28"/>
          <w:szCs w:val="28"/>
        </w:rPr>
        <w:t>е</w:t>
      </w:r>
      <w:r w:rsidRPr="007B7A8E">
        <w:rPr>
          <w:rFonts w:ascii="Times New Roman" w:hAnsi="Times New Roman"/>
          <w:sz w:val="28"/>
          <w:szCs w:val="28"/>
        </w:rPr>
        <w:t>конструкции объектов капитального строительства, по проектам планировки территорий и проектам межевания территорий, подготовленным</w:t>
      </w:r>
      <w:proofErr w:type="gramEnd"/>
      <w:r w:rsidRPr="007B7A8E">
        <w:rPr>
          <w:rFonts w:ascii="Times New Roman" w:hAnsi="Times New Roman"/>
          <w:sz w:val="28"/>
          <w:szCs w:val="28"/>
        </w:rPr>
        <w:t xml:space="preserve"> в составе документации по планировке территории;</w:t>
      </w:r>
    </w:p>
    <w:p w:rsidR="007B7A8E" w:rsidRPr="007B7A8E" w:rsidRDefault="007B7A8E" w:rsidP="007B7A8E">
      <w:pPr>
        <w:ind w:firstLine="708"/>
        <w:jc w:val="both"/>
        <w:rPr>
          <w:rFonts w:ascii="Times New Roman" w:hAnsi="Times New Roman"/>
          <w:sz w:val="28"/>
          <w:szCs w:val="28"/>
        </w:rPr>
      </w:pPr>
      <w:r w:rsidRPr="007B7A8E">
        <w:rPr>
          <w:rFonts w:ascii="Times New Roman" w:hAnsi="Times New Roman"/>
          <w:sz w:val="28"/>
          <w:szCs w:val="28"/>
        </w:rPr>
        <w:lastRenderedPageBreak/>
        <w:t>4) подготовка заключений о результатах общественных обсуждений и публичных слушаний, а также рекомендаций в соответствии с Градостро</w:t>
      </w:r>
      <w:r w:rsidRPr="007B7A8E">
        <w:rPr>
          <w:rFonts w:ascii="Times New Roman" w:hAnsi="Times New Roman"/>
          <w:sz w:val="28"/>
          <w:szCs w:val="28"/>
        </w:rPr>
        <w:t>и</w:t>
      </w:r>
      <w:r w:rsidRPr="007B7A8E">
        <w:rPr>
          <w:rFonts w:ascii="Times New Roman" w:hAnsi="Times New Roman"/>
          <w:sz w:val="28"/>
          <w:szCs w:val="28"/>
        </w:rPr>
        <w:t>тельным кодексом Российской Федерации;</w:t>
      </w:r>
    </w:p>
    <w:p w:rsidR="007B7A8E" w:rsidRPr="007B7A8E" w:rsidRDefault="007B7A8E" w:rsidP="007B7A8E">
      <w:pPr>
        <w:ind w:firstLine="708"/>
        <w:jc w:val="both"/>
        <w:rPr>
          <w:rFonts w:ascii="Times New Roman" w:hAnsi="Times New Roman"/>
          <w:sz w:val="28"/>
          <w:szCs w:val="28"/>
        </w:rPr>
      </w:pPr>
      <w:r w:rsidRPr="007B7A8E">
        <w:rPr>
          <w:rFonts w:ascii="Times New Roman" w:hAnsi="Times New Roman"/>
          <w:sz w:val="28"/>
          <w:szCs w:val="28"/>
        </w:rPr>
        <w:t xml:space="preserve">5) рассмотрение предложений по установлению публичного сервитута; </w:t>
      </w:r>
    </w:p>
    <w:p w:rsidR="007B7A8E" w:rsidRPr="007B7A8E" w:rsidRDefault="007B7A8E" w:rsidP="007B7A8E">
      <w:pPr>
        <w:ind w:firstLine="708"/>
        <w:jc w:val="both"/>
        <w:rPr>
          <w:rFonts w:ascii="Times New Roman" w:hAnsi="Times New Roman"/>
          <w:sz w:val="28"/>
          <w:szCs w:val="28"/>
        </w:rPr>
      </w:pPr>
      <w:r w:rsidRPr="007B7A8E">
        <w:rPr>
          <w:rFonts w:ascii="Times New Roman" w:hAnsi="Times New Roman"/>
          <w:sz w:val="28"/>
          <w:szCs w:val="28"/>
        </w:rPr>
        <w:t>6) подготовка рекомендаций по досудебному урегулированию споров в связи с обращениями физических и юридических лиц по поводу решений а</w:t>
      </w:r>
      <w:r w:rsidRPr="007B7A8E">
        <w:rPr>
          <w:rFonts w:ascii="Times New Roman" w:hAnsi="Times New Roman"/>
          <w:sz w:val="28"/>
          <w:szCs w:val="28"/>
        </w:rPr>
        <w:t>д</w:t>
      </w:r>
      <w:r w:rsidRPr="007B7A8E">
        <w:rPr>
          <w:rFonts w:ascii="Times New Roman" w:hAnsi="Times New Roman"/>
          <w:sz w:val="28"/>
          <w:szCs w:val="28"/>
        </w:rPr>
        <w:t>министрации Георгиевского муниципального округа Ставропольского края, касающихся вопросов землепользования и застройки;</w:t>
      </w:r>
    </w:p>
    <w:p w:rsidR="007B7A8E" w:rsidRPr="007B7A8E" w:rsidRDefault="007B7A8E" w:rsidP="007B7A8E">
      <w:pPr>
        <w:ind w:firstLine="708"/>
        <w:jc w:val="both"/>
        <w:rPr>
          <w:rFonts w:ascii="Times New Roman" w:hAnsi="Times New Roman"/>
          <w:sz w:val="28"/>
          <w:szCs w:val="28"/>
        </w:rPr>
      </w:pPr>
      <w:r w:rsidRPr="007B7A8E">
        <w:rPr>
          <w:rFonts w:ascii="Times New Roman" w:hAnsi="Times New Roman"/>
          <w:sz w:val="28"/>
          <w:szCs w:val="28"/>
        </w:rPr>
        <w:t>7) организация и подготовка проектов муниципальных правовых актов, иных документов, связанных с реализацией и применением Правил;</w:t>
      </w:r>
    </w:p>
    <w:p w:rsidR="007B7A8E" w:rsidRDefault="007B7A8E" w:rsidP="007B7A8E">
      <w:pPr>
        <w:ind w:firstLine="708"/>
        <w:jc w:val="both"/>
        <w:rPr>
          <w:rFonts w:ascii="Times New Roman" w:hAnsi="Times New Roman"/>
          <w:sz w:val="28"/>
          <w:szCs w:val="28"/>
        </w:rPr>
      </w:pPr>
      <w:r w:rsidRPr="007B7A8E">
        <w:rPr>
          <w:rFonts w:ascii="Times New Roman" w:hAnsi="Times New Roman"/>
          <w:sz w:val="28"/>
          <w:szCs w:val="28"/>
        </w:rPr>
        <w:t>8) осуществление иных функций в соответствии с Градостроительным кодексом Российской Федерацией, настоящими Правилами и иными мун</w:t>
      </w:r>
      <w:r w:rsidRPr="007B7A8E">
        <w:rPr>
          <w:rFonts w:ascii="Times New Roman" w:hAnsi="Times New Roman"/>
          <w:sz w:val="28"/>
          <w:szCs w:val="28"/>
        </w:rPr>
        <w:t>и</w:t>
      </w:r>
      <w:r w:rsidRPr="007B7A8E">
        <w:rPr>
          <w:rFonts w:ascii="Times New Roman" w:hAnsi="Times New Roman"/>
          <w:sz w:val="28"/>
          <w:szCs w:val="28"/>
        </w:rPr>
        <w:t>ципальными правовыми актами Георгиевского муниципального округа Ста</w:t>
      </w:r>
      <w:r w:rsidRPr="007B7A8E">
        <w:rPr>
          <w:rFonts w:ascii="Times New Roman" w:hAnsi="Times New Roman"/>
          <w:sz w:val="28"/>
          <w:szCs w:val="28"/>
        </w:rPr>
        <w:t>в</w:t>
      </w:r>
      <w:r w:rsidRPr="007B7A8E">
        <w:rPr>
          <w:rFonts w:ascii="Times New Roman" w:hAnsi="Times New Roman"/>
          <w:sz w:val="28"/>
          <w:szCs w:val="28"/>
        </w:rPr>
        <w:t>ропольского края.</w:t>
      </w:r>
    </w:p>
    <w:p w:rsidR="00377755" w:rsidRPr="00C93242" w:rsidRDefault="00D61E41" w:rsidP="007B7A8E">
      <w:pPr>
        <w:ind w:firstLine="708"/>
        <w:jc w:val="both"/>
        <w:rPr>
          <w:rFonts w:ascii="Times New Roman" w:hAnsi="Times New Roman"/>
          <w:sz w:val="28"/>
          <w:szCs w:val="28"/>
        </w:rPr>
      </w:pPr>
      <w:r w:rsidRPr="00C93242">
        <w:rPr>
          <w:rFonts w:ascii="Times New Roman" w:hAnsi="Times New Roman"/>
          <w:sz w:val="28"/>
          <w:szCs w:val="28"/>
        </w:rPr>
        <w:t>1</w:t>
      </w:r>
      <w:r w:rsidR="00BA6310" w:rsidRPr="00C93242">
        <w:rPr>
          <w:rFonts w:ascii="Times New Roman" w:hAnsi="Times New Roman"/>
          <w:sz w:val="28"/>
          <w:szCs w:val="28"/>
        </w:rPr>
        <w:t>4</w:t>
      </w:r>
      <w:r w:rsidR="00377755" w:rsidRPr="00C93242">
        <w:rPr>
          <w:rFonts w:ascii="Times New Roman" w:hAnsi="Times New Roman"/>
          <w:sz w:val="28"/>
          <w:szCs w:val="28"/>
        </w:rPr>
        <w:t>. Комиссию возглавляет председатель, который руководит её де</w:t>
      </w:r>
      <w:r w:rsidR="00377755" w:rsidRPr="00C93242">
        <w:rPr>
          <w:rFonts w:ascii="Times New Roman" w:hAnsi="Times New Roman"/>
          <w:sz w:val="28"/>
          <w:szCs w:val="28"/>
        </w:rPr>
        <w:t>я</w:t>
      </w:r>
      <w:r w:rsidR="00377755" w:rsidRPr="00C93242">
        <w:rPr>
          <w:rFonts w:ascii="Times New Roman" w:hAnsi="Times New Roman"/>
          <w:sz w:val="28"/>
          <w:szCs w:val="28"/>
        </w:rPr>
        <w:t xml:space="preserve">тельностью и несёт персональную ответственность за выполнение </w:t>
      </w:r>
      <w:proofErr w:type="gramStart"/>
      <w:r w:rsidR="00377755" w:rsidRPr="00C93242">
        <w:rPr>
          <w:rFonts w:ascii="Times New Roman" w:hAnsi="Times New Roman"/>
          <w:sz w:val="28"/>
          <w:szCs w:val="28"/>
        </w:rPr>
        <w:t>возложе</w:t>
      </w:r>
      <w:r w:rsidR="00377755" w:rsidRPr="00C93242">
        <w:rPr>
          <w:rFonts w:ascii="Times New Roman" w:hAnsi="Times New Roman"/>
          <w:sz w:val="28"/>
          <w:szCs w:val="28"/>
        </w:rPr>
        <w:t>н</w:t>
      </w:r>
      <w:r w:rsidR="00377755" w:rsidRPr="00C93242">
        <w:rPr>
          <w:rFonts w:ascii="Times New Roman" w:hAnsi="Times New Roman"/>
          <w:sz w:val="28"/>
          <w:szCs w:val="28"/>
        </w:rPr>
        <w:t>ных</w:t>
      </w:r>
      <w:proofErr w:type="gramEnd"/>
      <w:r w:rsidR="00377755" w:rsidRPr="00C93242">
        <w:rPr>
          <w:rFonts w:ascii="Times New Roman" w:hAnsi="Times New Roman"/>
          <w:sz w:val="28"/>
          <w:szCs w:val="28"/>
        </w:rPr>
        <w:t xml:space="preserve"> на нее.</w:t>
      </w:r>
    </w:p>
    <w:p w:rsidR="00377755" w:rsidRPr="00C93242" w:rsidRDefault="00856AB0" w:rsidP="00D56FF4">
      <w:pPr>
        <w:ind w:firstLine="708"/>
        <w:jc w:val="both"/>
        <w:rPr>
          <w:rFonts w:ascii="Times New Roman" w:hAnsi="Times New Roman"/>
          <w:sz w:val="28"/>
          <w:szCs w:val="28"/>
        </w:rPr>
      </w:pPr>
      <w:r w:rsidRPr="00C93242">
        <w:rPr>
          <w:rFonts w:ascii="Times New Roman" w:hAnsi="Times New Roman"/>
          <w:sz w:val="28"/>
          <w:szCs w:val="28"/>
        </w:rPr>
        <w:t>1</w:t>
      </w:r>
      <w:r w:rsidR="00BA6310" w:rsidRPr="00C93242">
        <w:rPr>
          <w:rFonts w:ascii="Times New Roman" w:hAnsi="Times New Roman"/>
          <w:sz w:val="28"/>
          <w:szCs w:val="28"/>
        </w:rPr>
        <w:t>5</w:t>
      </w:r>
      <w:r w:rsidR="00377755" w:rsidRPr="00C93242">
        <w:rPr>
          <w:rFonts w:ascii="Times New Roman" w:hAnsi="Times New Roman"/>
          <w:sz w:val="28"/>
          <w:szCs w:val="28"/>
        </w:rPr>
        <w:t>. Персональный состав Комиссии утверждается постановлением а</w:t>
      </w:r>
      <w:r w:rsidR="00377755" w:rsidRPr="00C93242">
        <w:rPr>
          <w:rFonts w:ascii="Times New Roman" w:hAnsi="Times New Roman"/>
          <w:sz w:val="28"/>
          <w:szCs w:val="28"/>
        </w:rPr>
        <w:t>д</w:t>
      </w:r>
      <w:r w:rsidR="00377755" w:rsidRPr="00C93242">
        <w:rPr>
          <w:rFonts w:ascii="Times New Roman" w:hAnsi="Times New Roman"/>
          <w:sz w:val="28"/>
          <w:szCs w:val="28"/>
        </w:rPr>
        <w:t xml:space="preserve">министрации Георгиевского </w:t>
      </w:r>
      <w:r w:rsidR="00E4434F">
        <w:rPr>
          <w:rFonts w:ascii="Times New Roman" w:hAnsi="Times New Roman"/>
          <w:sz w:val="28"/>
          <w:szCs w:val="28"/>
        </w:rPr>
        <w:t>муниципального</w:t>
      </w:r>
      <w:r w:rsidR="007B7A8E">
        <w:rPr>
          <w:rFonts w:ascii="Times New Roman" w:hAnsi="Times New Roman"/>
          <w:sz w:val="28"/>
          <w:szCs w:val="28"/>
        </w:rPr>
        <w:t xml:space="preserve"> округа</w:t>
      </w:r>
      <w:r w:rsidR="00377755" w:rsidRPr="00C93242">
        <w:rPr>
          <w:rFonts w:ascii="Times New Roman" w:hAnsi="Times New Roman"/>
          <w:sz w:val="28"/>
          <w:szCs w:val="28"/>
        </w:rPr>
        <w:t>.</w:t>
      </w:r>
    </w:p>
    <w:p w:rsidR="00377755" w:rsidRPr="00C93242" w:rsidRDefault="00BA6310" w:rsidP="00D56FF4">
      <w:pPr>
        <w:ind w:firstLine="708"/>
        <w:jc w:val="both"/>
        <w:rPr>
          <w:rFonts w:ascii="Times New Roman" w:hAnsi="Times New Roman"/>
          <w:sz w:val="28"/>
          <w:szCs w:val="28"/>
        </w:rPr>
      </w:pPr>
      <w:r w:rsidRPr="00C93242">
        <w:rPr>
          <w:rFonts w:ascii="Times New Roman" w:hAnsi="Times New Roman"/>
          <w:sz w:val="28"/>
          <w:szCs w:val="28"/>
        </w:rPr>
        <w:t>16</w:t>
      </w:r>
      <w:r w:rsidR="00377755" w:rsidRPr="00C93242">
        <w:rPr>
          <w:rFonts w:ascii="Times New Roman" w:hAnsi="Times New Roman"/>
          <w:sz w:val="28"/>
          <w:szCs w:val="28"/>
        </w:rPr>
        <w:t xml:space="preserve">. Члены Комиссии обязаны посещать заседания </w:t>
      </w:r>
      <w:proofErr w:type="gramStart"/>
      <w:r w:rsidR="00377755" w:rsidRPr="00C93242">
        <w:rPr>
          <w:rFonts w:ascii="Times New Roman" w:hAnsi="Times New Roman"/>
          <w:sz w:val="28"/>
          <w:szCs w:val="28"/>
        </w:rPr>
        <w:t>Комиссии</w:t>
      </w:r>
      <w:proofErr w:type="gramEnd"/>
      <w:r w:rsidR="00377755" w:rsidRPr="00C93242">
        <w:rPr>
          <w:rFonts w:ascii="Times New Roman" w:hAnsi="Times New Roman"/>
          <w:sz w:val="28"/>
          <w:szCs w:val="28"/>
        </w:rPr>
        <w:t xml:space="preserve"> и осущ</w:t>
      </w:r>
      <w:r w:rsidR="00377755" w:rsidRPr="00C93242">
        <w:rPr>
          <w:rFonts w:ascii="Times New Roman" w:hAnsi="Times New Roman"/>
          <w:sz w:val="28"/>
          <w:szCs w:val="28"/>
        </w:rPr>
        <w:t>е</w:t>
      </w:r>
      <w:r w:rsidR="00377755" w:rsidRPr="00C93242">
        <w:rPr>
          <w:rFonts w:ascii="Times New Roman" w:hAnsi="Times New Roman"/>
          <w:sz w:val="28"/>
          <w:szCs w:val="28"/>
        </w:rPr>
        <w:t>ствляют свою деятельность на безвозмездной основе.</w:t>
      </w:r>
    </w:p>
    <w:p w:rsidR="00377755" w:rsidRPr="00C93242" w:rsidRDefault="00BA6310" w:rsidP="00D56FF4">
      <w:pPr>
        <w:ind w:firstLine="708"/>
        <w:jc w:val="both"/>
        <w:rPr>
          <w:rFonts w:ascii="Times New Roman" w:hAnsi="Times New Roman"/>
          <w:sz w:val="28"/>
          <w:szCs w:val="28"/>
        </w:rPr>
      </w:pPr>
      <w:r w:rsidRPr="00C93242">
        <w:rPr>
          <w:rFonts w:ascii="Times New Roman" w:hAnsi="Times New Roman"/>
          <w:sz w:val="28"/>
          <w:szCs w:val="28"/>
        </w:rPr>
        <w:t>17</w:t>
      </w:r>
      <w:r w:rsidR="00377755" w:rsidRPr="00C93242">
        <w:rPr>
          <w:rFonts w:ascii="Times New Roman" w:hAnsi="Times New Roman"/>
          <w:sz w:val="28"/>
          <w:szCs w:val="28"/>
        </w:rPr>
        <w:t xml:space="preserve">. Решения Комиссии оформляются </w:t>
      </w:r>
      <w:r w:rsidR="007B7A8E">
        <w:rPr>
          <w:rFonts w:ascii="Times New Roman" w:hAnsi="Times New Roman"/>
          <w:sz w:val="28"/>
          <w:szCs w:val="28"/>
        </w:rPr>
        <w:t xml:space="preserve">в </w:t>
      </w:r>
      <w:r w:rsidR="00D53B71">
        <w:rPr>
          <w:rFonts w:ascii="Times New Roman" w:hAnsi="Times New Roman"/>
          <w:sz w:val="28"/>
          <w:szCs w:val="28"/>
        </w:rPr>
        <w:t>виде</w:t>
      </w:r>
      <w:r w:rsidR="007B7A8E">
        <w:rPr>
          <w:rFonts w:ascii="Times New Roman" w:hAnsi="Times New Roman"/>
          <w:sz w:val="28"/>
          <w:szCs w:val="28"/>
        </w:rPr>
        <w:t xml:space="preserve"> </w:t>
      </w:r>
      <w:r w:rsidR="00377755" w:rsidRPr="00C93242">
        <w:rPr>
          <w:rFonts w:ascii="Times New Roman" w:hAnsi="Times New Roman"/>
          <w:sz w:val="28"/>
          <w:szCs w:val="28"/>
        </w:rPr>
        <w:t>протокол</w:t>
      </w:r>
      <w:r w:rsidR="007B7A8E">
        <w:rPr>
          <w:rFonts w:ascii="Times New Roman" w:hAnsi="Times New Roman"/>
          <w:sz w:val="28"/>
          <w:szCs w:val="28"/>
        </w:rPr>
        <w:t>а</w:t>
      </w:r>
      <w:r w:rsidR="00377755" w:rsidRPr="00C93242">
        <w:rPr>
          <w:rFonts w:ascii="Times New Roman" w:hAnsi="Times New Roman"/>
          <w:sz w:val="28"/>
          <w:szCs w:val="28"/>
        </w:rPr>
        <w:t>, который по</w:t>
      </w:r>
      <w:r w:rsidR="00377755" w:rsidRPr="00C93242">
        <w:rPr>
          <w:rFonts w:ascii="Times New Roman" w:hAnsi="Times New Roman"/>
          <w:sz w:val="28"/>
          <w:szCs w:val="28"/>
        </w:rPr>
        <w:t>д</w:t>
      </w:r>
      <w:r w:rsidR="00377755" w:rsidRPr="00C93242">
        <w:rPr>
          <w:rFonts w:ascii="Times New Roman" w:hAnsi="Times New Roman"/>
          <w:sz w:val="28"/>
          <w:szCs w:val="28"/>
        </w:rPr>
        <w:t xml:space="preserve">писывается </w:t>
      </w:r>
      <w:r w:rsidR="007B7A8E">
        <w:rPr>
          <w:rFonts w:ascii="Times New Roman" w:hAnsi="Times New Roman"/>
          <w:sz w:val="28"/>
          <w:szCs w:val="28"/>
        </w:rPr>
        <w:t>председателем комиссии</w:t>
      </w:r>
      <w:r w:rsidR="00377755" w:rsidRPr="00C93242">
        <w:rPr>
          <w:rFonts w:ascii="Times New Roman" w:hAnsi="Times New Roman"/>
          <w:sz w:val="28"/>
          <w:szCs w:val="28"/>
        </w:rPr>
        <w:t xml:space="preserve"> и секретарём Комиссии. К протоколу могут прилагаться копии материалов, связанных с вопросами, рассматрива</w:t>
      </w:r>
      <w:r w:rsidR="00377755" w:rsidRPr="00C93242">
        <w:rPr>
          <w:rFonts w:ascii="Times New Roman" w:hAnsi="Times New Roman"/>
          <w:sz w:val="28"/>
          <w:szCs w:val="28"/>
        </w:rPr>
        <w:t>е</w:t>
      </w:r>
      <w:r w:rsidR="00377755" w:rsidRPr="00C93242">
        <w:rPr>
          <w:rFonts w:ascii="Times New Roman" w:hAnsi="Times New Roman"/>
          <w:sz w:val="28"/>
          <w:szCs w:val="28"/>
        </w:rPr>
        <w:t>мыми на заседании.</w:t>
      </w:r>
    </w:p>
    <w:p w:rsidR="007B7A8E" w:rsidRPr="007B7A8E" w:rsidRDefault="00BA6310" w:rsidP="007B7A8E">
      <w:pPr>
        <w:ind w:firstLine="708"/>
        <w:jc w:val="both"/>
        <w:rPr>
          <w:rFonts w:ascii="Times New Roman" w:hAnsi="Times New Roman"/>
          <w:sz w:val="28"/>
          <w:szCs w:val="28"/>
        </w:rPr>
      </w:pPr>
      <w:r w:rsidRPr="00C93242">
        <w:rPr>
          <w:rFonts w:ascii="Times New Roman" w:hAnsi="Times New Roman"/>
          <w:sz w:val="28"/>
          <w:szCs w:val="28"/>
        </w:rPr>
        <w:t>18</w:t>
      </w:r>
      <w:r w:rsidR="00377755" w:rsidRPr="00C93242">
        <w:rPr>
          <w:rFonts w:ascii="Times New Roman" w:hAnsi="Times New Roman"/>
          <w:sz w:val="28"/>
          <w:szCs w:val="28"/>
        </w:rPr>
        <w:t xml:space="preserve">. </w:t>
      </w:r>
      <w:r w:rsidR="007B7A8E" w:rsidRPr="007B7A8E">
        <w:rPr>
          <w:rFonts w:ascii="Times New Roman" w:hAnsi="Times New Roman"/>
          <w:sz w:val="28"/>
          <w:szCs w:val="28"/>
        </w:rPr>
        <w:t>Решение Комиссии в виде выписки из протокола заседания Коми</w:t>
      </w:r>
      <w:r w:rsidR="007B7A8E" w:rsidRPr="007B7A8E">
        <w:rPr>
          <w:rFonts w:ascii="Times New Roman" w:hAnsi="Times New Roman"/>
          <w:sz w:val="28"/>
          <w:szCs w:val="28"/>
        </w:rPr>
        <w:t>с</w:t>
      </w:r>
      <w:r w:rsidR="007B7A8E" w:rsidRPr="007B7A8E">
        <w:rPr>
          <w:rFonts w:ascii="Times New Roman" w:hAnsi="Times New Roman"/>
          <w:sz w:val="28"/>
          <w:szCs w:val="28"/>
        </w:rPr>
        <w:t>сии в течение семи календарных дней со дня утверждения направляется за</w:t>
      </w:r>
      <w:r w:rsidR="007B7A8E" w:rsidRPr="007B7A8E">
        <w:rPr>
          <w:rFonts w:ascii="Times New Roman" w:hAnsi="Times New Roman"/>
          <w:sz w:val="28"/>
          <w:szCs w:val="28"/>
        </w:rPr>
        <w:t>я</w:t>
      </w:r>
      <w:r w:rsidR="007B7A8E" w:rsidRPr="007B7A8E">
        <w:rPr>
          <w:rFonts w:ascii="Times New Roman" w:hAnsi="Times New Roman"/>
          <w:sz w:val="28"/>
          <w:szCs w:val="28"/>
        </w:rPr>
        <w:t>вителю.</w:t>
      </w:r>
    </w:p>
    <w:p w:rsidR="007B7A8E" w:rsidRPr="007B7A8E" w:rsidRDefault="007B7A8E" w:rsidP="007B7A8E">
      <w:pPr>
        <w:ind w:firstLine="708"/>
        <w:jc w:val="both"/>
        <w:rPr>
          <w:rFonts w:ascii="Times New Roman" w:hAnsi="Times New Roman"/>
          <w:sz w:val="28"/>
          <w:szCs w:val="28"/>
        </w:rPr>
      </w:pPr>
      <w:r w:rsidRPr="007B7A8E">
        <w:rPr>
          <w:rFonts w:ascii="Times New Roman" w:hAnsi="Times New Roman"/>
          <w:sz w:val="28"/>
          <w:szCs w:val="28"/>
        </w:rPr>
        <w:t>Протоколы заседаний Комиссии являются открытыми для всех заинт</w:t>
      </w:r>
      <w:r w:rsidRPr="007B7A8E">
        <w:rPr>
          <w:rFonts w:ascii="Times New Roman" w:hAnsi="Times New Roman"/>
          <w:sz w:val="28"/>
          <w:szCs w:val="28"/>
        </w:rPr>
        <w:t>е</w:t>
      </w:r>
      <w:r w:rsidRPr="007B7A8E">
        <w:rPr>
          <w:rFonts w:ascii="Times New Roman" w:hAnsi="Times New Roman"/>
          <w:sz w:val="28"/>
          <w:szCs w:val="28"/>
        </w:rPr>
        <w:t>ресованных лиц.</w:t>
      </w:r>
    </w:p>
    <w:p w:rsidR="00377755" w:rsidRPr="00C93242" w:rsidRDefault="00BA6310" w:rsidP="00D56FF4">
      <w:pPr>
        <w:ind w:firstLine="708"/>
        <w:jc w:val="both"/>
        <w:rPr>
          <w:rFonts w:ascii="Times New Roman" w:hAnsi="Times New Roman"/>
          <w:sz w:val="28"/>
          <w:szCs w:val="28"/>
        </w:rPr>
      </w:pPr>
      <w:r w:rsidRPr="00C93242">
        <w:rPr>
          <w:rFonts w:ascii="Times New Roman" w:hAnsi="Times New Roman"/>
          <w:sz w:val="28"/>
          <w:szCs w:val="28"/>
        </w:rPr>
        <w:t>19</w:t>
      </w:r>
      <w:r w:rsidR="00377755" w:rsidRPr="00C93242">
        <w:rPr>
          <w:rFonts w:ascii="Times New Roman" w:hAnsi="Times New Roman"/>
          <w:sz w:val="28"/>
          <w:szCs w:val="28"/>
        </w:rPr>
        <w:t>. На заседания Комиссии могут приглашаться представители терр</w:t>
      </w:r>
      <w:r w:rsidR="00377755" w:rsidRPr="00C93242">
        <w:rPr>
          <w:rFonts w:ascii="Times New Roman" w:hAnsi="Times New Roman"/>
          <w:sz w:val="28"/>
          <w:szCs w:val="28"/>
        </w:rPr>
        <w:t>и</w:t>
      </w:r>
      <w:r w:rsidR="00377755" w:rsidRPr="00C93242">
        <w:rPr>
          <w:rFonts w:ascii="Times New Roman" w:hAnsi="Times New Roman"/>
          <w:sz w:val="28"/>
          <w:szCs w:val="28"/>
        </w:rPr>
        <w:t xml:space="preserve">ториального общественного самоуправления Георгиевского </w:t>
      </w:r>
      <w:r w:rsidR="00E4434F">
        <w:rPr>
          <w:rFonts w:ascii="Times New Roman" w:hAnsi="Times New Roman"/>
          <w:sz w:val="28"/>
          <w:szCs w:val="28"/>
        </w:rPr>
        <w:t>муниципального</w:t>
      </w:r>
      <w:r w:rsidR="00377755" w:rsidRPr="00C93242">
        <w:rPr>
          <w:rFonts w:ascii="Times New Roman" w:hAnsi="Times New Roman"/>
          <w:sz w:val="28"/>
          <w:szCs w:val="28"/>
        </w:rPr>
        <w:t xml:space="preserve"> округа (далее – ТОС), собственники смежных земельных участков, где ра</w:t>
      </w:r>
      <w:r w:rsidR="00377755" w:rsidRPr="00C93242">
        <w:rPr>
          <w:rFonts w:ascii="Times New Roman" w:hAnsi="Times New Roman"/>
          <w:sz w:val="28"/>
          <w:szCs w:val="28"/>
        </w:rPr>
        <w:t>с</w:t>
      </w:r>
      <w:r w:rsidR="00377755" w:rsidRPr="00C93242">
        <w:rPr>
          <w:rFonts w:ascii="Times New Roman" w:hAnsi="Times New Roman"/>
          <w:sz w:val="28"/>
          <w:szCs w:val="28"/>
        </w:rPr>
        <w:t>положены объекты недвижимости, по поводу которых подготавливаются с</w:t>
      </w:r>
      <w:r w:rsidR="00377755" w:rsidRPr="00C93242">
        <w:rPr>
          <w:rFonts w:ascii="Times New Roman" w:hAnsi="Times New Roman"/>
          <w:sz w:val="28"/>
          <w:szCs w:val="28"/>
        </w:rPr>
        <w:t>о</w:t>
      </w:r>
      <w:r w:rsidR="00377755" w:rsidRPr="00C93242">
        <w:rPr>
          <w:rFonts w:ascii="Times New Roman" w:hAnsi="Times New Roman"/>
          <w:sz w:val="28"/>
          <w:szCs w:val="28"/>
        </w:rPr>
        <w:t>ответствующие рекомендации.</w:t>
      </w:r>
    </w:p>
    <w:p w:rsidR="004462B4" w:rsidRPr="00C93242" w:rsidRDefault="004462B4" w:rsidP="00D56FF4">
      <w:pPr>
        <w:jc w:val="both"/>
        <w:rPr>
          <w:rFonts w:ascii="Times New Roman" w:hAnsi="Times New Roman"/>
          <w:sz w:val="28"/>
          <w:szCs w:val="28"/>
        </w:rPr>
      </w:pPr>
    </w:p>
    <w:p w:rsidR="00377755" w:rsidRPr="00C93242" w:rsidRDefault="00856AB0" w:rsidP="00F96B0B">
      <w:pPr>
        <w:spacing w:line="240" w:lineRule="exact"/>
        <w:jc w:val="center"/>
        <w:rPr>
          <w:rFonts w:ascii="Times New Roman" w:hAnsi="Times New Roman"/>
          <w:sz w:val="28"/>
          <w:szCs w:val="28"/>
        </w:rPr>
      </w:pPr>
      <w:bookmarkStart w:id="22" w:name="_Toc526332614"/>
      <w:bookmarkStart w:id="23" w:name="_Toc14774888"/>
      <w:bookmarkStart w:id="24" w:name="_Toc51079565"/>
      <w:bookmarkStart w:id="25" w:name="_Toc482832975"/>
      <w:bookmarkEnd w:id="21"/>
      <w:r w:rsidRPr="00C93242">
        <w:rPr>
          <w:rFonts w:ascii="Times New Roman" w:hAnsi="Times New Roman"/>
          <w:sz w:val="28"/>
          <w:szCs w:val="28"/>
        </w:rPr>
        <w:t>Глава</w:t>
      </w:r>
      <w:r w:rsidR="00377755" w:rsidRPr="00C93242">
        <w:rPr>
          <w:rFonts w:ascii="Times New Roman" w:hAnsi="Times New Roman"/>
          <w:sz w:val="28"/>
          <w:szCs w:val="28"/>
        </w:rPr>
        <w:t xml:space="preserve"> 6. Общие положения об изменении видов разрешенного использования земельных участков и объектов капитального строительства</w:t>
      </w:r>
      <w:bookmarkEnd w:id="22"/>
      <w:bookmarkEnd w:id="23"/>
      <w:bookmarkEnd w:id="24"/>
    </w:p>
    <w:p w:rsidR="007E1150" w:rsidRPr="00C93242" w:rsidRDefault="007E1150" w:rsidP="00D56FF4">
      <w:pPr>
        <w:jc w:val="both"/>
        <w:rPr>
          <w:rFonts w:ascii="Times New Roman" w:hAnsi="Times New Roman"/>
          <w:sz w:val="28"/>
          <w:szCs w:val="28"/>
        </w:rPr>
      </w:pPr>
    </w:p>
    <w:p w:rsidR="00377755" w:rsidRPr="00C93242" w:rsidRDefault="00856AB0" w:rsidP="00D56FF4">
      <w:pPr>
        <w:ind w:firstLine="708"/>
        <w:jc w:val="both"/>
        <w:rPr>
          <w:rFonts w:ascii="Times New Roman" w:hAnsi="Times New Roman"/>
          <w:sz w:val="28"/>
          <w:szCs w:val="28"/>
        </w:rPr>
      </w:pPr>
      <w:r w:rsidRPr="00C93242">
        <w:rPr>
          <w:rFonts w:ascii="Times New Roman" w:hAnsi="Times New Roman"/>
          <w:sz w:val="28"/>
          <w:szCs w:val="28"/>
        </w:rPr>
        <w:t>2</w:t>
      </w:r>
      <w:r w:rsidR="00BA6310" w:rsidRPr="00C93242">
        <w:rPr>
          <w:rFonts w:ascii="Times New Roman" w:hAnsi="Times New Roman"/>
          <w:sz w:val="28"/>
          <w:szCs w:val="28"/>
        </w:rPr>
        <w:t>0</w:t>
      </w:r>
      <w:r w:rsidR="00377755" w:rsidRPr="00C93242">
        <w:rPr>
          <w:rFonts w:ascii="Times New Roman" w:hAnsi="Times New Roman"/>
          <w:sz w:val="28"/>
          <w:szCs w:val="28"/>
        </w:rPr>
        <w:t>. Разрешенное использование земельных участков и объектов кап</w:t>
      </w:r>
      <w:r w:rsidR="00377755" w:rsidRPr="00C93242">
        <w:rPr>
          <w:rFonts w:ascii="Times New Roman" w:hAnsi="Times New Roman"/>
          <w:sz w:val="28"/>
          <w:szCs w:val="28"/>
        </w:rPr>
        <w:t>и</w:t>
      </w:r>
      <w:r w:rsidR="00377755" w:rsidRPr="00C93242">
        <w:rPr>
          <w:rFonts w:ascii="Times New Roman" w:hAnsi="Times New Roman"/>
          <w:sz w:val="28"/>
          <w:szCs w:val="28"/>
        </w:rPr>
        <w:t>тального строительства может быть следующих видов:</w:t>
      </w:r>
    </w:p>
    <w:p w:rsidR="00377755" w:rsidRPr="00C93242" w:rsidRDefault="00377755" w:rsidP="00D56FF4">
      <w:pPr>
        <w:ind w:firstLine="708"/>
        <w:jc w:val="both"/>
        <w:rPr>
          <w:rFonts w:ascii="Times New Roman" w:hAnsi="Times New Roman"/>
          <w:sz w:val="28"/>
          <w:szCs w:val="28"/>
        </w:rPr>
      </w:pPr>
      <w:bookmarkStart w:id="26" w:name="dst100597"/>
      <w:bookmarkEnd w:id="26"/>
      <w:r w:rsidRPr="00C93242">
        <w:rPr>
          <w:rFonts w:ascii="Times New Roman" w:hAnsi="Times New Roman"/>
          <w:sz w:val="28"/>
          <w:szCs w:val="28"/>
        </w:rPr>
        <w:t>1) основные виды разрешенного использования;</w:t>
      </w:r>
    </w:p>
    <w:p w:rsidR="00377755" w:rsidRPr="00C93242" w:rsidRDefault="00377755" w:rsidP="00D56FF4">
      <w:pPr>
        <w:ind w:firstLine="708"/>
        <w:jc w:val="both"/>
        <w:rPr>
          <w:rFonts w:ascii="Times New Roman" w:hAnsi="Times New Roman"/>
          <w:sz w:val="28"/>
          <w:szCs w:val="28"/>
        </w:rPr>
      </w:pPr>
      <w:bookmarkStart w:id="27" w:name="dst100598"/>
      <w:bookmarkEnd w:id="27"/>
      <w:r w:rsidRPr="00C93242">
        <w:rPr>
          <w:rFonts w:ascii="Times New Roman" w:hAnsi="Times New Roman"/>
          <w:sz w:val="28"/>
          <w:szCs w:val="28"/>
        </w:rPr>
        <w:t>2) условно разрешенные виды использования;</w:t>
      </w:r>
    </w:p>
    <w:p w:rsidR="00377755" w:rsidRPr="00C93242" w:rsidRDefault="00377755" w:rsidP="00D56FF4">
      <w:pPr>
        <w:ind w:firstLine="708"/>
        <w:jc w:val="both"/>
        <w:rPr>
          <w:rFonts w:ascii="Times New Roman" w:hAnsi="Times New Roman"/>
          <w:sz w:val="28"/>
          <w:szCs w:val="28"/>
        </w:rPr>
      </w:pPr>
      <w:bookmarkStart w:id="28" w:name="dst100599"/>
      <w:bookmarkEnd w:id="28"/>
      <w:r w:rsidRPr="00C93242">
        <w:rPr>
          <w:rFonts w:ascii="Times New Roman" w:hAnsi="Times New Roman"/>
          <w:sz w:val="28"/>
          <w:szCs w:val="28"/>
        </w:rPr>
        <w:lastRenderedPageBreak/>
        <w:t xml:space="preserve">3) вспомогательные виды разрешенного использования, допустимые только в качестве </w:t>
      </w:r>
      <w:proofErr w:type="gramStart"/>
      <w:r w:rsidRPr="00C93242">
        <w:rPr>
          <w:rFonts w:ascii="Times New Roman" w:hAnsi="Times New Roman"/>
          <w:sz w:val="28"/>
          <w:szCs w:val="28"/>
        </w:rPr>
        <w:t>дополнительных</w:t>
      </w:r>
      <w:proofErr w:type="gramEnd"/>
      <w:r w:rsidRPr="00C93242">
        <w:rPr>
          <w:rFonts w:ascii="Times New Roman" w:hAnsi="Times New Roman"/>
          <w:sz w:val="28"/>
          <w:szCs w:val="28"/>
        </w:rPr>
        <w:t xml:space="preserve"> по отношению к основным видам разр</w:t>
      </w:r>
      <w:r w:rsidRPr="00C93242">
        <w:rPr>
          <w:rFonts w:ascii="Times New Roman" w:hAnsi="Times New Roman"/>
          <w:sz w:val="28"/>
          <w:szCs w:val="28"/>
        </w:rPr>
        <w:t>е</w:t>
      </w:r>
      <w:r w:rsidRPr="00C93242">
        <w:rPr>
          <w:rFonts w:ascii="Times New Roman" w:hAnsi="Times New Roman"/>
          <w:sz w:val="28"/>
          <w:szCs w:val="28"/>
        </w:rPr>
        <w:t>шенного использования и условно разрешенным видам использования и осуществляемые совместно с ними.</w:t>
      </w:r>
    </w:p>
    <w:p w:rsidR="00377755" w:rsidRPr="00C93242" w:rsidRDefault="00377755" w:rsidP="00D56FF4">
      <w:pPr>
        <w:ind w:firstLine="708"/>
        <w:jc w:val="both"/>
        <w:rPr>
          <w:rFonts w:ascii="Times New Roman" w:hAnsi="Times New Roman"/>
          <w:sz w:val="28"/>
          <w:szCs w:val="28"/>
        </w:rPr>
      </w:pPr>
      <w:bookmarkStart w:id="29" w:name="dst100600"/>
      <w:bookmarkEnd w:id="29"/>
      <w:r w:rsidRPr="00C93242">
        <w:rPr>
          <w:rFonts w:ascii="Times New Roman" w:hAnsi="Times New Roman"/>
          <w:sz w:val="28"/>
          <w:szCs w:val="28"/>
        </w:rPr>
        <w:t>2</w:t>
      </w:r>
      <w:r w:rsidR="00BA6310" w:rsidRPr="00C93242">
        <w:rPr>
          <w:rFonts w:ascii="Times New Roman" w:hAnsi="Times New Roman"/>
          <w:sz w:val="28"/>
          <w:szCs w:val="28"/>
        </w:rPr>
        <w:t>1</w:t>
      </w:r>
      <w:r w:rsidRPr="00C93242">
        <w:rPr>
          <w:rFonts w:ascii="Times New Roman" w:hAnsi="Times New Roman"/>
          <w:sz w:val="28"/>
          <w:szCs w:val="28"/>
        </w:rPr>
        <w:t>. Применительно к каждой территориальной зоне устанавливаются виды разрешенного использования земельных участков и объектов капитал</w:t>
      </w:r>
      <w:r w:rsidRPr="00C93242">
        <w:rPr>
          <w:rFonts w:ascii="Times New Roman" w:hAnsi="Times New Roman"/>
          <w:sz w:val="28"/>
          <w:szCs w:val="28"/>
        </w:rPr>
        <w:t>ь</w:t>
      </w:r>
      <w:r w:rsidRPr="00C93242">
        <w:rPr>
          <w:rFonts w:ascii="Times New Roman" w:hAnsi="Times New Roman"/>
          <w:sz w:val="28"/>
          <w:szCs w:val="28"/>
        </w:rPr>
        <w:t>ного строительства.</w:t>
      </w:r>
      <w:bookmarkStart w:id="30" w:name="dst1349"/>
      <w:bookmarkEnd w:id="30"/>
    </w:p>
    <w:p w:rsidR="00377755" w:rsidRPr="00C93242" w:rsidRDefault="00377755" w:rsidP="00D56FF4">
      <w:pPr>
        <w:ind w:firstLine="708"/>
        <w:jc w:val="both"/>
        <w:rPr>
          <w:rFonts w:ascii="Times New Roman" w:hAnsi="Times New Roman"/>
          <w:sz w:val="28"/>
          <w:szCs w:val="28"/>
        </w:rPr>
      </w:pPr>
      <w:r w:rsidRPr="00C93242">
        <w:rPr>
          <w:rFonts w:ascii="Times New Roman" w:hAnsi="Times New Roman"/>
          <w:sz w:val="28"/>
          <w:szCs w:val="28"/>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w:t>
      </w:r>
      <w:r w:rsidRPr="00C93242">
        <w:rPr>
          <w:rFonts w:ascii="Times New Roman" w:hAnsi="Times New Roman"/>
          <w:sz w:val="28"/>
          <w:szCs w:val="28"/>
        </w:rPr>
        <w:t>а</w:t>
      </w:r>
      <w:r w:rsidRPr="00C93242">
        <w:rPr>
          <w:rFonts w:ascii="Times New Roman" w:hAnsi="Times New Roman"/>
          <w:sz w:val="28"/>
          <w:szCs w:val="28"/>
        </w:rPr>
        <w:t>навливается градостроительный регламент.</w:t>
      </w:r>
    </w:p>
    <w:p w:rsidR="00377755" w:rsidRPr="00C93242" w:rsidRDefault="00856AB0" w:rsidP="00D56FF4">
      <w:pPr>
        <w:ind w:firstLine="708"/>
        <w:jc w:val="both"/>
        <w:rPr>
          <w:rFonts w:ascii="Times New Roman" w:hAnsi="Times New Roman"/>
          <w:sz w:val="28"/>
          <w:szCs w:val="28"/>
        </w:rPr>
      </w:pPr>
      <w:bookmarkStart w:id="31" w:name="dst100601"/>
      <w:bookmarkEnd w:id="31"/>
      <w:r w:rsidRPr="00C93242">
        <w:rPr>
          <w:rFonts w:ascii="Times New Roman" w:hAnsi="Times New Roman"/>
          <w:sz w:val="28"/>
          <w:szCs w:val="28"/>
        </w:rPr>
        <w:t>2</w:t>
      </w:r>
      <w:r w:rsidR="00BA6310" w:rsidRPr="00C93242">
        <w:rPr>
          <w:rFonts w:ascii="Times New Roman" w:hAnsi="Times New Roman"/>
          <w:sz w:val="28"/>
          <w:szCs w:val="28"/>
        </w:rPr>
        <w:t>2</w:t>
      </w:r>
      <w:r w:rsidR="00377755" w:rsidRPr="00C93242">
        <w:rPr>
          <w:rFonts w:ascii="Times New Roman" w:hAnsi="Times New Roman"/>
          <w:sz w:val="28"/>
          <w:szCs w:val="28"/>
        </w:rPr>
        <w:t>. Изменение одного вида разрешенного использования земельных участков и объектов капитального строительства на другой вид такого и</w:t>
      </w:r>
      <w:r w:rsidR="00377755" w:rsidRPr="00C93242">
        <w:rPr>
          <w:rFonts w:ascii="Times New Roman" w:hAnsi="Times New Roman"/>
          <w:sz w:val="28"/>
          <w:szCs w:val="28"/>
        </w:rPr>
        <w:t>с</w:t>
      </w:r>
      <w:r w:rsidR="00377755" w:rsidRPr="00C93242">
        <w:rPr>
          <w:rFonts w:ascii="Times New Roman" w:hAnsi="Times New Roman"/>
          <w:sz w:val="28"/>
          <w:szCs w:val="28"/>
        </w:rPr>
        <w:t>пользования осуществляется в соответствии с градостроительным регламе</w:t>
      </w:r>
      <w:r w:rsidR="00377755" w:rsidRPr="00C93242">
        <w:rPr>
          <w:rFonts w:ascii="Times New Roman" w:hAnsi="Times New Roman"/>
          <w:sz w:val="28"/>
          <w:szCs w:val="28"/>
        </w:rPr>
        <w:t>н</w:t>
      </w:r>
      <w:r w:rsidR="00377755" w:rsidRPr="00C93242">
        <w:rPr>
          <w:rFonts w:ascii="Times New Roman" w:hAnsi="Times New Roman"/>
          <w:sz w:val="28"/>
          <w:szCs w:val="28"/>
        </w:rPr>
        <w:t>том при условии соблюдения требований технических регламентов.</w:t>
      </w:r>
    </w:p>
    <w:p w:rsidR="00377755" w:rsidRPr="00C93242" w:rsidRDefault="00856AB0" w:rsidP="00D56FF4">
      <w:pPr>
        <w:ind w:firstLine="708"/>
        <w:jc w:val="both"/>
        <w:rPr>
          <w:rFonts w:ascii="Times New Roman" w:hAnsi="Times New Roman"/>
          <w:sz w:val="28"/>
          <w:szCs w:val="28"/>
        </w:rPr>
      </w:pPr>
      <w:bookmarkStart w:id="32" w:name="dst100602"/>
      <w:bookmarkEnd w:id="32"/>
      <w:r w:rsidRPr="00C93242">
        <w:rPr>
          <w:rFonts w:ascii="Times New Roman" w:hAnsi="Times New Roman"/>
          <w:sz w:val="28"/>
          <w:szCs w:val="28"/>
        </w:rPr>
        <w:t>2</w:t>
      </w:r>
      <w:r w:rsidR="00BA6310" w:rsidRPr="00C93242">
        <w:rPr>
          <w:rFonts w:ascii="Times New Roman" w:hAnsi="Times New Roman"/>
          <w:sz w:val="28"/>
          <w:szCs w:val="28"/>
        </w:rPr>
        <w:t>3</w:t>
      </w:r>
      <w:r w:rsidR="00377755" w:rsidRPr="00C93242">
        <w:rPr>
          <w:rFonts w:ascii="Times New Roman" w:hAnsi="Times New Roman"/>
          <w:sz w:val="28"/>
          <w:szCs w:val="28"/>
        </w:rPr>
        <w:t>. Основные и вспомогательные виды разрешенного использования земельных участков и объектов капитального строительства правообладат</w:t>
      </w:r>
      <w:r w:rsidR="00377755" w:rsidRPr="00C93242">
        <w:rPr>
          <w:rFonts w:ascii="Times New Roman" w:hAnsi="Times New Roman"/>
          <w:sz w:val="28"/>
          <w:szCs w:val="28"/>
        </w:rPr>
        <w:t>е</w:t>
      </w:r>
      <w:r w:rsidR="00377755" w:rsidRPr="00C93242">
        <w:rPr>
          <w:rFonts w:ascii="Times New Roman" w:hAnsi="Times New Roman"/>
          <w:sz w:val="28"/>
          <w:szCs w:val="28"/>
        </w:rPr>
        <w:t>лями земельных участков и объектов капитального строительства, за искл</w:t>
      </w:r>
      <w:r w:rsidR="00377755" w:rsidRPr="00C93242">
        <w:rPr>
          <w:rFonts w:ascii="Times New Roman" w:hAnsi="Times New Roman"/>
          <w:sz w:val="28"/>
          <w:szCs w:val="28"/>
        </w:rPr>
        <w:t>ю</w:t>
      </w:r>
      <w:r w:rsidR="00377755" w:rsidRPr="00C93242">
        <w:rPr>
          <w:rFonts w:ascii="Times New Roman" w:hAnsi="Times New Roman"/>
          <w:sz w:val="28"/>
          <w:szCs w:val="28"/>
        </w:rPr>
        <w:t xml:space="preserve">чением органов государственной власти, </w:t>
      </w:r>
      <w:r w:rsidR="001D6F27" w:rsidRPr="00C93242">
        <w:rPr>
          <w:rFonts w:ascii="Times New Roman" w:hAnsi="Times New Roman"/>
          <w:sz w:val="28"/>
          <w:szCs w:val="28"/>
        </w:rPr>
        <w:t>органов местного самоуправления</w:t>
      </w:r>
      <w:r w:rsidR="00377755" w:rsidRPr="00C93242">
        <w:rPr>
          <w:rFonts w:ascii="Times New Roman" w:hAnsi="Times New Roman"/>
          <w:sz w:val="28"/>
          <w:szCs w:val="28"/>
        </w:rPr>
        <w:t>, государственных и муниципальных учреждений, государственных и мун</w:t>
      </w:r>
      <w:r w:rsidR="00377755" w:rsidRPr="00C93242">
        <w:rPr>
          <w:rFonts w:ascii="Times New Roman" w:hAnsi="Times New Roman"/>
          <w:sz w:val="28"/>
          <w:szCs w:val="28"/>
        </w:rPr>
        <w:t>и</w:t>
      </w:r>
      <w:r w:rsidR="00377755" w:rsidRPr="00C93242">
        <w:rPr>
          <w:rFonts w:ascii="Times New Roman" w:hAnsi="Times New Roman"/>
          <w:sz w:val="28"/>
          <w:szCs w:val="28"/>
        </w:rPr>
        <w:t>ципальных унитарных предприятий, выбираются самостоятельно без допо</w:t>
      </w:r>
      <w:r w:rsidR="00377755" w:rsidRPr="00C93242">
        <w:rPr>
          <w:rFonts w:ascii="Times New Roman" w:hAnsi="Times New Roman"/>
          <w:sz w:val="28"/>
          <w:szCs w:val="28"/>
        </w:rPr>
        <w:t>л</w:t>
      </w:r>
      <w:r w:rsidR="00377755" w:rsidRPr="00C93242">
        <w:rPr>
          <w:rFonts w:ascii="Times New Roman" w:hAnsi="Times New Roman"/>
          <w:sz w:val="28"/>
          <w:szCs w:val="28"/>
        </w:rPr>
        <w:t>нительных разрешений и согласования.</w:t>
      </w:r>
    </w:p>
    <w:p w:rsidR="00377755" w:rsidRPr="00C93242" w:rsidRDefault="00856AB0" w:rsidP="00D56FF4">
      <w:pPr>
        <w:ind w:firstLine="708"/>
        <w:jc w:val="both"/>
        <w:rPr>
          <w:rFonts w:ascii="Times New Roman" w:hAnsi="Times New Roman"/>
          <w:sz w:val="28"/>
          <w:szCs w:val="28"/>
        </w:rPr>
      </w:pPr>
      <w:bookmarkStart w:id="33" w:name="dst100603"/>
      <w:bookmarkEnd w:id="33"/>
      <w:r w:rsidRPr="00C93242">
        <w:rPr>
          <w:rFonts w:ascii="Times New Roman" w:hAnsi="Times New Roman"/>
          <w:sz w:val="28"/>
          <w:szCs w:val="28"/>
        </w:rPr>
        <w:t>2</w:t>
      </w:r>
      <w:r w:rsidR="00BA6310" w:rsidRPr="00C93242">
        <w:rPr>
          <w:rFonts w:ascii="Times New Roman" w:hAnsi="Times New Roman"/>
          <w:sz w:val="28"/>
          <w:szCs w:val="28"/>
        </w:rPr>
        <w:t>4</w:t>
      </w:r>
      <w:r w:rsidR="00377755" w:rsidRPr="00C93242">
        <w:rPr>
          <w:rFonts w:ascii="Times New Roman" w:hAnsi="Times New Roman"/>
          <w:sz w:val="28"/>
          <w:szCs w:val="28"/>
        </w:rPr>
        <w:t>.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w:t>
      </w:r>
      <w:r w:rsidR="00377755" w:rsidRPr="00C93242">
        <w:rPr>
          <w:rFonts w:ascii="Times New Roman" w:hAnsi="Times New Roman"/>
          <w:sz w:val="28"/>
          <w:szCs w:val="28"/>
        </w:rPr>
        <w:t>о</w:t>
      </w:r>
      <w:r w:rsidR="00377755" w:rsidRPr="00C93242">
        <w:rPr>
          <w:rFonts w:ascii="Times New Roman" w:hAnsi="Times New Roman"/>
          <w:sz w:val="28"/>
          <w:szCs w:val="28"/>
        </w:rPr>
        <w:t>страняется или для которых градостроительные регламенты не устанавлив</w:t>
      </w:r>
      <w:r w:rsidR="00377755" w:rsidRPr="00C93242">
        <w:rPr>
          <w:rFonts w:ascii="Times New Roman" w:hAnsi="Times New Roman"/>
          <w:sz w:val="28"/>
          <w:szCs w:val="28"/>
        </w:rPr>
        <w:t>а</w:t>
      </w:r>
      <w:r w:rsidR="00377755" w:rsidRPr="00C93242">
        <w:rPr>
          <w:rFonts w:ascii="Times New Roman" w:hAnsi="Times New Roman"/>
          <w:sz w:val="28"/>
          <w:szCs w:val="28"/>
        </w:rPr>
        <w:t>ются, на другой вид такого использования принимаются в соответствии с ф</w:t>
      </w:r>
      <w:r w:rsidR="00377755" w:rsidRPr="00C93242">
        <w:rPr>
          <w:rFonts w:ascii="Times New Roman" w:hAnsi="Times New Roman"/>
          <w:sz w:val="28"/>
          <w:szCs w:val="28"/>
        </w:rPr>
        <w:t>е</w:t>
      </w:r>
      <w:r w:rsidR="00377755" w:rsidRPr="00C93242">
        <w:rPr>
          <w:rFonts w:ascii="Times New Roman" w:hAnsi="Times New Roman"/>
          <w:sz w:val="28"/>
          <w:szCs w:val="28"/>
        </w:rPr>
        <w:t>деральными законами.</w:t>
      </w:r>
    </w:p>
    <w:p w:rsidR="00377755" w:rsidRPr="00C93242" w:rsidRDefault="00856AB0" w:rsidP="00D56FF4">
      <w:pPr>
        <w:ind w:firstLine="708"/>
        <w:jc w:val="both"/>
        <w:rPr>
          <w:rFonts w:ascii="Times New Roman" w:hAnsi="Times New Roman"/>
          <w:sz w:val="28"/>
          <w:szCs w:val="28"/>
        </w:rPr>
      </w:pPr>
      <w:bookmarkStart w:id="34" w:name="dst100604"/>
      <w:bookmarkEnd w:id="34"/>
      <w:r w:rsidRPr="00C93242">
        <w:rPr>
          <w:rFonts w:ascii="Times New Roman" w:hAnsi="Times New Roman"/>
          <w:sz w:val="28"/>
          <w:szCs w:val="28"/>
        </w:rPr>
        <w:t>2</w:t>
      </w:r>
      <w:r w:rsidR="00BA6310" w:rsidRPr="00C93242">
        <w:rPr>
          <w:rFonts w:ascii="Times New Roman" w:hAnsi="Times New Roman"/>
          <w:sz w:val="28"/>
          <w:szCs w:val="28"/>
        </w:rPr>
        <w:t>5</w:t>
      </w:r>
      <w:r w:rsidR="00377755" w:rsidRPr="00C93242">
        <w:rPr>
          <w:rFonts w:ascii="Times New Roman" w:hAnsi="Times New Roman"/>
          <w:sz w:val="28"/>
          <w:szCs w:val="28"/>
        </w:rPr>
        <w:t>. Предоставление разрешения на условно разрешенный вид испол</w:t>
      </w:r>
      <w:r w:rsidR="00377755" w:rsidRPr="00C93242">
        <w:rPr>
          <w:rFonts w:ascii="Times New Roman" w:hAnsi="Times New Roman"/>
          <w:sz w:val="28"/>
          <w:szCs w:val="28"/>
        </w:rPr>
        <w:t>ь</w:t>
      </w:r>
      <w:r w:rsidR="00377755" w:rsidRPr="00C93242">
        <w:rPr>
          <w:rFonts w:ascii="Times New Roman" w:hAnsi="Times New Roman"/>
          <w:sz w:val="28"/>
          <w:szCs w:val="28"/>
        </w:rPr>
        <w:t>зования земельного участка или объекта капитального строительства осущ</w:t>
      </w:r>
      <w:r w:rsidR="00377755" w:rsidRPr="00C93242">
        <w:rPr>
          <w:rFonts w:ascii="Times New Roman" w:hAnsi="Times New Roman"/>
          <w:sz w:val="28"/>
          <w:szCs w:val="28"/>
        </w:rPr>
        <w:t>е</w:t>
      </w:r>
      <w:r w:rsidR="00377755" w:rsidRPr="00C93242">
        <w:rPr>
          <w:rFonts w:ascii="Times New Roman" w:hAnsi="Times New Roman"/>
          <w:sz w:val="28"/>
          <w:szCs w:val="28"/>
        </w:rPr>
        <w:t>ствляется в порядке, предусмотренном </w:t>
      </w:r>
      <w:hyperlink r:id="rId13" w:anchor="dst100615" w:history="1">
        <w:r w:rsidR="00377755" w:rsidRPr="00C93242">
          <w:rPr>
            <w:rStyle w:val="aff7"/>
            <w:rFonts w:ascii="Times New Roman" w:hAnsi="Times New Roman"/>
            <w:color w:val="auto"/>
            <w:sz w:val="28"/>
            <w:szCs w:val="28"/>
            <w:u w:val="none"/>
          </w:rPr>
          <w:t>статьей 39</w:t>
        </w:r>
      </w:hyperlink>
      <w:r w:rsidR="00377755" w:rsidRPr="00C93242">
        <w:rPr>
          <w:rFonts w:ascii="Times New Roman" w:hAnsi="Times New Roman"/>
          <w:sz w:val="28"/>
          <w:szCs w:val="28"/>
        </w:rPr>
        <w:t xml:space="preserve"> Градостроительного к</w:t>
      </w:r>
      <w:r w:rsidR="00377755" w:rsidRPr="00C93242">
        <w:rPr>
          <w:rFonts w:ascii="Times New Roman" w:hAnsi="Times New Roman"/>
          <w:sz w:val="28"/>
          <w:szCs w:val="28"/>
        </w:rPr>
        <w:t>о</w:t>
      </w:r>
      <w:r w:rsidR="00377755" w:rsidRPr="00C93242">
        <w:rPr>
          <w:rFonts w:ascii="Times New Roman" w:hAnsi="Times New Roman"/>
          <w:sz w:val="28"/>
          <w:szCs w:val="28"/>
        </w:rPr>
        <w:t>декса Российской Федерации.</w:t>
      </w:r>
    </w:p>
    <w:p w:rsidR="00377755" w:rsidRPr="00C93242" w:rsidRDefault="00BA6310" w:rsidP="00D56FF4">
      <w:pPr>
        <w:ind w:firstLine="708"/>
        <w:jc w:val="both"/>
        <w:rPr>
          <w:rFonts w:ascii="Times New Roman" w:hAnsi="Times New Roman"/>
          <w:sz w:val="28"/>
          <w:szCs w:val="28"/>
        </w:rPr>
      </w:pPr>
      <w:bookmarkStart w:id="35" w:name="dst100605"/>
      <w:bookmarkEnd w:id="35"/>
      <w:r w:rsidRPr="00C93242">
        <w:rPr>
          <w:rFonts w:ascii="Times New Roman" w:hAnsi="Times New Roman"/>
          <w:sz w:val="28"/>
          <w:szCs w:val="28"/>
        </w:rPr>
        <w:t>26</w:t>
      </w:r>
      <w:r w:rsidR="00377755" w:rsidRPr="00C93242">
        <w:rPr>
          <w:rFonts w:ascii="Times New Roman" w:hAnsi="Times New Roman"/>
          <w:sz w:val="28"/>
          <w:szCs w:val="28"/>
        </w:rPr>
        <w:t>.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647A6A" w:rsidRPr="00C93242" w:rsidRDefault="00647A6A" w:rsidP="00D56FF4">
      <w:pPr>
        <w:jc w:val="both"/>
        <w:rPr>
          <w:rFonts w:ascii="Times New Roman" w:hAnsi="Times New Roman"/>
          <w:sz w:val="28"/>
          <w:szCs w:val="28"/>
        </w:rPr>
      </w:pPr>
    </w:p>
    <w:p w:rsidR="00647A6A" w:rsidRPr="00C93242" w:rsidRDefault="00856AB0" w:rsidP="00F96B0B">
      <w:pPr>
        <w:spacing w:line="240" w:lineRule="exact"/>
        <w:jc w:val="center"/>
        <w:rPr>
          <w:rFonts w:ascii="Times New Roman" w:hAnsi="Times New Roman"/>
          <w:sz w:val="28"/>
          <w:szCs w:val="28"/>
        </w:rPr>
      </w:pPr>
      <w:bookmarkStart w:id="36" w:name="_Toc51079566"/>
      <w:bookmarkStart w:id="37" w:name="_Toc468962713"/>
      <w:bookmarkStart w:id="38" w:name="_Toc14774890"/>
      <w:r w:rsidRPr="00C93242">
        <w:rPr>
          <w:rFonts w:ascii="Times New Roman" w:hAnsi="Times New Roman"/>
          <w:sz w:val="28"/>
          <w:szCs w:val="28"/>
        </w:rPr>
        <w:t>Глава</w:t>
      </w:r>
      <w:r w:rsidR="00377755" w:rsidRPr="00C93242">
        <w:rPr>
          <w:rFonts w:ascii="Times New Roman" w:hAnsi="Times New Roman"/>
          <w:sz w:val="28"/>
          <w:szCs w:val="28"/>
        </w:rPr>
        <w:t xml:space="preserve"> 7. Порядок изменения вида разрешенного использования объекта кап</w:t>
      </w:r>
      <w:r w:rsidR="00377755" w:rsidRPr="00C93242">
        <w:rPr>
          <w:rFonts w:ascii="Times New Roman" w:hAnsi="Times New Roman"/>
          <w:sz w:val="28"/>
          <w:szCs w:val="28"/>
        </w:rPr>
        <w:t>и</w:t>
      </w:r>
      <w:r w:rsidR="00377755" w:rsidRPr="00C93242">
        <w:rPr>
          <w:rFonts w:ascii="Times New Roman" w:hAnsi="Times New Roman"/>
          <w:sz w:val="28"/>
          <w:szCs w:val="28"/>
        </w:rPr>
        <w:t>тального строительства, в случае изменения вида разрешенного использов</w:t>
      </w:r>
      <w:r w:rsidR="00377755" w:rsidRPr="00C93242">
        <w:rPr>
          <w:rFonts w:ascii="Times New Roman" w:hAnsi="Times New Roman"/>
          <w:sz w:val="28"/>
          <w:szCs w:val="28"/>
        </w:rPr>
        <w:t>а</w:t>
      </w:r>
      <w:r w:rsidR="00377755" w:rsidRPr="00C93242">
        <w:rPr>
          <w:rFonts w:ascii="Times New Roman" w:hAnsi="Times New Roman"/>
          <w:sz w:val="28"/>
          <w:szCs w:val="28"/>
        </w:rPr>
        <w:t>ния земельного участка, влекущ</w:t>
      </w:r>
      <w:r w:rsidR="00BA6310" w:rsidRPr="00C93242">
        <w:rPr>
          <w:rFonts w:ascii="Times New Roman" w:hAnsi="Times New Roman"/>
          <w:sz w:val="28"/>
          <w:szCs w:val="28"/>
        </w:rPr>
        <w:t>его</w:t>
      </w:r>
      <w:r w:rsidR="00377755" w:rsidRPr="00C93242">
        <w:rPr>
          <w:rFonts w:ascii="Times New Roman" w:hAnsi="Times New Roman"/>
          <w:sz w:val="28"/>
          <w:szCs w:val="28"/>
        </w:rPr>
        <w:t xml:space="preserve"> за собой реконструкцию существующего объекта капитального строительства</w:t>
      </w:r>
      <w:bookmarkEnd w:id="36"/>
    </w:p>
    <w:p w:rsidR="000839A4" w:rsidRPr="00C93242" w:rsidRDefault="000839A4" w:rsidP="00F96B0B">
      <w:pPr>
        <w:spacing w:line="240" w:lineRule="exact"/>
        <w:jc w:val="center"/>
        <w:rPr>
          <w:rFonts w:ascii="Times New Roman" w:hAnsi="Times New Roman"/>
          <w:sz w:val="28"/>
          <w:szCs w:val="28"/>
        </w:rPr>
      </w:pPr>
    </w:p>
    <w:p w:rsidR="00377755" w:rsidRPr="00C93242" w:rsidRDefault="00BA6310" w:rsidP="00D56FF4">
      <w:pPr>
        <w:ind w:firstLine="708"/>
        <w:jc w:val="both"/>
        <w:rPr>
          <w:rFonts w:ascii="Times New Roman" w:hAnsi="Times New Roman"/>
          <w:sz w:val="28"/>
          <w:szCs w:val="28"/>
        </w:rPr>
      </w:pPr>
      <w:r w:rsidRPr="00C93242">
        <w:rPr>
          <w:rFonts w:ascii="Times New Roman" w:hAnsi="Times New Roman"/>
          <w:sz w:val="28"/>
          <w:szCs w:val="28"/>
        </w:rPr>
        <w:t>27</w:t>
      </w:r>
      <w:r w:rsidR="00377755" w:rsidRPr="00C93242">
        <w:rPr>
          <w:rFonts w:ascii="Times New Roman" w:hAnsi="Times New Roman"/>
          <w:sz w:val="28"/>
          <w:szCs w:val="28"/>
        </w:rPr>
        <w:t xml:space="preserve">. </w:t>
      </w:r>
      <w:proofErr w:type="gramStart"/>
      <w:r w:rsidR="00377755" w:rsidRPr="00C93242">
        <w:rPr>
          <w:rFonts w:ascii="Times New Roman" w:hAnsi="Times New Roman"/>
          <w:sz w:val="28"/>
          <w:szCs w:val="28"/>
        </w:rPr>
        <w:t>В случае если изменение вида разрешенного использования земел</w:t>
      </w:r>
      <w:r w:rsidR="00377755" w:rsidRPr="00C93242">
        <w:rPr>
          <w:rFonts w:ascii="Times New Roman" w:hAnsi="Times New Roman"/>
          <w:sz w:val="28"/>
          <w:szCs w:val="28"/>
        </w:rPr>
        <w:t>ь</w:t>
      </w:r>
      <w:r w:rsidR="00377755" w:rsidRPr="00C93242">
        <w:rPr>
          <w:rFonts w:ascii="Times New Roman" w:hAnsi="Times New Roman"/>
          <w:sz w:val="28"/>
          <w:szCs w:val="28"/>
        </w:rPr>
        <w:t xml:space="preserve">ного участка, как в соответствии с градостроительным регламентом, так и при предоставлении разрешения на условно разрешенный вид использования </w:t>
      </w:r>
      <w:r w:rsidR="00377755" w:rsidRPr="00C93242">
        <w:rPr>
          <w:rFonts w:ascii="Times New Roman" w:hAnsi="Times New Roman"/>
          <w:sz w:val="28"/>
          <w:szCs w:val="28"/>
        </w:rPr>
        <w:lastRenderedPageBreak/>
        <w:t>земельного участка, влечет за собой изменение вида разрешенного использ</w:t>
      </w:r>
      <w:r w:rsidR="00377755" w:rsidRPr="00C93242">
        <w:rPr>
          <w:rFonts w:ascii="Times New Roman" w:hAnsi="Times New Roman"/>
          <w:sz w:val="28"/>
          <w:szCs w:val="28"/>
        </w:rPr>
        <w:t>о</w:t>
      </w:r>
      <w:r w:rsidR="00377755" w:rsidRPr="00C93242">
        <w:rPr>
          <w:rFonts w:ascii="Times New Roman" w:hAnsi="Times New Roman"/>
          <w:sz w:val="28"/>
          <w:szCs w:val="28"/>
        </w:rPr>
        <w:t>вания объекта капитального строительства, расположенного на таком учас</w:t>
      </w:r>
      <w:r w:rsidR="00377755" w:rsidRPr="00C93242">
        <w:rPr>
          <w:rFonts w:ascii="Times New Roman" w:hAnsi="Times New Roman"/>
          <w:sz w:val="28"/>
          <w:szCs w:val="28"/>
        </w:rPr>
        <w:t>т</w:t>
      </w:r>
      <w:r w:rsidR="00377755" w:rsidRPr="00C93242">
        <w:rPr>
          <w:rFonts w:ascii="Times New Roman" w:hAnsi="Times New Roman"/>
          <w:sz w:val="28"/>
          <w:szCs w:val="28"/>
        </w:rPr>
        <w:t>ке, при этом изменяются параметры объекта, а также затрагиваются осно</w:t>
      </w:r>
      <w:r w:rsidR="00377755" w:rsidRPr="00C93242">
        <w:rPr>
          <w:rFonts w:ascii="Times New Roman" w:hAnsi="Times New Roman"/>
          <w:sz w:val="28"/>
          <w:szCs w:val="28"/>
        </w:rPr>
        <w:t>в</w:t>
      </w:r>
      <w:r w:rsidR="00377755" w:rsidRPr="00C93242">
        <w:rPr>
          <w:rFonts w:ascii="Times New Roman" w:hAnsi="Times New Roman"/>
          <w:sz w:val="28"/>
          <w:szCs w:val="28"/>
        </w:rPr>
        <w:t>ные несущие конструкции и другие характеристики надёжности и безопасн</w:t>
      </w:r>
      <w:r w:rsidR="00377755" w:rsidRPr="00C93242">
        <w:rPr>
          <w:rFonts w:ascii="Times New Roman" w:hAnsi="Times New Roman"/>
          <w:sz w:val="28"/>
          <w:szCs w:val="28"/>
        </w:rPr>
        <w:t>о</w:t>
      </w:r>
      <w:r w:rsidR="00377755" w:rsidRPr="00C93242">
        <w:rPr>
          <w:rFonts w:ascii="Times New Roman" w:hAnsi="Times New Roman"/>
          <w:sz w:val="28"/>
          <w:szCs w:val="28"/>
        </w:rPr>
        <w:t>сти такого объекта</w:t>
      </w:r>
      <w:proofErr w:type="gramEnd"/>
      <w:r w:rsidR="00377755" w:rsidRPr="00C93242">
        <w:rPr>
          <w:rFonts w:ascii="Times New Roman" w:hAnsi="Times New Roman"/>
          <w:sz w:val="28"/>
          <w:szCs w:val="28"/>
        </w:rPr>
        <w:t>, застройщик осуществляет следующие действия:</w:t>
      </w:r>
    </w:p>
    <w:p w:rsidR="00C00F22" w:rsidRPr="00C93242" w:rsidRDefault="00C00F22" w:rsidP="00C00F22">
      <w:pPr>
        <w:ind w:firstLine="708"/>
        <w:jc w:val="both"/>
        <w:rPr>
          <w:rFonts w:ascii="Times New Roman" w:hAnsi="Times New Roman"/>
          <w:sz w:val="28"/>
          <w:szCs w:val="28"/>
        </w:rPr>
      </w:pPr>
      <w:r w:rsidRPr="00C93242">
        <w:rPr>
          <w:rFonts w:ascii="Times New Roman" w:hAnsi="Times New Roman"/>
          <w:sz w:val="28"/>
          <w:szCs w:val="28"/>
        </w:rPr>
        <w:t>1) в отношении объекта капитального строительства, не являющегося индивидуальным жилым домом</w:t>
      </w:r>
      <w:r w:rsidR="00A207DB" w:rsidRPr="00C93242">
        <w:rPr>
          <w:rFonts w:ascii="Times New Roman" w:hAnsi="Times New Roman"/>
          <w:sz w:val="28"/>
          <w:szCs w:val="28"/>
        </w:rPr>
        <w:t xml:space="preserve"> или садовым домом</w:t>
      </w:r>
      <w:r w:rsidRPr="00C93242">
        <w:rPr>
          <w:rFonts w:ascii="Times New Roman" w:hAnsi="Times New Roman"/>
          <w:sz w:val="28"/>
          <w:szCs w:val="28"/>
        </w:rPr>
        <w:t>:</w:t>
      </w:r>
    </w:p>
    <w:p w:rsidR="00377755" w:rsidRPr="00C93242" w:rsidRDefault="00C00F22" w:rsidP="00C00F22">
      <w:pPr>
        <w:ind w:firstLine="708"/>
        <w:jc w:val="both"/>
        <w:rPr>
          <w:rFonts w:ascii="Times New Roman" w:hAnsi="Times New Roman"/>
          <w:sz w:val="28"/>
          <w:szCs w:val="28"/>
        </w:rPr>
      </w:pPr>
      <w:r w:rsidRPr="00C93242">
        <w:rPr>
          <w:rFonts w:ascii="Times New Roman" w:hAnsi="Times New Roman"/>
          <w:sz w:val="28"/>
          <w:szCs w:val="28"/>
        </w:rPr>
        <w:t>а</w:t>
      </w:r>
      <w:r w:rsidR="00377755" w:rsidRPr="00C93242">
        <w:rPr>
          <w:rFonts w:ascii="Times New Roman" w:hAnsi="Times New Roman"/>
          <w:sz w:val="28"/>
          <w:szCs w:val="28"/>
        </w:rPr>
        <w:t xml:space="preserve">) получение разрешения на строительство (реконструкцию) в случаях и порядке, установленных Градостроительным </w:t>
      </w:r>
      <w:hyperlink r:id="rId14" w:history="1">
        <w:r w:rsidR="00377755" w:rsidRPr="00C93242">
          <w:rPr>
            <w:rStyle w:val="aff7"/>
            <w:rFonts w:ascii="Times New Roman" w:hAnsi="Times New Roman"/>
            <w:color w:val="auto"/>
            <w:sz w:val="28"/>
            <w:szCs w:val="28"/>
            <w:u w:val="none"/>
          </w:rPr>
          <w:t>кодексом</w:t>
        </w:r>
      </w:hyperlink>
      <w:r w:rsidR="00377755" w:rsidRPr="00C93242">
        <w:rPr>
          <w:rFonts w:ascii="Times New Roman" w:hAnsi="Times New Roman"/>
          <w:sz w:val="28"/>
          <w:szCs w:val="28"/>
        </w:rPr>
        <w:t xml:space="preserve"> Российской Фед</w:t>
      </w:r>
      <w:r w:rsidR="00377755" w:rsidRPr="00C93242">
        <w:rPr>
          <w:rFonts w:ascii="Times New Roman" w:hAnsi="Times New Roman"/>
          <w:sz w:val="28"/>
          <w:szCs w:val="28"/>
        </w:rPr>
        <w:t>е</w:t>
      </w:r>
      <w:r w:rsidR="00377755" w:rsidRPr="00C93242">
        <w:rPr>
          <w:rFonts w:ascii="Times New Roman" w:hAnsi="Times New Roman"/>
          <w:sz w:val="28"/>
          <w:szCs w:val="28"/>
        </w:rPr>
        <w:t>рации;</w:t>
      </w:r>
    </w:p>
    <w:p w:rsidR="00C00F22" w:rsidRPr="00C93242" w:rsidRDefault="00C00F22" w:rsidP="00C00F22">
      <w:pPr>
        <w:ind w:firstLine="708"/>
        <w:jc w:val="both"/>
        <w:rPr>
          <w:rFonts w:ascii="Times New Roman" w:hAnsi="Times New Roman"/>
          <w:sz w:val="28"/>
          <w:szCs w:val="28"/>
        </w:rPr>
      </w:pPr>
      <w:r w:rsidRPr="00C93242">
        <w:rPr>
          <w:rFonts w:ascii="Times New Roman" w:hAnsi="Times New Roman"/>
          <w:sz w:val="28"/>
          <w:szCs w:val="28"/>
        </w:rPr>
        <w:t>б) осуществление строительства, реконструкции объекта капитального строительства в соответствии с полученными разрешительными документ</w:t>
      </w:r>
      <w:r w:rsidRPr="00C93242">
        <w:rPr>
          <w:rFonts w:ascii="Times New Roman" w:hAnsi="Times New Roman"/>
          <w:sz w:val="28"/>
          <w:szCs w:val="28"/>
        </w:rPr>
        <w:t>а</w:t>
      </w:r>
      <w:r w:rsidRPr="00C93242">
        <w:rPr>
          <w:rFonts w:ascii="Times New Roman" w:hAnsi="Times New Roman"/>
          <w:sz w:val="28"/>
          <w:szCs w:val="28"/>
        </w:rPr>
        <w:t>ми, действующим законодательством Российской Федерации, техническими регламентами;</w:t>
      </w:r>
    </w:p>
    <w:p w:rsidR="00C00F22" w:rsidRPr="00C93242" w:rsidRDefault="00C00F22" w:rsidP="00C00F22">
      <w:pPr>
        <w:ind w:firstLine="708"/>
        <w:jc w:val="both"/>
        <w:rPr>
          <w:rFonts w:ascii="Times New Roman" w:hAnsi="Times New Roman"/>
          <w:sz w:val="28"/>
          <w:szCs w:val="28"/>
        </w:rPr>
      </w:pPr>
      <w:r w:rsidRPr="00C93242">
        <w:rPr>
          <w:rFonts w:ascii="Times New Roman" w:hAnsi="Times New Roman"/>
          <w:sz w:val="28"/>
          <w:szCs w:val="28"/>
        </w:rPr>
        <w:t>в) ввод объекта капитального строительства в эксплуатацию в соотве</w:t>
      </w:r>
      <w:r w:rsidRPr="00C93242">
        <w:rPr>
          <w:rFonts w:ascii="Times New Roman" w:hAnsi="Times New Roman"/>
          <w:sz w:val="28"/>
          <w:szCs w:val="28"/>
        </w:rPr>
        <w:t>т</w:t>
      </w:r>
      <w:r w:rsidRPr="00C93242">
        <w:rPr>
          <w:rFonts w:ascii="Times New Roman" w:hAnsi="Times New Roman"/>
          <w:sz w:val="28"/>
          <w:szCs w:val="28"/>
        </w:rPr>
        <w:t>ствии с действующим законодательством Российской Федерации;</w:t>
      </w:r>
    </w:p>
    <w:p w:rsidR="00C00F22" w:rsidRPr="00C93242" w:rsidRDefault="00C00F22" w:rsidP="00D56FF4">
      <w:pPr>
        <w:ind w:firstLine="708"/>
        <w:jc w:val="both"/>
        <w:rPr>
          <w:rFonts w:ascii="Times New Roman" w:hAnsi="Times New Roman"/>
          <w:sz w:val="28"/>
          <w:szCs w:val="28"/>
        </w:rPr>
      </w:pPr>
      <w:r w:rsidRPr="00C93242">
        <w:rPr>
          <w:rFonts w:ascii="Times New Roman" w:hAnsi="Times New Roman"/>
          <w:sz w:val="28"/>
          <w:szCs w:val="28"/>
        </w:rPr>
        <w:t>2) в отношении индивидуального жилого дома или садового дома</w:t>
      </w:r>
      <w:r w:rsidR="000839A4" w:rsidRPr="00C93242">
        <w:rPr>
          <w:rFonts w:ascii="Times New Roman" w:hAnsi="Times New Roman"/>
          <w:sz w:val="28"/>
          <w:szCs w:val="28"/>
        </w:rPr>
        <w:t>:</w:t>
      </w:r>
    </w:p>
    <w:p w:rsidR="00377755" w:rsidRPr="00C93242" w:rsidRDefault="00C00F22" w:rsidP="00D56FF4">
      <w:pPr>
        <w:ind w:firstLine="708"/>
        <w:jc w:val="both"/>
        <w:rPr>
          <w:rFonts w:ascii="Times New Roman" w:hAnsi="Times New Roman"/>
          <w:sz w:val="28"/>
          <w:szCs w:val="28"/>
        </w:rPr>
      </w:pPr>
      <w:r w:rsidRPr="00C93242">
        <w:rPr>
          <w:rFonts w:ascii="Times New Roman" w:hAnsi="Times New Roman"/>
          <w:sz w:val="28"/>
          <w:szCs w:val="28"/>
        </w:rPr>
        <w:t>а</w:t>
      </w:r>
      <w:r w:rsidR="00377755" w:rsidRPr="00C93242">
        <w:rPr>
          <w:rFonts w:ascii="Times New Roman" w:hAnsi="Times New Roman"/>
          <w:sz w:val="28"/>
          <w:szCs w:val="28"/>
        </w:rPr>
        <w:t xml:space="preserve">) направление уведомления о </w:t>
      </w:r>
      <w:proofErr w:type="gramStart"/>
      <w:r w:rsidR="00377755" w:rsidRPr="00C93242">
        <w:rPr>
          <w:rFonts w:ascii="Times New Roman" w:hAnsi="Times New Roman"/>
          <w:sz w:val="28"/>
          <w:szCs w:val="28"/>
        </w:rPr>
        <w:t>планируемых</w:t>
      </w:r>
      <w:proofErr w:type="gramEnd"/>
      <w:r w:rsidR="00377755" w:rsidRPr="00C93242">
        <w:rPr>
          <w:rFonts w:ascii="Times New Roman" w:hAnsi="Times New Roman"/>
          <w:sz w:val="28"/>
          <w:szCs w:val="28"/>
        </w:rPr>
        <w:t xml:space="preserve"> строительстве или реко</w:t>
      </w:r>
      <w:r w:rsidR="00377755" w:rsidRPr="00C93242">
        <w:rPr>
          <w:rFonts w:ascii="Times New Roman" w:hAnsi="Times New Roman"/>
          <w:sz w:val="28"/>
          <w:szCs w:val="28"/>
        </w:rPr>
        <w:t>н</w:t>
      </w:r>
      <w:r w:rsidR="00377755" w:rsidRPr="00C93242">
        <w:rPr>
          <w:rFonts w:ascii="Times New Roman" w:hAnsi="Times New Roman"/>
          <w:sz w:val="28"/>
          <w:szCs w:val="28"/>
        </w:rPr>
        <w:t>струкции объекта индивидуального жилищного строительства или садового дома;</w:t>
      </w:r>
    </w:p>
    <w:p w:rsidR="00377755" w:rsidRPr="00C93242" w:rsidRDefault="00C00F22" w:rsidP="00D56FF4">
      <w:pPr>
        <w:ind w:firstLine="708"/>
        <w:jc w:val="both"/>
        <w:rPr>
          <w:rFonts w:ascii="Times New Roman" w:hAnsi="Times New Roman"/>
          <w:sz w:val="28"/>
          <w:szCs w:val="28"/>
        </w:rPr>
      </w:pPr>
      <w:r w:rsidRPr="00C93242">
        <w:rPr>
          <w:rFonts w:ascii="Times New Roman" w:hAnsi="Times New Roman"/>
          <w:sz w:val="28"/>
          <w:szCs w:val="28"/>
        </w:rPr>
        <w:t>б</w:t>
      </w:r>
      <w:r w:rsidR="00377755" w:rsidRPr="00C93242">
        <w:rPr>
          <w:rFonts w:ascii="Times New Roman" w:hAnsi="Times New Roman"/>
          <w:sz w:val="28"/>
          <w:szCs w:val="28"/>
        </w:rPr>
        <w:t>) получение уведомления о соответствии указанных в уведомлении о планируемом строительстве параметров объекта индивидуального жилищн</w:t>
      </w:r>
      <w:r w:rsidR="00377755" w:rsidRPr="00C93242">
        <w:rPr>
          <w:rFonts w:ascii="Times New Roman" w:hAnsi="Times New Roman"/>
          <w:sz w:val="28"/>
          <w:szCs w:val="28"/>
        </w:rPr>
        <w:t>о</w:t>
      </w:r>
      <w:r w:rsidR="00377755" w:rsidRPr="00C93242">
        <w:rPr>
          <w:rFonts w:ascii="Times New Roman" w:hAnsi="Times New Roman"/>
          <w:sz w:val="28"/>
          <w:szCs w:val="28"/>
        </w:rPr>
        <w:t>го строительства или садового дома установленным параметрам и допуст</w:t>
      </w:r>
      <w:r w:rsidR="00377755" w:rsidRPr="00C93242">
        <w:rPr>
          <w:rFonts w:ascii="Times New Roman" w:hAnsi="Times New Roman"/>
          <w:sz w:val="28"/>
          <w:szCs w:val="28"/>
        </w:rPr>
        <w:t>и</w:t>
      </w:r>
      <w:r w:rsidR="00377755" w:rsidRPr="00C93242">
        <w:rPr>
          <w:rFonts w:ascii="Times New Roman" w:hAnsi="Times New Roman"/>
          <w:sz w:val="28"/>
          <w:szCs w:val="28"/>
        </w:rPr>
        <w:t>мости размещения объекта индивидуального жилищного строительства или садового дома на земельном участке;</w:t>
      </w:r>
    </w:p>
    <w:p w:rsidR="00C00F22" w:rsidRPr="00C93242" w:rsidRDefault="00C00F22" w:rsidP="00C00F22">
      <w:pPr>
        <w:ind w:firstLine="708"/>
        <w:jc w:val="both"/>
        <w:rPr>
          <w:rFonts w:ascii="Times New Roman" w:hAnsi="Times New Roman"/>
          <w:sz w:val="28"/>
          <w:szCs w:val="28"/>
        </w:rPr>
      </w:pPr>
      <w:r w:rsidRPr="00C93242">
        <w:rPr>
          <w:rFonts w:ascii="Times New Roman" w:hAnsi="Times New Roman"/>
          <w:sz w:val="28"/>
          <w:szCs w:val="28"/>
        </w:rPr>
        <w:t>в) осуществление строительства, реконструкции объекта капитального строительства в соответствии с полученными разрешительными документ</w:t>
      </w:r>
      <w:r w:rsidRPr="00C93242">
        <w:rPr>
          <w:rFonts w:ascii="Times New Roman" w:hAnsi="Times New Roman"/>
          <w:sz w:val="28"/>
          <w:szCs w:val="28"/>
        </w:rPr>
        <w:t>а</w:t>
      </w:r>
      <w:r w:rsidRPr="00C93242">
        <w:rPr>
          <w:rFonts w:ascii="Times New Roman" w:hAnsi="Times New Roman"/>
          <w:sz w:val="28"/>
          <w:szCs w:val="28"/>
        </w:rPr>
        <w:t>ми, действующим законодательством Российской Федерации, техническими регламентами;</w:t>
      </w:r>
    </w:p>
    <w:p w:rsidR="00C00F22" w:rsidRPr="00C93242" w:rsidRDefault="00C00F22" w:rsidP="00C00F22">
      <w:pPr>
        <w:ind w:firstLine="708"/>
        <w:jc w:val="both"/>
        <w:rPr>
          <w:rFonts w:ascii="Times New Roman" w:hAnsi="Times New Roman"/>
          <w:sz w:val="28"/>
          <w:szCs w:val="28"/>
        </w:rPr>
      </w:pPr>
      <w:r w:rsidRPr="00C93242">
        <w:rPr>
          <w:rFonts w:ascii="Times New Roman" w:hAnsi="Times New Roman"/>
          <w:sz w:val="28"/>
          <w:szCs w:val="28"/>
        </w:rPr>
        <w:t>г) направление уведомления об окончании строительства или реконс</w:t>
      </w:r>
      <w:r w:rsidRPr="00C93242">
        <w:rPr>
          <w:rFonts w:ascii="Times New Roman" w:hAnsi="Times New Roman"/>
          <w:sz w:val="28"/>
          <w:szCs w:val="28"/>
        </w:rPr>
        <w:t>т</w:t>
      </w:r>
      <w:r w:rsidRPr="00C93242">
        <w:rPr>
          <w:rFonts w:ascii="Times New Roman" w:hAnsi="Times New Roman"/>
          <w:sz w:val="28"/>
          <w:szCs w:val="28"/>
        </w:rPr>
        <w:t>рукции объекта индивидуального жилищного строительства или садового дома;</w:t>
      </w:r>
    </w:p>
    <w:p w:rsidR="00377755" w:rsidRPr="00C93242" w:rsidRDefault="00C00F22" w:rsidP="00D56FF4">
      <w:pPr>
        <w:ind w:firstLine="708"/>
        <w:jc w:val="both"/>
        <w:rPr>
          <w:rFonts w:ascii="Times New Roman" w:hAnsi="Times New Roman"/>
          <w:sz w:val="28"/>
          <w:szCs w:val="28"/>
        </w:rPr>
      </w:pPr>
      <w:r w:rsidRPr="00C93242">
        <w:rPr>
          <w:rFonts w:ascii="Times New Roman" w:hAnsi="Times New Roman"/>
          <w:sz w:val="28"/>
          <w:szCs w:val="28"/>
        </w:rPr>
        <w:t>д</w:t>
      </w:r>
      <w:r w:rsidR="00377755" w:rsidRPr="00C93242">
        <w:rPr>
          <w:rFonts w:ascii="Times New Roman" w:hAnsi="Times New Roman"/>
          <w:sz w:val="28"/>
          <w:szCs w:val="28"/>
        </w:rPr>
        <w:t>) получение уведомления о соответствии построенного или реконс</w:t>
      </w:r>
      <w:r w:rsidR="00377755" w:rsidRPr="00C93242">
        <w:rPr>
          <w:rFonts w:ascii="Times New Roman" w:hAnsi="Times New Roman"/>
          <w:sz w:val="28"/>
          <w:szCs w:val="28"/>
        </w:rPr>
        <w:t>т</w:t>
      </w:r>
      <w:r w:rsidR="00377755" w:rsidRPr="00C93242">
        <w:rPr>
          <w:rFonts w:ascii="Times New Roman" w:hAnsi="Times New Roman"/>
          <w:sz w:val="28"/>
          <w:szCs w:val="28"/>
        </w:rPr>
        <w:t>руированного объекта индивидуального жилищного строительства или сад</w:t>
      </w:r>
      <w:r w:rsidR="00377755" w:rsidRPr="00C93242">
        <w:rPr>
          <w:rFonts w:ascii="Times New Roman" w:hAnsi="Times New Roman"/>
          <w:sz w:val="28"/>
          <w:szCs w:val="28"/>
        </w:rPr>
        <w:t>о</w:t>
      </w:r>
      <w:r w:rsidR="00377755" w:rsidRPr="00C93242">
        <w:rPr>
          <w:rFonts w:ascii="Times New Roman" w:hAnsi="Times New Roman"/>
          <w:sz w:val="28"/>
          <w:szCs w:val="28"/>
        </w:rPr>
        <w:t>вого дома требованиям законодательства о градостроительной деятельности.</w:t>
      </w:r>
    </w:p>
    <w:p w:rsidR="00647A6A" w:rsidRPr="00C93242" w:rsidRDefault="00647A6A" w:rsidP="00D56FF4">
      <w:pPr>
        <w:jc w:val="both"/>
        <w:rPr>
          <w:rFonts w:ascii="Times New Roman" w:hAnsi="Times New Roman"/>
          <w:sz w:val="28"/>
          <w:szCs w:val="28"/>
        </w:rPr>
      </w:pPr>
    </w:p>
    <w:p w:rsidR="00377755" w:rsidRPr="00C93242" w:rsidRDefault="00856AB0" w:rsidP="00F96B0B">
      <w:pPr>
        <w:spacing w:line="240" w:lineRule="exact"/>
        <w:jc w:val="center"/>
        <w:rPr>
          <w:rFonts w:ascii="Times New Roman" w:hAnsi="Times New Roman"/>
          <w:sz w:val="28"/>
          <w:szCs w:val="28"/>
        </w:rPr>
      </w:pPr>
      <w:bookmarkStart w:id="39" w:name="_Toc51079567"/>
      <w:r w:rsidRPr="00C93242">
        <w:rPr>
          <w:rFonts w:ascii="Times New Roman" w:hAnsi="Times New Roman"/>
          <w:sz w:val="28"/>
          <w:szCs w:val="28"/>
        </w:rPr>
        <w:t>Глава</w:t>
      </w:r>
      <w:r w:rsidR="00377755" w:rsidRPr="00C93242">
        <w:rPr>
          <w:rFonts w:ascii="Times New Roman" w:hAnsi="Times New Roman"/>
          <w:sz w:val="28"/>
          <w:szCs w:val="28"/>
        </w:rPr>
        <w:t xml:space="preserve"> 8. Порядок изменения вида разрешенного использования объекта кап</w:t>
      </w:r>
      <w:r w:rsidR="00377755" w:rsidRPr="00C93242">
        <w:rPr>
          <w:rFonts w:ascii="Times New Roman" w:hAnsi="Times New Roman"/>
          <w:sz w:val="28"/>
          <w:szCs w:val="28"/>
        </w:rPr>
        <w:t>и</w:t>
      </w:r>
      <w:r w:rsidR="00377755" w:rsidRPr="00C93242">
        <w:rPr>
          <w:rFonts w:ascii="Times New Roman" w:hAnsi="Times New Roman"/>
          <w:sz w:val="28"/>
          <w:szCs w:val="28"/>
        </w:rPr>
        <w:t>тального строительства, в случае изменения вида разрешенного использов</w:t>
      </w:r>
      <w:r w:rsidR="00377755" w:rsidRPr="00C93242">
        <w:rPr>
          <w:rFonts w:ascii="Times New Roman" w:hAnsi="Times New Roman"/>
          <w:sz w:val="28"/>
          <w:szCs w:val="28"/>
        </w:rPr>
        <w:t>а</w:t>
      </w:r>
      <w:r w:rsidR="00377755" w:rsidRPr="00C93242">
        <w:rPr>
          <w:rFonts w:ascii="Times New Roman" w:hAnsi="Times New Roman"/>
          <w:sz w:val="28"/>
          <w:szCs w:val="28"/>
        </w:rPr>
        <w:t>ния земельног</w:t>
      </w:r>
      <w:r w:rsidR="00C00F22" w:rsidRPr="00C93242">
        <w:rPr>
          <w:rFonts w:ascii="Times New Roman" w:hAnsi="Times New Roman"/>
          <w:sz w:val="28"/>
          <w:szCs w:val="28"/>
        </w:rPr>
        <w:t>о участка, не влекущего</w:t>
      </w:r>
      <w:r w:rsidR="00377755" w:rsidRPr="00C93242">
        <w:rPr>
          <w:rFonts w:ascii="Times New Roman" w:hAnsi="Times New Roman"/>
          <w:sz w:val="28"/>
          <w:szCs w:val="28"/>
        </w:rPr>
        <w:t xml:space="preserve"> за собой изменение параметров объе</w:t>
      </w:r>
      <w:r w:rsidR="00377755" w:rsidRPr="00C93242">
        <w:rPr>
          <w:rFonts w:ascii="Times New Roman" w:hAnsi="Times New Roman"/>
          <w:sz w:val="28"/>
          <w:szCs w:val="28"/>
        </w:rPr>
        <w:t>к</w:t>
      </w:r>
      <w:r w:rsidR="00377755" w:rsidRPr="00C93242">
        <w:rPr>
          <w:rFonts w:ascii="Times New Roman" w:hAnsi="Times New Roman"/>
          <w:sz w:val="28"/>
          <w:szCs w:val="28"/>
        </w:rPr>
        <w:t>та капитального строительства</w:t>
      </w:r>
      <w:bookmarkEnd w:id="37"/>
      <w:bookmarkEnd w:id="39"/>
    </w:p>
    <w:p w:rsidR="00647A6A" w:rsidRPr="00C93242" w:rsidRDefault="00647A6A" w:rsidP="00D56FF4">
      <w:pPr>
        <w:jc w:val="both"/>
        <w:rPr>
          <w:rFonts w:ascii="Times New Roman" w:hAnsi="Times New Roman"/>
          <w:sz w:val="28"/>
          <w:szCs w:val="28"/>
        </w:rPr>
      </w:pPr>
    </w:p>
    <w:p w:rsidR="00377755" w:rsidRPr="00C93242" w:rsidRDefault="00C00F22" w:rsidP="00D56FF4">
      <w:pPr>
        <w:ind w:firstLine="708"/>
        <w:jc w:val="both"/>
        <w:rPr>
          <w:rFonts w:ascii="Times New Roman" w:hAnsi="Times New Roman"/>
          <w:sz w:val="28"/>
          <w:szCs w:val="28"/>
        </w:rPr>
      </w:pPr>
      <w:bookmarkStart w:id="40" w:name="P311"/>
      <w:bookmarkEnd w:id="40"/>
      <w:r w:rsidRPr="00C93242">
        <w:rPr>
          <w:rFonts w:ascii="Times New Roman" w:hAnsi="Times New Roman"/>
          <w:sz w:val="28"/>
          <w:szCs w:val="28"/>
        </w:rPr>
        <w:t>28</w:t>
      </w:r>
      <w:r w:rsidR="00377755" w:rsidRPr="00C93242">
        <w:rPr>
          <w:rFonts w:ascii="Times New Roman" w:hAnsi="Times New Roman"/>
          <w:sz w:val="28"/>
          <w:szCs w:val="28"/>
        </w:rPr>
        <w:t xml:space="preserve">. </w:t>
      </w:r>
      <w:proofErr w:type="gramStart"/>
      <w:r w:rsidR="00377755" w:rsidRPr="00C93242">
        <w:rPr>
          <w:rFonts w:ascii="Times New Roman" w:hAnsi="Times New Roman"/>
          <w:sz w:val="28"/>
          <w:szCs w:val="28"/>
        </w:rPr>
        <w:t>В случае если изменение вида разрешенного использования земел</w:t>
      </w:r>
      <w:r w:rsidR="00377755" w:rsidRPr="00C93242">
        <w:rPr>
          <w:rFonts w:ascii="Times New Roman" w:hAnsi="Times New Roman"/>
          <w:sz w:val="28"/>
          <w:szCs w:val="28"/>
        </w:rPr>
        <w:t>ь</w:t>
      </w:r>
      <w:r w:rsidR="00377755" w:rsidRPr="00C93242">
        <w:rPr>
          <w:rFonts w:ascii="Times New Roman" w:hAnsi="Times New Roman"/>
          <w:sz w:val="28"/>
          <w:szCs w:val="28"/>
        </w:rPr>
        <w:t>ного участка, как в соответствии с градостроительным регламентом, так и при предоставлении разрешения на условно разрешенный вид использования земельного участка, влечет за собой изменение вида разрешенного использ</w:t>
      </w:r>
      <w:r w:rsidR="00377755" w:rsidRPr="00C93242">
        <w:rPr>
          <w:rFonts w:ascii="Times New Roman" w:hAnsi="Times New Roman"/>
          <w:sz w:val="28"/>
          <w:szCs w:val="28"/>
        </w:rPr>
        <w:t>о</w:t>
      </w:r>
      <w:r w:rsidR="00377755" w:rsidRPr="00C93242">
        <w:rPr>
          <w:rFonts w:ascii="Times New Roman" w:hAnsi="Times New Roman"/>
          <w:sz w:val="28"/>
          <w:szCs w:val="28"/>
        </w:rPr>
        <w:lastRenderedPageBreak/>
        <w:t>вания объекта капитального строительства, расположенного на таком учас</w:t>
      </w:r>
      <w:r w:rsidR="00377755" w:rsidRPr="00C93242">
        <w:rPr>
          <w:rFonts w:ascii="Times New Roman" w:hAnsi="Times New Roman"/>
          <w:sz w:val="28"/>
          <w:szCs w:val="28"/>
        </w:rPr>
        <w:t>т</w:t>
      </w:r>
      <w:r w:rsidR="00377755" w:rsidRPr="00C93242">
        <w:rPr>
          <w:rFonts w:ascii="Times New Roman" w:hAnsi="Times New Roman"/>
          <w:sz w:val="28"/>
          <w:szCs w:val="28"/>
        </w:rPr>
        <w:t>ке, при этом не затрагиваются основные несущие конструкции и другие х</w:t>
      </w:r>
      <w:r w:rsidR="00377755" w:rsidRPr="00C93242">
        <w:rPr>
          <w:rFonts w:ascii="Times New Roman" w:hAnsi="Times New Roman"/>
          <w:sz w:val="28"/>
          <w:szCs w:val="28"/>
        </w:rPr>
        <w:t>а</w:t>
      </w:r>
      <w:r w:rsidR="00377755" w:rsidRPr="00C93242">
        <w:rPr>
          <w:rFonts w:ascii="Times New Roman" w:hAnsi="Times New Roman"/>
          <w:sz w:val="28"/>
          <w:szCs w:val="28"/>
        </w:rPr>
        <w:t>рактеристики надёжности и безопасности такого объекта, застройщик осущ</w:t>
      </w:r>
      <w:r w:rsidR="00377755" w:rsidRPr="00C93242">
        <w:rPr>
          <w:rFonts w:ascii="Times New Roman" w:hAnsi="Times New Roman"/>
          <w:sz w:val="28"/>
          <w:szCs w:val="28"/>
        </w:rPr>
        <w:t>е</w:t>
      </w:r>
      <w:r w:rsidR="00377755" w:rsidRPr="00C93242">
        <w:rPr>
          <w:rFonts w:ascii="Times New Roman" w:hAnsi="Times New Roman"/>
          <w:sz w:val="28"/>
          <w:szCs w:val="28"/>
        </w:rPr>
        <w:t>ствляет следующие действия:</w:t>
      </w:r>
      <w:proofErr w:type="gramEnd"/>
    </w:p>
    <w:p w:rsidR="00377755" w:rsidRPr="00C93242" w:rsidRDefault="00377755" w:rsidP="00D56FF4">
      <w:pPr>
        <w:ind w:firstLine="708"/>
        <w:jc w:val="both"/>
        <w:rPr>
          <w:rFonts w:ascii="Times New Roman" w:hAnsi="Times New Roman"/>
          <w:sz w:val="28"/>
          <w:szCs w:val="28"/>
        </w:rPr>
      </w:pPr>
      <w:r w:rsidRPr="00C93242">
        <w:rPr>
          <w:rFonts w:ascii="Times New Roman" w:hAnsi="Times New Roman"/>
          <w:sz w:val="28"/>
          <w:szCs w:val="28"/>
        </w:rPr>
        <w:t>1) получ</w:t>
      </w:r>
      <w:r w:rsidR="000839A4" w:rsidRPr="00C93242">
        <w:rPr>
          <w:rFonts w:ascii="Times New Roman" w:hAnsi="Times New Roman"/>
          <w:sz w:val="28"/>
          <w:szCs w:val="28"/>
        </w:rPr>
        <w:t>ает решение</w:t>
      </w:r>
      <w:r w:rsidRPr="00C93242">
        <w:rPr>
          <w:rFonts w:ascii="Times New Roman" w:hAnsi="Times New Roman"/>
          <w:sz w:val="28"/>
          <w:szCs w:val="28"/>
        </w:rPr>
        <w:t xml:space="preserve"> о переводе жилого помещения в нежилое пом</w:t>
      </w:r>
      <w:r w:rsidRPr="00C93242">
        <w:rPr>
          <w:rFonts w:ascii="Times New Roman" w:hAnsi="Times New Roman"/>
          <w:sz w:val="28"/>
          <w:szCs w:val="28"/>
        </w:rPr>
        <w:t>е</w:t>
      </w:r>
      <w:r w:rsidRPr="00C93242">
        <w:rPr>
          <w:rFonts w:ascii="Times New Roman" w:hAnsi="Times New Roman"/>
          <w:sz w:val="28"/>
          <w:szCs w:val="28"/>
        </w:rPr>
        <w:t>щение или нежилого помещения в жилое помещение;</w:t>
      </w:r>
    </w:p>
    <w:p w:rsidR="00377755" w:rsidRPr="00C93242" w:rsidRDefault="000839A4" w:rsidP="00D56FF4">
      <w:pPr>
        <w:ind w:firstLine="708"/>
        <w:jc w:val="both"/>
        <w:rPr>
          <w:rFonts w:ascii="Times New Roman" w:hAnsi="Times New Roman"/>
          <w:sz w:val="28"/>
          <w:szCs w:val="28"/>
        </w:rPr>
      </w:pPr>
      <w:r w:rsidRPr="00C93242">
        <w:rPr>
          <w:rFonts w:ascii="Times New Roman" w:hAnsi="Times New Roman"/>
          <w:sz w:val="28"/>
          <w:szCs w:val="28"/>
        </w:rPr>
        <w:t>2) получает</w:t>
      </w:r>
      <w:r w:rsidR="00377755" w:rsidRPr="00C93242">
        <w:rPr>
          <w:rFonts w:ascii="Times New Roman" w:hAnsi="Times New Roman"/>
          <w:sz w:val="28"/>
          <w:szCs w:val="28"/>
        </w:rPr>
        <w:t xml:space="preserve"> решени</w:t>
      </w:r>
      <w:r w:rsidRPr="00C93242">
        <w:rPr>
          <w:rFonts w:ascii="Times New Roman" w:hAnsi="Times New Roman"/>
          <w:sz w:val="28"/>
          <w:szCs w:val="28"/>
        </w:rPr>
        <w:t>е</w:t>
      </w:r>
      <w:r w:rsidR="00377755" w:rsidRPr="00C93242">
        <w:rPr>
          <w:rFonts w:ascii="Times New Roman" w:hAnsi="Times New Roman"/>
          <w:sz w:val="28"/>
          <w:szCs w:val="28"/>
        </w:rPr>
        <w:t xml:space="preserve"> о согласовании переустройства и (или) перепл</w:t>
      </w:r>
      <w:r w:rsidR="00377755" w:rsidRPr="00C93242">
        <w:rPr>
          <w:rFonts w:ascii="Times New Roman" w:hAnsi="Times New Roman"/>
          <w:sz w:val="28"/>
          <w:szCs w:val="28"/>
        </w:rPr>
        <w:t>а</w:t>
      </w:r>
      <w:r w:rsidR="00377755" w:rsidRPr="00C93242">
        <w:rPr>
          <w:rFonts w:ascii="Times New Roman" w:hAnsi="Times New Roman"/>
          <w:sz w:val="28"/>
          <w:szCs w:val="28"/>
        </w:rPr>
        <w:t xml:space="preserve">нировки (для помещения в многоквартирном доме); </w:t>
      </w:r>
    </w:p>
    <w:p w:rsidR="00377755" w:rsidRPr="00C93242" w:rsidRDefault="00377755" w:rsidP="00D56FF4">
      <w:pPr>
        <w:ind w:firstLine="708"/>
        <w:jc w:val="both"/>
        <w:rPr>
          <w:rFonts w:ascii="Times New Roman" w:hAnsi="Times New Roman"/>
          <w:sz w:val="28"/>
          <w:szCs w:val="28"/>
        </w:rPr>
      </w:pPr>
      <w:r w:rsidRPr="00C93242">
        <w:rPr>
          <w:rFonts w:ascii="Times New Roman" w:hAnsi="Times New Roman"/>
          <w:sz w:val="28"/>
          <w:szCs w:val="28"/>
        </w:rPr>
        <w:t>3) осуществл</w:t>
      </w:r>
      <w:r w:rsidR="000839A4" w:rsidRPr="00C93242">
        <w:rPr>
          <w:rFonts w:ascii="Times New Roman" w:hAnsi="Times New Roman"/>
          <w:sz w:val="28"/>
          <w:szCs w:val="28"/>
        </w:rPr>
        <w:t>яет</w:t>
      </w:r>
      <w:r w:rsidRPr="00C93242">
        <w:rPr>
          <w:rFonts w:ascii="Times New Roman" w:hAnsi="Times New Roman"/>
          <w:sz w:val="28"/>
          <w:szCs w:val="28"/>
        </w:rPr>
        <w:t xml:space="preserve"> переустройств</w:t>
      </w:r>
      <w:r w:rsidR="000839A4" w:rsidRPr="00C93242">
        <w:rPr>
          <w:rFonts w:ascii="Times New Roman" w:hAnsi="Times New Roman"/>
          <w:sz w:val="28"/>
          <w:szCs w:val="28"/>
        </w:rPr>
        <w:t>о</w:t>
      </w:r>
      <w:r w:rsidRPr="00C93242">
        <w:rPr>
          <w:rFonts w:ascii="Times New Roman" w:hAnsi="Times New Roman"/>
          <w:sz w:val="28"/>
          <w:szCs w:val="28"/>
        </w:rPr>
        <w:t xml:space="preserve"> и (или) перепланировк</w:t>
      </w:r>
      <w:r w:rsidR="000839A4" w:rsidRPr="00C93242">
        <w:rPr>
          <w:rFonts w:ascii="Times New Roman" w:hAnsi="Times New Roman"/>
          <w:sz w:val="28"/>
          <w:szCs w:val="28"/>
        </w:rPr>
        <w:t>у</w:t>
      </w:r>
      <w:r w:rsidRPr="00C93242">
        <w:rPr>
          <w:rFonts w:ascii="Times New Roman" w:hAnsi="Times New Roman"/>
          <w:sz w:val="28"/>
          <w:szCs w:val="28"/>
        </w:rPr>
        <w:t xml:space="preserve"> </w:t>
      </w:r>
      <w:r w:rsidR="00C00F22" w:rsidRPr="00C93242">
        <w:rPr>
          <w:rFonts w:ascii="Times New Roman" w:hAnsi="Times New Roman"/>
          <w:sz w:val="28"/>
          <w:szCs w:val="28"/>
        </w:rPr>
        <w:t>(для помещ</w:t>
      </w:r>
      <w:r w:rsidR="00C00F22" w:rsidRPr="00C93242">
        <w:rPr>
          <w:rFonts w:ascii="Times New Roman" w:hAnsi="Times New Roman"/>
          <w:sz w:val="28"/>
          <w:szCs w:val="28"/>
        </w:rPr>
        <w:t>е</w:t>
      </w:r>
      <w:r w:rsidR="00C00F22" w:rsidRPr="00C93242">
        <w:rPr>
          <w:rFonts w:ascii="Times New Roman" w:hAnsi="Times New Roman"/>
          <w:sz w:val="28"/>
          <w:szCs w:val="28"/>
        </w:rPr>
        <w:t>ния в многоквартирном доме)</w:t>
      </w:r>
      <w:r w:rsidRPr="00C93242">
        <w:rPr>
          <w:rFonts w:ascii="Times New Roman" w:hAnsi="Times New Roman"/>
          <w:sz w:val="28"/>
          <w:szCs w:val="28"/>
        </w:rPr>
        <w:t>;</w:t>
      </w:r>
    </w:p>
    <w:p w:rsidR="00377755" w:rsidRPr="00C93242" w:rsidRDefault="00377755" w:rsidP="00D56FF4">
      <w:pPr>
        <w:ind w:firstLine="708"/>
        <w:jc w:val="both"/>
        <w:rPr>
          <w:rFonts w:ascii="Times New Roman" w:hAnsi="Times New Roman"/>
          <w:sz w:val="28"/>
          <w:szCs w:val="28"/>
        </w:rPr>
      </w:pPr>
      <w:r w:rsidRPr="00C93242">
        <w:rPr>
          <w:rFonts w:ascii="Times New Roman" w:hAnsi="Times New Roman"/>
          <w:sz w:val="28"/>
          <w:szCs w:val="28"/>
        </w:rPr>
        <w:t>4) получ</w:t>
      </w:r>
      <w:r w:rsidR="000839A4" w:rsidRPr="00C93242">
        <w:rPr>
          <w:rFonts w:ascii="Times New Roman" w:hAnsi="Times New Roman"/>
          <w:sz w:val="28"/>
          <w:szCs w:val="28"/>
        </w:rPr>
        <w:t>ает</w:t>
      </w:r>
      <w:r w:rsidRPr="00C93242">
        <w:rPr>
          <w:rFonts w:ascii="Times New Roman" w:hAnsi="Times New Roman"/>
          <w:sz w:val="28"/>
          <w:szCs w:val="28"/>
        </w:rPr>
        <w:t xml:space="preserve"> документ, подтверждающ</w:t>
      </w:r>
      <w:r w:rsidR="000839A4" w:rsidRPr="00C93242">
        <w:rPr>
          <w:rFonts w:ascii="Times New Roman" w:hAnsi="Times New Roman"/>
          <w:sz w:val="28"/>
          <w:szCs w:val="28"/>
        </w:rPr>
        <w:t>ий</w:t>
      </w:r>
      <w:r w:rsidRPr="00C93242">
        <w:rPr>
          <w:rFonts w:ascii="Times New Roman" w:hAnsi="Times New Roman"/>
          <w:sz w:val="28"/>
          <w:szCs w:val="28"/>
        </w:rPr>
        <w:t xml:space="preserve"> завершение переустройства и (или) перепланировк</w:t>
      </w:r>
      <w:r w:rsidR="000839A4" w:rsidRPr="00C93242">
        <w:rPr>
          <w:rFonts w:ascii="Times New Roman" w:hAnsi="Times New Roman"/>
          <w:sz w:val="28"/>
          <w:szCs w:val="28"/>
        </w:rPr>
        <w:t>у</w:t>
      </w:r>
      <w:r w:rsidRPr="00C93242">
        <w:rPr>
          <w:rFonts w:ascii="Times New Roman" w:hAnsi="Times New Roman"/>
          <w:sz w:val="28"/>
          <w:szCs w:val="28"/>
        </w:rPr>
        <w:t xml:space="preserve"> помещения в многоквартирном доме, в соответствии с действующим законодательством Российской Федерации</w:t>
      </w:r>
      <w:r w:rsidR="00C00F22" w:rsidRPr="00C93242">
        <w:rPr>
          <w:rFonts w:ascii="Times New Roman" w:hAnsi="Times New Roman"/>
          <w:sz w:val="28"/>
          <w:szCs w:val="28"/>
        </w:rPr>
        <w:t xml:space="preserve"> (для помещения в многоквартирном доме)</w:t>
      </w:r>
      <w:r w:rsidRPr="00C93242">
        <w:rPr>
          <w:rFonts w:ascii="Times New Roman" w:hAnsi="Times New Roman"/>
          <w:sz w:val="28"/>
          <w:szCs w:val="28"/>
        </w:rPr>
        <w:t>;</w:t>
      </w:r>
    </w:p>
    <w:p w:rsidR="00377755" w:rsidRPr="00C93242" w:rsidRDefault="00377755" w:rsidP="00D56FF4">
      <w:pPr>
        <w:ind w:firstLine="708"/>
        <w:jc w:val="both"/>
        <w:rPr>
          <w:rFonts w:ascii="Times New Roman" w:hAnsi="Times New Roman"/>
          <w:sz w:val="28"/>
          <w:szCs w:val="28"/>
        </w:rPr>
      </w:pPr>
      <w:r w:rsidRPr="00C93242">
        <w:rPr>
          <w:rFonts w:ascii="Times New Roman" w:hAnsi="Times New Roman"/>
          <w:sz w:val="28"/>
          <w:szCs w:val="28"/>
        </w:rPr>
        <w:t>5) получ</w:t>
      </w:r>
      <w:r w:rsidR="000839A4" w:rsidRPr="00C93242">
        <w:rPr>
          <w:rFonts w:ascii="Times New Roman" w:hAnsi="Times New Roman"/>
          <w:sz w:val="28"/>
          <w:szCs w:val="28"/>
        </w:rPr>
        <w:t>ает</w:t>
      </w:r>
      <w:r w:rsidRPr="00C93242">
        <w:rPr>
          <w:rFonts w:ascii="Times New Roman" w:hAnsi="Times New Roman"/>
          <w:sz w:val="28"/>
          <w:szCs w:val="28"/>
        </w:rPr>
        <w:t xml:space="preserve"> документ</w:t>
      </w:r>
      <w:r w:rsidR="000839A4" w:rsidRPr="00C93242">
        <w:rPr>
          <w:rFonts w:ascii="Times New Roman" w:hAnsi="Times New Roman"/>
          <w:sz w:val="28"/>
          <w:szCs w:val="28"/>
        </w:rPr>
        <w:t>, подтверждающий</w:t>
      </w:r>
      <w:r w:rsidRPr="00C93242">
        <w:rPr>
          <w:rFonts w:ascii="Times New Roman" w:hAnsi="Times New Roman"/>
          <w:sz w:val="28"/>
          <w:szCs w:val="28"/>
        </w:rPr>
        <w:t xml:space="preserve"> завершение перевода жилого помещения в нежилое помещение или нежилого помещения в жилое пом</w:t>
      </w:r>
      <w:r w:rsidRPr="00C93242">
        <w:rPr>
          <w:rFonts w:ascii="Times New Roman" w:hAnsi="Times New Roman"/>
          <w:sz w:val="28"/>
          <w:szCs w:val="28"/>
        </w:rPr>
        <w:t>е</w:t>
      </w:r>
      <w:r w:rsidRPr="00C93242">
        <w:rPr>
          <w:rFonts w:ascii="Times New Roman" w:hAnsi="Times New Roman"/>
          <w:sz w:val="28"/>
          <w:szCs w:val="28"/>
        </w:rPr>
        <w:t>щение.</w:t>
      </w:r>
    </w:p>
    <w:p w:rsidR="00377755" w:rsidRPr="00C93242" w:rsidRDefault="004B25C5" w:rsidP="00D56FF4">
      <w:pPr>
        <w:ind w:firstLine="708"/>
        <w:jc w:val="both"/>
        <w:rPr>
          <w:rFonts w:ascii="Times New Roman" w:hAnsi="Times New Roman"/>
          <w:sz w:val="28"/>
          <w:szCs w:val="28"/>
        </w:rPr>
      </w:pPr>
      <w:r w:rsidRPr="00C93242">
        <w:rPr>
          <w:rFonts w:ascii="Times New Roman" w:hAnsi="Times New Roman"/>
          <w:sz w:val="28"/>
          <w:szCs w:val="28"/>
        </w:rPr>
        <w:t>29</w:t>
      </w:r>
      <w:r w:rsidR="00377755" w:rsidRPr="00C93242">
        <w:rPr>
          <w:rFonts w:ascii="Times New Roman" w:hAnsi="Times New Roman"/>
          <w:sz w:val="28"/>
          <w:szCs w:val="28"/>
        </w:rPr>
        <w:t>. В случае</w:t>
      </w:r>
      <w:proofErr w:type="gramStart"/>
      <w:r w:rsidR="000839A4" w:rsidRPr="00C93242">
        <w:rPr>
          <w:rFonts w:ascii="Times New Roman" w:hAnsi="Times New Roman"/>
          <w:sz w:val="28"/>
          <w:szCs w:val="28"/>
        </w:rPr>
        <w:t>,</w:t>
      </w:r>
      <w:proofErr w:type="gramEnd"/>
      <w:r w:rsidR="00377755" w:rsidRPr="00C93242">
        <w:rPr>
          <w:rFonts w:ascii="Times New Roman" w:hAnsi="Times New Roman"/>
          <w:sz w:val="28"/>
          <w:szCs w:val="28"/>
        </w:rPr>
        <w:t xml:space="preserve"> если в соответствии с действующим законодательством Российской Федерации, осуществление действий, указанных в </w:t>
      </w:r>
      <w:r w:rsidR="00C545D4" w:rsidRPr="00C93242">
        <w:rPr>
          <w:rFonts w:ascii="Times New Roman" w:hAnsi="Times New Roman"/>
          <w:sz w:val="28"/>
          <w:szCs w:val="28"/>
        </w:rPr>
        <w:t>пункте 28</w:t>
      </w:r>
      <w:r w:rsidR="00377755" w:rsidRPr="00C93242">
        <w:rPr>
          <w:rFonts w:ascii="Times New Roman" w:hAnsi="Times New Roman"/>
          <w:sz w:val="28"/>
          <w:szCs w:val="28"/>
        </w:rPr>
        <w:t xml:space="preserve"> н</w:t>
      </w:r>
      <w:r w:rsidR="00377755" w:rsidRPr="00C93242">
        <w:rPr>
          <w:rFonts w:ascii="Times New Roman" w:hAnsi="Times New Roman"/>
          <w:sz w:val="28"/>
          <w:szCs w:val="28"/>
        </w:rPr>
        <w:t>а</w:t>
      </w:r>
      <w:r w:rsidR="00377755" w:rsidRPr="00C93242">
        <w:rPr>
          <w:rFonts w:ascii="Times New Roman" w:hAnsi="Times New Roman"/>
          <w:sz w:val="28"/>
          <w:szCs w:val="28"/>
        </w:rPr>
        <w:t>стоя</w:t>
      </w:r>
      <w:r w:rsidR="001D6F27" w:rsidRPr="00C93242">
        <w:rPr>
          <w:rFonts w:ascii="Times New Roman" w:hAnsi="Times New Roman"/>
          <w:sz w:val="28"/>
          <w:szCs w:val="28"/>
        </w:rPr>
        <w:t>щих Правил</w:t>
      </w:r>
      <w:r w:rsidR="00377755" w:rsidRPr="00C93242">
        <w:rPr>
          <w:rFonts w:ascii="Times New Roman" w:hAnsi="Times New Roman"/>
          <w:sz w:val="28"/>
          <w:szCs w:val="28"/>
        </w:rPr>
        <w:t>, не требуется, изменение сведений о виде разрешенного и</w:t>
      </w:r>
      <w:r w:rsidR="00377755" w:rsidRPr="00C93242">
        <w:rPr>
          <w:rFonts w:ascii="Times New Roman" w:hAnsi="Times New Roman"/>
          <w:sz w:val="28"/>
          <w:szCs w:val="28"/>
        </w:rPr>
        <w:t>с</w:t>
      </w:r>
      <w:r w:rsidR="00377755" w:rsidRPr="00C93242">
        <w:rPr>
          <w:rFonts w:ascii="Times New Roman" w:hAnsi="Times New Roman"/>
          <w:sz w:val="28"/>
          <w:szCs w:val="28"/>
        </w:rPr>
        <w:t>пользования объекта капитального строительства осуществляется в соотве</w:t>
      </w:r>
      <w:r w:rsidR="00377755" w:rsidRPr="00C93242">
        <w:rPr>
          <w:rFonts w:ascii="Times New Roman" w:hAnsi="Times New Roman"/>
          <w:sz w:val="28"/>
          <w:szCs w:val="28"/>
        </w:rPr>
        <w:t>т</w:t>
      </w:r>
      <w:r w:rsidR="00377755" w:rsidRPr="00C93242">
        <w:rPr>
          <w:rFonts w:ascii="Times New Roman" w:hAnsi="Times New Roman"/>
          <w:sz w:val="28"/>
          <w:szCs w:val="28"/>
        </w:rPr>
        <w:t>ствии с Федеральным законом от 13 июля 2015 г. № 218-ФЗ «О государс</w:t>
      </w:r>
      <w:r w:rsidR="00377755" w:rsidRPr="00C93242">
        <w:rPr>
          <w:rFonts w:ascii="Times New Roman" w:hAnsi="Times New Roman"/>
          <w:sz w:val="28"/>
          <w:szCs w:val="28"/>
        </w:rPr>
        <w:t>т</w:t>
      </w:r>
      <w:r w:rsidR="00377755" w:rsidRPr="00C93242">
        <w:rPr>
          <w:rFonts w:ascii="Times New Roman" w:hAnsi="Times New Roman"/>
          <w:sz w:val="28"/>
          <w:szCs w:val="28"/>
        </w:rPr>
        <w:t>венной регистрации недвижимости».</w:t>
      </w:r>
    </w:p>
    <w:p w:rsidR="004B25C5" w:rsidRPr="00C93242" w:rsidRDefault="004B25C5" w:rsidP="00D56FF4">
      <w:pPr>
        <w:ind w:firstLine="708"/>
        <w:jc w:val="both"/>
        <w:rPr>
          <w:rFonts w:ascii="Times New Roman" w:hAnsi="Times New Roman"/>
          <w:sz w:val="28"/>
          <w:szCs w:val="28"/>
        </w:rPr>
      </w:pPr>
    </w:p>
    <w:p w:rsidR="004B25C5" w:rsidRPr="00C93242" w:rsidRDefault="004B25C5" w:rsidP="0000285C">
      <w:pPr>
        <w:pStyle w:val="consplusnormal1"/>
        <w:spacing w:before="0" w:beforeAutospacing="0" w:after="0" w:afterAutospacing="0" w:line="240" w:lineRule="exact"/>
        <w:ind w:firstLine="567"/>
        <w:jc w:val="center"/>
        <w:rPr>
          <w:color w:val="000000"/>
          <w:sz w:val="28"/>
          <w:szCs w:val="28"/>
        </w:rPr>
      </w:pPr>
      <w:r w:rsidRPr="00C93242">
        <w:rPr>
          <w:rStyle w:val="180"/>
          <w:bCs/>
          <w:color w:val="000000"/>
          <w:sz w:val="28"/>
          <w:szCs w:val="28"/>
        </w:rPr>
        <w:t>Глава 9.</w:t>
      </w:r>
      <w:r w:rsidRPr="00C93242">
        <w:rPr>
          <w:rStyle w:val="180"/>
          <w:b/>
          <w:bCs/>
          <w:color w:val="000000"/>
          <w:sz w:val="28"/>
          <w:szCs w:val="28"/>
        </w:rPr>
        <w:t xml:space="preserve"> </w:t>
      </w:r>
      <w:r w:rsidRPr="00C93242">
        <w:rPr>
          <w:rStyle w:val="180"/>
          <w:bCs/>
          <w:color w:val="000000"/>
          <w:sz w:val="28"/>
          <w:szCs w:val="28"/>
        </w:rPr>
        <w:t>Особенности подготовки документации по планировке террит</w:t>
      </w:r>
      <w:r w:rsidRPr="00C93242">
        <w:rPr>
          <w:rStyle w:val="180"/>
          <w:bCs/>
          <w:color w:val="000000"/>
          <w:sz w:val="28"/>
          <w:szCs w:val="28"/>
        </w:rPr>
        <w:t>о</w:t>
      </w:r>
      <w:r w:rsidRPr="00C93242">
        <w:rPr>
          <w:rStyle w:val="180"/>
          <w:bCs/>
          <w:color w:val="000000"/>
          <w:sz w:val="28"/>
          <w:szCs w:val="28"/>
        </w:rPr>
        <w:t xml:space="preserve">рии применительно к территории Георгиевского </w:t>
      </w:r>
      <w:r w:rsidR="00E4434F">
        <w:rPr>
          <w:rStyle w:val="180"/>
          <w:bCs/>
          <w:color w:val="000000"/>
          <w:sz w:val="28"/>
          <w:szCs w:val="28"/>
        </w:rPr>
        <w:t>муниципального</w:t>
      </w:r>
      <w:r w:rsidRPr="00C93242">
        <w:rPr>
          <w:rStyle w:val="180"/>
          <w:bCs/>
          <w:color w:val="000000"/>
          <w:sz w:val="28"/>
          <w:szCs w:val="28"/>
        </w:rPr>
        <w:t xml:space="preserve"> округа</w:t>
      </w:r>
    </w:p>
    <w:p w:rsidR="004B25C5" w:rsidRPr="00C93242" w:rsidRDefault="004B25C5" w:rsidP="004B25C5">
      <w:pPr>
        <w:pStyle w:val="consplusnormal1"/>
        <w:spacing w:before="0" w:beforeAutospacing="0" w:after="0" w:afterAutospacing="0"/>
        <w:ind w:firstLine="567"/>
        <w:jc w:val="both"/>
        <w:rPr>
          <w:color w:val="000000"/>
          <w:sz w:val="28"/>
          <w:szCs w:val="28"/>
        </w:rPr>
      </w:pPr>
      <w:r w:rsidRPr="00C93242">
        <w:rPr>
          <w:color w:val="000000"/>
          <w:sz w:val="28"/>
          <w:szCs w:val="28"/>
        </w:rPr>
        <w:t> </w:t>
      </w:r>
    </w:p>
    <w:p w:rsidR="004B25C5" w:rsidRPr="00C93242" w:rsidRDefault="004B25C5" w:rsidP="0000285C">
      <w:pPr>
        <w:pStyle w:val="afffa"/>
        <w:spacing w:before="0" w:beforeAutospacing="0" w:after="0" w:afterAutospacing="0"/>
        <w:ind w:firstLine="709"/>
        <w:jc w:val="both"/>
        <w:rPr>
          <w:color w:val="000000"/>
          <w:sz w:val="28"/>
          <w:szCs w:val="28"/>
        </w:rPr>
      </w:pPr>
      <w:bookmarkStart w:id="41" w:name="_Toc14774894"/>
      <w:bookmarkStart w:id="42" w:name="_Toc37933072"/>
      <w:bookmarkEnd w:id="41"/>
      <w:r w:rsidRPr="00C93242">
        <w:rPr>
          <w:color w:val="000000"/>
          <w:sz w:val="28"/>
          <w:szCs w:val="28"/>
        </w:rPr>
        <w:t>30. Порядок подготовки документации по планировке территории Г</w:t>
      </w:r>
      <w:r w:rsidRPr="00C93242">
        <w:rPr>
          <w:color w:val="000000"/>
          <w:sz w:val="28"/>
          <w:szCs w:val="28"/>
        </w:rPr>
        <w:t>е</w:t>
      </w:r>
      <w:r w:rsidRPr="00C93242">
        <w:rPr>
          <w:color w:val="000000"/>
          <w:sz w:val="28"/>
          <w:szCs w:val="28"/>
        </w:rPr>
        <w:t xml:space="preserve">оргиевского </w:t>
      </w:r>
      <w:r w:rsidR="00E4434F">
        <w:rPr>
          <w:color w:val="000000"/>
          <w:sz w:val="28"/>
          <w:szCs w:val="28"/>
        </w:rPr>
        <w:t>муниципального</w:t>
      </w:r>
      <w:r w:rsidRPr="00C93242">
        <w:rPr>
          <w:color w:val="000000"/>
          <w:sz w:val="28"/>
          <w:szCs w:val="28"/>
        </w:rPr>
        <w:t xml:space="preserve"> округа, требования к ее составу и содержанию определяются в </w:t>
      </w:r>
      <w:r w:rsidRPr="00C93242">
        <w:rPr>
          <w:sz w:val="28"/>
          <w:szCs w:val="28"/>
        </w:rPr>
        <w:t>соответствии </w:t>
      </w:r>
      <w:bookmarkEnd w:id="42"/>
      <w:r w:rsidR="00983A55" w:rsidRPr="00C93242">
        <w:rPr>
          <w:sz w:val="28"/>
          <w:szCs w:val="28"/>
        </w:rPr>
        <w:fldChar w:fldCharType="begin"/>
      </w:r>
      <w:r w:rsidRPr="00C93242">
        <w:rPr>
          <w:sz w:val="28"/>
          <w:szCs w:val="28"/>
        </w:rPr>
        <w:instrText xml:space="preserve"> HYPERLINK "https://pravo-search.minjust.ru/bigs/showDocument.html?id=387507C3-B80D-4C0D-9291-8CDC81673F2B" \t "_blank" </w:instrText>
      </w:r>
      <w:r w:rsidR="00983A55" w:rsidRPr="00C93242">
        <w:rPr>
          <w:sz w:val="28"/>
          <w:szCs w:val="28"/>
        </w:rPr>
        <w:fldChar w:fldCharType="separate"/>
      </w:r>
      <w:r w:rsidRPr="00C93242">
        <w:rPr>
          <w:rStyle w:val="1c"/>
          <w:sz w:val="28"/>
          <w:szCs w:val="28"/>
        </w:rPr>
        <w:t>Градостроительным кодексом</w:t>
      </w:r>
      <w:r w:rsidR="00983A55" w:rsidRPr="00C93242">
        <w:rPr>
          <w:sz w:val="28"/>
          <w:szCs w:val="28"/>
        </w:rPr>
        <w:fldChar w:fldCharType="end"/>
      </w:r>
      <w:r w:rsidRPr="00C93242">
        <w:rPr>
          <w:color w:val="000000"/>
          <w:sz w:val="28"/>
          <w:szCs w:val="28"/>
        </w:rPr>
        <w:t> Российской Ф</w:t>
      </w:r>
      <w:r w:rsidRPr="00C93242">
        <w:rPr>
          <w:color w:val="000000"/>
          <w:sz w:val="28"/>
          <w:szCs w:val="28"/>
        </w:rPr>
        <w:t>е</w:t>
      </w:r>
      <w:r w:rsidRPr="00C93242">
        <w:rPr>
          <w:color w:val="000000"/>
          <w:sz w:val="28"/>
          <w:szCs w:val="28"/>
        </w:rPr>
        <w:t>дерации, законодательством о градостроительной деятельности Ставропол</w:t>
      </w:r>
      <w:r w:rsidRPr="00C93242">
        <w:rPr>
          <w:color w:val="000000"/>
          <w:sz w:val="28"/>
          <w:szCs w:val="28"/>
        </w:rPr>
        <w:t>ь</w:t>
      </w:r>
      <w:r w:rsidRPr="00C93242">
        <w:rPr>
          <w:color w:val="000000"/>
          <w:sz w:val="28"/>
          <w:szCs w:val="28"/>
        </w:rPr>
        <w:t>ского края, настоящими Правилами в отношении застроенных и подлежащих застройке территорий.</w:t>
      </w:r>
    </w:p>
    <w:p w:rsidR="004B25C5" w:rsidRPr="00C93242" w:rsidRDefault="004B25C5" w:rsidP="0000285C">
      <w:pPr>
        <w:pStyle w:val="afffa"/>
        <w:spacing w:before="0" w:beforeAutospacing="0" w:after="0" w:afterAutospacing="0"/>
        <w:ind w:firstLine="709"/>
        <w:jc w:val="both"/>
        <w:rPr>
          <w:color w:val="000000"/>
          <w:sz w:val="28"/>
          <w:szCs w:val="28"/>
        </w:rPr>
      </w:pPr>
      <w:r w:rsidRPr="00C93242">
        <w:rPr>
          <w:color w:val="000000"/>
          <w:sz w:val="28"/>
          <w:szCs w:val="28"/>
        </w:rPr>
        <w:t>31. Видами документации по планировке территории являются:</w:t>
      </w:r>
    </w:p>
    <w:p w:rsidR="004B25C5" w:rsidRPr="00C93242" w:rsidRDefault="004B25C5" w:rsidP="0000285C">
      <w:pPr>
        <w:pStyle w:val="afffa"/>
        <w:spacing w:before="0" w:beforeAutospacing="0" w:after="0" w:afterAutospacing="0"/>
        <w:ind w:firstLine="709"/>
        <w:jc w:val="both"/>
        <w:rPr>
          <w:color w:val="000000"/>
          <w:sz w:val="28"/>
          <w:szCs w:val="28"/>
        </w:rPr>
      </w:pPr>
      <w:r w:rsidRPr="00C93242">
        <w:rPr>
          <w:color w:val="000000"/>
          <w:sz w:val="28"/>
          <w:szCs w:val="28"/>
        </w:rPr>
        <w:t>1) проект планировки территории;</w:t>
      </w:r>
    </w:p>
    <w:p w:rsidR="004B25C5" w:rsidRPr="00C93242" w:rsidRDefault="004B25C5" w:rsidP="0000285C">
      <w:pPr>
        <w:pStyle w:val="afffa"/>
        <w:spacing w:before="0" w:beforeAutospacing="0" w:after="0" w:afterAutospacing="0"/>
        <w:ind w:firstLine="709"/>
        <w:jc w:val="both"/>
        <w:rPr>
          <w:color w:val="000000"/>
          <w:sz w:val="28"/>
          <w:szCs w:val="28"/>
        </w:rPr>
      </w:pPr>
      <w:r w:rsidRPr="00C93242">
        <w:rPr>
          <w:color w:val="000000"/>
          <w:sz w:val="28"/>
          <w:szCs w:val="28"/>
        </w:rPr>
        <w:t>2) проект межевания территории.</w:t>
      </w:r>
    </w:p>
    <w:p w:rsidR="004B25C5" w:rsidRPr="00C93242" w:rsidRDefault="004B25C5" w:rsidP="0000285C">
      <w:pPr>
        <w:pStyle w:val="afffa"/>
        <w:spacing w:before="0" w:beforeAutospacing="0" w:after="0" w:afterAutospacing="0"/>
        <w:ind w:firstLine="709"/>
        <w:jc w:val="both"/>
        <w:rPr>
          <w:color w:val="000000"/>
          <w:sz w:val="28"/>
          <w:szCs w:val="28"/>
        </w:rPr>
      </w:pPr>
      <w:bookmarkStart w:id="43" w:name="_Toc526332621"/>
      <w:bookmarkStart w:id="44" w:name="_Toc14774895"/>
      <w:bookmarkStart w:id="45" w:name="_Toc37933073"/>
      <w:bookmarkEnd w:id="43"/>
      <w:bookmarkEnd w:id="44"/>
      <w:r w:rsidRPr="00C93242">
        <w:rPr>
          <w:color w:val="000000"/>
          <w:sz w:val="28"/>
          <w:szCs w:val="28"/>
        </w:rPr>
        <w:t>32. Подготовка документации по планировке территории осуществл</w:t>
      </w:r>
      <w:r w:rsidRPr="00C93242">
        <w:rPr>
          <w:color w:val="000000"/>
          <w:sz w:val="28"/>
          <w:szCs w:val="28"/>
        </w:rPr>
        <w:t>я</w:t>
      </w:r>
      <w:r w:rsidRPr="00C93242">
        <w:rPr>
          <w:color w:val="000000"/>
          <w:sz w:val="28"/>
          <w:szCs w:val="28"/>
        </w:rPr>
        <w:t>ется в соответствии с материалами и результатами инженерных изысканий в случаях, предусмотренных Градостроительным кодексом Российской Фед</w:t>
      </w:r>
      <w:r w:rsidRPr="00C93242">
        <w:rPr>
          <w:color w:val="000000"/>
          <w:sz w:val="28"/>
          <w:szCs w:val="28"/>
        </w:rPr>
        <w:t>е</w:t>
      </w:r>
      <w:r w:rsidRPr="00C93242">
        <w:rPr>
          <w:color w:val="000000"/>
          <w:sz w:val="28"/>
          <w:szCs w:val="28"/>
        </w:rPr>
        <w:t>рации.</w:t>
      </w:r>
      <w:bookmarkEnd w:id="45"/>
    </w:p>
    <w:p w:rsidR="004B25C5" w:rsidRPr="00C93242" w:rsidRDefault="004B25C5" w:rsidP="0000285C">
      <w:pPr>
        <w:pStyle w:val="afffa"/>
        <w:spacing w:before="0" w:beforeAutospacing="0" w:after="0" w:afterAutospacing="0"/>
        <w:ind w:firstLine="709"/>
        <w:jc w:val="both"/>
        <w:rPr>
          <w:color w:val="000000"/>
          <w:sz w:val="28"/>
          <w:szCs w:val="28"/>
        </w:rPr>
      </w:pPr>
      <w:bookmarkStart w:id="46" w:name="Par1"/>
      <w:bookmarkEnd w:id="46"/>
      <w:r w:rsidRPr="00C93242">
        <w:rPr>
          <w:color w:val="000000"/>
          <w:sz w:val="28"/>
          <w:szCs w:val="28"/>
        </w:rPr>
        <w:t>33. Виды инженерных изысканий, необходимых для подготовки док</w:t>
      </w:r>
      <w:r w:rsidRPr="00C93242">
        <w:rPr>
          <w:color w:val="000000"/>
          <w:sz w:val="28"/>
          <w:szCs w:val="28"/>
        </w:rPr>
        <w:t>у</w:t>
      </w:r>
      <w:r w:rsidRPr="00C93242">
        <w:rPr>
          <w:color w:val="000000"/>
          <w:sz w:val="28"/>
          <w:szCs w:val="28"/>
        </w:rPr>
        <w:t>ментации по планировке территории, порядок их выполнения, а также сл</w:t>
      </w:r>
      <w:r w:rsidRPr="00C93242">
        <w:rPr>
          <w:color w:val="000000"/>
          <w:sz w:val="28"/>
          <w:szCs w:val="28"/>
        </w:rPr>
        <w:t>у</w:t>
      </w:r>
      <w:r w:rsidRPr="00C93242">
        <w:rPr>
          <w:color w:val="000000"/>
          <w:sz w:val="28"/>
          <w:szCs w:val="28"/>
        </w:rPr>
        <w:t>чаи, при которых требуется их выполнение, устанавливаются Правительс</w:t>
      </w:r>
      <w:r w:rsidRPr="00C93242">
        <w:rPr>
          <w:color w:val="000000"/>
          <w:sz w:val="28"/>
          <w:szCs w:val="28"/>
        </w:rPr>
        <w:t>т</w:t>
      </w:r>
      <w:r w:rsidRPr="00C93242">
        <w:rPr>
          <w:color w:val="000000"/>
          <w:sz w:val="28"/>
          <w:szCs w:val="28"/>
        </w:rPr>
        <w:t>вом Российской Федерации.</w:t>
      </w:r>
    </w:p>
    <w:p w:rsidR="004B25C5" w:rsidRPr="00C93242" w:rsidRDefault="004B25C5" w:rsidP="0000285C">
      <w:pPr>
        <w:pStyle w:val="afffa"/>
        <w:spacing w:before="0" w:beforeAutospacing="0" w:after="0" w:afterAutospacing="0"/>
        <w:ind w:firstLine="709"/>
        <w:jc w:val="both"/>
        <w:rPr>
          <w:color w:val="000000"/>
          <w:sz w:val="28"/>
          <w:szCs w:val="28"/>
        </w:rPr>
      </w:pPr>
      <w:r w:rsidRPr="00C93242">
        <w:rPr>
          <w:color w:val="000000"/>
          <w:sz w:val="28"/>
          <w:szCs w:val="28"/>
        </w:rPr>
        <w:lastRenderedPageBreak/>
        <w:t>34. Состав материалов и результатов инженерных изысканий, подл</w:t>
      </w:r>
      <w:r w:rsidRPr="00C93242">
        <w:rPr>
          <w:color w:val="000000"/>
          <w:sz w:val="28"/>
          <w:szCs w:val="28"/>
        </w:rPr>
        <w:t>е</w:t>
      </w:r>
      <w:r w:rsidRPr="00C93242">
        <w:rPr>
          <w:color w:val="000000"/>
          <w:sz w:val="28"/>
          <w:szCs w:val="28"/>
        </w:rPr>
        <w:t>жащих размещению в государственных информационных системах обесп</w:t>
      </w:r>
      <w:r w:rsidRPr="00C93242">
        <w:rPr>
          <w:color w:val="000000"/>
          <w:sz w:val="28"/>
          <w:szCs w:val="28"/>
        </w:rPr>
        <w:t>е</w:t>
      </w:r>
      <w:r w:rsidRPr="00C93242">
        <w:rPr>
          <w:color w:val="000000"/>
          <w:sz w:val="28"/>
          <w:szCs w:val="28"/>
        </w:rPr>
        <w:t>чения градостроительной деятельности, Едином государственном фонде да</w:t>
      </w:r>
      <w:r w:rsidRPr="00C93242">
        <w:rPr>
          <w:color w:val="000000"/>
          <w:sz w:val="28"/>
          <w:szCs w:val="28"/>
        </w:rPr>
        <w:t>н</w:t>
      </w:r>
      <w:r w:rsidRPr="00C93242">
        <w:rPr>
          <w:color w:val="000000"/>
          <w:sz w:val="28"/>
          <w:szCs w:val="28"/>
        </w:rPr>
        <w:t>ных о состоянии окружающей среды, ее загрязнении, а также форма и пор</w:t>
      </w:r>
      <w:r w:rsidRPr="00C93242">
        <w:rPr>
          <w:color w:val="000000"/>
          <w:sz w:val="28"/>
          <w:szCs w:val="28"/>
        </w:rPr>
        <w:t>я</w:t>
      </w:r>
      <w:r w:rsidRPr="00C93242">
        <w:rPr>
          <w:color w:val="000000"/>
          <w:sz w:val="28"/>
          <w:szCs w:val="28"/>
        </w:rPr>
        <w:t>док их представления устанавливаются Правительством Российской Федер</w:t>
      </w:r>
      <w:r w:rsidRPr="00C93242">
        <w:rPr>
          <w:color w:val="000000"/>
          <w:sz w:val="28"/>
          <w:szCs w:val="28"/>
        </w:rPr>
        <w:t>а</w:t>
      </w:r>
      <w:r w:rsidRPr="00C93242">
        <w:rPr>
          <w:color w:val="000000"/>
          <w:sz w:val="28"/>
          <w:szCs w:val="28"/>
        </w:rPr>
        <w:t>ции.</w:t>
      </w:r>
    </w:p>
    <w:p w:rsidR="004B25C5" w:rsidRPr="00C93242" w:rsidRDefault="004B25C5" w:rsidP="0000285C">
      <w:pPr>
        <w:pStyle w:val="afffa"/>
        <w:spacing w:before="0" w:beforeAutospacing="0" w:after="0" w:afterAutospacing="0"/>
        <w:ind w:firstLine="709"/>
        <w:jc w:val="both"/>
        <w:rPr>
          <w:color w:val="000000"/>
          <w:sz w:val="28"/>
          <w:szCs w:val="28"/>
        </w:rPr>
      </w:pPr>
      <w:r w:rsidRPr="00C93242">
        <w:rPr>
          <w:color w:val="000000"/>
          <w:sz w:val="28"/>
          <w:szCs w:val="28"/>
        </w:rPr>
        <w:t>35. Инженерные изыскания для подготовки документации по план</w:t>
      </w:r>
      <w:r w:rsidRPr="00C93242">
        <w:rPr>
          <w:color w:val="000000"/>
          <w:sz w:val="28"/>
          <w:szCs w:val="28"/>
        </w:rPr>
        <w:t>и</w:t>
      </w:r>
      <w:r w:rsidRPr="00C93242">
        <w:rPr>
          <w:color w:val="000000"/>
          <w:sz w:val="28"/>
          <w:szCs w:val="28"/>
        </w:rPr>
        <w:t>ровке территории выполняются в целях получения:</w:t>
      </w:r>
    </w:p>
    <w:p w:rsidR="004B25C5" w:rsidRPr="00C93242" w:rsidRDefault="004B25C5" w:rsidP="0000285C">
      <w:pPr>
        <w:pStyle w:val="afffa"/>
        <w:spacing w:before="0" w:beforeAutospacing="0" w:after="0" w:afterAutospacing="0"/>
        <w:ind w:firstLine="709"/>
        <w:jc w:val="both"/>
        <w:rPr>
          <w:color w:val="000000"/>
          <w:sz w:val="28"/>
          <w:szCs w:val="28"/>
        </w:rPr>
      </w:pPr>
      <w:r w:rsidRPr="00C93242">
        <w:rPr>
          <w:color w:val="000000"/>
          <w:sz w:val="28"/>
          <w:szCs w:val="28"/>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w:t>
      </w:r>
      <w:r w:rsidRPr="00C93242">
        <w:rPr>
          <w:color w:val="000000"/>
          <w:sz w:val="28"/>
          <w:szCs w:val="28"/>
        </w:rPr>
        <w:t>е</w:t>
      </w:r>
      <w:r w:rsidRPr="00C93242">
        <w:rPr>
          <w:color w:val="000000"/>
          <w:sz w:val="28"/>
          <w:szCs w:val="28"/>
        </w:rPr>
        <w:t>чения рационального и безопасного использования указанной территории;</w:t>
      </w:r>
    </w:p>
    <w:p w:rsidR="004B25C5" w:rsidRPr="00C93242" w:rsidRDefault="004B25C5" w:rsidP="0000285C">
      <w:pPr>
        <w:pStyle w:val="afffa"/>
        <w:spacing w:before="0" w:beforeAutospacing="0" w:after="0" w:afterAutospacing="0"/>
        <w:ind w:firstLine="709"/>
        <w:jc w:val="both"/>
        <w:rPr>
          <w:color w:val="000000"/>
          <w:sz w:val="28"/>
          <w:szCs w:val="28"/>
        </w:rPr>
      </w:pPr>
      <w:r w:rsidRPr="00C93242">
        <w:rPr>
          <w:color w:val="000000"/>
          <w:sz w:val="28"/>
          <w:szCs w:val="28"/>
        </w:rPr>
        <w:t>2) материалов, необходимых для установления границ зон планируем</w:t>
      </w:r>
      <w:r w:rsidRPr="00C93242">
        <w:rPr>
          <w:color w:val="000000"/>
          <w:sz w:val="28"/>
          <w:szCs w:val="28"/>
        </w:rPr>
        <w:t>о</w:t>
      </w:r>
      <w:r w:rsidRPr="00C93242">
        <w:rPr>
          <w:color w:val="000000"/>
          <w:sz w:val="28"/>
          <w:szCs w:val="28"/>
        </w:rPr>
        <w:t>го размещения объектов капитального строительства, уточнения их предел</w:t>
      </w:r>
      <w:r w:rsidRPr="00C93242">
        <w:rPr>
          <w:color w:val="000000"/>
          <w:sz w:val="28"/>
          <w:szCs w:val="28"/>
        </w:rPr>
        <w:t>ь</w:t>
      </w:r>
      <w:r w:rsidRPr="00C93242">
        <w:rPr>
          <w:color w:val="000000"/>
          <w:sz w:val="28"/>
          <w:szCs w:val="28"/>
        </w:rPr>
        <w:t>ных параметров, установления границ земельных участков;</w:t>
      </w:r>
    </w:p>
    <w:p w:rsidR="004B25C5" w:rsidRPr="00C93242" w:rsidRDefault="004B25C5" w:rsidP="0000285C">
      <w:pPr>
        <w:pStyle w:val="afffa"/>
        <w:spacing w:before="0" w:beforeAutospacing="0" w:after="0" w:afterAutospacing="0"/>
        <w:ind w:firstLine="709"/>
        <w:jc w:val="both"/>
        <w:rPr>
          <w:color w:val="000000"/>
          <w:sz w:val="28"/>
          <w:szCs w:val="28"/>
        </w:rPr>
      </w:pPr>
      <w:r w:rsidRPr="00C93242">
        <w:rPr>
          <w:color w:val="000000"/>
          <w:sz w:val="28"/>
          <w:szCs w:val="28"/>
        </w:rPr>
        <w:t>3) материалов, необходимых для обоснования проведения мероприятий по организации поверхностного стока вод, частичному или полному осуш</w:t>
      </w:r>
      <w:r w:rsidRPr="00C93242">
        <w:rPr>
          <w:color w:val="000000"/>
          <w:sz w:val="28"/>
          <w:szCs w:val="28"/>
        </w:rPr>
        <w:t>е</w:t>
      </w:r>
      <w:r w:rsidRPr="00C93242">
        <w:rPr>
          <w:color w:val="000000"/>
          <w:sz w:val="28"/>
          <w:szCs w:val="28"/>
        </w:rPr>
        <w:t>нию территории и других подобных мероприятий (далее - инженерная подг</w:t>
      </w:r>
      <w:r w:rsidRPr="00C93242">
        <w:rPr>
          <w:color w:val="000000"/>
          <w:sz w:val="28"/>
          <w:szCs w:val="28"/>
        </w:rPr>
        <w:t>о</w:t>
      </w:r>
      <w:r w:rsidRPr="00C93242">
        <w:rPr>
          <w:color w:val="000000"/>
          <w:sz w:val="28"/>
          <w:szCs w:val="28"/>
        </w:rPr>
        <w:t>товка), инженерной защите и благоустройству территории.</w:t>
      </w:r>
    </w:p>
    <w:p w:rsidR="004B25C5" w:rsidRPr="00C93242" w:rsidRDefault="004B25C5" w:rsidP="0000285C">
      <w:pPr>
        <w:pStyle w:val="afffa"/>
        <w:spacing w:before="0" w:beforeAutospacing="0" w:after="0" w:afterAutospacing="0"/>
        <w:ind w:firstLine="709"/>
        <w:jc w:val="both"/>
        <w:rPr>
          <w:color w:val="000000"/>
          <w:sz w:val="28"/>
          <w:szCs w:val="28"/>
        </w:rPr>
      </w:pPr>
      <w:r w:rsidRPr="00C93242">
        <w:rPr>
          <w:color w:val="000000"/>
          <w:sz w:val="28"/>
          <w:szCs w:val="28"/>
        </w:rPr>
        <w:t xml:space="preserve">36. </w:t>
      </w:r>
      <w:proofErr w:type="gramStart"/>
      <w:r w:rsidRPr="00C93242">
        <w:rPr>
          <w:color w:val="000000"/>
          <w:sz w:val="28"/>
          <w:szCs w:val="28"/>
        </w:rPr>
        <w:t>Состав и объем инженерных изысканий для подготовки документ</w:t>
      </w:r>
      <w:r w:rsidRPr="00C93242">
        <w:rPr>
          <w:color w:val="000000"/>
          <w:sz w:val="28"/>
          <w:szCs w:val="28"/>
        </w:rPr>
        <w:t>а</w:t>
      </w:r>
      <w:r w:rsidRPr="00C93242">
        <w:rPr>
          <w:color w:val="000000"/>
          <w:sz w:val="28"/>
          <w:szCs w:val="28"/>
        </w:rPr>
        <w:t>ции по планировке территории, метод их выполнения устанавливаются с уч</w:t>
      </w:r>
      <w:r w:rsidRPr="00C93242">
        <w:rPr>
          <w:color w:val="000000"/>
          <w:sz w:val="28"/>
          <w:szCs w:val="28"/>
        </w:rPr>
        <w:t>е</w:t>
      </w:r>
      <w:r w:rsidRPr="00C93242">
        <w:rPr>
          <w:color w:val="000000"/>
          <w:sz w:val="28"/>
          <w:szCs w:val="28"/>
        </w:rPr>
        <w:t>том требований технических регламентов программой инженерных изыск</w:t>
      </w:r>
      <w:r w:rsidRPr="00C93242">
        <w:rPr>
          <w:color w:val="000000"/>
          <w:sz w:val="28"/>
          <w:szCs w:val="28"/>
        </w:rPr>
        <w:t>а</w:t>
      </w:r>
      <w:r w:rsidRPr="00C93242">
        <w:rPr>
          <w:color w:val="000000"/>
          <w:sz w:val="28"/>
          <w:szCs w:val="28"/>
        </w:rPr>
        <w:t>ний, разработанной на основе задания лица, принявшего решение о подг</w:t>
      </w:r>
      <w:r w:rsidRPr="00C93242">
        <w:rPr>
          <w:color w:val="000000"/>
          <w:sz w:val="28"/>
          <w:szCs w:val="28"/>
        </w:rPr>
        <w:t>о</w:t>
      </w:r>
      <w:r w:rsidRPr="00C93242">
        <w:rPr>
          <w:color w:val="000000"/>
          <w:sz w:val="28"/>
          <w:szCs w:val="28"/>
        </w:rPr>
        <w:t>товке документации по планировке территории в соответствии с </w:t>
      </w:r>
      <w:hyperlink r:id="rId15" w:tgtFrame="_blank" w:history="1">
        <w:r w:rsidRPr="00C93242">
          <w:rPr>
            <w:rStyle w:val="1c"/>
            <w:sz w:val="28"/>
            <w:szCs w:val="28"/>
          </w:rPr>
          <w:t>Градостроительным кодексом</w:t>
        </w:r>
      </w:hyperlink>
      <w:r w:rsidRPr="00C93242">
        <w:rPr>
          <w:color w:val="000000"/>
          <w:sz w:val="28"/>
          <w:szCs w:val="28"/>
        </w:rPr>
        <w:t> Российской Федерации, в зависимости от в</w:t>
      </w:r>
      <w:r w:rsidRPr="00C93242">
        <w:rPr>
          <w:color w:val="000000"/>
          <w:sz w:val="28"/>
          <w:szCs w:val="28"/>
        </w:rPr>
        <w:t>и</w:t>
      </w:r>
      <w:r w:rsidRPr="00C93242">
        <w:rPr>
          <w:color w:val="000000"/>
          <w:sz w:val="28"/>
          <w:szCs w:val="28"/>
        </w:rPr>
        <w:t>да и назначения объектов капитального строительства, размещение которых планируется в соответствии с такой документацией</w:t>
      </w:r>
      <w:proofErr w:type="gramEnd"/>
      <w:r w:rsidRPr="00C93242">
        <w:rPr>
          <w:color w:val="000000"/>
          <w:sz w:val="28"/>
          <w:szCs w:val="28"/>
        </w:rPr>
        <w:t>, а также от сложности топографических, инженерно-геологических, экологических, гидрологич</w:t>
      </w:r>
      <w:r w:rsidRPr="00C93242">
        <w:rPr>
          <w:color w:val="000000"/>
          <w:sz w:val="28"/>
          <w:szCs w:val="28"/>
        </w:rPr>
        <w:t>е</w:t>
      </w:r>
      <w:r w:rsidRPr="00C93242">
        <w:rPr>
          <w:color w:val="000000"/>
          <w:sz w:val="28"/>
          <w:szCs w:val="28"/>
        </w:rPr>
        <w:t>ских, метеорологических и климатических условий территории, степени из</w:t>
      </w:r>
      <w:r w:rsidRPr="00C93242">
        <w:rPr>
          <w:color w:val="000000"/>
          <w:sz w:val="28"/>
          <w:szCs w:val="28"/>
        </w:rPr>
        <w:t>у</w:t>
      </w:r>
      <w:r w:rsidRPr="00C93242">
        <w:rPr>
          <w:color w:val="000000"/>
          <w:sz w:val="28"/>
          <w:szCs w:val="28"/>
        </w:rPr>
        <w:t>ченности указанных условий.</w:t>
      </w:r>
    </w:p>
    <w:p w:rsidR="004B25C5" w:rsidRPr="00C93242" w:rsidRDefault="004B25C5" w:rsidP="0000285C">
      <w:pPr>
        <w:pStyle w:val="afffa"/>
        <w:spacing w:before="0" w:beforeAutospacing="0" w:after="0" w:afterAutospacing="0"/>
        <w:ind w:firstLine="709"/>
        <w:jc w:val="both"/>
        <w:rPr>
          <w:color w:val="000000"/>
          <w:sz w:val="28"/>
          <w:szCs w:val="28"/>
        </w:rPr>
      </w:pPr>
      <w:r w:rsidRPr="00C93242">
        <w:rPr>
          <w:color w:val="000000"/>
          <w:sz w:val="28"/>
          <w:szCs w:val="28"/>
        </w:rPr>
        <w:t>37. Результаты инженерных изысканий, выполненных для подготовки документации по планировке территории, могут быть использованы для по</w:t>
      </w:r>
      <w:r w:rsidRPr="00C93242">
        <w:rPr>
          <w:color w:val="000000"/>
          <w:sz w:val="28"/>
          <w:szCs w:val="28"/>
        </w:rPr>
        <w:t>д</w:t>
      </w:r>
      <w:r w:rsidRPr="00C93242">
        <w:rPr>
          <w:color w:val="000000"/>
          <w:sz w:val="28"/>
          <w:szCs w:val="28"/>
        </w:rPr>
        <w:t>готовки проектной документации объектов капитального строительства, ра</w:t>
      </w:r>
      <w:r w:rsidRPr="00C93242">
        <w:rPr>
          <w:color w:val="000000"/>
          <w:sz w:val="28"/>
          <w:szCs w:val="28"/>
        </w:rPr>
        <w:t>з</w:t>
      </w:r>
      <w:r w:rsidRPr="00C93242">
        <w:rPr>
          <w:color w:val="000000"/>
          <w:sz w:val="28"/>
          <w:szCs w:val="28"/>
        </w:rPr>
        <w:t>мещаемых в соответствии с указанной документацией.</w:t>
      </w:r>
    </w:p>
    <w:p w:rsidR="004B25C5" w:rsidRPr="00C93242" w:rsidRDefault="004B25C5" w:rsidP="0000285C">
      <w:pPr>
        <w:pStyle w:val="afffa"/>
        <w:spacing w:before="0" w:beforeAutospacing="0" w:after="0" w:afterAutospacing="0"/>
        <w:ind w:firstLine="709"/>
        <w:jc w:val="both"/>
        <w:rPr>
          <w:color w:val="000000"/>
          <w:sz w:val="28"/>
          <w:szCs w:val="28"/>
        </w:rPr>
      </w:pPr>
      <w:r w:rsidRPr="00C93242">
        <w:rPr>
          <w:color w:val="000000"/>
          <w:sz w:val="28"/>
          <w:szCs w:val="28"/>
        </w:rPr>
        <w:t xml:space="preserve">38. </w:t>
      </w:r>
      <w:proofErr w:type="gramStart"/>
      <w:r w:rsidRPr="00C93242">
        <w:rPr>
          <w:color w:val="000000"/>
          <w:sz w:val="28"/>
          <w:szCs w:val="28"/>
        </w:rPr>
        <w:t xml:space="preserve">Решение о подготовке документации по планировке территории принимается администрацией Георгиевского </w:t>
      </w:r>
      <w:r w:rsidR="00E4434F">
        <w:rPr>
          <w:color w:val="000000"/>
          <w:sz w:val="28"/>
          <w:szCs w:val="28"/>
        </w:rPr>
        <w:t>муниципального</w:t>
      </w:r>
      <w:r w:rsidRPr="00C93242">
        <w:rPr>
          <w:color w:val="000000"/>
          <w:sz w:val="28"/>
          <w:szCs w:val="28"/>
        </w:rPr>
        <w:t xml:space="preserve"> округа по со</w:t>
      </w:r>
      <w:r w:rsidRPr="00C93242">
        <w:rPr>
          <w:color w:val="000000"/>
          <w:sz w:val="28"/>
          <w:szCs w:val="28"/>
        </w:rPr>
        <w:t>б</w:t>
      </w:r>
      <w:r w:rsidRPr="00C93242">
        <w:rPr>
          <w:color w:val="000000"/>
          <w:sz w:val="28"/>
          <w:szCs w:val="28"/>
        </w:rPr>
        <w:t>ственной инициативе либо на основании предложений физических или юр</w:t>
      </w:r>
      <w:r w:rsidRPr="00C93242">
        <w:rPr>
          <w:color w:val="000000"/>
          <w:sz w:val="28"/>
          <w:szCs w:val="28"/>
        </w:rPr>
        <w:t>и</w:t>
      </w:r>
      <w:r w:rsidRPr="00C93242">
        <w:rPr>
          <w:color w:val="000000"/>
          <w:sz w:val="28"/>
          <w:szCs w:val="28"/>
        </w:rPr>
        <w:t>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указанных в части 1.1 статьи 45 </w:t>
      </w:r>
      <w:hyperlink r:id="rId16" w:tgtFrame="_blank" w:history="1">
        <w:r w:rsidRPr="00C93242">
          <w:rPr>
            <w:rStyle w:val="1c"/>
            <w:sz w:val="28"/>
            <w:szCs w:val="28"/>
          </w:rPr>
          <w:t>Градостроительного кодекса</w:t>
        </w:r>
      </w:hyperlink>
      <w:r w:rsidRPr="00C93242">
        <w:rPr>
          <w:sz w:val="28"/>
          <w:szCs w:val="28"/>
        </w:rPr>
        <w:t> </w:t>
      </w:r>
      <w:r w:rsidRPr="00C93242">
        <w:rPr>
          <w:color w:val="000000"/>
          <w:sz w:val="28"/>
          <w:szCs w:val="28"/>
        </w:rPr>
        <w:t>Российской Федерации.</w:t>
      </w:r>
      <w:proofErr w:type="gramEnd"/>
    </w:p>
    <w:p w:rsidR="004B25C5" w:rsidRPr="00C93242" w:rsidRDefault="004B25C5" w:rsidP="0000285C">
      <w:pPr>
        <w:pStyle w:val="afffa"/>
        <w:spacing w:before="0" w:beforeAutospacing="0" w:after="0" w:afterAutospacing="0"/>
        <w:ind w:firstLine="709"/>
        <w:jc w:val="both"/>
        <w:rPr>
          <w:color w:val="000000"/>
          <w:sz w:val="28"/>
          <w:szCs w:val="28"/>
        </w:rPr>
      </w:pPr>
      <w:r w:rsidRPr="00C93242">
        <w:rPr>
          <w:color w:val="000000"/>
          <w:sz w:val="28"/>
          <w:szCs w:val="28"/>
        </w:rPr>
        <w:t>39. Указанное решение подлежит официальному опубликованию в п</w:t>
      </w:r>
      <w:r w:rsidRPr="00C93242">
        <w:rPr>
          <w:color w:val="000000"/>
          <w:sz w:val="28"/>
          <w:szCs w:val="28"/>
        </w:rPr>
        <w:t>о</w:t>
      </w:r>
      <w:r w:rsidRPr="00C93242">
        <w:rPr>
          <w:color w:val="000000"/>
          <w:sz w:val="28"/>
          <w:szCs w:val="28"/>
        </w:rPr>
        <w:t xml:space="preserve">рядке, установленном для официального опубликования муниципальных </w:t>
      </w:r>
      <w:r w:rsidRPr="00C93242">
        <w:rPr>
          <w:color w:val="000000"/>
          <w:sz w:val="28"/>
          <w:szCs w:val="28"/>
        </w:rPr>
        <w:lastRenderedPageBreak/>
        <w:t>правовых актов, иной официальной информации, и размещается на офиц</w:t>
      </w:r>
      <w:r w:rsidRPr="00C93242">
        <w:rPr>
          <w:color w:val="000000"/>
          <w:sz w:val="28"/>
          <w:szCs w:val="28"/>
        </w:rPr>
        <w:t>и</w:t>
      </w:r>
      <w:r w:rsidRPr="00C93242">
        <w:rPr>
          <w:color w:val="000000"/>
          <w:sz w:val="28"/>
          <w:szCs w:val="28"/>
        </w:rPr>
        <w:t xml:space="preserve">альном сайте Георгиевского </w:t>
      </w:r>
      <w:r w:rsidR="00E4434F">
        <w:rPr>
          <w:color w:val="000000"/>
          <w:sz w:val="28"/>
          <w:szCs w:val="28"/>
        </w:rPr>
        <w:t>муниципального</w:t>
      </w:r>
      <w:r w:rsidRPr="00C93242">
        <w:rPr>
          <w:color w:val="000000"/>
          <w:sz w:val="28"/>
          <w:szCs w:val="28"/>
        </w:rPr>
        <w:t xml:space="preserve"> округа Ставропольского края.</w:t>
      </w:r>
    </w:p>
    <w:p w:rsidR="004B25C5" w:rsidRPr="00C93242" w:rsidRDefault="004B25C5" w:rsidP="0000285C">
      <w:pPr>
        <w:pStyle w:val="afffa"/>
        <w:spacing w:before="0" w:beforeAutospacing="0" w:after="0" w:afterAutospacing="0"/>
        <w:ind w:firstLine="709"/>
        <w:jc w:val="both"/>
        <w:rPr>
          <w:color w:val="000000"/>
          <w:sz w:val="28"/>
          <w:szCs w:val="28"/>
        </w:rPr>
      </w:pPr>
      <w:r w:rsidRPr="00C93242">
        <w:rPr>
          <w:color w:val="000000"/>
          <w:sz w:val="28"/>
          <w:szCs w:val="28"/>
        </w:rPr>
        <w:t>40. Со дня опубликования решения о подготовке документации по пл</w:t>
      </w:r>
      <w:r w:rsidRPr="00C93242">
        <w:rPr>
          <w:color w:val="000000"/>
          <w:sz w:val="28"/>
          <w:szCs w:val="28"/>
        </w:rPr>
        <w:t>а</w:t>
      </w:r>
      <w:r w:rsidRPr="00C93242">
        <w:rPr>
          <w:color w:val="000000"/>
          <w:sz w:val="28"/>
          <w:szCs w:val="28"/>
        </w:rPr>
        <w:t xml:space="preserve">нировке территории физические или юридические лица вправе представить в администрацию Георгиевского </w:t>
      </w:r>
      <w:r w:rsidR="00E4434F">
        <w:rPr>
          <w:color w:val="000000"/>
          <w:sz w:val="28"/>
          <w:szCs w:val="28"/>
        </w:rPr>
        <w:t>муниципального</w:t>
      </w:r>
      <w:r w:rsidRPr="00C93242">
        <w:rPr>
          <w:color w:val="000000"/>
          <w:sz w:val="28"/>
          <w:szCs w:val="28"/>
        </w:rPr>
        <w:t xml:space="preserve"> округа свои предложения о порядке, сроках подготовки и содержании документации по планировке те</w:t>
      </w:r>
      <w:r w:rsidRPr="00C93242">
        <w:rPr>
          <w:color w:val="000000"/>
          <w:sz w:val="28"/>
          <w:szCs w:val="28"/>
        </w:rPr>
        <w:t>р</w:t>
      </w:r>
      <w:r w:rsidRPr="00C93242">
        <w:rPr>
          <w:color w:val="000000"/>
          <w:sz w:val="28"/>
          <w:szCs w:val="28"/>
        </w:rPr>
        <w:t>ритории.</w:t>
      </w:r>
    </w:p>
    <w:p w:rsidR="004B25C5" w:rsidRPr="00C93242" w:rsidRDefault="004B25C5" w:rsidP="0000285C">
      <w:pPr>
        <w:pStyle w:val="afffa"/>
        <w:spacing w:before="0" w:beforeAutospacing="0" w:after="0" w:afterAutospacing="0"/>
        <w:ind w:firstLine="709"/>
        <w:jc w:val="both"/>
        <w:rPr>
          <w:color w:val="000000"/>
          <w:sz w:val="28"/>
          <w:szCs w:val="28"/>
        </w:rPr>
      </w:pPr>
      <w:r w:rsidRPr="00C93242">
        <w:rPr>
          <w:color w:val="000000"/>
          <w:sz w:val="28"/>
          <w:szCs w:val="28"/>
        </w:rPr>
        <w:t>41. Проверку документации по планировке территории на соответствие требованиям документов территориального планирования, настоящих Пр</w:t>
      </w:r>
      <w:r w:rsidRPr="00C93242">
        <w:rPr>
          <w:color w:val="000000"/>
          <w:sz w:val="28"/>
          <w:szCs w:val="28"/>
        </w:rPr>
        <w:t>а</w:t>
      </w:r>
      <w:r w:rsidRPr="00C93242">
        <w:rPr>
          <w:color w:val="000000"/>
          <w:sz w:val="28"/>
          <w:szCs w:val="28"/>
        </w:rPr>
        <w:t>вил, технических и градостроительных регламентов с учетом границ терр</w:t>
      </w:r>
      <w:r w:rsidRPr="00C93242">
        <w:rPr>
          <w:color w:val="000000"/>
          <w:sz w:val="28"/>
          <w:szCs w:val="28"/>
        </w:rPr>
        <w:t>и</w:t>
      </w:r>
      <w:r w:rsidRPr="00C93242">
        <w:rPr>
          <w:color w:val="000000"/>
          <w:sz w:val="28"/>
          <w:szCs w:val="28"/>
        </w:rPr>
        <w:t>торий объектов культурного наследия, границ зон с особыми условиями и</w:t>
      </w:r>
      <w:r w:rsidRPr="00C93242">
        <w:rPr>
          <w:color w:val="000000"/>
          <w:sz w:val="28"/>
          <w:szCs w:val="28"/>
        </w:rPr>
        <w:t>с</w:t>
      </w:r>
      <w:r w:rsidRPr="00C93242">
        <w:rPr>
          <w:color w:val="000000"/>
          <w:sz w:val="28"/>
          <w:szCs w:val="28"/>
        </w:rPr>
        <w:t>пользования территорий осуществляет управление архитектуры и град</w:t>
      </w:r>
      <w:r w:rsidRPr="00C93242">
        <w:rPr>
          <w:color w:val="000000"/>
          <w:sz w:val="28"/>
          <w:szCs w:val="28"/>
        </w:rPr>
        <w:t>о</w:t>
      </w:r>
      <w:r w:rsidRPr="00C93242">
        <w:rPr>
          <w:color w:val="000000"/>
          <w:sz w:val="28"/>
          <w:szCs w:val="28"/>
        </w:rPr>
        <w:t>строительства.</w:t>
      </w:r>
    </w:p>
    <w:p w:rsidR="004B25C5" w:rsidRPr="00C93242" w:rsidRDefault="004B25C5" w:rsidP="0000285C">
      <w:pPr>
        <w:autoSpaceDE w:val="0"/>
        <w:autoSpaceDN w:val="0"/>
        <w:adjustRightInd w:val="0"/>
        <w:ind w:firstLine="709"/>
        <w:jc w:val="both"/>
        <w:rPr>
          <w:rFonts w:ascii="Times New Roman" w:hAnsi="Times New Roman"/>
          <w:color w:val="000000"/>
          <w:sz w:val="28"/>
          <w:szCs w:val="28"/>
        </w:rPr>
      </w:pPr>
      <w:r w:rsidRPr="00C93242">
        <w:rPr>
          <w:rFonts w:ascii="Times New Roman" w:hAnsi="Times New Roman"/>
          <w:color w:val="000000"/>
          <w:sz w:val="28"/>
          <w:szCs w:val="28"/>
        </w:rPr>
        <w:t>По результатам проверки управлением архитектуры и градостроител</w:t>
      </w:r>
      <w:r w:rsidRPr="00C93242">
        <w:rPr>
          <w:rFonts w:ascii="Times New Roman" w:hAnsi="Times New Roman"/>
          <w:color w:val="000000"/>
          <w:sz w:val="28"/>
          <w:szCs w:val="28"/>
        </w:rPr>
        <w:t>ь</w:t>
      </w:r>
      <w:r w:rsidRPr="00C93242">
        <w:rPr>
          <w:rFonts w:ascii="Times New Roman" w:hAnsi="Times New Roman"/>
          <w:color w:val="000000"/>
          <w:sz w:val="28"/>
          <w:szCs w:val="28"/>
        </w:rPr>
        <w:t xml:space="preserve">ства </w:t>
      </w:r>
      <w:r w:rsidRPr="00C93242">
        <w:rPr>
          <w:rFonts w:ascii="Times New Roman" w:hAnsi="Times New Roman"/>
          <w:sz w:val="28"/>
          <w:szCs w:val="28"/>
        </w:rPr>
        <w:t xml:space="preserve">обеспечивается направление документации по планировке территории  в Комиссию для подготовки и проведения </w:t>
      </w:r>
      <w:r w:rsidR="003F633C" w:rsidRPr="00C93242">
        <w:rPr>
          <w:rFonts w:ascii="Times New Roman" w:hAnsi="Times New Roman"/>
          <w:sz w:val="28"/>
          <w:szCs w:val="28"/>
        </w:rPr>
        <w:t>общественных обсуждений</w:t>
      </w:r>
      <w:r w:rsidRPr="00C93242">
        <w:rPr>
          <w:rFonts w:ascii="Times New Roman" w:hAnsi="Times New Roman"/>
          <w:sz w:val="28"/>
          <w:szCs w:val="28"/>
        </w:rPr>
        <w:t xml:space="preserve"> или пу</w:t>
      </w:r>
      <w:r w:rsidRPr="00C93242">
        <w:rPr>
          <w:rFonts w:ascii="Times New Roman" w:hAnsi="Times New Roman"/>
          <w:sz w:val="28"/>
          <w:szCs w:val="28"/>
        </w:rPr>
        <w:t>б</w:t>
      </w:r>
      <w:r w:rsidR="00A55CC7" w:rsidRPr="00C93242">
        <w:rPr>
          <w:rFonts w:ascii="Times New Roman" w:hAnsi="Times New Roman"/>
          <w:sz w:val="28"/>
          <w:szCs w:val="28"/>
        </w:rPr>
        <w:t>личных слушани</w:t>
      </w:r>
      <w:r w:rsidR="00220795">
        <w:rPr>
          <w:rFonts w:ascii="Times New Roman" w:hAnsi="Times New Roman"/>
          <w:sz w:val="28"/>
          <w:szCs w:val="28"/>
        </w:rPr>
        <w:t>й</w:t>
      </w:r>
      <w:r w:rsidRPr="00C93242">
        <w:rPr>
          <w:rFonts w:ascii="Times New Roman" w:hAnsi="Times New Roman"/>
          <w:sz w:val="28"/>
          <w:szCs w:val="28"/>
        </w:rPr>
        <w:t xml:space="preserve"> либо такая документация отклоняется и направляется на доработку</w:t>
      </w:r>
      <w:r w:rsidRPr="00C93242">
        <w:rPr>
          <w:rFonts w:ascii="Times New Roman" w:hAnsi="Times New Roman"/>
          <w:color w:val="000000"/>
          <w:sz w:val="28"/>
          <w:szCs w:val="28"/>
        </w:rPr>
        <w:t>.</w:t>
      </w:r>
    </w:p>
    <w:p w:rsidR="004B25C5" w:rsidRPr="00C93242" w:rsidRDefault="004B25C5" w:rsidP="0000285C">
      <w:pPr>
        <w:pStyle w:val="afffa"/>
        <w:spacing w:before="0" w:beforeAutospacing="0" w:after="0" w:afterAutospacing="0"/>
        <w:ind w:firstLine="709"/>
        <w:jc w:val="both"/>
        <w:rPr>
          <w:color w:val="000000"/>
          <w:sz w:val="28"/>
          <w:szCs w:val="28"/>
        </w:rPr>
      </w:pPr>
      <w:r w:rsidRPr="00C93242">
        <w:rPr>
          <w:color w:val="000000"/>
          <w:sz w:val="28"/>
          <w:szCs w:val="28"/>
        </w:rPr>
        <w:t xml:space="preserve">42. </w:t>
      </w:r>
      <w:proofErr w:type="gramStart"/>
      <w:r w:rsidRPr="00C93242">
        <w:rPr>
          <w:color w:val="000000"/>
          <w:sz w:val="28"/>
          <w:szCs w:val="28"/>
        </w:rPr>
        <w:t>Проекты планировки территории и проекты межевания территории, подготовленные в составе документации по планировке территории на осн</w:t>
      </w:r>
      <w:r w:rsidRPr="00C93242">
        <w:rPr>
          <w:color w:val="000000"/>
          <w:sz w:val="28"/>
          <w:szCs w:val="28"/>
        </w:rPr>
        <w:t>о</w:t>
      </w:r>
      <w:r w:rsidRPr="00C93242">
        <w:rPr>
          <w:color w:val="000000"/>
          <w:sz w:val="28"/>
          <w:szCs w:val="28"/>
        </w:rPr>
        <w:t xml:space="preserve">вании постановления администрации Георгиевского </w:t>
      </w:r>
      <w:r w:rsidR="00E4434F">
        <w:rPr>
          <w:color w:val="000000"/>
          <w:sz w:val="28"/>
          <w:szCs w:val="28"/>
        </w:rPr>
        <w:t>муниципального</w:t>
      </w:r>
      <w:r w:rsidRPr="00C93242">
        <w:rPr>
          <w:color w:val="000000"/>
          <w:sz w:val="28"/>
          <w:szCs w:val="28"/>
        </w:rPr>
        <w:t xml:space="preserve"> округа, до их утверждения подлежат обязательному рассмотрению на общественных обсуждениях или публичных слушаниях в порядке, установленном Уставом Георгиевского </w:t>
      </w:r>
      <w:r w:rsidR="00E4434F">
        <w:rPr>
          <w:color w:val="000000"/>
          <w:sz w:val="28"/>
          <w:szCs w:val="28"/>
        </w:rPr>
        <w:t>муниципального</w:t>
      </w:r>
      <w:r w:rsidRPr="00C93242">
        <w:rPr>
          <w:color w:val="000000"/>
          <w:sz w:val="28"/>
          <w:szCs w:val="28"/>
        </w:rPr>
        <w:t xml:space="preserve"> округа и нормативными правовыми актами Думы Георгиевского </w:t>
      </w:r>
      <w:r w:rsidR="00E4434F">
        <w:rPr>
          <w:color w:val="000000"/>
          <w:sz w:val="28"/>
          <w:szCs w:val="28"/>
        </w:rPr>
        <w:t>муниципального</w:t>
      </w:r>
      <w:r w:rsidRPr="00C93242">
        <w:rPr>
          <w:color w:val="000000"/>
          <w:sz w:val="28"/>
          <w:szCs w:val="28"/>
        </w:rPr>
        <w:t xml:space="preserve"> округа с учетом полож</w:t>
      </w:r>
      <w:r w:rsidRPr="00C93242">
        <w:rPr>
          <w:color w:val="000000"/>
          <w:sz w:val="28"/>
          <w:szCs w:val="28"/>
        </w:rPr>
        <w:t>е</w:t>
      </w:r>
      <w:r w:rsidRPr="00C93242">
        <w:rPr>
          <w:color w:val="000000"/>
          <w:sz w:val="28"/>
          <w:szCs w:val="28"/>
        </w:rPr>
        <w:t>ний </w:t>
      </w:r>
      <w:hyperlink r:id="rId17" w:tgtFrame="_blank" w:history="1">
        <w:r w:rsidRPr="00C93242">
          <w:rPr>
            <w:rStyle w:val="1c"/>
            <w:sz w:val="28"/>
            <w:szCs w:val="28"/>
          </w:rPr>
          <w:t>Градостроительного кодекса</w:t>
        </w:r>
      </w:hyperlink>
      <w:r w:rsidRPr="00C93242">
        <w:rPr>
          <w:color w:val="000000"/>
          <w:sz w:val="28"/>
          <w:szCs w:val="28"/>
        </w:rPr>
        <w:t> Российской Федерации.</w:t>
      </w:r>
      <w:proofErr w:type="gramEnd"/>
    </w:p>
    <w:p w:rsidR="004B25C5" w:rsidRPr="00C93242" w:rsidRDefault="004B25C5" w:rsidP="0000285C">
      <w:pPr>
        <w:pStyle w:val="afffa"/>
        <w:spacing w:before="0" w:beforeAutospacing="0" w:after="0" w:afterAutospacing="0"/>
        <w:ind w:firstLine="709"/>
        <w:jc w:val="both"/>
        <w:rPr>
          <w:rFonts w:ascii="Arial" w:hAnsi="Arial" w:cs="Arial"/>
          <w:color w:val="000000"/>
          <w:sz w:val="28"/>
          <w:szCs w:val="28"/>
        </w:rPr>
      </w:pPr>
      <w:r w:rsidRPr="00C93242">
        <w:rPr>
          <w:color w:val="000000"/>
          <w:sz w:val="28"/>
          <w:szCs w:val="28"/>
        </w:rPr>
        <w:t>43. Документация по планировке территории утверждается постано</w:t>
      </w:r>
      <w:r w:rsidRPr="00C93242">
        <w:rPr>
          <w:color w:val="000000"/>
          <w:sz w:val="28"/>
          <w:szCs w:val="28"/>
        </w:rPr>
        <w:t>в</w:t>
      </w:r>
      <w:r w:rsidRPr="00C93242">
        <w:rPr>
          <w:color w:val="000000"/>
          <w:sz w:val="28"/>
          <w:szCs w:val="28"/>
        </w:rPr>
        <w:t xml:space="preserve">лением администрации Георгиевского </w:t>
      </w:r>
      <w:r w:rsidR="00E4434F">
        <w:rPr>
          <w:color w:val="000000"/>
          <w:sz w:val="28"/>
          <w:szCs w:val="28"/>
        </w:rPr>
        <w:t>муниципального</w:t>
      </w:r>
      <w:r w:rsidRPr="00C93242">
        <w:rPr>
          <w:color w:val="000000"/>
          <w:sz w:val="28"/>
          <w:szCs w:val="28"/>
        </w:rPr>
        <w:t xml:space="preserve"> округа и подлежит опубликованию в течение 7 дней со дня утверждения такой документации в порядке, установленном для официального опубликования муниципальных правовых актов, иной официальной информации, а также размещается на официальном сайте.</w:t>
      </w:r>
    </w:p>
    <w:p w:rsidR="004B25C5" w:rsidRPr="00C93242" w:rsidRDefault="004B25C5" w:rsidP="004B25C5">
      <w:pPr>
        <w:autoSpaceDE w:val="0"/>
        <w:autoSpaceDN w:val="0"/>
        <w:adjustRightInd w:val="0"/>
        <w:ind w:firstLine="540"/>
        <w:jc w:val="both"/>
        <w:rPr>
          <w:rFonts w:ascii="Times New Roman" w:hAnsi="Times New Roman"/>
          <w:sz w:val="28"/>
          <w:szCs w:val="28"/>
        </w:rPr>
      </w:pPr>
    </w:p>
    <w:p w:rsidR="004B25C5" w:rsidRPr="00C93242" w:rsidRDefault="004B25C5" w:rsidP="0000285C">
      <w:pPr>
        <w:autoSpaceDE w:val="0"/>
        <w:autoSpaceDN w:val="0"/>
        <w:adjustRightInd w:val="0"/>
        <w:spacing w:line="240" w:lineRule="exact"/>
        <w:ind w:firstLine="539"/>
        <w:jc w:val="center"/>
        <w:rPr>
          <w:rFonts w:ascii="Times New Roman" w:hAnsi="Times New Roman"/>
          <w:sz w:val="28"/>
          <w:szCs w:val="28"/>
        </w:rPr>
      </w:pPr>
      <w:r w:rsidRPr="00C93242">
        <w:rPr>
          <w:rFonts w:ascii="Times New Roman" w:hAnsi="Times New Roman"/>
          <w:sz w:val="28"/>
          <w:szCs w:val="28"/>
        </w:rPr>
        <w:t xml:space="preserve">Глава 10. Порядок организации и проведения общественных обсуждений или публичных слушаний по вопросам градостроительной деятельности на территории Георгиевского </w:t>
      </w:r>
      <w:r w:rsidR="00E4434F">
        <w:rPr>
          <w:rFonts w:ascii="Times New Roman" w:hAnsi="Times New Roman"/>
          <w:sz w:val="28"/>
          <w:szCs w:val="28"/>
        </w:rPr>
        <w:t>муниципального</w:t>
      </w:r>
      <w:r w:rsidRPr="00C93242">
        <w:rPr>
          <w:rFonts w:ascii="Times New Roman" w:hAnsi="Times New Roman"/>
          <w:sz w:val="28"/>
          <w:szCs w:val="28"/>
        </w:rPr>
        <w:t xml:space="preserve"> округа</w:t>
      </w:r>
    </w:p>
    <w:p w:rsidR="004B25C5" w:rsidRPr="00C93242" w:rsidRDefault="004B25C5" w:rsidP="004B25C5">
      <w:pPr>
        <w:autoSpaceDE w:val="0"/>
        <w:autoSpaceDN w:val="0"/>
        <w:adjustRightInd w:val="0"/>
        <w:ind w:firstLine="540"/>
        <w:jc w:val="both"/>
        <w:rPr>
          <w:rFonts w:ascii="Times New Roman" w:hAnsi="Times New Roman"/>
          <w:sz w:val="28"/>
          <w:szCs w:val="28"/>
        </w:rPr>
      </w:pPr>
    </w:p>
    <w:p w:rsidR="004B25C5" w:rsidRPr="00C93242" w:rsidRDefault="004B25C5" w:rsidP="0000285C">
      <w:pPr>
        <w:autoSpaceDE w:val="0"/>
        <w:autoSpaceDN w:val="0"/>
        <w:adjustRightInd w:val="0"/>
        <w:ind w:firstLine="709"/>
        <w:jc w:val="both"/>
        <w:rPr>
          <w:rFonts w:ascii="Times New Roman" w:hAnsi="Times New Roman"/>
          <w:sz w:val="28"/>
          <w:szCs w:val="28"/>
        </w:rPr>
      </w:pPr>
      <w:r w:rsidRPr="00C93242">
        <w:rPr>
          <w:rFonts w:ascii="Times New Roman" w:hAnsi="Times New Roman"/>
          <w:sz w:val="28"/>
          <w:szCs w:val="28"/>
        </w:rPr>
        <w:t>44. Организация и проведение общественных обсуждений или публи</w:t>
      </w:r>
      <w:r w:rsidRPr="00C93242">
        <w:rPr>
          <w:rFonts w:ascii="Times New Roman" w:hAnsi="Times New Roman"/>
          <w:sz w:val="28"/>
          <w:szCs w:val="28"/>
        </w:rPr>
        <w:t>ч</w:t>
      </w:r>
      <w:r w:rsidRPr="00C93242">
        <w:rPr>
          <w:rFonts w:ascii="Times New Roman" w:hAnsi="Times New Roman"/>
          <w:sz w:val="28"/>
          <w:szCs w:val="28"/>
        </w:rPr>
        <w:t xml:space="preserve">ных слушаний на территории Георгиевского </w:t>
      </w:r>
      <w:r w:rsidR="00E4434F">
        <w:rPr>
          <w:rFonts w:ascii="Times New Roman" w:hAnsi="Times New Roman"/>
          <w:sz w:val="28"/>
          <w:szCs w:val="28"/>
        </w:rPr>
        <w:t>муниципального</w:t>
      </w:r>
      <w:r w:rsidRPr="00C93242">
        <w:rPr>
          <w:rFonts w:ascii="Times New Roman" w:hAnsi="Times New Roman"/>
          <w:sz w:val="28"/>
          <w:szCs w:val="28"/>
        </w:rPr>
        <w:t xml:space="preserve"> округа регл</w:t>
      </w:r>
      <w:r w:rsidRPr="00C93242">
        <w:rPr>
          <w:rFonts w:ascii="Times New Roman" w:hAnsi="Times New Roman"/>
          <w:sz w:val="28"/>
          <w:szCs w:val="28"/>
        </w:rPr>
        <w:t>а</w:t>
      </w:r>
      <w:r w:rsidRPr="00C93242">
        <w:rPr>
          <w:rFonts w:ascii="Times New Roman" w:hAnsi="Times New Roman"/>
          <w:sz w:val="28"/>
          <w:szCs w:val="28"/>
        </w:rPr>
        <w:t>ментируется Порядком организации и проведения общественных обсужд</w:t>
      </w:r>
      <w:r w:rsidRPr="00C93242">
        <w:rPr>
          <w:rFonts w:ascii="Times New Roman" w:hAnsi="Times New Roman"/>
          <w:sz w:val="28"/>
          <w:szCs w:val="28"/>
        </w:rPr>
        <w:t>е</w:t>
      </w:r>
      <w:r w:rsidRPr="00C93242">
        <w:rPr>
          <w:rFonts w:ascii="Times New Roman" w:hAnsi="Times New Roman"/>
          <w:sz w:val="28"/>
          <w:szCs w:val="28"/>
        </w:rPr>
        <w:t xml:space="preserve">ний, публичных слушаний по вопросам градостроительной деятельности на территории Георгиевского </w:t>
      </w:r>
      <w:r w:rsidR="00E4434F">
        <w:rPr>
          <w:rFonts w:ascii="Times New Roman" w:hAnsi="Times New Roman"/>
          <w:sz w:val="28"/>
          <w:szCs w:val="28"/>
        </w:rPr>
        <w:t>муниципального</w:t>
      </w:r>
      <w:r w:rsidRPr="00C93242">
        <w:rPr>
          <w:rFonts w:ascii="Times New Roman" w:hAnsi="Times New Roman"/>
          <w:sz w:val="28"/>
          <w:szCs w:val="28"/>
        </w:rPr>
        <w:t xml:space="preserve"> округа Ставропольского края, утвержденным решением Думы Георгиевского </w:t>
      </w:r>
      <w:r w:rsidR="00E4434F">
        <w:rPr>
          <w:rFonts w:ascii="Times New Roman" w:hAnsi="Times New Roman"/>
          <w:sz w:val="28"/>
          <w:szCs w:val="28"/>
        </w:rPr>
        <w:t>муниципального</w:t>
      </w:r>
      <w:r w:rsidRPr="00C93242">
        <w:rPr>
          <w:rFonts w:ascii="Times New Roman" w:hAnsi="Times New Roman"/>
          <w:sz w:val="28"/>
          <w:szCs w:val="28"/>
        </w:rPr>
        <w:t xml:space="preserve"> округа Ста</w:t>
      </w:r>
      <w:r w:rsidRPr="00C93242">
        <w:rPr>
          <w:rFonts w:ascii="Times New Roman" w:hAnsi="Times New Roman"/>
          <w:sz w:val="28"/>
          <w:szCs w:val="28"/>
        </w:rPr>
        <w:t>в</w:t>
      </w:r>
      <w:r w:rsidRPr="00C93242">
        <w:rPr>
          <w:rFonts w:ascii="Times New Roman" w:hAnsi="Times New Roman"/>
          <w:sz w:val="28"/>
          <w:szCs w:val="28"/>
        </w:rPr>
        <w:t>ропольского края (далее - Порядок).</w:t>
      </w:r>
    </w:p>
    <w:p w:rsidR="004B25C5" w:rsidRPr="00C93242" w:rsidRDefault="004B25C5" w:rsidP="0000285C">
      <w:pPr>
        <w:autoSpaceDE w:val="0"/>
        <w:autoSpaceDN w:val="0"/>
        <w:adjustRightInd w:val="0"/>
        <w:ind w:firstLine="709"/>
        <w:jc w:val="both"/>
        <w:rPr>
          <w:rFonts w:ascii="Times New Roman" w:hAnsi="Times New Roman"/>
          <w:sz w:val="28"/>
          <w:szCs w:val="28"/>
        </w:rPr>
      </w:pPr>
      <w:r w:rsidRPr="00C93242">
        <w:rPr>
          <w:rFonts w:ascii="Times New Roman" w:hAnsi="Times New Roman"/>
          <w:sz w:val="28"/>
          <w:szCs w:val="28"/>
        </w:rPr>
        <w:lastRenderedPageBreak/>
        <w:t>45. Порядок определяет организацию и проведение общественных о</w:t>
      </w:r>
      <w:r w:rsidRPr="00C93242">
        <w:rPr>
          <w:rFonts w:ascii="Times New Roman" w:hAnsi="Times New Roman"/>
          <w:sz w:val="28"/>
          <w:szCs w:val="28"/>
        </w:rPr>
        <w:t>б</w:t>
      </w:r>
      <w:r w:rsidRPr="00C93242">
        <w:rPr>
          <w:rFonts w:ascii="Times New Roman" w:hAnsi="Times New Roman"/>
          <w:sz w:val="28"/>
          <w:szCs w:val="28"/>
        </w:rPr>
        <w:t xml:space="preserve">суждений и публичных слушаний на территории Георгиевского </w:t>
      </w:r>
      <w:r w:rsidR="00E4434F">
        <w:rPr>
          <w:rFonts w:ascii="Times New Roman" w:hAnsi="Times New Roman"/>
          <w:sz w:val="28"/>
          <w:szCs w:val="28"/>
        </w:rPr>
        <w:t>муниципал</w:t>
      </w:r>
      <w:r w:rsidR="00E4434F">
        <w:rPr>
          <w:rFonts w:ascii="Times New Roman" w:hAnsi="Times New Roman"/>
          <w:sz w:val="28"/>
          <w:szCs w:val="28"/>
        </w:rPr>
        <w:t>ь</w:t>
      </w:r>
      <w:r w:rsidR="00E4434F">
        <w:rPr>
          <w:rFonts w:ascii="Times New Roman" w:hAnsi="Times New Roman"/>
          <w:sz w:val="28"/>
          <w:szCs w:val="28"/>
        </w:rPr>
        <w:t>ного</w:t>
      </w:r>
      <w:r w:rsidRPr="00C93242">
        <w:rPr>
          <w:rFonts w:ascii="Times New Roman" w:hAnsi="Times New Roman"/>
          <w:sz w:val="28"/>
          <w:szCs w:val="28"/>
        </w:rPr>
        <w:t xml:space="preserve"> округа по проекту Правил (внесению изменений в Правила); по проекту планировки территории и проекту межевания территории; по вопросу о пр</w:t>
      </w:r>
      <w:r w:rsidRPr="00C93242">
        <w:rPr>
          <w:rFonts w:ascii="Times New Roman" w:hAnsi="Times New Roman"/>
          <w:sz w:val="28"/>
          <w:szCs w:val="28"/>
        </w:rPr>
        <w:t>е</w:t>
      </w:r>
      <w:r w:rsidRPr="00C93242">
        <w:rPr>
          <w:rFonts w:ascii="Times New Roman" w:hAnsi="Times New Roman"/>
          <w:sz w:val="28"/>
          <w:szCs w:val="28"/>
        </w:rPr>
        <w:t>доставлении разрешения на условно разрешенный вид использования з</w:t>
      </w:r>
      <w:r w:rsidRPr="00C93242">
        <w:rPr>
          <w:rFonts w:ascii="Times New Roman" w:hAnsi="Times New Roman"/>
          <w:sz w:val="28"/>
          <w:szCs w:val="28"/>
        </w:rPr>
        <w:t>е</w:t>
      </w:r>
      <w:r w:rsidRPr="00C93242">
        <w:rPr>
          <w:rFonts w:ascii="Times New Roman" w:hAnsi="Times New Roman"/>
          <w:sz w:val="28"/>
          <w:szCs w:val="28"/>
        </w:rPr>
        <w:t>мельного участка и (или) объекта капитального строительства; по вопросу о предоставлении разрешения на отклонение от предельных параметров ра</w:t>
      </w:r>
      <w:r w:rsidRPr="00C93242">
        <w:rPr>
          <w:rFonts w:ascii="Times New Roman" w:hAnsi="Times New Roman"/>
          <w:sz w:val="28"/>
          <w:szCs w:val="28"/>
        </w:rPr>
        <w:t>з</w:t>
      </w:r>
      <w:r w:rsidRPr="00C93242">
        <w:rPr>
          <w:rFonts w:ascii="Times New Roman" w:hAnsi="Times New Roman"/>
          <w:sz w:val="28"/>
          <w:szCs w:val="28"/>
        </w:rPr>
        <w:t>решенного строительства, реконструкции объекта капитального строительс</w:t>
      </w:r>
      <w:r w:rsidRPr="00C93242">
        <w:rPr>
          <w:rFonts w:ascii="Times New Roman" w:hAnsi="Times New Roman"/>
          <w:sz w:val="28"/>
          <w:szCs w:val="28"/>
        </w:rPr>
        <w:t>т</w:t>
      </w:r>
      <w:r w:rsidRPr="00C93242">
        <w:rPr>
          <w:rFonts w:ascii="Times New Roman" w:hAnsi="Times New Roman"/>
          <w:sz w:val="28"/>
          <w:szCs w:val="28"/>
        </w:rPr>
        <w:t>ва.</w:t>
      </w:r>
    </w:p>
    <w:p w:rsidR="004E400E" w:rsidRPr="00C93242" w:rsidRDefault="004E400E" w:rsidP="004E400E">
      <w:pPr>
        <w:shd w:val="clear" w:color="auto" w:fill="FFFFFF"/>
        <w:ind w:firstLine="709"/>
        <w:jc w:val="both"/>
        <w:rPr>
          <w:rFonts w:ascii="Times New Roman" w:hAnsi="Times New Roman"/>
          <w:color w:val="000000"/>
          <w:sz w:val="26"/>
          <w:szCs w:val="26"/>
        </w:rPr>
      </w:pPr>
      <w:r w:rsidRPr="00C93242">
        <w:rPr>
          <w:rFonts w:ascii="Times New Roman" w:hAnsi="Times New Roman"/>
          <w:color w:val="000000"/>
          <w:sz w:val="28"/>
          <w:szCs w:val="28"/>
        </w:rPr>
        <w:t>4</w:t>
      </w:r>
      <w:r w:rsidR="008C0990">
        <w:rPr>
          <w:rFonts w:ascii="Times New Roman" w:hAnsi="Times New Roman"/>
          <w:color w:val="000000"/>
          <w:sz w:val="28"/>
          <w:szCs w:val="28"/>
        </w:rPr>
        <w:t>6</w:t>
      </w:r>
      <w:r w:rsidRPr="00C93242">
        <w:rPr>
          <w:rFonts w:ascii="Times New Roman" w:hAnsi="Times New Roman"/>
          <w:color w:val="000000"/>
          <w:sz w:val="28"/>
          <w:szCs w:val="28"/>
        </w:rPr>
        <w:t xml:space="preserve">. </w:t>
      </w:r>
      <w:proofErr w:type="gramStart"/>
      <w:r w:rsidRPr="00C93242">
        <w:rPr>
          <w:rFonts w:ascii="Times New Roman" w:hAnsi="Times New Roman"/>
          <w:color w:val="000000"/>
          <w:sz w:val="28"/>
          <w:szCs w:val="28"/>
        </w:rPr>
        <w:t xml:space="preserve">При проведении общественных обсуждений и публичных слушаний на территории Георгиевского </w:t>
      </w:r>
      <w:r w:rsidR="00E4434F">
        <w:rPr>
          <w:rFonts w:ascii="Times New Roman" w:hAnsi="Times New Roman"/>
          <w:color w:val="000000"/>
          <w:sz w:val="28"/>
          <w:szCs w:val="28"/>
        </w:rPr>
        <w:t>муниципального</w:t>
      </w:r>
      <w:r w:rsidRPr="00C93242">
        <w:rPr>
          <w:rFonts w:ascii="Times New Roman" w:hAnsi="Times New Roman"/>
          <w:color w:val="000000"/>
          <w:sz w:val="28"/>
          <w:szCs w:val="28"/>
        </w:rPr>
        <w:t xml:space="preserve"> округа по вопросу о предо</w:t>
      </w:r>
      <w:r w:rsidRPr="00C93242">
        <w:rPr>
          <w:rFonts w:ascii="Times New Roman" w:hAnsi="Times New Roman"/>
          <w:color w:val="000000"/>
          <w:sz w:val="28"/>
          <w:szCs w:val="28"/>
        </w:rPr>
        <w:t>с</w:t>
      </w:r>
      <w:r w:rsidRPr="00C93242">
        <w:rPr>
          <w:rFonts w:ascii="Times New Roman" w:hAnsi="Times New Roman"/>
          <w:color w:val="000000"/>
          <w:sz w:val="28"/>
          <w:szCs w:val="28"/>
        </w:rPr>
        <w:t>тавлении разрешения на отклонение от предельных параметров разрешенн</w:t>
      </w:r>
      <w:r w:rsidRPr="00C93242">
        <w:rPr>
          <w:rFonts w:ascii="Times New Roman" w:hAnsi="Times New Roman"/>
          <w:color w:val="000000"/>
          <w:sz w:val="28"/>
          <w:szCs w:val="28"/>
        </w:rPr>
        <w:t>о</w:t>
      </w:r>
      <w:r w:rsidRPr="00C93242">
        <w:rPr>
          <w:rFonts w:ascii="Times New Roman" w:hAnsi="Times New Roman"/>
          <w:color w:val="000000"/>
          <w:sz w:val="28"/>
          <w:szCs w:val="28"/>
        </w:rPr>
        <w:t>го строительства, реконструкции объекта капитального строительства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учитыв</w:t>
      </w:r>
      <w:r w:rsidRPr="00C93242">
        <w:rPr>
          <w:rFonts w:ascii="Times New Roman" w:hAnsi="Times New Roman"/>
          <w:color w:val="000000"/>
          <w:sz w:val="28"/>
          <w:szCs w:val="28"/>
        </w:rPr>
        <w:t>а</w:t>
      </w:r>
      <w:r w:rsidRPr="00C93242">
        <w:rPr>
          <w:rFonts w:ascii="Times New Roman" w:hAnsi="Times New Roman"/>
          <w:color w:val="000000"/>
          <w:sz w:val="28"/>
          <w:szCs w:val="28"/>
        </w:rPr>
        <w:t>ются неблагоприятные для застройки характеристики земельных участков</w:t>
      </w:r>
      <w:proofErr w:type="gramEnd"/>
      <w:r w:rsidRPr="00C93242">
        <w:rPr>
          <w:rFonts w:ascii="Times New Roman" w:hAnsi="Times New Roman"/>
          <w:color w:val="000000"/>
          <w:sz w:val="28"/>
          <w:szCs w:val="28"/>
        </w:rPr>
        <w:t>, определенные частью 1 статьи 40 Градостроительного кодекса Российской Федерации, и иные:</w:t>
      </w:r>
    </w:p>
    <w:p w:rsidR="004E400E" w:rsidRPr="00C93242" w:rsidRDefault="004E400E" w:rsidP="004E400E">
      <w:pPr>
        <w:shd w:val="clear" w:color="auto" w:fill="FFFFFF"/>
        <w:ind w:firstLine="709"/>
        <w:jc w:val="both"/>
        <w:rPr>
          <w:rFonts w:ascii="Times New Roman" w:hAnsi="Times New Roman"/>
          <w:color w:val="000000"/>
          <w:sz w:val="26"/>
          <w:szCs w:val="26"/>
        </w:rPr>
      </w:pPr>
      <w:r w:rsidRPr="00C93242">
        <w:rPr>
          <w:rFonts w:ascii="Times New Roman" w:hAnsi="Times New Roman"/>
          <w:color w:val="000000"/>
          <w:sz w:val="28"/>
          <w:szCs w:val="28"/>
        </w:rPr>
        <w:t>1) ширина земельного участка, предназначенного для размещения ж</w:t>
      </w:r>
      <w:r w:rsidRPr="00C93242">
        <w:rPr>
          <w:rFonts w:ascii="Times New Roman" w:hAnsi="Times New Roman"/>
          <w:color w:val="000000"/>
          <w:sz w:val="28"/>
          <w:szCs w:val="28"/>
        </w:rPr>
        <w:t>и</w:t>
      </w:r>
      <w:r w:rsidRPr="00C93242">
        <w:rPr>
          <w:rFonts w:ascii="Times New Roman" w:hAnsi="Times New Roman"/>
          <w:color w:val="000000"/>
          <w:sz w:val="28"/>
          <w:szCs w:val="28"/>
        </w:rPr>
        <w:t>лого дома, в месте планируемого размещения здания, менее 20 метров;</w:t>
      </w:r>
    </w:p>
    <w:p w:rsidR="004E400E" w:rsidRPr="00C93242" w:rsidRDefault="004E400E" w:rsidP="004E400E">
      <w:pPr>
        <w:shd w:val="clear" w:color="auto" w:fill="FFFFFF"/>
        <w:ind w:firstLine="709"/>
        <w:jc w:val="both"/>
        <w:rPr>
          <w:rFonts w:ascii="Times New Roman" w:hAnsi="Times New Roman"/>
          <w:color w:val="000000"/>
          <w:sz w:val="26"/>
          <w:szCs w:val="26"/>
        </w:rPr>
      </w:pPr>
      <w:r w:rsidRPr="00C93242">
        <w:rPr>
          <w:rFonts w:ascii="Times New Roman" w:hAnsi="Times New Roman"/>
          <w:color w:val="000000"/>
          <w:sz w:val="28"/>
          <w:szCs w:val="28"/>
        </w:rPr>
        <w:t>2) наличие на земельном участке зоны (зон) с особыми условиями и</w:t>
      </w:r>
      <w:r w:rsidRPr="00C93242">
        <w:rPr>
          <w:rFonts w:ascii="Times New Roman" w:hAnsi="Times New Roman"/>
          <w:color w:val="000000"/>
          <w:sz w:val="28"/>
          <w:szCs w:val="28"/>
        </w:rPr>
        <w:t>с</w:t>
      </w:r>
      <w:r w:rsidRPr="00C93242">
        <w:rPr>
          <w:rFonts w:ascii="Times New Roman" w:hAnsi="Times New Roman"/>
          <w:color w:val="000000"/>
          <w:sz w:val="28"/>
          <w:szCs w:val="28"/>
        </w:rPr>
        <w:t xml:space="preserve">пользования территорий, </w:t>
      </w:r>
      <w:proofErr w:type="gramStart"/>
      <w:r w:rsidRPr="00C93242">
        <w:rPr>
          <w:rFonts w:ascii="Times New Roman" w:hAnsi="Times New Roman"/>
          <w:color w:val="000000"/>
          <w:sz w:val="28"/>
          <w:szCs w:val="28"/>
        </w:rPr>
        <w:t>площадь</w:t>
      </w:r>
      <w:proofErr w:type="gramEnd"/>
      <w:r w:rsidRPr="00C93242">
        <w:rPr>
          <w:rFonts w:ascii="Times New Roman" w:hAnsi="Times New Roman"/>
          <w:color w:val="000000"/>
          <w:sz w:val="28"/>
          <w:szCs w:val="28"/>
        </w:rPr>
        <w:t xml:space="preserve"> которой (которых) превышает 30 проце</w:t>
      </w:r>
      <w:r w:rsidRPr="00C93242">
        <w:rPr>
          <w:rFonts w:ascii="Times New Roman" w:hAnsi="Times New Roman"/>
          <w:color w:val="000000"/>
          <w:sz w:val="28"/>
          <w:szCs w:val="28"/>
        </w:rPr>
        <w:t>н</w:t>
      </w:r>
      <w:r w:rsidRPr="00C93242">
        <w:rPr>
          <w:rFonts w:ascii="Times New Roman" w:hAnsi="Times New Roman"/>
          <w:color w:val="000000"/>
          <w:sz w:val="28"/>
          <w:szCs w:val="28"/>
        </w:rPr>
        <w:t>тов площади земельного участка;</w:t>
      </w:r>
    </w:p>
    <w:p w:rsidR="004E400E" w:rsidRPr="00C93242" w:rsidRDefault="004E400E" w:rsidP="004E400E">
      <w:pPr>
        <w:autoSpaceDE w:val="0"/>
        <w:autoSpaceDN w:val="0"/>
        <w:adjustRightInd w:val="0"/>
        <w:ind w:firstLine="709"/>
        <w:jc w:val="both"/>
        <w:rPr>
          <w:rFonts w:ascii="Times New Roman" w:hAnsi="Times New Roman"/>
          <w:sz w:val="28"/>
          <w:szCs w:val="28"/>
        </w:rPr>
      </w:pPr>
      <w:r w:rsidRPr="00C93242">
        <w:rPr>
          <w:rFonts w:ascii="Times New Roman" w:hAnsi="Times New Roman"/>
          <w:color w:val="000000"/>
          <w:sz w:val="28"/>
          <w:szCs w:val="28"/>
        </w:rPr>
        <w:t>3) наличие на земельном участке объекта капитального строительства, на реконструкцию которого запрашивается разрешение на отклонение от предельных параметров разрешенного строительства, реконструкции, разм</w:t>
      </w:r>
      <w:r w:rsidRPr="00C93242">
        <w:rPr>
          <w:rFonts w:ascii="Times New Roman" w:hAnsi="Times New Roman"/>
          <w:color w:val="000000"/>
          <w:sz w:val="28"/>
          <w:szCs w:val="28"/>
        </w:rPr>
        <w:t>е</w:t>
      </w:r>
      <w:r w:rsidRPr="00C93242">
        <w:rPr>
          <w:rFonts w:ascii="Times New Roman" w:hAnsi="Times New Roman"/>
          <w:color w:val="000000"/>
          <w:sz w:val="28"/>
          <w:szCs w:val="28"/>
        </w:rPr>
        <w:t>щенного с отклонением от таких предельных параметров разрешенного строительства, реконструкции.</w:t>
      </w:r>
    </w:p>
    <w:p w:rsidR="00647A6A" w:rsidRPr="00C93242" w:rsidRDefault="00647A6A" w:rsidP="000C44FD">
      <w:pPr>
        <w:jc w:val="both"/>
        <w:rPr>
          <w:rFonts w:ascii="Times New Roman" w:hAnsi="Times New Roman"/>
          <w:sz w:val="28"/>
          <w:szCs w:val="28"/>
        </w:rPr>
      </w:pPr>
      <w:bookmarkStart w:id="47" w:name="_Toc511988643"/>
      <w:bookmarkStart w:id="48" w:name="_Toc507599182"/>
      <w:bookmarkStart w:id="49" w:name="_Toc507598752"/>
      <w:bookmarkStart w:id="50" w:name="_Toc506800867"/>
      <w:bookmarkEnd w:id="25"/>
      <w:bookmarkEnd w:id="38"/>
    </w:p>
    <w:p w:rsidR="00377755" w:rsidRPr="00C93242" w:rsidRDefault="00616DAD" w:rsidP="0000285C">
      <w:pPr>
        <w:spacing w:line="240" w:lineRule="exact"/>
        <w:jc w:val="center"/>
        <w:rPr>
          <w:rFonts w:ascii="Times New Roman" w:hAnsi="Times New Roman"/>
          <w:sz w:val="28"/>
          <w:szCs w:val="28"/>
        </w:rPr>
      </w:pPr>
      <w:bookmarkStart w:id="51" w:name="_Toc482832986"/>
      <w:bookmarkStart w:id="52" w:name="_Toc14774905"/>
      <w:bookmarkStart w:id="53" w:name="_Toc51079583"/>
      <w:r w:rsidRPr="00C93242">
        <w:rPr>
          <w:rFonts w:ascii="Times New Roman" w:hAnsi="Times New Roman"/>
          <w:sz w:val="28"/>
          <w:szCs w:val="28"/>
        </w:rPr>
        <w:t>Глава</w:t>
      </w:r>
      <w:r w:rsidR="00377755" w:rsidRPr="00C93242">
        <w:rPr>
          <w:rFonts w:ascii="Times New Roman" w:hAnsi="Times New Roman"/>
          <w:sz w:val="28"/>
          <w:szCs w:val="28"/>
        </w:rPr>
        <w:t xml:space="preserve"> </w:t>
      </w:r>
      <w:r w:rsidR="001D6F27" w:rsidRPr="00C93242">
        <w:rPr>
          <w:rFonts w:ascii="Times New Roman" w:hAnsi="Times New Roman"/>
          <w:sz w:val="28"/>
          <w:szCs w:val="28"/>
        </w:rPr>
        <w:t>1</w:t>
      </w:r>
      <w:r w:rsidR="004B25C5" w:rsidRPr="00C93242">
        <w:rPr>
          <w:rFonts w:ascii="Times New Roman" w:hAnsi="Times New Roman"/>
          <w:sz w:val="28"/>
          <w:szCs w:val="28"/>
        </w:rPr>
        <w:t>1</w:t>
      </w:r>
      <w:r w:rsidR="00377755" w:rsidRPr="00C93242">
        <w:rPr>
          <w:rFonts w:ascii="Times New Roman" w:hAnsi="Times New Roman"/>
          <w:sz w:val="28"/>
          <w:szCs w:val="28"/>
        </w:rPr>
        <w:t>. Порядок внесения изменений в Правила</w:t>
      </w:r>
      <w:bookmarkEnd w:id="51"/>
      <w:r w:rsidR="00377755" w:rsidRPr="00C93242">
        <w:rPr>
          <w:rFonts w:ascii="Times New Roman" w:hAnsi="Times New Roman"/>
          <w:sz w:val="28"/>
          <w:szCs w:val="28"/>
        </w:rPr>
        <w:t xml:space="preserve"> </w:t>
      </w:r>
      <w:bookmarkEnd w:id="52"/>
      <w:bookmarkEnd w:id="53"/>
    </w:p>
    <w:p w:rsidR="00647A6A" w:rsidRPr="00C93242" w:rsidRDefault="00647A6A" w:rsidP="000C44FD">
      <w:pPr>
        <w:jc w:val="both"/>
        <w:rPr>
          <w:rFonts w:ascii="Times New Roman" w:hAnsi="Times New Roman"/>
          <w:sz w:val="28"/>
          <w:szCs w:val="28"/>
        </w:rPr>
      </w:pPr>
    </w:p>
    <w:p w:rsidR="00377755" w:rsidRPr="00C93242" w:rsidRDefault="004B25C5" w:rsidP="00270F8A">
      <w:pPr>
        <w:ind w:firstLine="708"/>
        <w:jc w:val="both"/>
        <w:rPr>
          <w:rFonts w:ascii="Times New Roman" w:eastAsia="Helvetica Neue Light" w:hAnsi="Times New Roman"/>
          <w:sz w:val="28"/>
          <w:szCs w:val="28"/>
        </w:rPr>
      </w:pPr>
      <w:r w:rsidRPr="00C93242">
        <w:rPr>
          <w:rFonts w:ascii="Times New Roman" w:eastAsia="Helvetica Neue Light" w:hAnsi="Times New Roman"/>
          <w:sz w:val="28"/>
          <w:szCs w:val="28"/>
        </w:rPr>
        <w:t>4</w:t>
      </w:r>
      <w:r w:rsidR="008C0990">
        <w:rPr>
          <w:rFonts w:ascii="Times New Roman" w:eastAsia="Helvetica Neue Light" w:hAnsi="Times New Roman"/>
          <w:sz w:val="28"/>
          <w:szCs w:val="28"/>
        </w:rPr>
        <w:t>7</w:t>
      </w:r>
      <w:r w:rsidRPr="00C93242">
        <w:rPr>
          <w:rFonts w:ascii="Times New Roman" w:eastAsia="Helvetica Neue Light" w:hAnsi="Times New Roman"/>
          <w:sz w:val="28"/>
          <w:szCs w:val="28"/>
        </w:rPr>
        <w:t>. Внесение изменений в П</w:t>
      </w:r>
      <w:r w:rsidR="00377755" w:rsidRPr="00C93242">
        <w:rPr>
          <w:rFonts w:ascii="Times New Roman" w:eastAsia="Helvetica Neue Light" w:hAnsi="Times New Roman"/>
          <w:sz w:val="28"/>
          <w:szCs w:val="28"/>
        </w:rPr>
        <w:t>равила осуществляется в порядке, пред</w:t>
      </w:r>
      <w:r w:rsidR="00377755" w:rsidRPr="00C93242">
        <w:rPr>
          <w:rFonts w:ascii="Times New Roman" w:eastAsia="Helvetica Neue Light" w:hAnsi="Times New Roman"/>
          <w:sz w:val="28"/>
          <w:szCs w:val="28"/>
        </w:rPr>
        <w:t>у</w:t>
      </w:r>
      <w:r w:rsidR="00377755" w:rsidRPr="00C93242">
        <w:rPr>
          <w:rFonts w:ascii="Times New Roman" w:eastAsia="Helvetica Neue Light" w:hAnsi="Times New Roman"/>
          <w:sz w:val="28"/>
          <w:szCs w:val="28"/>
        </w:rPr>
        <w:t>смотренном </w:t>
      </w:r>
      <w:hyperlink r:id="rId18" w:anchor="dst100487" w:history="1">
        <w:r w:rsidR="00377755" w:rsidRPr="00C93242">
          <w:rPr>
            <w:rStyle w:val="aff7"/>
            <w:rFonts w:ascii="Times New Roman" w:eastAsia="Helvetica Neue Light" w:hAnsi="Times New Roman"/>
            <w:color w:val="auto"/>
            <w:sz w:val="28"/>
            <w:szCs w:val="28"/>
            <w:u w:val="none"/>
          </w:rPr>
          <w:t>статьями 31</w:t>
        </w:r>
      </w:hyperlink>
      <w:r w:rsidR="00377755" w:rsidRPr="00C93242">
        <w:rPr>
          <w:rFonts w:ascii="Times New Roman" w:eastAsia="Helvetica Neue Light" w:hAnsi="Times New Roman"/>
          <w:sz w:val="28"/>
          <w:szCs w:val="28"/>
        </w:rPr>
        <w:t> и </w:t>
      </w:r>
      <w:hyperlink r:id="rId19" w:anchor="dst100510" w:history="1">
        <w:r w:rsidR="00377755" w:rsidRPr="00C93242">
          <w:rPr>
            <w:rStyle w:val="aff7"/>
            <w:rFonts w:ascii="Times New Roman" w:eastAsia="Helvetica Neue Light" w:hAnsi="Times New Roman"/>
            <w:color w:val="auto"/>
            <w:sz w:val="28"/>
            <w:szCs w:val="28"/>
            <w:u w:val="none"/>
          </w:rPr>
          <w:t>32</w:t>
        </w:r>
      </w:hyperlink>
      <w:r w:rsidR="00377755" w:rsidRPr="00C93242">
        <w:rPr>
          <w:rFonts w:ascii="Times New Roman" w:eastAsia="Helvetica Neue Light" w:hAnsi="Times New Roman"/>
          <w:sz w:val="28"/>
          <w:szCs w:val="28"/>
        </w:rPr>
        <w:t> Градостроительного кодекса Российской Фед</w:t>
      </w:r>
      <w:r w:rsidR="00377755" w:rsidRPr="00C93242">
        <w:rPr>
          <w:rFonts w:ascii="Times New Roman" w:eastAsia="Helvetica Neue Light" w:hAnsi="Times New Roman"/>
          <w:sz w:val="28"/>
          <w:szCs w:val="28"/>
        </w:rPr>
        <w:t>е</w:t>
      </w:r>
      <w:r w:rsidR="00377755" w:rsidRPr="00C93242">
        <w:rPr>
          <w:rFonts w:ascii="Times New Roman" w:eastAsia="Helvetica Neue Light" w:hAnsi="Times New Roman"/>
          <w:sz w:val="28"/>
          <w:szCs w:val="28"/>
        </w:rPr>
        <w:t>рации, с учетом осо</w:t>
      </w:r>
      <w:r w:rsidRPr="00C93242">
        <w:rPr>
          <w:rFonts w:ascii="Times New Roman" w:eastAsia="Helvetica Neue Light" w:hAnsi="Times New Roman"/>
          <w:sz w:val="28"/>
          <w:szCs w:val="28"/>
        </w:rPr>
        <w:t>бенностей, установленных с</w:t>
      </w:r>
      <w:r w:rsidR="00377755" w:rsidRPr="00C93242">
        <w:rPr>
          <w:rFonts w:ascii="Times New Roman" w:eastAsia="Helvetica Neue Light" w:hAnsi="Times New Roman"/>
          <w:sz w:val="28"/>
          <w:szCs w:val="28"/>
        </w:rPr>
        <w:t>татьей</w:t>
      </w:r>
      <w:r w:rsidRPr="00C93242">
        <w:rPr>
          <w:rFonts w:ascii="Times New Roman" w:eastAsia="Helvetica Neue Light" w:hAnsi="Times New Roman"/>
          <w:sz w:val="28"/>
          <w:szCs w:val="28"/>
        </w:rPr>
        <w:t xml:space="preserve"> </w:t>
      </w:r>
      <w:r w:rsidR="000839A4" w:rsidRPr="00C93242">
        <w:rPr>
          <w:rFonts w:ascii="Times New Roman" w:eastAsia="Helvetica Neue Light" w:hAnsi="Times New Roman"/>
          <w:sz w:val="28"/>
          <w:szCs w:val="28"/>
        </w:rPr>
        <w:t xml:space="preserve">33 </w:t>
      </w:r>
      <w:r w:rsidRPr="00C93242">
        <w:rPr>
          <w:rFonts w:ascii="Times New Roman" w:eastAsia="Helvetica Neue Light" w:hAnsi="Times New Roman"/>
          <w:sz w:val="28"/>
          <w:szCs w:val="28"/>
        </w:rPr>
        <w:t>Градостроительн</w:t>
      </w:r>
      <w:r w:rsidRPr="00C93242">
        <w:rPr>
          <w:rFonts w:ascii="Times New Roman" w:eastAsia="Helvetica Neue Light" w:hAnsi="Times New Roman"/>
          <w:sz w:val="28"/>
          <w:szCs w:val="28"/>
        </w:rPr>
        <w:t>о</w:t>
      </w:r>
      <w:r w:rsidRPr="00C93242">
        <w:rPr>
          <w:rFonts w:ascii="Times New Roman" w:eastAsia="Helvetica Neue Light" w:hAnsi="Times New Roman"/>
          <w:sz w:val="28"/>
          <w:szCs w:val="28"/>
        </w:rPr>
        <w:t>го кодекса Российской Федерации</w:t>
      </w:r>
      <w:r w:rsidR="00377755" w:rsidRPr="00C93242">
        <w:rPr>
          <w:rFonts w:ascii="Times New Roman" w:eastAsia="Helvetica Neue Light" w:hAnsi="Times New Roman"/>
          <w:sz w:val="28"/>
          <w:szCs w:val="28"/>
        </w:rPr>
        <w:t>.</w:t>
      </w:r>
    </w:p>
    <w:p w:rsidR="00377755" w:rsidRPr="00C93242" w:rsidRDefault="004B25C5" w:rsidP="00270F8A">
      <w:pPr>
        <w:ind w:firstLine="708"/>
        <w:jc w:val="both"/>
        <w:rPr>
          <w:rFonts w:ascii="Times New Roman" w:eastAsia="Helvetica Neue Light" w:hAnsi="Times New Roman"/>
          <w:sz w:val="28"/>
          <w:szCs w:val="28"/>
        </w:rPr>
      </w:pPr>
      <w:bookmarkStart w:id="54" w:name="dst100518"/>
      <w:bookmarkEnd w:id="54"/>
      <w:r w:rsidRPr="00C93242">
        <w:rPr>
          <w:rFonts w:ascii="Times New Roman" w:eastAsia="Helvetica Neue Light" w:hAnsi="Times New Roman"/>
          <w:sz w:val="28"/>
          <w:szCs w:val="28"/>
        </w:rPr>
        <w:t>4</w:t>
      </w:r>
      <w:r w:rsidR="008C0990">
        <w:rPr>
          <w:rFonts w:ascii="Times New Roman" w:eastAsia="Helvetica Neue Light" w:hAnsi="Times New Roman"/>
          <w:sz w:val="28"/>
          <w:szCs w:val="28"/>
        </w:rPr>
        <w:t>8</w:t>
      </w:r>
      <w:r w:rsidR="00377755" w:rsidRPr="00C93242">
        <w:rPr>
          <w:rFonts w:ascii="Times New Roman" w:eastAsia="Helvetica Neue Light" w:hAnsi="Times New Roman"/>
          <w:sz w:val="28"/>
          <w:szCs w:val="28"/>
        </w:rPr>
        <w:t xml:space="preserve">. Основаниями для рассмотрения Главой Георгиевского </w:t>
      </w:r>
      <w:r w:rsidR="00E4434F">
        <w:rPr>
          <w:rFonts w:ascii="Times New Roman" w:eastAsia="Helvetica Neue Light" w:hAnsi="Times New Roman"/>
          <w:sz w:val="28"/>
          <w:szCs w:val="28"/>
        </w:rPr>
        <w:t>муниц</w:t>
      </w:r>
      <w:r w:rsidR="00E4434F">
        <w:rPr>
          <w:rFonts w:ascii="Times New Roman" w:eastAsia="Helvetica Neue Light" w:hAnsi="Times New Roman"/>
          <w:sz w:val="28"/>
          <w:szCs w:val="28"/>
        </w:rPr>
        <w:t>и</w:t>
      </w:r>
      <w:r w:rsidR="00E4434F">
        <w:rPr>
          <w:rFonts w:ascii="Times New Roman" w:eastAsia="Helvetica Neue Light" w:hAnsi="Times New Roman"/>
          <w:sz w:val="28"/>
          <w:szCs w:val="28"/>
        </w:rPr>
        <w:t>пального</w:t>
      </w:r>
      <w:r w:rsidR="00377755" w:rsidRPr="00C93242">
        <w:rPr>
          <w:rFonts w:ascii="Times New Roman" w:eastAsia="Helvetica Neue Light" w:hAnsi="Times New Roman"/>
          <w:sz w:val="28"/>
          <w:szCs w:val="28"/>
        </w:rPr>
        <w:t xml:space="preserve"> округа вопроса о внесении изменений в Правила являются:</w:t>
      </w:r>
    </w:p>
    <w:p w:rsidR="00377755" w:rsidRPr="00C93242" w:rsidRDefault="00377755" w:rsidP="00270F8A">
      <w:pPr>
        <w:ind w:firstLine="708"/>
        <w:jc w:val="both"/>
        <w:rPr>
          <w:rFonts w:ascii="Times New Roman" w:eastAsia="Helvetica Neue Light" w:hAnsi="Times New Roman"/>
          <w:sz w:val="28"/>
          <w:szCs w:val="28"/>
        </w:rPr>
      </w:pPr>
      <w:bookmarkStart w:id="55" w:name="dst100519"/>
      <w:bookmarkEnd w:id="55"/>
      <w:r w:rsidRPr="00C93242">
        <w:rPr>
          <w:rFonts w:ascii="Times New Roman" w:eastAsia="Helvetica Neue Light" w:hAnsi="Times New Roman"/>
          <w:sz w:val="28"/>
          <w:szCs w:val="28"/>
        </w:rPr>
        <w:t xml:space="preserve">1) несоответствие Правил генеральному плану </w:t>
      </w:r>
      <w:r w:rsidR="00D37F85" w:rsidRPr="00C93242">
        <w:rPr>
          <w:rFonts w:ascii="Times New Roman" w:eastAsia="Helvetica Neue Light" w:hAnsi="Times New Roman"/>
          <w:sz w:val="28"/>
          <w:szCs w:val="28"/>
        </w:rPr>
        <w:t xml:space="preserve">Георгиевского </w:t>
      </w:r>
      <w:r w:rsidR="00E4434F">
        <w:rPr>
          <w:rFonts w:ascii="Times New Roman" w:eastAsia="Helvetica Neue Light" w:hAnsi="Times New Roman"/>
          <w:sz w:val="28"/>
          <w:szCs w:val="28"/>
        </w:rPr>
        <w:t>муниц</w:t>
      </w:r>
      <w:r w:rsidR="00E4434F">
        <w:rPr>
          <w:rFonts w:ascii="Times New Roman" w:eastAsia="Helvetica Neue Light" w:hAnsi="Times New Roman"/>
          <w:sz w:val="28"/>
          <w:szCs w:val="28"/>
        </w:rPr>
        <w:t>и</w:t>
      </w:r>
      <w:r w:rsidR="00E4434F">
        <w:rPr>
          <w:rFonts w:ascii="Times New Roman" w:eastAsia="Helvetica Neue Light" w:hAnsi="Times New Roman"/>
          <w:sz w:val="28"/>
          <w:szCs w:val="28"/>
        </w:rPr>
        <w:t>пального</w:t>
      </w:r>
      <w:r w:rsidRPr="00C93242">
        <w:rPr>
          <w:rFonts w:ascii="Times New Roman" w:eastAsia="Helvetica Neue Light" w:hAnsi="Times New Roman"/>
          <w:sz w:val="28"/>
          <w:szCs w:val="28"/>
        </w:rPr>
        <w:t xml:space="preserve"> округа, возникшее в результате внесения в такой генеральный план изменений;</w:t>
      </w:r>
    </w:p>
    <w:p w:rsidR="00377755" w:rsidRPr="00C93242" w:rsidRDefault="00377755" w:rsidP="00270F8A">
      <w:pPr>
        <w:ind w:firstLine="708"/>
        <w:jc w:val="both"/>
        <w:rPr>
          <w:rFonts w:ascii="Times New Roman" w:eastAsia="Helvetica Neue Light" w:hAnsi="Times New Roman"/>
          <w:sz w:val="28"/>
          <w:szCs w:val="28"/>
        </w:rPr>
      </w:pPr>
      <w:bookmarkStart w:id="56" w:name="dst1969"/>
      <w:bookmarkEnd w:id="56"/>
      <w:r w:rsidRPr="00C93242">
        <w:rPr>
          <w:rFonts w:ascii="Times New Roman" w:eastAsia="Helvetica Neue Light" w:hAnsi="Times New Roman"/>
          <w:sz w:val="28"/>
          <w:szCs w:val="28"/>
        </w:rPr>
        <w:t>2) поступление от уполномоченного Правительством Российской Ф</w:t>
      </w:r>
      <w:r w:rsidRPr="00C93242">
        <w:rPr>
          <w:rFonts w:ascii="Times New Roman" w:eastAsia="Helvetica Neue Light" w:hAnsi="Times New Roman"/>
          <w:sz w:val="28"/>
          <w:szCs w:val="28"/>
        </w:rPr>
        <w:t>е</w:t>
      </w:r>
      <w:r w:rsidRPr="00C93242">
        <w:rPr>
          <w:rFonts w:ascii="Times New Roman" w:eastAsia="Helvetica Neue Light" w:hAnsi="Times New Roman"/>
          <w:sz w:val="28"/>
          <w:szCs w:val="28"/>
        </w:rPr>
        <w:t>дерации федерального органа исполнительной власти обязательного для и</w:t>
      </w:r>
      <w:r w:rsidRPr="00C93242">
        <w:rPr>
          <w:rFonts w:ascii="Times New Roman" w:eastAsia="Helvetica Neue Light" w:hAnsi="Times New Roman"/>
          <w:sz w:val="28"/>
          <w:szCs w:val="28"/>
        </w:rPr>
        <w:t>с</w:t>
      </w:r>
      <w:r w:rsidRPr="00C93242">
        <w:rPr>
          <w:rFonts w:ascii="Times New Roman" w:eastAsia="Helvetica Neue Light" w:hAnsi="Times New Roman"/>
          <w:sz w:val="28"/>
          <w:szCs w:val="28"/>
        </w:rPr>
        <w:t xml:space="preserve">полнения в сроки, установленные законодательством Российской Федерации, </w:t>
      </w:r>
      <w:r w:rsidRPr="00C93242">
        <w:rPr>
          <w:rFonts w:ascii="Times New Roman" w:eastAsia="Helvetica Neue Light" w:hAnsi="Times New Roman"/>
          <w:sz w:val="28"/>
          <w:szCs w:val="28"/>
        </w:rPr>
        <w:lastRenderedPageBreak/>
        <w:t xml:space="preserve">предписания об устранении нарушений ограничений использования объектов недвижимости, установленных на </w:t>
      </w:r>
      <w:proofErr w:type="spellStart"/>
      <w:r w:rsidRPr="00C93242">
        <w:rPr>
          <w:rFonts w:ascii="Times New Roman" w:eastAsia="Helvetica Neue Light" w:hAnsi="Times New Roman"/>
          <w:sz w:val="28"/>
          <w:szCs w:val="28"/>
        </w:rPr>
        <w:t>приаэродромной</w:t>
      </w:r>
      <w:proofErr w:type="spellEnd"/>
      <w:r w:rsidRPr="00C93242">
        <w:rPr>
          <w:rFonts w:ascii="Times New Roman" w:eastAsia="Helvetica Neue Light" w:hAnsi="Times New Roman"/>
          <w:sz w:val="28"/>
          <w:szCs w:val="28"/>
        </w:rPr>
        <w:t xml:space="preserve"> территории, которые д</w:t>
      </w:r>
      <w:r w:rsidRPr="00C93242">
        <w:rPr>
          <w:rFonts w:ascii="Times New Roman" w:eastAsia="Helvetica Neue Light" w:hAnsi="Times New Roman"/>
          <w:sz w:val="28"/>
          <w:szCs w:val="28"/>
        </w:rPr>
        <w:t>о</w:t>
      </w:r>
      <w:r w:rsidRPr="00C93242">
        <w:rPr>
          <w:rFonts w:ascii="Times New Roman" w:eastAsia="Helvetica Neue Light" w:hAnsi="Times New Roman"/>
          <w:sz w:val="28"/>
          <w:szCs w:val="28"/>
        </w:rPr>
        <w:t>пущены в Правилах;</w:t>
      </w:r>
    </w:p>
    <w:p w:rsidR="00377755" w:rsidRPr="00C93242" w:rsidRDefault="00377755" w:rsidP="00270F8A">
      <w:pPr>
        <w:ind w:firstLine="708"/>
        <w:jc w:val="both"/>
        <w:rPr>
          <w:rFonts w:ascii="Times New Roman" w:eastAsia="Helvetica Neue Light" w:hAnsi="Times New Roman"/>
          <w:sz w:val="28"/>
          <w:szCs w:val="28"/>
        </w:rPr>
      </w:pPr>
      <w:bookmarkStart w:id="57" w:name="dst100520"/>
      <w:bookmarkEnd w:id="57"/>
      <w:r w:rsidRPr="00C93242">
        <w:rPr>
          <w:rFonts w:ascii="Times New Roman" w:eastAsia="Helvetica Neue Light" w:hAnsi="Times New Roman"/>
          <w:sz w:val="28"/>
          <w:szCs w:val="28"/>
        </w:rPr>
        <w:t>3) поступление предложений об изменении границ территориальных зон, изменении градостроительных регламентов;</w:t>
      </w:r>
    </w:p>
    <w:p w:rsidR="00377755" w:rsidRPr="00C93242" w:rsidRDefault="00377755" w:rsidP="00270F8A">
      <w:pPr>
        <w:ind w:firstLine="708"/>
        <w:jc w:val="both"/>
        <w:rPr>
          <w:rFonts w:ascii="Times New Roman" w:eastAsia="Helvetica Neue Light" w:hAnsi="Times New Roman"/>
          <w:sz w:val="28"/>
          <w:szCs w:val="28"/>
        </w:rPr>
      </w:pPr>
      <w:bookmarkStart w:id="58" w:name="dst2456"/>
      <w:bookmarkEnd w:id="58"/>
      <w:r w:rsidRPr="00C93242">
        <w:rPr>
          <w:rFonts w:ascii="Times New Roman" w:eastAsia="Helvetica Neue Light" w:hAnsi="Times New Roman"/>
          <w:sz w:val="28"/>
          <w:szCs w:val="28"/>
        </w:rPr>
        <w:t>4) несоответствие сведений о местоположении границ зон с особыми условиями использования территорий, территорий объектов культурного н</w:t>
      </w:r>
      <w:r w:rsidRPr="00C93242">
        <w:rPr>
          <w:rFonts w:ascii="Times New Roman" w:eastAsia="Helvetica Neue Light" w:hAnsi="Times New Roman"/>
          <w:sz w:val="28"/>
          <w:szCs w:val="28"/>
        </w:rPr>
        <w:t>а</w:t>
      </w:r>
      <w:r w:rsidRPr="00C93242">
        <w:rPr>
          <w:rFonts w:ascii="Times New Roman" w:eastAsia="Helvetica Neue Light" w:hAnsi="Times New Roman"/>
          <w:sz w:val="28"/>
          <w:szCs w:val="28"/>
        </w:rPr>
        <w:t>следия, отображенных на карте градостроительного зонирования, содерж</w:t>
      </w:r>
      <w:r w:rsidRPr="00C93242">
        <w:rPr>
          <w:rFonts w:ascii="Times New Roman" w:eastAsia="Helvetica Neue Light" w:hAnsi="Times New Roman"/>
          <w:sz w:val="28"/>
          <w:szCs w:val="28"/>
        </w:rPr>
        <w:t>а</w:t>
      </w:r>
      <w:r w:rsidRPr="00C93242">
        <w:rPr>
          <w:rFonts w:ascii="Times New Roman" w:eastAsia="Helvetica Neue Light" w:hAnsi="Times New Roman"/>
          <w:sz w:val="28"/>
          <w:szCs w:val="28"/>
        </w:rPr>
        <w:t>щемуся в Едином государственном реестре недвижимости описанию мест</w:t>
      </w:r>
      <w:r w:rsidRPr="00C93242">
        <w:rPr>
          <w:rFonts w:ascii="Times New Roman" w:eastAsia="Helvetica Neue Light" w:hAnsi="Times New Roman"/>
          <w:sz w:val="28"/>
          <w:szCs w:val="28"/>
        </w:rPr>
        <w:t>о</w:t>
      </w:r>
      <w:r w:rsidRPr="00C93242">
        <w:rPr>
          <w:rFonts w:ascii="Times New Roman" w:eastAsia="Helvetica Neue Light" w:hAnsi="Times New Roman"/>
          <w:sz w:val="28"/>
          <w:szCs w:val="28"/>
        </w:rPr>
        <w:t>положения границ указанных зон, территорий;</w:t>
      </w:r>
    </w:p>
    <w:p w:rsidR="00377755" w:rsidRPr="00C93242" w:rsidRDefault="00377755" w:rsidP="00270F8A">
      <w:pPr>
        <w:ind w:firstLine="708"/>
        <w:jc w:val="both"/>
        <w:rPr>
          <w:rFonts w:ascii="Times New Roman" w:eastAsia="Helvetica Neue Light" w:hAnsi="Times New Roman"/>
          <w:sz w:val="28"/>
          <w:szCs w:val="28"/>
        </w:rPr>
      </w:pPr>
      <w:bookmarkStart w:id="59" w:name="dst2457"/>
      <w:bookmarkEnd w:id="59"/>
      <w:r w:rsidRPr="00C93242">
        <w:rPr>
          <w:rFonts w:ascii="Times New Roman" w:eastAsia="Helvetica Neue Light" w:hAnsi="Times New Roman"/>
          <w:sz w:val="28"/>
          <w:szCs w:val="28"/>
        </w:rPr>
        <w:t>5) несоответствие установленных градостроительным регламентом о</w:t>
      </w:r>
      <w:r w:rsidRPr="00C93242">
        <w:rPr>
          <w:rFonts w:ascii="Times New Roman" w:eastAsia="Helvetica Neue Light" w:hAnsi="Times New Roman"/>
          <w:sz w:val="28"/>
          <w:szCs w:val="28"/>
        </w:rPr>
        <w:t>г</w:t>
      </w:r>
      <w:r w:rsidRPr="00C93242">
        <w:rPr>
          <w:rFonts w:ascii="Times New Roman" w:eastAsia="Helvetica Neue Light" w:hAnsi="Times New Roman"/>
          <w:sz w:val="28"/>
          <w:szCs w:val="28"/>
        </w:rPr>
        <w:t>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w:t>
      </w:r>
      <w:r w:rsidRPr="00C93242">
        <w:rPr>
          <w:rFonts w:ascii="Times New Roman" w:eastAsia="Helvetica Neue Light" w:hAnsi="Times New Roman"/>
          <w:sz w:val="28"/>
          <w:szCs w:val="28"/>
        </w:rPr>
        <w:t>а</w:t>
      </w:r>
      <w:r w:rsidRPr="00C93242">
        <w:rPr>
          <w:rFonts w:ascii="Times New Roman" w:eastAsia="Helvetica Neue Light" w:hAnsi="Times New Roman"/>
          <w:sz w:val="28"/>
          <w:szCs w:val="28"/>
        </w:rPr>
        <w:t>тельных мест федерального, регионального и местного значения, содерж</w:t>
      </w:r>
      <w:r w:rsidRPr="00C93242">
        <w:rPr>
          <w:rFonts w:ascii="Times New Roman" w:eastAsia="Helvetica Neue Light" w:hAnsi="Times New Roman"/>
          <w:sz w:val="28"/>
          <w:szCs w:val="28"/>
        </w:rPr>
        <w:t>а</w:t>
      </w:r>
      <w:r w:rsidRPr="00C93242">
        <w:rPr>
          <w:rFonts w:ascii="Times New Roman" w:eastAsia="Helvetica Neue Light" w:hAnsi="Times New Roman"/>
          <w:sz w:val="28"/>
          <w:szCs w:val="28"/>
        </w:rPr>
        <w:t>щимся в Едином государственном реестре недвижимости ограничениям и</w:t>
      </w:r>
      <w:r w:rsidRPr="00C93242">
        <w:rPr>
          <w:rFonts w:ascii="Times New Roman" w:eastAsia="Helvetica Neue Light" w:hAnsi="Times New Roman"/>
          <w:sz w:val="28"/>
          <w:szCs w:val="28"/>
        </w:rPr>
        <w:t>с</w:t>
      </w:r>
      <w:r w:rsidRPr="00C93242">
        <w:rPr>
          <w:rFonts w:ascii="Times New Roman" w:eastAsia="Helvetica Neue Light" w:hAnsi="Times New Roman"/>
          <w:sz w:val="28"/>
          <w:szCs w:val="28"/>
        </w:rPr>
        <w:t>пользования объектов недвижимости в пределах таких зон, территорий;</w:t>
      </w:r>
    </w:p>
    <w:p w:rsidR="00377755" w:rsidRPr="00C93242" w:rsidRDefault="00377755" w:rsidP="00270F8A">
      <w:pPr>
        <w:ind w:firstLine="708"/>
        <w:jc w:val="both"/>
        <w:rPr>
          <w:rFonts w:ascii="Times New Roman" w:eastAsia="Helvetica Neue Light" w:hAnsi="Times New Roman"/>
          <w:sz w:val="28"/>
          <w:szCs w:val="28"/>
        </w:rPr>
      </w:pPr>
      <w:bookmarkStart w:id="60" w:name="dst2458"/>
      <w:bookmarkEnd w:id="60"/>
      <w:r w:rsidRPr="00C93242">
        <w:rPr>
          <w:rFonts w:ascii="Times New Roman" w:eastAsia="Helvetica Neue Light" w:hAnsi="Times New Roman"/>
          <w:sz w:val="28"/>
          <w:szCs w:val="28"/>
        </w:rPr>
        <w:t>6) установление, изменение, прекращение существования зоны с ос</w:t>
      </w:r>
      <w:r w:rsidRPr="00C93242">
        <w:rPr>
          <w:rFonts w:ascii="Times New Roman" w:eastAsia="Helvetica Neue Light" w:hAnsi="Times New Roman"/>
          <w:sz w:val="28"/>
          <w:szCs w:val="28"/>
        </w:rPr>
        <w:t>о</w:t>
      </w:r>
      <w:r w:rsidRPr="00C93242">
        <w:rPr>
          <w:rFonts w:ascii="Times New Roman" w:eastAsia="Helvetica Neue Light" w:hAnsi="Times New Roman"/>
          <w:sz w:val="28"/>
          <w:szCs w:val="28"/>
        </w:rPr>
        <w:t>быми условиями использования территории, установление, изменение гр</w:t>
      </w:r>
      <w:r w:rsidRPr="00C93242">
        <w:rPr>
          <w:rFonts w:ascii="Times New Roman" w:eastAsia="Helvetica Neue Light" w:hAnsi="Times New Roman"/>
          <w:sz w:val="28"/>
          <w:szCs w:val="28"/>
        </w:rPr>
        <w:t>а</w:t>
      </w:r>
      <w:r w:rsidRPr="00C93242">
        <w:rPr>
          <w:rFonts w:ascii="Times New Roman" w:eastAsia="Helvetica Neue Light" w:hAnsi="Times New Roman"/>
          <w:sz w:val="28"/>
          <w:szCs w:val="28"/>
        </w:rPr>
        <w:t>ниц территории объекта культурного наследия, территории исторического поселения федерального значения, территории исторического поселения р</w:t>
      </w:r>
      <w:r w:rsidRPr="00C93242">
        <w:rPr>
          <w:rFonts w:ascii="Times New Roman" w:eastAsia="Helvetica Neue Light" w:hAnsi="Times New Roman"/>
          <w:sz w:val="28"/>
          <w:szCs w:val="28"/>
        </w:rPr>
        <w:t>е</w:t>
      </w:r>
      <w:r w:rsidR="00D37F85" w:rsidRPr="00C93242">
        <w:rPr>
          <w:rFonts w:ascii="Times New Roman" w:eastAsia="Helvetica Neue Light" w:hAnsi="Times New Roman"/>
          <w:sz w:val="28"/>
          <w:szCs w:val="28"/>
        </w:rPr>
        <w:t>гионального значения;</w:t>
      </w:r>
    </w:p>
    <w:p w:rsidR="00D37F85" w:rsidRPr="00C93242" w:rsidRDefault="00D37F85" w:rsidP="00270F8A">
      <w:pPr>
        <w:ind w:firstLine="708"/>
        <w:jc w:val="both"/>
        <w:rPr>
          <w:rFonts w:ascii="Times New Roman" w:eastAsia="Helvetica Neue Light" w:hAnsi="Times New Roman"/>
          <w:sz w:val="28"/>
          <w:szCs w:val="28"/>
        </w:rPr>
      </w:pPr>
      <w:r w:rsidRPr="00C93242">
        <w:rPr>
          <w:rFonts w:ascii="Times New Roman" w:eastAsia="Helvetica Neue Light" w:hAnsi="Times New Roman"/>
          <w:sz w:val="28"/>
          <w:szCs w:val="28"/>
        </w:rPr>
        <w:t>7) принятие решения о комплексном развитии территории;</w:t>
      </w:r>
    </w:p>
    <w:p w:rsidR="00D37F85" w:rsidRPr="00C93242" w:rsidRDefault="00D37F85" w:rsidP="00270F8A">
      <w:pPr>
        <w:ind w:firstLine="708"/>
        <w:jc w:val="both"/>
        <w:rPr>
          <w:rFonts w:ascii="Times New Roman" w:eastAsia="Helvetica Neue Light" w:hAnsi="Times New Roman"/>
          <w:sz w:val="28"/>
          <w:szCs w:val="28"/>
        </w:rPr>
      </w:pPr>
      <w:r w:rsidRPr="00C93242">
        <w:rPr>
          <w:rFonts w:ascii="Times New Roman" w:eastAsia="Helvetica Neue Light" w:hAnsi="Times New Roman"/>
          <w:sz w:val="28"/>
          <w:szCs w:val="28"/>
        </w:rPr>
        <w:t xml:space="preserve">8) обнаружение мест захоронения погибших при защите Отечества, расположенных в границах </w:t>
      </w:r>
      <w:r w:rsidR="000839A4" w:rsidRPr="00C93242">
        <w:rPr>
          <w:rFonts w:ascii="Times New Roman" w:eastAsia="Helvetica Neue Light" w:hAnsi="Times New Roman"/>
          <w:sz w:val="28"/>
          <w:szCs w:val="28"/>
        </w:rPr>
        <w:t xml:space="preserve">Георгиевского </w:t>
      </w:r>
      <w:r w:rsidR="00E4434F">
        <w:rPr>
          <w:rFonts w:ascii="Times New Roman" w:eastAsia="Helvetica Neue Light" w:hAnsi="Times New Roman"/>
          <w:sz w:val="28"/>
          <w:szCs w:val="28"/>
        </w:rPr>
        <w:t>муниципального</w:t>
      </w:r>
      <w:r w:rsidR="000839A4" w:rsidRPr="00C93242">
        <w:rPr>
          <w:rFonts w:ascii="Times New Roman" w:eastAsia="Helvetica Neue Light" w:hAnsi="Times New Roman"/>
          <w:sz w:val="28"/>
          <w:szCs w:val="28"/>
        </w:rPr>
        <w:t xml:space="preserve"> округа.</w:t>
      </w:r>
    </w:p>
    <w:p w:rsidR="002F3009" w:rsidRPr="00C93242" w:rsidRDefault="002F3009" w:rsidP="002F3009">
      <w:pPr>
        <w:ind w:firstLine="708"/>
        <w:jc w:val="both"/>
        <w:rPr>
          <w:rFonts w:ascii="Times New Roman" w:eastAsia="Helvetica Neue Light" w:hAnsi="Times New Roman"/>
          <w:sz w:val="28"/>
          <w:szCs w:val="28"/>
        </w:rPr>
      </w:pPr>
      <w:bookmarkStart w:id="61" w:name="dst100521"/>
      <w:bookmarkStart w:id="62" w:name="dst1346"/>
      <w:bookmarkStart w:id="63" w:name="dst1347"/>
      <w:bookmarkStart w:id="64" w:name="dst3123"/>
      <w:bookmarkStart w:id="65" w:name="dst1970"/>
      <w:bookmarkStart w:id="66" w:name="dst2460"/>
      <w:bookmarkEnd w:id="61"/>
      <w:bookmarkEnd w:id="62"/>
      <w:bookmarkEnd w:id="63"/>
      <w:bookmarkEnd w:id="64"/>
      <w:bookmarkEnd w:id="65"/>
      <w:bookmarkEnd w:id="66"/>
    </w:p>
    <w:p w:rsidR="00377755" w:rsidRPr="00B619E4" w:rsidRDefault="00876ED8" w:rsidP="0000285C">
      <w:pPr>
        <w:spacing w:line="240" w:lineRule="exact"/>
        <w:jc w:val="center"/>
        <w:rPr>
          <w:rFonts w:ascii="Times New Roman" w:hAnsi="Times New Roman"/>
          <w:sz w:val="28"/>
          <w:szCs w:val="28"/>
        </w:rPr>
      </w:pPr>
      <w:bookmarkStart w:id="67" w:name="_Toc524096676"/>
      <w:bookmarkStart w:id="68" w:name="_Toc531963517"/>
      <w:bookmarkStart w:id="69" w:name="_Toc51079585"/>
      <w:bookmarkStart w:id="70" w:name="_Toc14774907"/>
      <w:bookmarkStart w:id="71" w:name="_Toc229994310"/>
      <w:bookmarkStart w:id="72" w:name="_Toc266094981"/>
      <w:bookmarkStart w:id="73" w:name="_Toc470277558"/>
      <w:bookmarkStart w:id="74" w:name="_Toc482832998"/>
      <w:bookmarkStart w:id="75" w:name="_Toc331865297"/>
      <w:bookmarkStart w:id="76" w:name="_Toc331865324"/>
      <w:bookmarkEnd w:id="47"/>
      <w:bookmarkEnd w:id="48"/>
      <w:bookmarkEnd w:id="49"/>
      <w:bookmarkEnd w:id="50"/>
      <w:r w:rsidRPr="00B619E4">
        <w:rPr>
          <w:rFonts w:ascii="Times New Roman" w:hAnsi="Times New Roman"/>
          <w:sz w:val="28"/>
          <w:szCs w:val="28"/>
        </w:rPr>
        <w:t>Глава</w:t>
      </w:r>
      <w:r w:rsidR="00755BEE" w:rsidRPr="00B619E4">
        <w:rPr>
          <w:rFonts w:ascii="Times New Roman" w:hAnsi="Times New Roman"/>
          <w:sz w:val="28"/>
          <w:szCs w:val="28"/>
        </w:rPr>
        <w:t xml:space="preserve"> 1</w:t>
      </w:r>
      <w:r w:rsidR="00D37F85" w:rsidRPr="00B619E4">
        <w:rPr>
          <w:rFonts w:ascii="Times New Roman" w:hAnsi="Times New Roman"/>
          <w:sz w:val="28"/>
          <w:szCs w:val="28"/>
        </w:rPr>
        <w:t>2</w:t>
      </w:r>
      <w:r w:rsidR="00377755" w:rsidRPr="00B619E4">
        <w:rPr>
          <w:rFonts w:ascii="Times New Roman" w:hAnsi="Times New Roman"/>
          <w:sz w:val="28"/>
          <w:szCs w:val="28"/>
        </w:rPr>
        <w:t>. Размещение рекламных конструкций, информационных и иных конструкций, не содержащих сведений рекламного характера</w:t>
      </w:r>
      <w:bookmarkEnd w:id="67"/>
      <w:bookmarkEnd w:id="68"/>
      <w:bookmarkEnd w:id="69"/>
    </w:p>
    <w:p w:rsidR="000B5D28" w:rsidRPr="00B619E4" w:rsidRDefault="000B5D28" w:rsidP="00C42B43">
      <w:pPr>
        <w:jc w:val="both"/>
        <w:rPr>
          <w:rFonts w:ascii="Times New Roman" w:hAnsi="Times New Roman"/>
          <w:sz w:val="28"/>
          <w:szCs w:val="28"/>
        </w:rPr>
      </w:pPr>
    </w:p>
    <w:p w:rsidR="00377755" w:rsidRPr="00B619E4" w:rsidRDefault="00755BEE" w:rsidP="00C42B43">
      <w:pPr>
        <w:ind w:firstLine="708"/>
        <w:jc w:val="both"/>
        <w:rPr>
          <w:rFonts w:ascii="Times New Roman" w:eastAsia="Helvetica Neue Light" w:hAnsi="Times New Roman"/>
          <w:sz w:val="28"/>
          <w:szCs w:val="28"/>
        </w:rPr>
      </w:pPr>
      <w:bookmarkStart w:id="77" w:name="_Toc468817893"/>
      <w:bookmarkStart w:id="78" w:name="_Toc468962749"/>
      <w:r w:rsidRPr="00B619E4">
        <w:rPr>
          <w:rFonts w:ascii="Times New Roman" w:eastAsia="Helvetica Neue Light" w:hAnsi="Times New Roman"/>
          <w:sz w:val="28"/>
          <w:szCs w:val="28"/>
        </w:rPr>
        <w:t>4</w:t>
      </w:r>
      <w:r w:rsidR="008C0990">
        <w:rPr>
          <w:rFonts w:ascii="Times New Roman" w:eastAsia="Helvetica Neue Light" w:hAnsi="Times New Roman"/>
          <w:sz w:val="28"/>
          <w:szCs w:val="28"/>
        </w:rPr>
        <w:t>9</w:t>
      </w:r>
      <w:r w:rsidR="00377755" w:rsidRPr="00B619E4">
        <w:rPr>
          <w:rFonts w:ascii="Times New Roman" w:eastAsia="Helvetica Neue Light" w:hAnsi="Times New Roman"/>
          <w:sz w:val="28"/>
          <w:szCs w:val="28"/>
        </w:rPr>
        <w:t xml:space="preserve">. </w:t>
      </w:r>
      <w:proofErr w:type="gramStart"/>
      <w:r w:rsidR="00377755" w:rsidRPr="00B619E4">
        <w:rPr>
          <w:rFonts w:ascii="Times New Roman" w:eastAsia="Helvetica Neue Light" w:hAnsi="Times New Roman"/>
          <w:sz w:val="28"/>
          <w:szCs w:val="28"/>
        </w:rPr>
        <w:t>Размещение рекламных конструкций, средств наружной рекламы на недвижимом имуществе не зависимо от формы собственности, а также на с</w:t>
      </w:r>
      <w:r w:rsidR="00377755" w:rsidRPr="00B619E4">
        <w:rPr>
          <w:rFonts w:ascii="Times New Roman" w:eastAsia="Helvetica Neue Light" w:hAnsi="Times New Roman"/>
          <w:sz w:val="28"/>
          <w:szCs w:val="28"/>
        </w:rPr>
        <w:t>о</w:t>
      </w:r>
      <w:r w:rsidR="00377755" w:rsidRPr="00B619E4">
        <w:rPr>
          <w:rFonts w:ascii="Times New Roman" w:eastAsia="Helvetica Neue Light" w:hAnsi="Times New Roman"/>
          <w:sz w:val="28"/>
          <w:szCs w:val="28"/>
        </w:rPr>
        <w:t xml:space="preserve">оружениях, не требующих при их возведении разрешения на строительство, предусмотренного Градостроительным кодексом Российской Федерации на территории Георгиевского </w:t>
      </w:r>
      <w:r w:rsidR="00E4434F" w:rsidRPr="00B619E4">
        <w:rPr>
          <w:rFonts w:ascii="Times New Roman" w:eastAsia="Helvetica Neue Light" w:hAnsi="Times New Roman"/>
          <w:sz w:val="28"/>
          <w:szCs w:val="28"/>
        </w:rPr>
        <w:t>муниципального</w:t>
      </w:r>
      <w:r w:rsidR="00377755" w:rsidRPr="00B619E4">
        <w:rPr>
          <w:rFonts w:ascii="Times New Roman" w:eastAsia="Helvetica Neue Light" w:hAnsi="Times New Roman"/>
          <w:sz w:val="28"/>
          <w:szCs w:val="28"/>
        </w:rPr>
        <w:t xml:space="preserve"> округа допустимо при условии соблюдений требований Федерального закона от 13</w:t>
      </w:r>
      <w:r w:rsidR="00647A6A" w:rsidRPr="00B619E4">
        <w:rPr>
          <w:rFonts w:ascii="Times New Roman" w:eastAsia="Helvetica Neue Light" w:hAnsi="Times New Roman"/>
          <w:sz w:val="28"/>
          <w:szCs w:val="28"/>
        </w:rPr>
        <w:t xml:space="preserve"> марта </w:t>
      </w:r>
      <w:r w:rsidR="00377755" w:rsidRPr="00B619E4">
        <w:rPr>
          <w:rFonts w:ascii="Times New Roman" w:eastAsia="Helvetica Neue Light" w:hAnsi="Times New Roman"/>
          <w:sz w:val="28"/>
          <w:szCs w:val="28"/>
        </w:rPr>
        <w:t xml:space="preserve">2006 </w:t>
      </w:r>
      <w:r w:rsidR="00647A6A" w:rsidRPr="00B619E4">
        <w:rPr>
          <w:rFonts w:ascii="Times New Roman" w:eastAsia="Helvetica Neue Light" w:hAnsi="Times New Roman"/>
          <w:sz w:val="28"/>
          <w:szCs w:val="28"/>
        </w:rPr>
        <w:t xml:space="preserve">г. </w:t>
      </w:r>
      <w:r w:rsidR="00377755" w:rsidRPr="00B619E4">
        <w:rPr>
          <w:rFonts w:ascii="Times New Roman" w:eastAsia="Helvetica Neue Light" w:hAnsi="Times New Roman"/>
          <w:sz w:val="28"/>
          <w:szCs w:val="28"/>
        </w:rPr>
        <w:t>№</w:t>
      </w:r>
      <w:r w:rsidR="00647A6A" w:rsidRPr="00B619E4">
        <w:rPr>
          <w:rFonts w:ascii="Times New Roman" w:eastAsia="Helvetica Neue Light" w:hAnsi="Times New Roman"/>
          <w:sz w:val="28"/>
          <w:szCs w:val="28"/>
        </w:rPr>
        <w:t xml:space="preserve"> </w:t>
      </w:r>
      <w:r w:rsidR="00377755" w:rsidRPr="00B619E4">
        <w:rPr>
          <w:rFonts w:ascii="Times New Roman" w:eastAsia="Helvetica Neue Light" w:hAnsi="Times New Roman"/>
          <w:sz w:val="28"/>
          <w:szCs w:val="28"/>
        </w:rPr>
        <w:t xml:space="preserve">38-ФЗ «О рекламе», </w:t>
      </w:r>
      <w:r w:rsidR="00D37F85" w:rsidRPr="00B619E4">
        <w:rPr>
          <w:rFonts w:ascii="Times New Roman" w:eastAsia="Helvetica Neue Light" w:hAnsi="Times New Roman"/>
          <w:sz w:val="28"/>
          <w:szCs w:val="28"/>
        </w:rPr>
        <w:t xml:space="preserve">Правил благоустройства Георгиевского </w:t>
      </w:r>
      <w:r w:rsidR="00E4434F" w:rsidRPr="00B619E4">
        <w:rPr>
          <w:rFonts w:ascii="Times New Roman" w:eastAsia="Helvetica Neue Light" w:hAnsi="Times New Roman"/>
          <w:sz w:val="28"/>
          <w:szCs w:val="28"/>
        </w:rPr>
        <w:t>муниципального</w:t>
      </w:r>
      <w:r w:rsidR="00D37F85" w:rsidRPr="00B619E4">
        <w:rPr>
          <w:rFonts w:ascii="Times New Roman" w:eastAsia="Helvetica Neue Light" w:hAnsi="Times New Roman"/>
          <w:sz w:val="28"/>
          <w:szCs w:val="28"/>
        </w:rPr>
        <w:t xml:space="preserve"> окру</w:t>
      </w:r>
      <w:r w:rsidR="008C0990">
        <w:rPr>
          <w:rFonts w:ascii="Times New Roman" w:eastAsia="Helvetica Neue Light" w:hAnsi="Times New Roman"/>
          <w:sz w:val="28"/>
          <w:szCs w:val="28"/>
        </w:rPr>
        <w:t>га Ставропольского края, утвержденных решением</w:t>
      </w:r>
      <w:proofErr w:type="gramEnd"/>
      <w:r w:rsidR="008C0990">
        <w:rPr>
          <w:rFonts w:ascii="Times New Roman" w:eastAsia="Helvetica Neue Light" w:hAnsi="Times New Roman"/>
          <w:sz w:val="28"/>
          <w:szCs w:val="28"/>
        </w:rPr>
        <w:t xml:space="preserve"> Думы Георгиевского мун</w:t>
      </w:r>
      <w:r w:rsidR="008C0990">
        <w:rPr>
          <w:rFonts w:ascii="Times New Roman" w:eastAsia="Helvetica Neue Light" w:hAnsi="Times New Roman"/>
          <w:sz w:val="28"/>
          <w:szCs w:val="28"/>
        </w:rPr>
        <w:t>и</w:t>
      </w:r>
      <w:r w:rsidR="008C0990">
        <w:rPr>
          <w:rFonts w:ascii="Times New Roman" w:eastAsia="Helvetica Neue Light" w:hAnsi="Times New Roman"/>
          <w:sz w:val="28"/>
          <w:szCs w:val="28"/>
        </w:rPr>
        <w:t>ципального округа Ставропольского края</w:t>
      </w:r>
      <w:r w:rsidR="00D37F85" w:rsidRPr="00B619E4">
        <w:rPr>
          <w:rFonts w:ascii="Times New Roman" w:eastAsia="Helvetica Neue Light" w:hAnsi="Times New Roman"/>
          <w:sz w:val="28"/>
          <w:szCs w:val="28"/>
        </w:rPr>
        <w:t xml:space="preserve">, </w:t>
      </w:r>
      <w:r w:rsidR="00377755" w:rsidRPr="00B619E4">
        <w:rPr>
          <w:rFonts w:ascii="Times New Roman" w:eastAsia="Helvetica Neue Light" w:hAnsi="Times New Roman"/>
          <w:sz w:val="28"/>
          <w:szCs w:val="28"/>
        </w:rPr>
        <w:t xml:space="preserve">Правил размещения и содержания информационных конструкций </w:t>
      </w:r>
      <w:r w:rsidR="008C0990">
        <w:rPr>
          <w:rFonts w:ascii="Times New Roman" w:eastAsia="Helvetica Neue Light" w:hAnsi="Times New Roman"/>
          <w:sz w:val="28"/>
          <w:szCs w:val="28"/>
        </w:rPr>
        <w:t>на территории Георгиевского муниципальн</w:t>
      </w:r>
      <w:r w:rsidR="008C0990">
        <w:rPr>
          <w:rFonts w:ascii="Times New Roman" w:eastAsia="Helvetica Neue Light" w:hAnsi="Times New Roman"/>
          <w:sz w:val="28"/>
          <w:szCs w:val="28"/>
        </w:rPr>
        <w:t>о</w:t>
      </w:r>
      <w:r w:rsidR="008C0990">
        <w:rPr>
          <w:rFonts w:ascii="Times New Roman" w:eastAsia="Helvetica Neue Light" w:hAnsi="Times New Roman"/>
          <w:sz w:val="28"/>
          <w:szCs w:val="28"/>
        </w:rPr>
        <w:t>го округа</w:t>
      </w:r>
      <w:r w:rsidR="00377755" w:rsidRPr="00B619E4">
        <w:rPr>
          <w:rFonts w:ascii="Times New Roman" w:eastAsia="Helvetica Neue Light" w:hAnsi="Times New Roman"/>
          <w:sz w:val="28"/>
          <w:szCs w:val="28"/>
        </w:rPr>
        <w:t xml:space="preserve"> Ставропольского края</w:t>
      </w:r>
      <w:r w:rsidR="008C0990">
        <w:rPr>
          <w:rFonts w:ascii="Times New Roman" w:eastAsia="Helvetica Neue Light" w:hAnsi="Times New Roman"/>
          <w:sz w:val="28"/>
          <w:szCs w:val="28"/>
        </w:rPr>
        <w:t>, утвержденных постановлением админис</w:t>
      </w:r>
      <w:r w:rsidR="008C0990">
        <w:rPr>
          <w:rFonts w:ascii="Times New Roman" w:eastAsia="Helvetica Neue Light" w:hAnsi="Times New Roman"/>
          <w:sz w:val="28"/>
          <w:szCs w:val="28"/>
        </w:rPr>
        <w:t>т</w:t>
      </w:r>
      <w:r w:rsidR="008C0990">
        <w:rPr>
          <w:rFonts w:ascii="Times New Roman" w:eastAsia="Helvetica Neue Light" w:hAnsi="Times New Roman"/>
          <w:sz w:val="28"/>
          <w:szCs w:val="28"/>
        </w:rPr>
        <w:t>рации Георгиевского муниципального округа Ставропольского края</w:t>
      </w:r>
      <w:r w:rsidR="00377755" w:rsidRPr="00B619E4">
        <w:rPr>
          <w:rFonts w:ascii="Times New Roman" w:eastAsia="Helvetica Neue Light" w:hAnsi="Times New Roman"/>
          <w:sz w:val="28"/>
          <w:szCs w:val="28"/>
        </w:rPr>
        <w:t xml:space="preserve">, </w:t>
      </w:r>
      <w:r w:rsidR="00EC005E" w:rsidRPr="00B619E4">
        <w:rPr>
          <w:rFonts w:ascii="Times New Roman" w:eastAsia="Helvetica Neue Light" w:hAnsi="Times New Roman"/>
          <w:sz w:val="28"/>
          <w:szCs w:val="28"/>
        </w:rPr>
        <w:t xml:space="preserve">Схемы размещения рекламных конструкций на территории Георгиевского </w:t>
      </w:r>
      <w:r w:rsidR="00E4434F" w:rsidRPr="00B619E4">
        <w:rPr>
          <w:rFonts w:ascii="Times New Roman" w:eastAsia="Helvetica Neue Light" w:hAnsi="Times New Roman"/>
          <w:sz w:val="28"/>
          <w:szCs w:val="28"/>
        </w:rPr>
        <w:t>муниц</w:t>
      </w:r>
      <w:r w:rsidR="00E4434F" w:rsidRPr="00B619E4">
        <w:rPr>
          <w:rFonts w:ascii="Times New Roman" w:eastAsia="Helvetica Neue Light" w:hAnsi="Times New Roman"/>
          <w:sz w:val="28"/>
          <w:szCs w:val="28"/>
        </w:rPr>
        <w:t>и</w:t>
      </w:r>
      <w:r w:rsidR="00E4434F" w:rsidRPr="00B619E4">
        <w:rPr>
          <w:rFonts w:ascii="Times New Roman" w:eastAsia="Helvetica Neue Light" w:hAnsi="Times New Roman"/>
          <w:sz w:val="28"/>
          <w:szCs w:val="28"/>
        </w:rPr>
        <w:t>пального</w:t>
      </w:r>
      <w:r w:rsidR="00EC005E" w:rsidRPr="00B619E4">
        <w:rPr>
          <w:rFonts w:ascii="Times New Roman" w:eastAsia="Helvetica Neue Light" w:hAnsi="Times New Roman"/>
          <w:sz w:val="28"/>
          <w:szCs w:val="28"/>
        </w:rPr>
        <w:t xml:space="preserve"> округа Ставропольского края,</w:t>
      </w:r>
      <w:r w:rsidR="008C0990">
        <w:rPr>
          <w:rFonts w:ascii="Times New Roman" w:eastAsia="Helvetica Neue Light" w:hAnsi="Times New Roman"/>
          <w:sz w:val="28"/>
          <w:szCs w:val="28"/>
        </w:rPr>
        <w:t xml:space="preserve"> утвержденной постановлением а</w:t>
      </w:r>
      <w:r w:rsidR="008C0990">
        <w:rPr>
          <w:rFonts w:ascii="Times New Roman" w:eastAsia="Helvetica Neue Light" w:hAnsi="Times New Roman"/>
          <w:sz w:val="28"/>
          <w:szCs w:val="28"/>
        </w:rPr>
        <w:t>д</w:t>
      </w:r>
      <w:r w:rsidR="008C0990">
        <w:rPr>
          <w:rFonts w:ascii="Times New Roman" w:eastAsia="Helvetica Neue Light" w:hAnsi="Times New Roman"/>
          <w:sz w:val="28"/>
          <w:szCs w:val="28"/>
        </w:rPr>
        <w:t>министрации Георгиевского муниципального округа Ставропольского края</w:t>
      </w:r>
      <w:r w:rsidR="008C0990" w:rsidRPr="00B619E4">
        <w:rPr>
          <w:rFonts w:ascii="Times New Roman" w:eastAsia="Helvetica Neue Light" w:hAnsi="Times New Roman"/>
          <w:sz w:val="28"/>
          <w:szCs w:val="28"/>
        </w:rPr>
        <w:t>,</w:t>
      </w:r>
      <w:r w:rsidR="00EC005E" w:rsidRPr="00B619E4">
        <w:rPr>
          <w:rFonts w:ascii="Times New Roman" w:eastAsia="Helvetica Neue Light" w:hAnsi="Times New Roman"/>
          <w:sz w:val="28"/>
          <w:szCs w:val="28"/>
        </w:rPr>
        <w:t xml:space="preserve"> </w:t>
      </w:r>
      <w:r w:rsidR="00377755" w:rsidRPr="00B619E4">
        <w:rPr>
          <w:rFonts w:ascii="Times New Roman" w:eastAsia="Helvetica Neue Light" w:hAnsi="Times New Roman"/>
          <w:sz w:val="28"/>
          <w:szCs w:val="28"/>
        </w:rPr>
        <w:t xml:space="preserve">с </w:t>
      </w:r>
      <w:r w:rsidR="00377755" w:rsidRPr="00B619E4">
        <w:rPr>
          <w:rFonts w:ascii="Times New Roman" w:eastAsia="Helvetica Neue Light" w:hAnsi="Times New Roman"/>
          <w:sz w:val="28"/>
          <w:szCs w:val="28"/>
        </w:rPr>
        <w:lastRenderedPageBreak/>
        <w:t xml:space="preserve">учетом требований ГОСТа </w:t>
      </w:r>
      <w:proofErr w:type="gramStart"/>
      <w:r w:rsidR="00377755" w:rsidRPr="00B619E4">
        <w:rPr>
          <w:rFonts w:ascii="Times New Roman" w:eastAsia="Helvetica Neue Light" w:hAnsi="Times New Roman"/>
          <w:sz w:val="28"/>
          <w:szCs w:val="28"/>
        </w:rPr>
        <w:t>Р</w:t>
      </w:r>
      <w:proofErr w:type="gramEnd"/>
      <w:r w:rsidR="00377755" w:rsidRPr="00B619E4">
        <w:rPr>
          <w:rFonts w:ascii="Times New Roman" w:eastAsia="Helvetica Neue Light" w:hAnsi="Times New Roman"/>
          <w:sz w:val="28"/>
          <w:szCs w:val="28"/>
        </w:rPr>
        <w:t xml:space="preserve"> 52044</w:t>
      </w:r>
      <w:r w:rsidR="00B03E6F" w:rsidRPr="00B619E4">
        <w:rPr>
          <w:rFonts w:ascii="Times New Roman" w:eastAsia="Helvetica Neue Light" w:hAnsi="Times New Roman"/>
          <w:sz w:val="28"/>
          <w:szCs w:val="28"/>
        </w:rPr>
        <w:t xml:space="preserve">-2003 </w:t>
      </w:r>
      <w:r w:rsidR="00B356AB" w:rsidRPr="00B619E4">
        <w:rPr>
          <w:rFonts w:ascii="Times New Roman" w:eastAsia="Helvetica Neue Light" w:hAnsi="Times New Roman"/>
          <w:sz w:val="28"/>
          <w:szCs w:val="28"/>
        </w:rPr>
        <w:t>«Г</w:t>
      </w:r>
      <w:r w:rsidR="00B356AB" w:rsidRPr="00B619E4">
        <w:rPr>
          <w:rFonts w:ascii="Times New Roman" w:eastAsiaTheme="minorHAnsi" w:hAnsi="Times New Roman"/>
          <w:sz w:val="28"/>
          <w:szCs w:val="28"/>
          <w:lang w:eastAsia="en-US"/>
        </w:rPr>
        <w:t>осударственный стандарт Росси</w:t>
      </w:r>
      <w:r w:rsidR="00B356AB" w:rsidRPr="00B619E4">
        <w:rPr>
          <w:rFonts w:ascii="Times New Roman" w:eastAsiaTheme="minorHAnsi" w:hAnsi="Times New Roman"/>
          <w:sz w:val="28"/>
          <w:szCs w:val="28"/>
          <w:lang w:eastAsia="en-US"/>
        </w:rPr>
        <w:t>й</w:t>
      </w:r>
      <w:r w:rsidR="00B356AB" w:rsidRPr="00B619E4">
        <w:rPr>
          <w:rFonts w:ascii="Times New Roman" w:eastAsiaTheme="minorHAnsi" w:hAnsi="Times New Roman"/>
          <w:sz w:val="28"/>
          <w:szCs w:val="28"/>
          <w:lang w:eastAsia="en-US"/>
        </w:rPr>
        <w:t>ской Федерации. Наружная реклама на автомобильных дорогах и территор</w:t>
      </w:r>
      <w:r w:rsidR="00B356AB" w:rsidRPr="00B619E4">
        <w:rPr>
          <w:rFonts w:ascii="Times New Roman" w:eastAsiaTheme="minorHAnsi" w:hAnsi="Times New Roman"/>
          <w:sz w:val="28"/>
          <w:szCs w:val="28"/>
          <w:lang w:eastAsia="en-US"/>
        </w:rPr>
        <w:t>и</w:t>
      </w:r>
      <w:r w:rsidR="00B356AB" w:rsidRPr="00B619E4">
        <w:rPr>
          <w:rFonts w:ascii="Times New Roman" w:eastAsiaTheme="minorHAnsi" w:hAnsi="Times New Roman"/>
          <w:sz w:val="28"/>
          <w:szCs w:val="28"/>
          <w:lang w:eastAsia="en-US"/>
        </w:rPr>
        <w:t>ях го</w:t>
      </w:r>
      <w:r w:rsidR="00AB54CE" w:rsidRPr="00B619E4">
        <w:rPr>
          <w:rFonts w:ascii="Times New Roman" w:eastAsiaTheme="minorHAnsi" w:hAnsi="Times New Roman"/>
          <w:sz w:val="28"/>
          <w:szCs w:val="28"/>
          <w:lang w:eastAsia="en-US"/>
        </w:rPr>
        <w:t>родских и сельских поселений. О</w:t>
      </w:r>
      <w:r w:rsidR="00B356AB" w:rsidRPr="00B619E4">
        <w:rPr>
          <w:rFonts w:ascii="Times New Roman" w:eastAsiaTheme="minorHAnsi" w:hAnsi="Times New Roman"/>
          <w:sz w:val="28"/>
          <w:szCs w:val="28"/>
          <w:lang w:eastAsia="en-US"/>
        </w:rPr>
        <w:t>бщие технические требования к сре</w:t>
      </w:r>
      <w:r w:rsidR="00B356AB" w:rsidRPr="00B619E4">
        <w:rPr>
          <w:rFonts w:ascii="Times New Roman" w:eastAsiaTheme="minorHAnsi" w:hAnsi="Times New Roman"/>
          <w:sz w:val="28"/>
          <w:szCs w:val="28"/>
          <w:lang w:eastAsia="en-US"/>
        </w:rPr>
        <w:t>д</w:t>
      </w:r>
      <w:r w:rsidR="00B356AB" w:rsidRPr="00B619E4">
        <w:rPr>
          <w:rFonts w:ascii="Times New Roman" w:eastAsiaTheme="minorHAnsi" w:hAnsi="Times New Roman"/>
          <w:sz w:val="28"/>
          <w:szCs w:val="28"/>
          <w:lang w:eastAsia="en-US"/>
        </w:rPr>
        <w:t>ствам наружной рекламы. Правила размещения</w:t>
      </w:r>
      <w:r w:rsidR="00B356AB" w:rsidRPr="00B619E4">
        <w:rPr>
          <w:rFonts w:ascii="Times New Roman" w:eastAsiaTheme="minorHAnsi" w:hAnsi="Times New Roman"/>
          <w:lang w:eastAsia="en-US"/>
        </w:rPr>
        <w:t>»</w:t>
      </w:r>
      <w:r w:rsidR="00B356AB" w:rsidRPr="00B619E4">
        <w:rPr>
          <w:rFonts w:ascii="Times New Roman" w:eastAsia="Helvetica Neue Light" w:hAnsi="Times New Roman"/>
          <w:sz w:val="28"/>
          <w:szCs w:val="28"/>
        </w:rPr>
        <w:t xml:space="preserve">, </w:t>
      </w:r>
      <w:r w:rsidR="00377755" w:rsidRPr="00B619E4">
        <w:rPr>
          <w:rFonts w:ascii="Times New Roman" w:eastAsia="Helvetica Neue Light" w:hAnsi="Times New Roman"/>
          <w:sz w:val="28"/>
          <w:szCs w:val="28"/>
        </w:rPr>
        <w:t>технических регламентов, и только при наличии разрешения на установку и эксплуатацию конструкции.</w:t>
      </w:r>
      <w:bookmarkStart w:id="79" w:name="_Toc468817894"/>
      <w:bookmarkStart w:id="80" w:name="_Toc468962750"/>
      <w:bookmarkEnd w:id="77"/>
      <w:bookmarkEnd w:id="78"/>
    </w:p>
    <w:p w:rsidR="00B356AB" w:rsidRPr="00B619E4" w:rsidRDefault="008C0990" w:rsidP="00B356AB">
      <w:pPr>
        <w:ind w:firstLine="708"/>
        <w:jc w:val="both"/>
        <w:rPr>
          <w:rFonts w:ascii="Times New Roman" w:eastAsia="Calibri" w:hAnsi="Times New Roman"/>
          <w:sz w:val="28"/>
          <w:szCs w:val="28"/>
        </w:rPr>
      </w:pPr>
      <w:bookmarkStart w:id="81" w:name="_Toc468817896"/>
      <w:bookmarkStart w:id="82" w:name="_Toc468962681"/>
      <w:bookmarkStart w:id="83" w:name="_Toc468962752"/>
      <w:bookmarkEnd w:id="79"/>
      <w:bookmarkEnd w:id="80"/>
      <w:r>
        <w:rPr>
          <w:rFonts w:ascii="Times New Roman" w:eastAsia="Calibri" w:hAnsi="Times New Roman"/>
          <w:sz w:val="28"/>
          <w:szCs w:val="28"/>
        </w:rPr>
        <w:t>50</w:t>
      </w:r>
      <w:r w:rsidR="00B356AB" w:rsidRPr="00B619E4">
        <w:rPr>
          <w:rFonts w:ascii="Times New Roman" w:eastAsia="Calibri" w:hAnsi="Times New Roman"/>
          <w:sz w:val="28"/>
          <w:szCs w:val="28"/>
        </w:rPr>
        <w:t>. Места для размещения рекламных конструкций на земельных уч</w:t>
      </w:r>
      <w:r w:rsidR="00B356AB" w:rsidRPr="00B619E4">
        <w:rPr>
          <w:rFonts w:ascii="Times New Roman" w:eastAsia="Calibri" w:hAnsi="Times New Roman"/>
          <w:sz w:val="28"/>
          <w:szCs w:val="28"/>
        </w:rPr>
        <w:t>а</w:t>
      </w:r>
      <w:r w:rsidR="00B356AB" w:rsidRPr="00B619E4">
        <w:rPr>
          <w:rFonts w:ascii="Times New Roman" w:eastAsia="Calibri" w:hAnsi="Times New Roman"/>
          <w:sz w:val="28"/>
          <w:szCs w:val="28"/>
        </w:rPr>
        <w:t>стках независимо от форм собственности, а также на зданиях или ином н</w:t>
      </w:r>
      <w:r w:rsidR="00B356AB" w:rsidRPr="00B619E4">
        <w:rPr>
          <w:rFonts w:ascii="Times New Roman" w:eastAsia="Calibri" w:hAnsi="Times New Roman"/>
          <w:sz w:val="28"/>
          <w:szCs w:val="28"/>
        </w:rPr>
        <w:t>е</w:t>
      </w:r>
      <w:r w:rsidR="00B356AB" w:rsidRPr="00B619E4">
        <w:rPr>
          <w:rFonts w:ascii="Times New Roman" w:eastAsia="Calibri" w:hAnsi="Times New Roman"/>
          <w:sz w:val="28"/>
          <w:szCs w:val="28"/>
        </w:rPr>
        <w:t xml:space="preserve">движимом имуществе, находящихся в собственности </w:t>
      </w:r>
      <w:r w:rsidR="000839A4" w:rsidRPr="00B619E4">
        <w:rPr>
          <w:rFonts w:ascii="Times New Roman" w:eastAsia="Calibri" w:hAnsi="Times New Roman"/>
          <w:sz w:val="28"/>
          <w:szCs w:val="28"/>
        </w:rPr>
        <w:t>Ставропольского края</w:t>
      </w:r>
      <w:r w:rsidR="00B356AB" w:rsidRPr="00B619E4">
        <w:rPr>
          <w:rFonts w:ascii="Times New Roman" w:eastAsia="Calibri" w:hAnsi="Times New Roman"/>
          <w:sz w:val="28"/>
          <w:szCs w:val="28"/>
        </w:rPr>
        <w:t xml:space="preserve"> или муниципальной собственности, определяются в соответствии со Схемой размещения рекламных конструкций на территории Георгиевского </w:t>
      </w:r>
      <w:r w:rsidR="00E4434F" w:rsidRPr="00B619E4">
        <w:rPr>
          <w:rFonts w:ascii="Times New Roman" w:eastAsia="Calibri" w:hAnsi="Times New Roman"/>
          <w:sz w:val="28"/>
          <w:szCs w:val="28"/>
        </w:rPr>
        <w:t>муниц</w:t>
      </w:r>
      <w:r w:rsidR="00E4434F" w:rsidRPr="00B619E4">
        <w:rPr>
          <w:rFonts w:ascii="Times New Roman" w:eastAsia="Calibri" w:hAnsi="Times New Roman"/>
          <w:sz w:val="28"/>
          <w:szCs w:val="28"/>
        </w:rPr>
        <w:t>и</w:t>
      </w:r>
      <w:r w:rsidR="00E4434F" w:rsidRPr="00B619E4">
        <w:rPr>
          <w:rFonts w:ascii="Times New Roman" w:eastAsia="Calibri" w:hAnsi="Times New Roman"/>
          <w:sz w:val="28"/>
          <w:szCs w:val="28"/>
        </w:rPr>
        <w:t>пального</w:t>
      </w:r>
      <w:r w:rsidR="00B356AB" w:rsidRPr="00B619E4">
        <w:rPr>
          <w:rFonts w:ascii="Times New Roman" w:eastAsia="Calibri" w:hAnsi="Times New Roman"/>
          <w:sz w:val="28"/>
          <w:szCs w:val="28"/>
        </w:rPr>
        <w:t xml:space="preserve"> округа Ставропольского края (далее – Схема</w:t>
      </w:r>
      <w:r w:rsidR="000839A4" w:rsidRPr="00B619E4">
        <w:rPr>
          <w:rFonts w:ascii="Times New Roman" w:eastAsia="Calibri" w:hAnsi="Times New Roman"/>
          <w:sz w:val="28"/>
          <w:szCs w:val="28"/>
        </w:rPr>
        <w:t>)</w:t>
      </w:r>
      <w:r w:rsidR="00B356AB" w:rsidRPr="00B619E4">
        <w:rPr>
          <w:rFonts w:ascii="Times New Roman" w:eastAsia="Calibri" w:hAnsi="Times New Roman"/>
          <w:sz w:val="28"/>
          <w:szCs w:val="28"/>
        </w:rPr>
        <w:t xml:space="preserve">, </w:t>
      </w:r>
      <w:r w:rsidR="000839A4" w:rsidRPr="00B619E4">
        <w:rPr>
          <w:rFonts w:ascii="Times New Roman" w:eastAsia="Calibri" w:hAnsi="Times New Roman"/>
          <w:sz w:val="28"/>
          <w:szCs w:val="28"/>
        </w:rPr>
        <w:t>и</w:t>
      </w:r>
      <w:r w:rsidR="00B356AB" w:rsidRPr="00B619E4">
        <w:rPr>
          <w:rFonts w:ascii="Times New Roman" w:eastAsia="Calibri" w:hAnsi="Times New Roman"/>
          <w:sz w:val="28"/>
          <w:szCs w:val="28"/>
        </w:rPr>
        <w:t xml:space="preserve"> действующим з</w:t>
      </w:r>
      <w:r w:rsidR="00B356AB" w:rsidRPr="00B619E4">
        <w:rPr>
          <w:rFonts w:ascii="Times New Roman" w:eastAsia="Calibri" w:hAnsi="Times New Roman"/>
          <w:sz w:val="28"/>
          <w:szCs w:val="28"/>
        </w:rPr>
        <w:t>а</w:t>
      </w:r>
      <w:r w:rsidR="00B356AB" w:rsidRPr="00B619E4">
        <w:rPr>
          <w:rFonts w:ascii="Times New Roman" w:eastAsia="Calibri" w:hAnsi="Times New Roman"/>
          <w:sz w:val="28"/>
          <w:szCs w:val="28"/>
        </w:rPr>
        <w:t>конодательством.</w:t>
      </w:r>
    </w:p>
    <w:p w:rsidR="00B356AB" w:rsidRPr="00B619E4" w:rsidRDefault="00B356AB" w:rsidP="00B356AB">
      <w:pPr>
        <w:ind w:firstLine="708"/>
        <w:jc w:val="both"/>
        <w:rPr>
          <w:rFonts w:ascii="Times New Roman" w:eastAsia="Calibri" w:hAnsi="Times New Roman"/>
          <w:sz w:val="28"/>
          <w:szCs w:val="28"/>
        </w:rPr>
      </w:pPr>
      <w:r w:rsidRPr="00B619E4">
        <w:rPr>
          <w:rFonts w:ascii="Times New Roman" w:eastAsia="Calibri" w:hAnsi="Times New Roman"/>
          <w:sz w:val="28"/>
          <w:szCs w:val="28"/>
        </w:rPr>
        <w:t>Схема является документом, определяющим места для размещения рекламных конструкций, типы и виды рекламных конструкций, установка которых допускается на данных местах и должна соответствовать докуме</w:t>
      </w:r>
      <w:r w:rsidRPr="00B619E4">
        <w:rPr>
          <w:rFonts w:ascii="Times New Roman" w:eastAsia="Calibri" w:hAnsi="Times New Roman"/>
          <w:sz w:val="28"/>
          <w:szCs w:val="28"/>
        </w:rPr>
        <w:t>н</w:t>
      </w:r>
      <w:r w:rsidRPr="00B619E4">
        <w:rPr>
          <w:rFonts w:ascii="Times New Roman" w:eastAsia="Calibri" w:hAnsi="Times New Roman"/>
          <w:sz w:val="28"/>
          <w:szCs w:val="28"/>
        </w:rPr>
        <w:t>там территориального планирования и обеспечивать соблюдение внешнего архитектурного облика сложившейся застройки, градостроительных норм и правил, требований безопасности.</w:t>
      </w:r>
    </w:p>
    <w:p w:rsidR="00377755" w:rsidRPr="00B619E4" w:rsidRDefault="00755BEE" w:rsidP="00C42B43">
      <w:pPr>
        <w:ind w:firstLine="708"/>
        <w:jc w:val="both"/>
        <w:rPr>
          <w:rFonts w:ascii="Times New Roman" w:hAnsi="Times New Roman"/>
          <w:sz w:val="28"/>
          <w:szCs w:val="28"/>
        </w:rPr>
      </w:pPr>
      <w:bookmarkStart w:id="84" w:name="_Toc468817897"/>
      <w:bookmarkStart w:id="85" w:name="_Toc468962682"/>
      <w:bookmarkStart w:id="86" w:name="_Toc468962753"/>
      <w:bookmarkEnd w:id="81"/>
      <w:bookmarkEnd w:id="82"/>
      <w:bookmarkEnd w:id="83"/>
      <w:r w:rsidRPr="00B619E4">
        <w:rPr>
          <w:rFonts w:ascii="Times New Roman" w:hAnsi="Times New Roman"/>
          <w:sz w:val="28"/>
          <w:szCs w:val="28"/>
        </w:rPr>
        <w:t>5</w:t>
      </w:r>
      <w:r w:rsidR="008C0990">
        <w:rPr>
          <w:rFonts w:ascii="Times New Roman" w:hAnsi="Times New Roman"/>
          <w:sz w:val="28"/>
          <w:szCs w:val="28"/>
        </w:rPr>
        <w:t>1</w:t>
      </w:r>
      <w:r w:rsidR="00377755" w:rsidRPr="00B619E4">
        <w:rPr>
          <w:rFonts w:ascii="Times New Roman" w:hAnsi="Times New Roman"/>
          <w:sz w:val="28"/>
          <w:szCs w:val="28"/>
        </w:rPr>
        <w:t xml:space="preserve">. Размещение информационных конструкций должно производиться в соответствии с Правилами размещения и содержания информационных конструкций на территории Георгиевского </w:t>
      </w:r>
      <w:r w:rsidR="00E4434F" w:rsidRPr="00B619E4">
        <w:rPr>
          <w:rFonts w:ascii="Times New Roman" w:hAnsi="Times New Roman"/>
          <w:sz w:val="28"/>
          <w:szCs w:val="28"/>
        </w:rPr>
        <w:t>муниципального</w:t>
      </w:r>
      <w:r w:rsidR="00377755" w:rsidRPr="00B619E4">
        <w:rPr>
          <w:rFonts w:ascii="Times New Roman" w:hAnsi="Times New Roman"/>
          <w:sz w:val="28"/>
          <w:szCs w:val="28"/>
        </w:rPr>
        <w:t xml:space="preserve"> округа Ставр</w:t>
      </w:r>
      <w:r w:rsidR="00377755" w:rsidRPr="00B619E4">
        <w:rPr>
          <w:rFonts w:ascii="Times New Roman" w:hAnsi="Times New Roman"/>
          <w:sz w:val="28"/>
          <w:szCs w:val="28"/>
        </w:rPr>
        <w:t>о</w:t>
      </w:r>
      <w:r w:rsidR="00377755" w:rsidRPr="00B619E4">
        <w:rPr>
          <w:rFonts w:ascii="Times New Roman" w:hAnsi="Times New Roman"/>
          <w:sz w:val="28"/>
          <w:szCs w:val="28"/>
        </w:rPr>
        <w:t>польского края.</w:t>
      </w:r>
    </w:p>
    <w:bookmarkEnd w:id="84"/>
    <w:bookmarkEnd w:id="85"/>
    <w:bookmarkEnd w:id="86"/>
    <w:p w:rsidR="00377755" w:rsidRPr="00B619E4" w:rsidRDefault="008C0990" w:rsidP="00C42B43">
      <w:pPr>
        <w:ind w:firstLine="708"/>
        <w:jc w:val="both"/>
        <w:rPr>
          <w:rFonts w:ascii="Times New Roman" w:hAnsi="Times New Roman"/>
          <w:sz w:val="28"/>
          <w:szCs w:val="28"/>
        </w:rPr>
      </w:pPr>
      <w:r>
        <w:rPr>
          <w:rFonts w:ascii="Times New Roman" w:hAnsi="Times New Roman"/>
          <w:sz w:val="28"/>
          <w:szCs w:val="28"/>
        </w:rPr>
        <w:t>52</w:t>
      </w:r>
      <w:r w:rsidR="00377755" w:rsidRPr="00B619E4">
        <w:rPr>
          <w:rFonts w:ascii="Times New Roman" w:hAnsi="Times New Roman"/>
          <w:sz w:val="28"/>
          <w:szCs w:val="28"/>
        </w:rPr>
        <w:t xml:space="preserve">. </w:t>
      </w:r>
      <w:proofErr w:type="gramStart"/>
      <w:r w:rsidR="00377755" w:rsidRPr="00B619E4">
        <w:rPr>
          <w:rFonts w:ascii="Times New Roman" w:hAnsi="Times New Roman"/>
          <w:sz w:val="28"/>
          <w:szCs w:val="28"/>
        </w:rPr>
        <w:t>Градостроительные регламенты использования территорий в части предельных размеров земельных участков и предельных параметров стро</w:t>
      </w:r>
      <w:r w:rsidR="00377755" w:rsidRPr="00B619E4">
        <w:rPr>
          <w:rFonts w:ascii="Times New Roman" w:hAnsi="Times New Roman"/>
          <w:sz w:val="28"/>
          <w:szCs w:val="28"/>
        </w:rPr>
        <w:t>и</w:t>
      </w:r>
      <w:r w:rsidR="00377755" w:rsidRPr="00B619E4">
        <w:rPr>
          <w:rFonts w:ascii="Times New Roman" w:hAnsi="Times New Roman"/>
          <w:sz w:val="28"/>
          <w:szCs w:val="28"/>
        </w:rPr>
        <w:t xml:space="preserve">тельства, установленные </w:t>
      </w:r>
      <w:r w:rsidR="00097DFA" w:rsidRPr="00B619E4">
        <w:rPr>
          <w:rFonts w:ascii="Times New Roman" w:hAnsi="Times New Roman"/>
          <w:sz w:val="28"/>
          <w:szCs w:val="28"/>
        </w:rPr>
        <w:t xml:space="preserve">разделом </w:t>
      </w:r>
      <w:r w:rsidR="00097DFA" w:rsidRPr="00B619E4">
        <w:rPr>
          <w:rFonts w:ascii="Times New Roman" w:hAnsi="Times New Roman"/>
          <w:sz w:val="28"/>
          <w:szCs w:val="28"/>
          <w:lang w:val="en-US"/>
        </w:rPr>
        <w:t>III</w:t>
      </w:r>
      <w:r w:rsidR="00097DFA" w:rsidRPr="00B619E4">
        <w:rPr>
          <w:rFonts w:ascii="Times New Roman" w:hAnsi="Times New Roman"/>
          <w:sz w:val="28"/>
          <w:szCs w:val="28"/>
        </w:rPr>
        <w:t xml:space="preserve"> </w:t>
      </w:r>
      <w:r w:rsidR="00377755" w:rsidRPr="00B619E4">
        <w:rPr>
          <w:rFonts w:ascii="Times New Roman" w:hAnsi="Times New Roman"/>
          <w:sz w:val="28"/>
          <w:szCs w:val="28"/>
        </w:rPr>
        <w:t>настоящи</w:t>
      </w:r>
      <w:r w:rsidR="00097DFA" w:rsidRPr="00B619E4">
        <w:rPr>
          <w:rFonts w:ascii="Times New Roman" w:hAnsi="Times New Roman"/>
          <w:sz w:val="28"/>
          <w:szCs w:val="28"/>
        </w:rPr>
        <w:t>х</w:t>
      </w:r>
      <w:r w:rsidR="00377755" w:rsidRPr="00B619E4">
        <w:rPr>
          <w:rFonts w:ascii="Times New Roman" w:hAnsi="Times New Roman"/>
          <w:sz w:val="28"/>
          <w:szCs w:val="28"/>
        </w:rPr>
        <w:t xml:space="preserve"> Правил, определяют во</w:t>
      </w:r>
      <w:r w:rsidR="00377755" w:rsidRPr="00B619E4">
        <w:rPr>
          <w:rFonts w:ascii="Times New Roman" w:hAnsi="Times New Roman"/>
          <w:sz w:val="28"/>
          <w:szCs w:val="28"/>
        </w:rPr>
        <w:t>з</w:t>
      </w:r>
      <w:r w:rsidR="00377755" w:rsidRPr="00B619E4">
        <w:rPr>
          <w:rFonts w:ascii="Times New Roman" w:hAnsi="Times New Roman"/>
          <w:sz w:val="28"/>
          <w:szCs w:val="28"/>
        </w:rPr>
        <w:t>можную допустимую площадь рекламных и иных конструкций, допустимых к установке на фасадах зданий, строений, сооружений, в том числе на соор</w:t>
      </w:r>
      <w:r w:rsidR="00377755" w:rsidRPr="00B619E4">
        <w:rPr>
          <w:rFonts w:ascii="Times New Roman" w:hAnsi="Times New Roman"/>
          <w:sz w:val="28"/>
          <w:szCs w:val="28"/>
        </w:rPr>
        <w:t>у</w:t>
      </w:r>
      <w:r w:rsidR="00377755" w:rsidRPr="00B619E4">
        <w:rPr>
          <w:rFonts w:ascii="Times New Roman" w:hAnsi="Times New Roman"/>
          <w:sz w:val="28"/>
          <w:szCs w:val="28"/>
        </w:rPr>
        <w:t>жениях, не требующих при их возведении разрешения на строительство, пр</w:t>
      </w:r>
      <w:r w:rsidR="00377755" w:rsidRPr="00B619E4">
        <w:rPr>
          <w:rFonts w:ascii="Times New Roman" w:hAnsi="Times New Roman"/>
          <w:sz w:val="28"/>
          <w:szCs w:val="28"/>
        </w:rPr>
        <w:t>е</w:t>
      </w:r>
      <w:r w:rsidR="00377755" w:rsidRPr="00B619E4">
        <w:rPr>
          <w:rFonts w:ascii="Times New Roman" w:hAnsi="Times New Roman"/>
          <w:sz w:val="28"/>
          <w:szCs w:val="28"/>
        </w:rPr>
        <w:t>дусмотренного Градостроительным кодексом Российской Федерации.</w:t>
      </w:r>
      <w:proofErr w:type="gramEnd"/>
    </w:p>
    <w:p w:rsidR="000B5D28" w:rsidRPr="00B619E4" w:rsidRDefault="000B5D28" w:rsidP="00C42B43">
      <w:pPr>
        <w:jc w:val="both"/>
        <w:rPr>
          <w:rFonts w:ascii="Times New Roman" w:hAnsi="Times New Roman"/>
          <w:sz w:val="28"/>
          <w:szCs w:val="28"/>
        </w:rPr>
      </w:pPr>
    </w:p>
    <w:p w:rsidR="00E22F83" w:rsidRPr="00B619E4" w:rsidRDefault="00E22F83" w:rsidP="00E22F83">
      <w:pPr>
        <w:pStyle w:val="ConsPlusNormal"/>
        <w:jc w:val="center"/>
        <w:outlineLvl w:val="2"/>
        <w:rPr>
          <w:szCs w:val="28"/>
        </w:rPr>
      </w:pPr>
      <w:bookmarkStart w:id="87" w:name="_Toc132878542"/>
      <w:bookmarkStart w:id="88" w:name="_Toc31964289"/>
      <w:bookmarkStart w:id="89" w:name="_Toc88231507"/>
      <w:bookmarkStart w:id="90" w:name="_Toc63064839"/>
      <w:bookmarkStart w:id="91" w:name="_Toc526332616"/>
      <w:bookmarkStart w:id="92" w:name="_Toc14774891"/>
      <w:r w:rsidRPr="00B619E4">
        <w:rPr>
          <w:szCs w:val="28"/>
        </w:rPr>
        <w:t>Глава 13. Архитектурно-градостроительный облик объектов капитального строительства</w:t>
      </w:r>
      <w:bookmarkEnd w:id="87"/>
    </w:p>
    <w:p w:rsidR="00E22F83" w:rsidRPr="00B619E4" w:rsidRDefault="00E22F83" w:rsidP="00E22F83">
      <w:pPr>
        <w:pStyle w:val="ConsPlusNormal"/>
        <w:jc w:val="center"/>
        <w:outlineLvl w:val="2"/>
        <w:rPr>
          <w:szCs w:val="28"/>
        </w:rPr>
      </w:pPr>
    </w:p>
    <w:p w:rsidR="00E22F83" w:rsidRPr="00B619E4" w:rsidRDefault="00E22F83" w:rsidP="00E22F83">
      <w:pPr>
        <w:pStyle w:val="afffd"/>
        <w:tabs>
          <w:tab w:val="left" w:pos="993"/>
        </w:tabs>
        <w:rPr>
          <w:rFonts w:eastAsia="Helvetica Neue Light"/>
          <w:bCs/>
          <w:sz w:val="28"/>
          <w:szCs w:val="28"/>
          <w:bdr w:val="nil"/>
          <w:lang w:eastAsia="ru-RU"/>
        </w:rPr>
      </w:pPr>
      <w:r w:rsidRPr="00B619E4">
        <w:rPr>
          <w:rFonts w:eastAsia="Helvetica Neue Light"/>
          <w:bCs/>
          <w:sz w:val="28"/>
          <w:szCs w:val="28"/>
          <w:bdr w:val="nil"/>
          <w:lang w:eastAsia="ru-RU"/>
        </w:rPr>
        <w:t>5</w:t>
      </w:r>
      <w:r w:rsidR="008C0990">
        <w:rPr>
          <w:rFonts w:eastAsia="Helvetica Neue Light"/>
          <w:bCs/>
          <w:sz w:val="28"/>
          <w:szCs w:val="28"/>
          <w:bdr w:val="nil"/>
          <w:lang w:eastAsia="ru-RU"/>
        </w:rPr>
        <w:t>3</w:t>
      </w:r>
      <w:r w:rsidRPr="00B619E4">
        <w:rPr>
          <w:rFonts w:eastAsia="Helvetica Neue Light"/>
          <w:bCs/>
          <w:sz w:val="28"/>
          <w:szCs w:val="28"/>
          <w:bdr w:val="nil"/>
          <w:lang w:eastAsia="ru-RU"/>
        </w:rPr>
        <w:t>. Требования к архитектурно-градостроительному облику объекта капитального строительства (далее – архитектурно–градостроительный о</w:t>
      </w:r>
      <w:r w:rsidRPr="00B619E4">
        <w:rPr>
          <w:rFonts w:eastAsia="Helvetica Neue Light"/>
          <w:bCs/>
          <w:sz w:val="28"/>
          <w:szCs w:val="28"/>
          <w:bdr w:val="nil"/>
          <w:lang w:eastAsia="ru-RU"/>
        </w:rPr>
        <w:t>б</w:t>
      </w:r>
      <w:r w:rsidRPr="00B619E4">
        <w:rPr>
          <w:rFonts w:eastAsia="Helvetica Neue Light"/>
          <w:bCs/>
          <w:sz w:val="28"/>
          <w:szCs w:val="28"/>
          <w:bdr w:val="nil"/>
          <w:lang w:eastAsia="ru-RU"/>
        </w:rPr>
        <w:t>лик) включают в себя требования к объемно-пространственным, архитекту</w:t>
      </w:r>
      <w:r w:rsidRPr="00B619E4">
        <w:rPr>
          <w:rFonts w:eastAsia="Helvetica Neue Light"/>
          <w:bCs/>
          <w:sz w:val="28"/>
          <w:szCs w:val="28"/>
          <w:bdr w:val="nil"/>
          <w:lang w:eastAsia="ru-RU"/>
        </w:rPr>
        <w:t>р</w:t>
      </w:r>
      <w:r w:rsidRPr="00B619E4">
        <w:rPr>
          <w:rFonts w:eastAsia="Helvetica Neue Light"/>
          <w:bCs/>
          <w:sz w:val="28"/>
          <w:szCs w:val="28"/>
          <w:bdr w:val="nil"/>
          <w:lang w:eastAsia="ru-RU"/>
        </w:rPr>
        <w:t>но-стилистическим и иным характеристикам объекта капитального стро</w:t>
      </w:r>
      <w:r w:rsidRPr="00B619E4">
        <w:rPr>
          <w:rFonts w:eastAsia="Helvetica Neue Light"/>
          <w:bCs/>
          <w:sz w:val="28"/>
          <w:szCs w:val="28"/>
          <w:bdr w:val="nil"/>
          <w:lang w:eastAsia="ru-RU"/>
        </w:rPr>
        <w:t>и</w:t>
      </w:r>
      <w:r w:rsidRPr="00B619E4">
        <w:rPr>
          <w:rFonts w:eastAsia="Helvetica Neue Light"/>
          <w:bCs/>
          <w:sz w:val="28"/>
          <w:szCs w:val="28"/>
          <w:bdr w:val="nil"/>
          <w:lang w:eastAsia="ru-RU"/>
        </w:rPr>
        <w:t>тельства, которые устанавливаются Правительством Российской Федерации, если иное не предусмотрено Градостроительным кодексом Российской Ф</w:t>
      </w:r>
      <w:r w:rsidRPr="00B619E4">
        <w:rPr>
          <w:rFonts w:eastAsia="Helvetica Neue Light"/>
          <w:bCs/>
          <w:sz w:val="28"/>
          <w:szCs w:val="28"/>
          <w:bdr w:val="nil"/>
          <w:lang w:eastAsia="ru-RU"/>
        </w:rPr>
        <w:t>е</w:t>
      </w:r>
      <w:r w:rsidRPr="00B619E4">
        <w:rPr>
          <w:rFonts w:eastAsia="Helvetica Neue Light"/>
          <w:bCs/>
          <w:sz w:val="28"/>
          <w:szCs w:val="28"/>
          <w:bdr w:val="nil"/>
          <w:lang w:eastAsia="ru-RU"/>
        </w:rPr>
        <w:t>дерации.</w:t>
      </w:r>
    </w:p>
    <w:p w:rsidR="002A4907" w:rsidRDefault="00E22F83" w:rsidP="00E22F83">
      <w:pPr>
        <w:pStyle w:val="afffd"/>
        <w:tabs>
          <w:tab w:val="left" w:pos="993"/>
        </w:tabs>
        <w:rPr>
          <w:rFonts w:eastAsia="Helvetica Neue Light"/>
          <w:bCs/>
          <w:sz w:val="28"/>
          <w:szCs w:val="28"/>
          <w:bdr w:val="nil"/>
          <w:lang w:eastAsia="ru-RU"/>
        </w:rPr>
      </w:pPr>
      <w:r w:rsidRPr="00B619E4">
        <w:rPr>
          <w:rFonts w:eastAsia="Helvetica Neue Light"/>
          <w:bCs/>
          <w:sz w:val="28"/>
          <w:szCs w:val="28"/>
          <w:bdr w:val="nil"/>
          <w:lang w:eastAsia="ru-RU"/>
        </w:rPr>
        <w:t>5</w:t>
      </w:r>
      <w:r w:rsidR="008C0990">
        <w:rPr>
          <w:rFonts w:eastAsia="Helvetica Neue Light"/>
          <w:bCs/>
          <w:sz w:val="28"/>
          <w:szCs w:val="28"/>
          <w:bdr w:val="nil"/>
          <w:lang w:eastAsia="ru-RU"/>
        </w:rPr>
        <w:t>4</w:t>
      </w:r>
      <w:r w:rsidRPr="00B619E4">
        <w:rPr>
          <w:rFonts w:eastAsia="Helvetica Neue Light"/>
          <w:bCs/>
          <w:sz w:val="28"/>
          <w:szCs w:val="28"/>
          <w:bdr w:val="nil"/>
          <w:lang w:eastAsia="ru-RU"/>
        </w:rPr>
        <w:t xml:space="preserve">. Архитектурно-градостроительный облик объектов капитального строительства, </w:t>
      </w:r>
      <w:r w:rsidRPr="002A4907">
        <w:rPr>
          <w:rFonts w:eastAsia="Helvetica Neue Light"/>
          <w:bCs/>
          <w:sz w:val="28"/>
          <w:szCs w:val="28"/>
          <w:bdr w:val="nil"/>
          <w:lang w:eastAsia="ru-RU"/>
        </w:rPr>
        <w:t>расположенных в зоне строгой регламентации подлежит с</w:t>
      </w:r>
      <w:r w:rsidRPr="002A4907">
        <w:rPr>
          <w:rFonts w:eastAsia="Helvetica Neue Light"/>
          <w:bCs/>
          <w:sz w:val="28"/>
          <w:szCs w:val="28"/>
          <w:bdr w:val="nil"/>
          <w:lang w:eastAsia="ru-RU"/>
        </w:rPr>
        <w:t>о</w:t>
      </w:r>
      <w:r w:rsidRPr="002A4907">
        <w:rPr>
          <w:rFonts w:eastAsia="Helvetica Neue Light"/>
          <w:bCs/>
          <w:sz w:val="28"/>
          <w:szCs w:val="28"/>
          <w:bdr w:val="nil"/>
          <w:lang w:eastAsia="ru-RU"/>
        </w:rPr>
        <w:t>гласованию с управлением архитектуры и градостроительства, в порядке, у</w:t>
      </w:r>
      <w:r w:rsidRPr="002A4907">
        <w:rPr>
          <w:rFonts w:eastAsia="Helvetica Neue Light"/>
          <w:bCs/>
          <w:sz w:val="28"/>
          <w:szCs w:val="28"/>
          <w:bdr w:val="nil"/>
          <w:lang w:eastAsia="ru-RU"/>
        </w:rPr>
        <w:t>с</w:t>
      </w:r>
      <w:r w:rsidRPr="002A4907">
        <w:rPr>
          <w:rFonts w:eastAsia="Helvetica Neue Light"/>
          <w:bCs/>
          <w:sz w:val="28"/>
          <w:szCs w:val="28"/>
          <w:bdr w:val="nil"/>
          <w:lang w:eastAsia="ru-RU"/>
        </w:rPr>
        <w:t>тановленном Правительством Российской Федерации.</w:t>
      </w:r>
      <w:r w:rsidR="00365264" w:rsidRPr="002A4907">
        <w:rPr>
          <w:rFonts w:eastAsia="Helvetica Neue Light"/>
          <w:bCs/>
          <w:sz w:val="28"/>
          <w:szCs w:val="28"/>
          <w:bdr w:val="nil"/>
          <w:lang w:eastAsia="ru-RU"/>
        </w:rPr>
        <w:t xml:space="preserve"> </w:t>
      </w:r>
    </w:p>
    <w:p w:rsidR="00E22F83" w:rsidRPr="00B619E4" w:rsidRDefault="00E22F83" w:rsidP="00E22F83">
      <w:pPr>
        <w:pStyle w:val="afffd"/>
        <w:tabs>
          <w:tab w:val="left" w:pos="993"/>
        </w:tabs>
        <w:rPr>
          <w:rFonts w:eastAsia="Helvetica Neue Light"/>
          <w:bCs/>
          <w:sz w:val="28"/>
          <w:szCs w:val="28"/>
          <w:bdr w:val="nil"/>
          <w:lang w:eastAsia="ru-RU"/>
        </w:rPr>
      </w:pPr>
      <w:proofErr w:type="gramStart"/>
      <w:r w:rsidRPr="002A4907">
        <w:rPr>
          <w:rFonts w:eastAsia="Helvetica Neue Light"/>
          <w:bCs/>
          <w:sz w:val="28"/>
          <w:szCs w:val="28"/>
          <w:bdr w:val="nil"/>
          <w:lang w:eastAsia="ru-RU"/>
        </w:rPr>
        <w:lastRenderedPageBreak/>
        <w:t>Для согласования архитектурно–градостроительного облика правоо</w:t>
      </w:r>
      <w:r w:rsidRPr="002A4907">
        <w:rPr>
          <w:rFonts w:eastAsia="Helvetica Neue Light"/>
          <w:bCs/>
          <w:sz w:val="28"/>
          <w:szCs w:val="28"/>
          <w:bdr w:val="nil"/>
          <w:lang w:eastAsia="ru-RU"/>
        </w:rPr>
        <w:t>б</w:t>
      </w:r>
      <w:r w:rsidRPr="002A4907">
        <w:rPr>
          <w:rFonts w:eastAsia="Helvetica Neue Light"/>
          <w:bCs/>
          <w:sz w:val="28"/>
          <w:szCs w:val="28"/>
          <w:bdr w:val="nil"/>
          <w:lang w:eastAsia="ru-RU"/>
        </w:rPr>
        <w:t>ладатель</w:t>
      </w:r>
      <w:r w:rsidRPr="00B619E4">
        <w:rPr>
          <w:rFonts w:eastAsia="Helvetica Neue Light"/>
          <w:bCs/>
          <w:sz w:val="28"/>
          <w:szCs w:val="28"/>
          <w:bdr w:val="nil"/>
          <w:lang w:eastAsia="ru-RU"/>
        </w:rPr>
        <w:t xml:space="preserve"> земельного участка, на котором планируется строительство объекта капитального строительства, или правообладатель объекта капитального строительства в случае реконструкции объекта капитального строительства, или иное лицо в случае, предусмотренном частью 1.1 статьи 57.2 Град</w:t>
      </w:r>
      <w:r w:rsidRPr="00B619E4">
        <w:rPr>
          <w:rFonts w:eastAsia="Helvetica Neue Light"/>
          <w:bCs/>
          <w:sz w:val="28"/>
          <w:szCs w:val="28"/>
          <w:bdr w:val="nil"/>
          <w:lang w:eastAsia="ru-RU"/>
        </w:rPr>
        <w:t>о</w:t>
      </w:r>
      <w:r w:rsidRPr="00B619E4">
        <w:rPr>
          <w:rFonts w:eastAsia="Helvetica Neue Light"/>
          <w:bCs/>
          <w:sz w:val="28"/>
          <w:szCs w:val="28"/>
          <w:bdr w:val="nil"/>
          <w:lang w:eastAsia="ru-RU"/>
        </w:rPr>
        <w:t>строительного кодекса Российской Федерации, подает в управление архите</w:t>
      </w:r>
      <w:r w:rsidRPr="00B619E4">
        <w:rPr>
          <w:rFonts w:eastAsia="Helvetica Neue Light"/>
          <w:bCs/>
          <w:sz w:val="28"/>
          <w:szCs w:val="28"/>
          <w:bdr w:val="nil"/>
          <w:lang w:eastAsia="ru-RU"/>
        </w:rPr>
        <w:t>к</w:t>
      </w:r>
      <w:r w:rsidRPr="00B619E4">
        <w:rPr>
          <w:rFonts w:eastAsia="Helvetica Neue Light"/>
          <w:bCs/>
          <w:sz w:val="28"/>
          <w:szCs w:val="28"/>
          <w:bdr w:val="nil"/>
          <w:lang w:eastAsia="ru-RU"/>
        </w:rPr>
        <w:t>туры и градостроительства заявление о согласовании архитектурно–градостроительного облика с приложением разделов проектной документ</w:t>
      </w:r>
      <w:r w:rsidRPr="00B619E4">
        <w:rPr>
          <w:rFonts w:eastAsia="Helvetica Neue Light"/>
          <w:bCs/>
          <w:sz w:val="28"/>
          <w:szCs w:val="28"/>
          <w:bdr w:val="nil"/>
          <w:lang w:eastAsia="ru-RU"/>
        </w:rPr>
        <w:t>а</w:t>
      </w:r>
      <w:r w:rsidRPr="00B619E4">
        <w:rPr>
          <w:rFonts w:eastAsia="Helvetica Neue Light"/>
          <w:bCs/>
          <w:sz w:val="28"/>
          <w:szCs w:val="28"/>
          <w:bdr w:val="nil"/>
          <w:lang w:eastAsia="ru-RU"/>
        </w:rPr>
        <w:t>ции (пояснительная записка, схема планировочной организации</w:t>
      </w:r>
      <w:proofErr w:type="gramEnd"/>
      <w:r w:rsidRPr="00B619E4">
        <w:rPr>
          <w:rFonts w:eastAsia="Helvetica Neue Light"/>
          <w:bCs/>
          <w:sz w:val="28"/>
          <w:szCs w:val="28"/>
          <w:bdr w:val="nil"/>
          <w:lang w:eastAsia="ru-RU"/>
        </w:rPr>
        <w:t xml:space="preserve"> земельного участка, объемно-планировочные и </w:t>
      </w:r>
      <w:proofErr w:type="gramStart"/>
      <w:r w:rsidRPr="00B619E4">
        <w:rPr>
          <w:rFonts w:eastAsia="Helvetica Neue Light"/>
          <w:bCs/>
          <w:sz w:val="28"/>
          <w:szCs w:val="28"/>
          <w:bdr w:val="nil"/>
          <w:lang w:eastAsia="ru-RU"/>
        </w:rPr>
        <w:t>архитектурные решения</w:t>
      </w:r>
      <w:proofErr w:type="gramEnd"/>
      <w:r w:rsidRPr="00B619E4">
        <w:rPr>
          <w:rFonts w:eastAsia="Helvetica Neue Light"/>
          <w:bCs/>
          <w:sz w:val="28"/>
          <w:szCs w:val="28"/>
          <w:bdr w:val="nil"/>
          <w:lang w:eastAsia="ru-RU"/>
        </w:rPr>
        <w:t>) (далее - проект).</w:t>
      </w:r>
    </w:p>
    <w:p w:rsidR="00E22F83" w:rsidRPr="00B619E4" w:rsidRDefault="00E22F83" w:rsidP="00E22F83">
      <w:pPr>
        <w:pStyle w:val="afffd"/>
        <w:tabs>
          <w:tab w:val="left" w:pos="993"/>
        </w:tabs>
        <w:rPr>
          <w:rFonts w:eastAsia="Helvetica Neue Light"/>
          <w:bCs/>
          <w:sz w:val="28"/>
          <w:szCs w:val="28"/>
          <w:bdr w:val="nil"/>
          <w:lang w:eastAsia="ru-RU"/>
        </w:rPr>
      </w:pPr>
      <w:r w:rsidRPr="00B619E4">
        <w:rPr>
          <w:rFonts w:eastAsia="Helvetica Neue Light"/>
          <w:bCs/>
          <w:sz w:val="28"/>
          <w:szCs w:val="28"/>
          <w:bdr w:val="nil"/>
          <w:lang w:eastAsia="ru-RU"/>
        </w:rPr>
        <w:t>По результатам рассмотрения</w:t>
      </w:r>
      <w:r w:rsidR="00F429C7">
        <w:rPr>
          <w:rFonts w:eastAsia="Helvetica Neue Light"/>
          <w:bCs/>
          <w:sz w:val="28"/>
          <w:szCs w:val="28"/>
          <w:bdr w:val="nil"/>
          <w:lang w:eastAsia="ru-RU"/>
        </w:rPr>
        <w:t xml:space="preserve"> проекта,</w:t>
      </w:r>
      <w:r w:rsidRPr="00B619E4">
        <w:rPr>
          <w:rFonts w:eastAsia="Helvetica Neue Light"/>
          <w:bCs/>
          <w:sz w:val="28"/>
          <w:szCs w:val="28"/>
          <w:bdr w:val="nil"/>
          <w:lang w:eastAsia="ru-RU"/>
        </w:rPr>
        <w:t xml:space="preserve"> </w:t>
      </w:r>
      <w:r w:rsidR="00F429C7">
        <w:rPr>
          <w:rFonts w:eastAsia="Helvetica Neue Light"/>
          <w:bCs/>
          <w:sz w:val="28"/>
          <w:szCs w:val="28"/>
          <w:bdr w:val="nil"/>
          <w:lang w:eastAsia="ru-RU"/>
        </w:rPr>
        <w:t>администрацией</w:t>
      </w:r>
      <w:r w:rsidRPr="00B619E4">
        <w:rPr>
          <w:rFonts w:eastAsia="Helvetica Neue Light"/>
          <w:bCs/>
          <w:sz w:val="28"/>
          <w:szCs w:val="28"/>
          <w:bdr w:val="nil"/>
          <w:lang w:eastAsia="ru-RU"/>
        </w:rPr>
        <w:t xml:space="preserve"> принимается решение о согласовании архитектурно–градостроительного облика объекта капитального строительства или об отказе в его согласовании</w:t>
      </w:r>
      <w:r w:rsidR="00F429C7">
        <w:rPr>
          <w:rFonts w:eastAsia="Helvetica Neue Light"/>
          <w:bCs/>
          <w:sz w:val="28"/>
          <w:szCs w:val="28"/>
          <w:bdr w:val="nil"/>
          <w:lang w:eastAsia="ru-RU"/>
        </w:rPr>
        <w:t xml:space="preserve">, которое </w:t>
      </w:r>
      <w:r w:rsidR="00F429C7" w:rsidRPr="00F429C7">
        <w:rPr>
          <w:rFonts w:eastAsia="Helvetica Neue Light"/>
          <w:bCs/>
          <w:sz w:val="28"/>
          <w:szCs w:val="28"/>
          <w:bdr w:val="nil"/>
          <w:lang w:eastAsia="ru-RU"/>
        </w:rPr>
        <w:t>по</w:t>
      </w:r>
      <w:r w:rsidR="00F429C7" w:rsidRPr="00F429C7">
        <w:rPr>
          <w:rFonts w:eastAsia="Helvetica Neue Light"/>
          <w:bCs/>
          <w:sz w:val="28"/>
          <w:szCs w:val="28"/>
          <w:bdr w:val="nil"/>
          <w:lang w:eastAsia="ru-RU"/>
        </w:rPr>
        <w:t>д</w:t>
      </w:r>
      <w:r w:rsidR="00F429C7" w:rsidRPr="00F429C7">
        <w:rPr>
          <w:rFonts w:eastAsia="Helvetica Neue Light"/>
          <w:bCs/>
          <w:sz w:val="28"/>
          <w:szCs w:val="28"/>
          <w:bdr w:val="nil"/>
          <w:lang w:eastAsia="ru-RU"/>
        </w:rPr>
        <w:t>писывается курирующим заместителем главы администрации, в его отсутс</w:t>
      </w:r>
      <w:r w:rsidR="00F429C7" w:rsidRPr="00F429C7">
        <w:rPr>
          <w:rFonts w:eastAsia="Helvetica Neue Light"/>
          <w:bCs/>
          <w:sz w:val="28"/>
          <w:szCs w:val="28"/>
          <w:bdr w:val="nil"/>
          <w:lang w:eastAsia="ru-RU"/>
        </w:rPr>
        <w:t>т</w:t>
      </w:r>
      <w:r w:rsidR="00F429C7" w:rsidRPr="00F429C7">
        <w:rPr>
          <w:rFonts w:eastAsia="Helvetica Neue Light"/>
          <w:bCs/>
          <w:sz w:val="28"/>
          <w:szCs w:val="28"/>
          <w:bdr w:val="nil"/>
          <w:lang w:eastAsia="ru-RU"/>
        </w:rPr>
        <w:t>вие – начальником управления</w:t>
      </w:r>
    </w:p>
    <w:p w:rsidR="00E22F83" w:rsidRPr="00B619E4" w:rsidRDefault="00E22F83" w:rsidP="00E22F83">
      <w:pPr>
        <w:pStyle w:val="ConsPlusNormal"/>
        <w:ind w:firstLine="708"/>
        <w:jc w:val="both"/>
        <w:outlineLvl w:val="2"/>
        <w:rPr>
          <w:szCs w:val="28"/>
        </w:rPr>
      </w:pPr>
      <w:bookmarkStart w:id="93" w:name="_Toc132878543"/>
      <w:r w:rsidRPr="00B619E4">
        <w:rPr>
          <w:szCs w:val="28"/>
        </w:rPr>
        <w:t>5</w:t>
      </w:r>
      <w:r w:rsidR="008C0990">
        <w:rPr>
          <w:szCs w:val="28"/>
        </w:rPr>
        <w:t>5</w:t>
      </w:r>
      <w:r w:rsidRPr="00B619E4">
        <w:rPr>
          <w:szCs w:val="28"/>
        </w:rPr>
        <w:t xml:space="preserve">. </w:t>
      </w:r>
      <w:bookmarkEnd w:id="88"/>
      <w:bookmarkEnd w:id="89"/>
      <w:bookmarkEnd w:id="93"/>
      <w:r w:rsidRPr="00B619E4">
        <w:rPr>
          <w:szCs w:val="28"/>
        </w:rPr>
        <w:t>К зоне строгой регламентации относятся:</w:t>
      </w:r>
    </w:p>
    <w:p w:rsidR="00E22F83" w:rsidRPr="00B619E4" w:rsidRDefault="00E22F83" w:rsidP="00E22F83">
      <w:pPr>
        <w:pStyle w:val="ConsPlusNormal"/>
        <w:ind w:firstLine="708"/>
        <w:jc w:val="both"/>
        <w:outlineLvl w:val="2"/>
        <w:rPr>
          <w:szCs w:val="28"/>
        </w:rPr>
      </w:pPr>
      <w:proofErr w:type="gramStart"/>
      <w:r w:rsidRPr="00B619E4">
        <w:rPr>
          <w:szCs w:val="28"/>
        </w:rPr>
        <w:t>1) историческая часть г. Георгиевска: ул. Октябрьская (от ул. Красн</w:t>
      </w:r>
      <w:r w:rsidRPr="00B619E4">
        <w:rPr>
          <w:szCs w:val="28"/>
        </w:rPr>
        <w:t>о</w:t>
      </w:r>
      <w:r w:rsidRPr="00B619E4">
        <w:rPr>
          <w:szCs w:val="28"/>
        </w:rPr>
        <w:t>армейской до ул. Ломоносова), ул. Лермонтова (от ул. Гагарина до ул. Кра</w:t>
      </w:r>
      <w:r w:rsidRPr="00B619E4">
        <w:rPr>
          <w:szCs w:val="28"/>
        </w:rPr>
        <w:t>с</w:t>
      </w:r>
      <w:r w:rsidRPr="00B619E4">
        <w:rPr>
          <w:szCs w:val="28"/>
        </w:rPr>
        <w:t xml:space="preserve">ноармейской), ул. </w:t>
      </w:r>
      <w:proofErr w:type="spellStart"/>
      <w:r w:rsidRPr="00B619E4">
        <w:rPr>
          <w:szCs w:val="28"/>
        </w:rPr>
        <w:t>Горийская</w:t>
      </w:r>
      <w:proofErr w:type="spellEnd"/>
      <w:r w:rsidRPr="00B619E4">
        <w:rPr>
          <w:szCs w:val="28"/>
        </w:rPr>
        <w:t xml:space="preserve"> (от ул. Пионерской до ул. Лермонтова),             ул. Красноармейская (от ул. Пушкина до ул. Шоссейной);</w:t>
      </w:r>
      <w:proofErr w:type="gramEnd"/>
    </w:p>
    <w:p w:rsidR="00E22F83" w:rsidRPr="00B619E4" w:rsidRDefault="00E22F83" w:rsidP="00E22F83">
      <w:pPr>
        <w:pStyle w:val="ConsPlusNormal"/>
        <w:ind w:firstLine="708"/>
        <w:jc w:val="both"/>
        <w:outlineLvl w:val="2"/>
        <w:rPr>
          <w:szCs w:val="28"/>
        </w:rPr>
      </w:pPr>
      <w:r w:rsidRPr="00B619E4">
        <w:rPr>
          <w:szCs w:val="28"/>
        </w:rPr>
        <w:t>2) территория города Георгиевска, расположенная в границах улиц Г</w:t>
      </w:r>
      <w:r w:rsidRPr="00B619E4">
        <w:rPr>
          <w:szCs w:val="28"/>
        </w:rPr>
        <w:t>а</w:t>
      </w:r>
      <w:r w:rsidRPr="00B619E4">
        <w:rPr>
          <w:szCs w:val="28"/>
        </w:rPr>
        <w:t xml:space="preserve">гарина, Ермолова, Лермонтова, </w:t>
      </w:r>
      <w:proofErr w:type="gramStart"/>
      <w:r w:rsidRPr="00B619E4">
        <w:rPr>
          <w:szCs w:val="28"/>
        </w:rPr>
        <w:t>Красноармейской</w:t>
      </w:r>
      <w:proofErr w:type="gramEnd"/>
      <w:r w:rsidRPr="00B619E4">
        <w:rPr>
          <w:szCs w:val="28"/>
        </w:rPr>
        <w:t>, улица Калинина полн</w:t>
      </w:r>
      <w:r w:rsidRPr="00B619E4">
        <w:rPr>
          <w:szCs w:val="28"/>
        </w:rPr>
        <w:t>о</w:t>
      </w:r>
      <w:r w:rsidRPr="00B619E4">
        <w:rPr>
          <w:szCs w:val="28"/>
        </w:rPr>
        <w:t>стью (Приложение 4);</w:t>
      </w:r>
    </w:p>
    <w:p w:rsidR="00E22F83" w:rsidRPr="00B619E4" w:rsidRDefault="00E22F83" w:rsidP="00E22F83">
      <w:pPr>
        <w:pStyle w:val="ConsPlusNormal"/>
        <w:ind w:firstLine="708"/>
        <w:jc w:val="both"/>
        <w:outlineLvl w:val="2"/>
        <w:rPr>
          <w:szCs w:val="28"/>
        </w:rPr>
      </w:pPr>
      <w:r w:rsidRPr="00B619E4">
        <w:rPr>
          <w:szCs w:val="28"/>
        </w:rPr>
        <w:t>3) территории, входящие в границы охранной зоны объекта культурн</w:t>
      </w:r>
      <w:r w:rsidRPr="00B619E4">
        <w:rPr>
          <w:szCs w:val="28"/>
        </w:rPr>
        <w:t>о</w:t>
      </w:r>
      <w:r w:rsidRPr="00B619E4">
        <w:rPr>
          <w:szCs w:val="28"/>
        </w:rPr>
        <w:t>го наследия, установленной в соответствии с настоящими Правилами;</w:t>
      </w:r>
    </w:p>
    <w:p w:rsidR="00E22F83" w:rsidRPr="00B619E4" w:rsidRDefault="00E22F83" w:rsidP="00E22F83">
      <w:pPr>
        <w:tabs>
          <w:tab w:val="left" w:pos="1276"/>
        </w:tabs>
        <w:ind w:firstLine="709"/>
        <w:jc w:val="both"/>
        <w:rPr>
          <w:rFonts w:ascii="Times New Roman" w:hAnsi="Times New Roman"/>
          <w:sz w:val="28"/>
          <w:szCs w:val="28"/>
        </w:rPr>
      </w:pPr>
      <w:r w:rsidRPr="00B619E4">
        <w:rPr>
          <w:rFonts w:ascii="Times New Roman" w:hAnsi="Times New Roman"/>
          <w:sz w:val="28"/>
          <w:szCs w:val="28"/>
        </w:rPr>
        <w:t xml:space="preserve">4) центральные улицы населенных пунктов Георгиевского </w:t>
      </w:r>
      <w:r w:rsidR="00E4434F" w:rsidRPr="00B619E4">
        <w:rPr>
          <w:rFonts w:ascii="Times New Roman" w:hAnsi="Times New Roman"/>
          <w:sz w:val="28"/>
          <w:szCs w:val="28"/>
        </w:rPr>
        <w:t>муниц</w:t>
      </w:r>
      <w:r w:rsidR="00E4434F" w:rsidRPr="00B619E4">
        <w:rPr>
          <w:rFonts w:ascii="Times New Roman" w:hAnsi="Times New Roman"/>
          <w:sz w:val="28"/>
          <w:szCs w:val="28"/>
        </w:rPr>
        <w:t>и</w:t>
      </w:r>
      <w:r w:rsidR="00E4434F" w:rsidRPr="00B619E4">
        <w:rPr>
          <w:rFonts w:ascii="Times New Roman" w:hAnsi="Times New Roman"/>
          <w:sz w:val="28"/>
          <w:szCs w:val="28"/>
        </w:rPr>
        <w:t>пального</w:t>
      </w:r>
      <w:r w:rsidRPr="00B619E4">
        <w:rPr>
          <w:rFonts w:ascii="Times New Roman" w:hAnsi="Times New Roman"/>
          <w:sz w:val="28"/>
          <w:szCs w:val="28"/>
        </w:rPr>
        <w:t xml:space="preserve"> округа:</w:t>
      </w:r>
    </w:p>
    <w:tbl>
      <w:tblPr>
        <w:tblStyle w:val="aff4"/>
        <w:tblW w:w="9039" w:type="dxa"/>
        <w:tblLook w:val="04A0"/>
      </w:tblPr>
      <w:tblGrid>
        <w:gridCol w:w="2943"/>
        <w:gridCol w:w="6096"/>
      </w:tblGrid>
      <w:tr w:rsidR="00E22F83" w:rsidRPr="00B619E4" w:rsidTr="00E22F83">
        <w:trPr>
          <w:trHeight w:val="562"/>
        </w:trPr>
        <w:tc>
          <w:tcPr>
            <w:tcW w:w="2943" w:type="dxa"/>
          </w:tcPr>
          <w:p w:rsidR="00E22F83" w:rsidRPr="00B619E4" w:rsidRDefault="00E22F83" w:rsidP="00E22F83">
            <w:pPr>
              <w:jc w:val="center"/>
              <w:rPr>
                <w:rFonts w:ascii="Times New Roman" w:hAnsi="Times New Roman"/>
                <w:sz w:val="28"/>
                <w:szCs w:val="28"/>
              </w:rPr>
            </w:pPr>
            <w:r w:rsidRPr="00B619E4">
              <w:rPr>
                <w:rFonts w:ascii="Times New Roman" w:hAnsi="Times New Roman"/>
                <w:sz w:val="28"/>
                <w:szCs w:val="28"/>
              </w:rPr>
              <w:t>Населённый пункт</w:t>
            </w:r>
          </w:p>
        </w:tc>
        <w:tc>
          <w:tcPr>
            <w:tcW w:w="6096" w:type="dxa"/>
          </w:tcPr>
          <w:p w:rsidR="00E22F83" w:rsidRPr="00B619E4" w:rsidRDefault="00E22F83" w:rsidP="00E22F83">
            <w:pPr>
              <w:jc w:val="center"/>
              <w:rPr>
                <w:rFonts w:ascii="Times New Roman" w:hAnsi="Times New Roman"/>
                <w:sz w:val="28"/>
                <w:szCs w:val="28"/>
              </w:rPr>
            </w:pPr>
            <w:r w:rsidRPr="00B619E4">
              <w:rPr>
                <w:rFonts w:ascii="Times New Roman" w:hAnsi="Times New Roman"/>
                <w:sz w:val="28"/>
                <w:szCs w:val="28"/>
              </w:rPr>
              <w:t>Улица</w:t>
            </w:r>
          </w:p>
        </w:tc>
      </w:tr>
      <w:tr w:rsidR="00E22F83" w:rsidRPr="00B619E4" w:rsidTr="00E22F83">
        <w:trPr>
          <w:trHeight w:val="227"/>
        </w:trPr>
        <w:tc>
          <w:tcPr>
            <w:tcW w:w="2943" w:type="dxa"/>
          </w:tcPr>
          <w:p w:rsidR="00E22F83" w:rsidRPr="00B619E4" w:rsidRDefault="00E22F83" w:rsidP="00E22F83">
            <w:pPr>
              <w:ind w:right="176"/>
              <w:rPr>
                <w:rFonts w:ascii="Times New Roman" w:hAnsi="Times New Roman"/>
                <w:sz w:val="28"/>
                <w:szCs w:val="28"/>
              </w:rPr>
            </w:pPr>
            <w:r w:rsidRPr="00B619E4">
              <w:rPr>
                <w:rFonts w:ascii="Times New Roman" w:hAnsi="Times New Roman"/>
                <w:sz w:val="28"/>
                <w:szCs w:val="28"/>
              </w:rPr>
              <w:t>г. Георгиевск</w:t>
            </w:r>
          </w:p>
        </w:tc>
        <w:tc>
          <w:tcPr>
            <w:tcW w:w="6096" w:type="dxa"/>
          </w:tcPr>
          <w:p w:rsidR="00E22F83" w:rsidRPr="00B619E4" w:rsidRDefault="00E22F83" w:rsidP="00E22F83">
            <w:pPr>
              <w:jc w:val="both"/>
              <w:rPr>
                <w:rFonts w:ascii="Times New Roman" w:hAnsi="Times New Roman"/>
                <w:sz w:val="28"/>
                <w:szCs w:val="28"/>
              </w:rPr>
            </w:pPr>
            <w:proofErr w:type="gramStart"/>
            <w:r w:rsidRPr="00B619E4">
              <w:rPr>
                <w:rFonts w:ascii="Times New Roman" w:hAnsi="Times New Roman"/>
                <w:sz w:val="28"/>
                <w:szCs w:val="28"/>
              </w:rPr>
              <w:t>Площадь Победы, ул. Ермолова, ул. Пятиго</w:t>
            </w:r>
            <w:r w:rsidRPr="00B619E4">
              <w:rPr>
                <w:rFonts w:ascii="Times New Roman" w:hAnsi="Times New Roman"/>
                <w:sz w:val="28"/>
                <w:szCs w:val="28"/>
              </w:rPr>
              <w:t>р</w:t>
            </w:r>
            <w:r w:rsidRPr="00B619E4">
              <w:rPr>
                <w:rFonts w:ascii="Times New Roman" w:hAnsi="Times New Roman"/>
                <w:sz w:val="28"/>
                <w:szCs w:val="28"/>
              </w:rPr>
              <w:t>ская, ул. Пушкина, ул. Октябрьская, ул. Лермо</w:t>
            </w:r>
            <w:r w:rsidRPr="00B619E4">
              <w:rPr>
                <w:rFonts w:ascii="Times New Roman" w:hAnsi="Times New Roman"/>
                <w:sz w:val="28"/>
                <w:szCs w:val="28"/>
              </w:rPr>
              <w:t>н</w:t>
            </w:r>
            <w:r w:rsidRPr="00B619E4">
              <w:rPr>
                <w:rFonts w:ascii="Times New Roman" w:hAnsi="Times New Roman"/>
                <w:sz w:val="28"/>
                <w:szCs w:val="28"/>
              </w:rPr>
              <w:t xml:space="preserve">това, ул. Ленина, ул. Калинина, ул. </w:t>
            </w:r>
            <w:proofErr w:type="spellStart"/>
            <w:r w:rsidRPr="00B619E4">
              <w:rPr>
                <w:rFonts w:ascii="Times New Roman" w:hAnsi="Times New Roman"/>
                <w:sz w:val="28"/>
                <w:szCs w:val="28"/>
              </w:rPr>
              <w:t>Горийская</w:t>
            </w:r>
            <w:proofErr w:type="spellEnd"/>
            <w:r w:rsidRPr="00B619E4">
              <w:rPr>
                <w:rFonts w:ascii="Times New Roman" w:hAnsi="Times New Roman"/>
                <w:sz w:val="28"/>
                <w:szCs w:val="28"/>
              </w:rPr>
              <w:t>, ул. Мира, ул. Тимирязева, ул. Красноармейская</w:t>
            </w:r>
            <w:r w:rsidR="008C0990">
              <w:rPr>
                <w:rFonts w:ascii="Times New Roman" w:hAnsi="Times New Roman"/>
                <w:sz w:val="28"/>
                <w:szCs w:val="28"/>
              </w:rPr>
              <w:t xml:space="preserve">, ул. Шевченко, пер. Спортивный, </w:t>
            </w:r>
            <w:r w:rsidR="00E3059C">
              <w:rPr>
                <w:rFonts w:ascii="Times New Roman" w:hAnsi="Times New Roman"/>
                <w:sz w:val="28"/>
                <w:szCs w:val="28"/>
              </w:rPr>
              <w:t xml:space="preserve">ул. </w:t>
            </w:r>
            <w:r w:rsidR="00C60C0B" w:rsidRPr="00C60C0B">
              <w:rPr>
                <w:rFonts w:ascii="Times New Roman" w:hAnsi="Times New Roman"/>
                <w:sz w:val="28"/>
                <w:szCs w:val="28"/>
              </w:rPr>
              <w:t>Орджон</w:t>
            </w:r>
            <w:r w:rsidR="00C60C0B" w:rsidRPr="00C60C0B">
              <w:rPr>
                <w:rFonts w:ascii="Times New Roman" w:hAnsi="Times New Roman"/>
                <w:sz w:val="28"/>
                <w:szCs w:val="28"/>
              </w:rPr>
              <w:t>и</w:t>
            </w:r>
            <w:r w:rsidR="00C60C0B" w:rsidRPr="00C60C0B">
              <w:rPr>
                <w:rFonts w:ascii="Times New Roman" w:hAnsi="Times New Roman"/>
                <w:sz w:val="28"/>
                <w:szCs w:val="28"/>
              </w:rPr>
              <w:t>кидзе</w:t>
            </w:r>
            <w:proofErr w:type="gramEnd"/>
          </w:p>
        </w:tc>
      </w:tr>
      <w:tr w:rsidR="00E22F83" w:rsidRPr="00B619E4" w:rsidTr="00E22F83">
        <w:trPr>
          <w:trHeight w:val="227"/>
        </w:trPr>
        <w:tc>
          <w:tcPr>
            <w:tcW w:w="2943" w:type="dxa"/>
          </w:tcPr>
          <w:p w:rsidR="00E22F83" w:rsidRPr="00B619E4" w:rsidRDefault="00E22F83" w:rsidP="00E22F83">
            <w:pPr>
              <w:ind w:right="176"/>
              <w:rPr>
                <w:rFonts w:ascii="Times New Roman" w:hAnsi="Times New Roman"/>
                <w:sz w:val="28"/>
                <w:szCs w:val="28"/>
              </w:rPr>
            </w:pPr>
            <w:r w:rsidRPr="00B619E4">
              <w:rPr>
                <w:rFonts w:ascii="Times New Roman" w:hAnsi="Times New Roman"/>
                <w:sz w:val="28"/>
                <w:szCs w:val="28"/>
              </w:rPr>
              <w:t>ст. Александрийская</w:t>
            </w:r>
          </w:p>
        </w:tc>
        <w:tc>
          <w:tcPr>
            <w:tcW w:w="6096"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ул. Гагарина, ул. Грейдерная</w:t>
            </w:r>
          </w:p>
        </w:tc>
      </w:tr>
      <w:tr w:rsidR="00E22F83" w:rsidRPr="00B619E4" w:rsidTr="00E22F83">
        <w:trPr>
          <w:trHeight w:val="238"/>
        </w:trPr>
        <w:tc>
          <w:tcPr>
            <w:tcW w:w="2943"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пос. Балковский</w:t>
            </w:r>
          </w:p>
        </w:tc>
        <w:tc>
          <w:tcPr>
            <w:tcW w:w="6096"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ул. Новая</w:t>
            </w:r>
          </w:p>
        </w:tc>
      </w:tr>
      <w:tr w:rsidR="00E22F83" w:rsidRPr="00B619E4" w:rsidTr="00E22F83">
        <w:trPr>
          <w:trHeight w:val="227"/>
        </w:trPr>
        <w:tc>
          <w:tcPr>
            <w:tcW w:w="2943"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ст. Георгиевская</w:t>
            </w:r>
          </w:p>
        </w:tc>
        <w:tc>
          <w:tcPr>
            <w:tcW w:w="6096"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ул. Ленина, ул. Советская</w:t>
            </w:r>
          </w:p>
        </w:tc>
      </w:tr>
      <w:tr w:rsidR="00E22F83" w:rsidRPr="00B619E4" w:rsidTr="00E22F83">
        <w:trPr>
          <w:trHeight w:val="227"/>
        </w:trPr>
        <w:tc>
          <w:tcPr>
            <w:tcW w:w="2943"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 xml:space="preserve">с. </w:t>
            </w:r>
            <w:proofErr w:type="spellStart"/>
            <w:r w:rsidRPr="00B619E4">
              <w:rPr>
                <w:rFonts w:ascii="Times New Roman" w:hAnsi="Times New Roman"/>
                <w:sz w:val="28"/>
                <w:szCs w:val="28"/>
              </w:rPr>
              <w:t>Краснокумское</w:t>
            </w:r>
            <w:proofErr w:type="spellEnd"/>
          </w:p>
        </w:tc>
        <w:tc>
          <w:tcPr>
            <w:tcW w:w="6096"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ул. Кирова, ул. Советская, ул. Красная</w:t>
            </w:r>
          </w:p>
        </w:tc>
      </w:tr>
      <w:tr w:rsidR="00E22F83" w:rsidRPr="00B619E4" w:rsidTr="00E22F83">
        <w:trPr>
          <w:trHeight w:val="227"/>
        </w:trPr>
        <w:tc>
          <w:tcPr>
            <w:tcW w:w="2943"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 xml:space="preserve">пос. </w:t>
            </w:r>
            <w:proofErr w:type="spellStart"/>
            <w:r w:rsidRPr="00B619E4">
              <w:rPr>
                <w:rFonts w:ascii="Times New Roman" w:hAnsi="Times New Roman"/>
                <w:sz w:val="28"/>
                <w:szCs w:val="28"/>
              </w:rPr>
              <w:t>Падинский</w:t>
            </w:r>
            <w:proofErr w:type="spellEnd"/>
          </w:p>
        </w:tc>
        <w:tc>
          <w:tcPr>
            <w:tcW w:w="6096"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ул. Дружбы</w:t>
            </w:r>
          </w:p>
        </w:tc>
      </w:tr>
      <w:tr w:rsidR="00E22F83" w:rsidRPr="00B619E4" w:rsidTr="00E22F83">
        <w:trPr>
          <w:trHeight w:val="227"/>
        </w:trPr>
        <w:tc>
          <w:tcPr>
            <w:tcW w:w="2943"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пос. Крутоярский</w:t>
            </w:r>
          </w:p>
        </w:tc>
        <w:tc>
          <w:tcPr>
            <w:tcW w:w="6096"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ул. Широкая</w:t>
            </w:r>
          </w:p>
        </w:tc>
      </w:tr>
      <w:tr w:rsidR="00E22F83" w:rsidRPr="00B619E4" w:rsidTr="00E22F83">
        <w:trPr>
          <w:trHeight w:val="227"/>
        </w:trPr>
        <w:tc>
          <w:tcPr>
            <w:tcW w:w="2943"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 xml:space="preserve">ст. </w:t>
            </w:r>
            <w:proofErr w:type="spellStart"/>
            <w:r w:rsidRPr="00B619E4">
              <w:rPr>
                <w:rFonts w:ascii="Times New Roman" w:hAnsi="Times New Roman"/>
                <w:sz w:val="28"/>
                <w:szCs w:val="28"/>
              </w:rPr>
              <w:t>Лысогорская</w:t>
            </w:r>
            <w:proofErr w:type="spellEnd"/>
          </w:p>
        </w:tc>
        <w:tc>
          <w:tcPr>
            <w:tcW w:w="6096"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ул. Пятигорская, ул. Кооперативная</w:t>
            </w:r>
          </w:p>
        </w:tc>
      </w:tr>
      <w:tr w:rsidR="00E22F83" w:rsidRPr="00B619E4" w:rsidTr="00E22F83">
        <w:trPr>
          <w:trHeight w:val="238"/>
        </w:trPr>
        <w:tc>
          <w:tcPr>
            <w:tcW w:w="2943"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ст. Незлобная</w:t>
            </w:r>
          </w:p>
        </w:tc>
        <w:tc>
          <w:tcPr>
            <w:tcW w:w="6096"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 xml:space="preserve">ул. Ленина </w:t>
            </w:r>
          </w:p>
        </w:tc>
      </w:tr>
      <w:tr w:rsidR="00E22F83" w:rsidRPr="00B619E4" w:rsidTr="00E22F83">
        <w:trPr>
          <w:trHeight w:val="227"/>
        </w:trPr>
        <w:tc>
          <w:tcPr>
            <w:tcW w:w="2943"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 xml:space="preserve">пос. </w:t>
            </w:r>
            <w:proofErr w:type="spellStart"/>
            <w:r w:rsidRPr="00B619E4">
              <w:rPr>
                <w:rFonts w:ascii="Times New Roman" w:hAnsi="Times New Roman"/>
                <w:sz w:val="28"/>
                <w:szCs w:val="28"/>
              </w:rPr>
              <w:t>Приэтокский</w:t>
            </w:r>
            <w:proofErr w:type="spellEnd"/>
          </w:p>
        </w:tc>
        <w:tc>
          <w:tcPr>
            <w:tcW w:w="6096"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ул. Центральная</w:t>
            </w:r>
          </w:p>
        </w:tc>
      </w:tr>
      <w:tr w:rsidR="00E22F83" w:rsidRPr="00B619E4" w:rsidTr="00E22F83">
        <w:trPr>
          <w:trHeight w:val="227"/>
        </w:trPr>
        <w:tc>
          <w:tcPr>
            <w:tcW w:w="2943"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lastRenderedPageBreak/>
              <w:t xml:space="preserve">пос. </w:t>
            </w:r>
            <w:proofErr w:type="spellStart"/>
            <w:r w:rsidRPr="00B619E4">
              <w:rPr>
                <w:rFonts w:ascii="Times New Roman" w:hAnsi="Times New Roman"/>
                <w:sz w:val="28"/>
                <w:szCs w:val="28"/>
              </w:rPr>
              <w:t>Шаумянский</w:t>
            </w:r>
            <w:proofErr w:type="spellEnd"/>
          </w:p>
        </w:tc>
        <w:tc>
          <w:tcPr>
            <w:tcW w:w="6096"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 xml:space="preserve">ул. Советская, пер. </w:t>
            </w:r>
            <w:proofErr w:type="spellStart"/>
            <w:r w:rsidRPr="00B619E4">
              <w:rPr>
                <w:rFonts w:ascii="Times New Roman" w:hAnsi="Times New Roman"/>
                <w:sz w:val="28"/>
                <w:szCs w:val="28"/>
              </w:rPr>
              <w:t>Ахметский</w:t>
            </w:r>
            <w:proofErr w:type="spellEnd"/>
          </w:p>
        </w:tc>
      </w:tr>
      <w:tr w:rsidR="00E22F83" w:rsidRPr="00B619E4" w:rsidTr="00E22F83">
        <w:trPr>
          <w:trHeight w:val="227"/>
        </w:trPr>
        <w:tc>
          <w:tcPr>
            <w:tcW w:w="2943"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пос. Ореховая Роща</w:t>
            </w:r>
          </w:p>
        </w:tc>
        <w:tc>
          <w:tcPr>
            <w:tcW w:w="6096"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ул. Мичурина</w:t>
            </w:r>
          </w:p>
        </w:tc>
      </w:tr>
      <w:tr w:rsidR="00E22F83" w:rsidRPr="00B619E4" w:rsidTr="00E22F83">
        <w:trPr>
          <w:trHeight w:val="227"/>
        </w:trPr>
        <w:tc>
          <w:tcPr>
            <w:tcW w:w="2943" w:type="dxa"/>
          </w:tcPr>
          <w:p w:rsidR="00E22F83" w:rsidRPr="00B619E4" w:rsidRDefault="00E22F83" w:rsidP="00E22F83">
            <w:pPr>
              <w:rPr>
                <w:rFonts w:ascii="Times New Roman" w:hAnsi="Times New Roman"/>
                <w:sz w:val="28"/>
                <w:szCs w:val="28"/>
              </w:rPr>
            </w:pPr>
            <w:proofErr w:type="spellStart"/>
            <w:r w:rsidRPr="00B619E4">
              <w:rPr>
                <w:rFonts w:ascii="Times New Roman" w:hAnsi="Times New Roman"/>
                <w:sz w:val="28"/>
                <w:szCs w:val="28"/>
              </w:rPr>
              <w:t>хут</w:t>
            </w:r>
            <w:proofErr w:type="spellEnd"/>
            <w:r w:rsidRPr="00B619E4">
              <w:rPr>
                <w:rFonts w:ascii="Times New Roman" w:hAnsi="Times New Roman"/>
                <w:sz w:val="28"/>
                <w:szCs w:val="28"/>
              </w:rPr>
              <w:t>. Новомихайло</w:t>
            </w:r>
            <w:r w:rsidRPr="00B619E4">
              <w:rPr>
                <w:rFonts w:ascii="Times New Roman" w:hAnsi="Times New Roman"/>
                <w:sz w:val="28"/>
                <w:szCs w:val="28"/>
              </w:rPr>
              <w:t>в</w:t>
            </w:r>
            <w:r w:rsidRPr="00B619E4">
              <w:rPr>
                <w:rFonts w:ascii="Times New Roman" w:hAnsi="Times New Roman"/>
                <w:sz w:val="28"/>
                <w:szCs w:val="28"/>
              </w:rPr>
              <w:t>ский</w:t>
            </w:r>
          </w:p>
        </w:tc>
        <w:tc>
          <w:tcPr>
            <w:tcW w:w="6096"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ул. Продольная</w:t>
            </w:r>
          </w:p>
        </w:tc>
      </w:tr>
      <w:tr w:rsidR="00E22F83" w:rsidRPr="00B619E4" w:rsidTr="00E22F83">
        <w:trPr>
          <w:trHeight w:val="227"/>
        </w:trPr>
        <w:tc>
          <w:tcPr>
            <w:tcW w:w="2943"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пос. Семёновка</w:t>
            </w:r>
          </w:p>
        </w:tc>
        <w:tc>
          <w:tcPr>
            <w:tcW w:w="6096"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ул. Горького</w:t>
            </w:r>
          </w:p>
        </w:tc>
      </w:tr>
      <w:tr w:rsidR="00E22F83" w:rsidRPr="00B619E4" w:rsidTr="00E22F83">
        <w:trPr>
          <w:trHeight w:val="227"/>
        </w:trPr>
        <w:tc>
          <w:tcPr>
            <w:tcW w:w="2943"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 xml:space="preserve">ст. </w:t>
            </w:r>
            <w:proofErr w:type="spellStart"/>
            <w:r w:rsidRPr="00B619E4">
              <w:rPr>
                <w:rFonts w:ascii="Times New Roman" w:hAnsi="Times New Roman"/>
                <w:sz w:val="28"/>
                <w:szCs w:val="28"/>
              </w:rPr>
              <w:t>Урухская</w:t>
            </w:r>
            <w:proofErr w:type="spellEnd"/>
          </w:p>
        </w:tc>
        <w:tc>
          <w:tcPr>
            <w:tcW w:w="6096"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ул. Ленина, ул. Горького</w:t>
            </w:r>
          </w:p>
        </w:tc>
      </w:tr>
      <w:tr w:rsidR="00E22F83" w:rsidRPr="00B619E4" w:rsidTr="00E22F83">
        <w:trPr>
          <w:trHeight w:val="238"/>
        </w:trPr>
        <w:tc>
          <w:tcPr>
            <w:tcW w:w="2943"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 xml:space="preserve">пос. </w:t>
            </w:r>
            <w:proofErr w:type="spellStart"/>
            <w:r w:rsidRPr="00B619E4">
              <w:rPr>
                <w:rFonts w:ascii="Times New Roman" w:hAnsi="Times New Roman"/>
                <w:sz w:val="28"/>
                <w:szCs w:val="28"/>
              </w:rPr>
              <w:t>Нижнезольский</w:t>
            </w:r>
            <w:proofErr w:type="spellEnd"/>
          </w:p>
        </w:tc>
        <w:tc>
          <w:tcPr>
            <w:tcW w:w="6096"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ул. Подгорная</w:t>
            </w:r>
          </w:p>
        </w:tc>
      </w:tr>
      <w:tr w:rsidR="00E22F83" w:rsidRPr="00B619E4" w:rsidTr="00E22F83">
        <w:trPr>
          <w:trHeight w:val="227"/>
        </w:trPr>
        <w:tc>
          <w:tcPr>
            <w:tcW w:w="2943"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ст. Подгорная</w:t>
            </w:r>
          </w:p>
        </w:tc>
        <w:tc>
          <w:tcPr>
            <w:tcW w:w="6096"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ул. Ленина, ул. Шоссейная</w:t>
            </w:r>
          </w:p>
        </w:tc>
      </w:tr>
      <w:tr w:rsidR="00E22F83" w:rsidRPr="00B619E4" w:rsidTr="00E22F83">
        <w:trPr>
          <w:trHeight w:val="227"/>
        </w:trPr>
        <w:tc>
          <w:tcPr>
            <w:tcW w:w="2943"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 xml:space="preserve">пос. </w:t>
            </w:r>
            <w:proofErr w:type="spellStart"/>
            <w:r w:rsidRPr="00B619E4">
              <w:rPr>
                <w:rFonts w:ascii="Times New Roman" w:hAnsi="Times New Roman"/>
                <w:sz w:val="28"/>
                <w:szCs w:val="28"/>
              </w:rPr>
              <w:t>Новоульяновский</w:t>
            </w:r>
            <w:proofErr w:type="spellEnd"/>
          </w:p>
        </w:tc>
        <w:tc>
          <w:tcPr>
            <w:tcW w:w="6096"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ул. Мичурина</w:t>
            </w:r>
          </w:p>
        </w:tc>
      </w:tr>
      <w:tr w:rsidR="00E22F83" w:rsidRPr="00B619E4" w:rsidTr="00E22F83">
        <w:trPr>
          <w:trHeight w:val="227"/>
        </w:trPr>
        <w:tc>
          <w:tcPr>
            <w:tcW w:w="2943"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с. Обильное</w:t>
            </w:r>
          </w:p>
        </w:tc>
        <w:tc>
          <w:tcPr>
            <w:tcW w:w="6096"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ул. Базарная, ул. Советская</w:t>
            </w:r>
          </w:p>
        </w:tc>
      </w:tr>
      <w:tr w:rsidR="00E22F83" w:rsidRPr="00B619E4" w:rsidTr="00E22F83">
        <w:trPr>
          <w:trHeight w:val="227"/>
        </w:trPr>
        <w:tc>
          <w:tcPr>
            <w:tcW w:w="2943"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с. Новозаведенное</w:t>
            </w:r>
          </w:p>
        </w:tc>
        <w:tc>
          <w:tcPr>
            <w:tcW w:w="6096"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ул. Кооперативная</w:t>
            </w:r>
          </w:p>
        </w:tc>
      </w:tr>
      <w:tr w:rsidR="00E22F83" w:rsidRPr="00B619E4" w:rsidTr="00E22F83">
        <w:trPr>
          <w:trHeight w:val="227"/>
        </w:trPr>
        <w:tc>
          <w:tcPr>
            <w:tcW w:w="2943"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пос. Новый</w:t>
            </w:r>
          </w:p>
        </w:tc>
        <w:tc>
          <w:tcPr>
            <w:tcW w:w="6096" w:type="dxa"/>
          </w:tcPr>
          <w:p w:rsidR="00E22F83" w:rsidRPr="00B619E4" w:rsidRDefault="00E22F83" w:rsidP="00E22F83">
            <w:pPr>
              <w:rPr>
                <w:rFonts w:ascii="Times New Roman" w:hAnsi="Times New Roman"/>
                <w:sz w:val="28"/>
                <w:szCs w:val="28"/>
              </w:rPr>
            </w:pPr>
            <w:r w:rsidRPr="00B619E4">
              <w:rPr>
                <w:rFonts w:ascii="Times New Roman" w:hAnsi="Times New Roman"/>
                <w:sz w:val="28"/>
                <w:szCs w:val="28"/>
              </w:rPr>
              <w:t xml:space="preserve">ул. 60 лет СССР, ул. </w:t>
            </w:r>
            <w:proofErr w:type="spellStart"/>
            <w:r w:rsidRPr="00B619E4">
              <w:rPr>
                <w:rFonts w:ascii="Times New Roman" w:hAnsi="Times New Roman"/>
                <w:sz w:val="28"/>
                <w:szCs w:val="28"/>
              </w:rPr>
              <w:t>Ахметская</w:t>
            </w:r>
            <w:proofErr w:type="spellEnd"/>
            <w:r w:rsidRPr="00B619E4">
              <w:rPr>
                <w:rFonts w:ascii="Times New Roman" w:hAnsi="Times New Roman"/>
                <w:sz w:val="28"/>
                <w:szCs w:val="28"/>
              </w:rPr>
              <w:t xml:space="preserve">, ул. </w:t>
            </w:r>
            <w:proofErr w:type="gramStart"/>
            <w:r w:rsidRPr="00B619E4">
              <w:rPr>
                <w:rFonts w:ascii="Times New Roman" w:hAnsi="Times New Roman"/>
                <w:sz w:val="28"/>
                <w:szCs w:val="28"/>
              </w:rPr>
              <w:t>Садовая</w:t>
            </w:r>
            <w:proofErr w:type="gramEnd"/>
          </w:p>
        </w:tc>
      </w:tr>
    </w:tbl>
    <w:bookmarkEnd w:id="90"/>
    <w:p w:rsidR="00E22F83" w:rsidRPr="00B619E4" w:rsidRDefault="00E22F83" w:rsidP="00E22F83">
      <w:pPr>
        <w:tabs>
          <w:tab w:val="left" w:pos="993"/>
        </w:tabs>
        <w:ind w:firstLine="709"/>
        <w:jc w:val="both"/>
        <w:rPr>
          <w:rFonts w:ascii="Times New Roman" w:hAnsi="Times New Roman"/>
          <w:bCs/>
          <w:sz w:val="28"/>
          <w:szCs w:val="28"/>
        </w:rPr>
      </w:pPr>
      <w:r w:rsidRPr="00B619E4">
        <w:rPr>
          <w:rFonts w:ascii="Times New Roman" w:hAnsi="Times New Roman"/>
          <w:bCs/>
          <w:sz w:val="28"/>
          <w:szCs w:val="28"/>
        </w:rPr>
        <w:t>5</w:t>
      </w:r>
      <w:r w:rsidR="008C0990">
        <w:rPr>
          <w:rFonts w:ascii="Times New Roman" w:hAnsi="Times New Roman"/>
          <w:bCs/>
          <w:sz w:val="28"/>
          <w:szCs w:val="28"/>
        </w:rPr>
        <w:t>6</w:t>
      </w:r>
      <w:r w:rsidRPr="00B619E4">
        <w:rPr>
          <w:rFonts w:ascii="Times New Roman" w:hAnsi="Times New Roman"/>
          <w:sz w:val="28"/>
          <w:szCs w:val="28"/>
        </w:rPr>
        <w:t>. В зоне строгой регламентации запрещено:</w:t>
      </w:r>
    </w:p>
    <w:p w:rsidR="00E22F83" w:rsidRPr="00B619E4" w:rsidRDefault="00E22F83" w:rsidP="00E22F83">
      <w:pPr>
        <w:pStyle w:val="ConsPlusNormal"/>
        <w:ind w:firstLine="708"/>
        <w:jc w:val="both"/>
        <w:outlineLvl w:val="2"/>
        <w:rPr>
          <w:szCs w:val="28"/>
        </w:rPr>
      </w:pPr>
      <w:r w:rsidRPr="00B619E4">
        <w:rPr>
          <w:szCs w:val="28"/>
        </w:rPr>
        <w:t>1) В исторической части г. Георгиевска строительство нежилых объе</w:t>
      </w:r>
      <w:r w:rsidRPr="00B619E4">
        <w:rPr>
          <w:szCs w:val="28"/>
        </w:rPr>
        <w:t>к</w:t>
      </w:r>
      <w:r w:rsidRPr="00B619E4">
        <w:rPr>
          <w:szCs w:val="28"/>
        </w:rPr>
        <w:t>тов, многоквартирных домов выстой более 2 этажей. При строительстве мн</w:t>
      </w:r>
      <w:r w:rsidRPr="00B619E4">
        <w:rPr>
          <w:szCs w:val="28"/>
        </w:rPr>
        <w:t>о</w:t>
      </w:r>
      <w:r w:rsidRPr="00B619E4">
        <w:rPr>
          <w:szCs w:val="28"/>
        </w:rPr>
        <w:t>гоквартирных домов и нежилых объектов высотой 2 этажа и менее, внешний облик должен быть выполнен в соответствии с исторической застройкой, и согласован в п</w:t>
      </w:r>
      <w:r w:rsidR="00D53B71">
        <w:rPr>
          <w:szCs w:val="28"/>
        </w:rPr>
        <w:t>орядке, установленном пунктом 54</w:t>
      </w:r>
      <w:r w:rsidRPr="00B619E4">
        <w:rPr>
          <w:szCs w:val="28"/>
        </w:rPr>
        <w:t xml:space="preserve"> настоящих Правил;</w:t>
      </w:r>
    </w:p>
    <w:p w:rsidR="00E22F83" w:rsidRPr="00B619E4" w:rsidRDefault="00E22F83" w:rsidP="00E22F83">
      <w:pPr>
        <w:pStyle w:val="ConsPlusNormal"/>
        <w:ind w:firstLine="708"/>
        <w:jc w:val="both"/>
        <w:outlineLvl w:val="2"/>
        <w:rPr>
          <w:szCs w:val="28"/>
        </w:rPr>
      </w:pPr>
      <w:r w:rsidRPr="00B619E4">
        <w:rPr>
          <w:szCs w:val="28"/>
        </w:rPr>
        <w:t>2) строительство, реконструкция зданий и сооружений, изменение а</w:t>
      </w:r>
      <w:r w:rsidRPr="00B619E4">
        <w:rPr>
          <w:szCs w:val="28"/>
        </w:rPr>
        <w:t>р</w:t>
      </w:r>
      <w:r w:rsidRPr="00B619E4">
        <w:rPr>
          <w:szCs w:val="28"/>
        </w:rPr>
        <w:t>хитектурно-градостроительного облика без предварительного согласования в соответствии с требованиями настоящей главы;</w:t>
      </w:r>
    </w:p>
    <w:p w:rsidR="00E22F83" w:rsidRPr="00B619E4" w:rsidRDefault="00E22F83" w:rsidP="00E22F83">
      <w:pPr>
        <w:pStyle w:val="ConsPlusNormal"/>
        <w:ind w:firstLine="708"/>
        <w:jc w:val="both"/>
        <w:outlineLvl w:val="2"/>
        <w:rPr>
          <w:szCs w:val="28"/>
        </w:rPr>
      </w:pPr>
      <w:r w:rsidRPr="00B619E4">
        <w:rPr>
          <w:szCs w:val="28"/>
        </w:rPr>
        <w:t>3) размещение рекламных и информационных конструкций без предв</w:t>
      </w:r>
      <w:r w:rsidRPr="00B619E4">
        <w:rPr>
          <w:szCs w:val="28"/>
        </w:rPr>
        <w:t>а</w:t>
      </w:r>
      <w:r w:rsidRPr="00B619E4">
        <w:rPr>
          <w:szCs w:val="28"/>
        </w:rPr>
        <w:t>рительного согласования в соответствии с главой 12 настоящих Правил;</w:t>
      </w:r>
    </w:p>
    <w:p w:rsidR="00E22F83" w:rsidRPr="00B619E4" w:rsidRDefault="00E22F83" w:rsidP="00E22F83">
      <w:pPr>
        <w:pStyle w:val="ConsPlusNormal"/>
        <w:ind w:firstLine="708"/>
        <w:jc w:val="both"/>
        <w:outlineLvl w:val="2"/>
        <w:rPr>
          <w:szCs w:val="28"/>
        </w:rPr>
      </w:pPr>
      <w:r w:rsidRPr="00B619E4">
        <w:rPr>
          <w:szCs w:val="28"/>
        </w:rPr>
        <w:t>4) размещение рекламы ритуальных услуг.</w:t>
      </w:r>
    </w:p>
    <w:p w:rsidR="00E22F83" w:rsidRPr="00B619E4" w:rsidRDefault="00E22F83" w:rsidP="00E22F83">
      <w:pPr>
        <w:pStyle w:val="ConsPlusNormal"/>
        <w:ind w:firstLine="708"/>
        <w:jc w:val="both"/>
        <w:outlineLvl w:val="2"/>
        <w:rPr>
          <w:szCs w:val="28"/>
        </w:rPr>
      </w:pPr>
      <w:r w:rsidRPr="00B619E4">
        <w:rPr>
          <w:szCs w:val="28"/>
        </w:rPr>
        <w:t>5</w:t>
      </w:r>
      <w:r w:rsidR="00C60C0B">
        <w:rPr>
          <w:szCs w:val="28"/>
        </w:rPr>
        <w:t>7</w:t>
      </w:r>
      <w:r w:rsidRPr="00B619E4">
        <w:rPr>
          <w:szCs w:val="28"/>
        </w:rPr>
        <w:t>. Под изменением архитектурно–градостроительного облика объекта, требующим согласования, понимается:</w:t>
      </w:r>
    </w:p>
    <w:p w:rsidR="00E22F83" w:rsidRPr="00B619E4" w:rsidRDefault="00E22F83" w:rsidP="00E22F83">
      <w:pPr>
        <w:pStyle w:val="ConsPlusNormal"/>
        <w:ind w:firstLine="708"/>
        <w:jc w:val="both"/>
        <w:outlineLvl w:val="2"/>
        <w:rPr>
          <w:szCs w:val="28"/>
        </w:rPr>
      </w:pPr>
      <w:r w:rsidRPr="00B619E4">
        <w:rPr>
          <w:szCs w:val="28"/>
        </w:rPr>
        <w:t>1) изменение цветового решения и рисунка фасада, его частей;</w:t>
      </w:r>
    </w:p>
    <w:p w:rsidR="00E22F83" w:rsidRPr="00B619E4" w:rsidRDefault="00E22F83" w:rsidP="00E22F83">
      <w:pPr>
        <w:pStyle w:val="ConsPlusNormal"/>
        <w:ind w:firstLine="708"/>
        <w:jc w:val="both"/>
        <w:outlineLvl w:val="2"/>
        <w:rPr>
          <w:szCs w:val="28"/>
        </w:rPr>
      </w:pPr>
      <w:r w:rsidRPr="00B619E4">
        <w:rPr>
          <w:szCs w:val="28"/>
        </w:rPr>
        <w:t xml:space="preserve">2) изменение конструкции крыши, материала и цвета кровли, </w:t>
      </w:r>
      <w:r w:rsidR="00B619E4" w:rsidRPr="00B619E4">
        <w:rPr>
          <w:szCs w:val="28"/>
        </w:rPr>
        <w:t>элеме</w:t>
      </w:r>
      <w:r w:rsidR="00B619E4" w:rsidRPr="00B619E4">
        <w:rPr>
          <w:szCs w:val="28"/>
        </w:rPr>
        <w:t>н</w:t>
      </w:r>
      <w:r w:rsidR="00B619E4" w:rsidRPr="00B619E4">
        <w:rPr>
          <w:szCs w:val="28"/>
        </w:rPr>
        <w:t>тов</w:t>
      </w:r>
      <w:r w:rsidRPr="00B619E4">
        <w:rPr>
          <w:szCs w:val="28"/>
        </w:rPr>
        <w:t xml:space="preserve"> организованного наружного водостока;</w:t>
      </w:r>
    </w:p>
    <w:p w:rsidR="00E22F83" w:rsidRPr="00B619E4" w:rsidRDefault="00E22F83" w:rsidP="00E22F83">
      <w:pPr>
        <w:pStyle w:val="ConsPlusNormal"/>
        <w:ind w:firstLine="708"/>
        <w:jc w:val="both"/>
        <w:outlineLvl w:val="2"/>
        <w:rPr>
          <w:szCs w:val="28"/>
        </w:rPr>
      </w:pPr>
      <w:r w:rsidRPr="00B619E4">
        <w:rPr>
          <w:szCs w:val="28"/>
        </w:rPr>
        <w:t>3) замена облицовочного материала;</w:t>
      </w:r>
    </w:p>
    <w:p w:rsidR="00E22F83" w:rsidRPr="00B619E4" w:rsidRDefault="00E22F83" w:rsidP="00E22F83">
      <w:pPr>
        <w:pStyle w:val="ConsPlusNormal"/>
        <w:ind w:firstLine="708"/>
        <w:jc w:val="both"/>
        <w:outlineLvl w:val="2"/>
        <w:rPr>
          <w:szCs w:val="28"/>
        </w:rPr>
      </w:pPr>
      <w:proofErr w:type="gramStart"/>
      <w:r w:rsidRPr="00B619E4">
        <w:rPr>
          <w:szCs w:val="28"/>
        </w:rPr>
        <w:t>4) изменение фасада, связанное с созданием, реконструкцией или ли</w:t>
      </w:r>
      <w:r w:rsidRPr="00B619E4">
        <w:rPr>
          <w:szCs w:val="28"/>
        </w:rPr>
        <w:t>к</w:t>
      </w:r>
      <w:r w:rsidRPr="00B619E4">
        <w:rPr>
          <w:szCs w:val="28"/>
        </w:rPr>
        <w:t>видацией входных групп, крылец, навесов, козырьков, карнизов, балконов, лоджий, веранд, террас, эркеров, декоративных элементов, дверных, витри</w:t>
      </w:r>
      <w:r w:rsidRPr="00B619E4">
        <w:rPr>
          <w:szCs w:val="28"/>
        </w:rPr>
        <w:t>н</w:t>
      </w:r>
      <w:r w:rsidRPr="00B619E4">
        <w:rPr>
          <w:szCs w:val="28"/>
        </w:rPr>
        <w:t>ных, арочных и оконных проемов;</w:t>
      </w:r>
      <w:proofErr w:type="gramEnd"/>
    </w:p>
    <w:p w:rsidR="00E22F83" w:rsidRPr="00B619E4" w:rsidRDefault="00E22F83" w:rsidP="00E22F83">
      <w:pPr>
        <w:pStyle w:val="ConsPlusNormal"/>
        <w:ind w:firstLine="708"/>
        <w:jc w:val="both"/>
        <w:outlineLvl w:val="2"/>
        <w:rPr>
          <w:szCs w:val="28"/>
        </w:rPr>
      </w:pPr>
      <w:r w:rsidRPr="00B619E4">
        <w:rPr>
          <w:szCs w:val="28"/>
        </w:rPr>
        <w:t>5) установка или изменение приемов архитектурно–художественного освещения и праздничной подсветки фасада (при их наличии).</w:t>
      </w:r>
    </w:p>
    <w:p w:rsidR="00E22F83" w:rsidRPr="00B619E4" w:rsidRDefault="00C60C0B" w:rsidP="00E22F83">
      <w:pPr>
        <w:pStyle w:val="ConsPlusNormal"/>
        <w:ind w:firstLine="708"/>
        <w:jc w:val="both"/>
        <w:outlineLvl w:val="2"/>
        <w:rPr>
          <w:szCs w:val="28"/>
        </w:rPr>
      </w:pPr>
      <w:r>
        <w:rPr>
          <w:szCs w:val="28"/>
        </w:rPr>
        <w:t>58</w:t>
      </w:r>
      <w:r w:rsidR="00E22F83" w:rsidRPr="00B619E4">
        <w:rPr>
          <w:szCs w:val="28"/>
        </w:rPr>
        <w:t>. Изменение фасадов зданий, строений, сооружений, являющихся объектами культурного наследия (памятники истории и культуры), осущес</w:t>
      </w:r>
      <w:r w:rsidR="00E22F83" w:rsidRPr="00B619E4">
        <w:rPr>
          <w:szCs w:val="28"/>
        </w:rPr>
        <w:t>т</w:t>
      </w:r>
      <w:r w:rsidR="00E22F83" w:rsidRPr="00B619E4">
        <w:rPr>
          <w:szCs w:val="28"/>
        </w:rPr>
        <w:t>вляется в соответствии с требованиями законодательства об объектах кул</w:t>
      </w:r>
      <w:r w:rsidR="00E22F83" w:rsidRPr="00B619E4">
        <w:rPr>
          <w:szCs w:val="28"/>
        </w:rPr>
        <w:t>ь</w:t>
      </w:r>
      <w:r w:rsidR="00E22F83" w:rsidRPr="00B619E4">
        <w:rPr>
          <w:szCs w:val="28"/>
        </w:rPr>
        <w:t>турного наследия.</w:t>
      </w:r>
    </w:p>
    <w:p w:rsidR="00E22F83" w:rsidRPr="00B619E4" w:rsidRDefault="00C60C0B" w:rsidP="00E22F83">
      <w:pPr>
        <w:pStyle w:val="ConsPlusNormal"/>
        <w:ind w:firstLine="708"/>
        <w:jc w:val="both"/>
        <w:outlineLvl w:val="2"/>
        <w:rPr>
          <w:szCs w:val="28"/>
        </w:rPr>
      </w:pPr>
      <w:r>
        <w:rPr>
          <w:szCs w:val="28"/>
        </w:rPr>
        <w:t>59</w:t>
      </w:r>
      <w:r w:rsidR="00E22F83" w:rsidRPr="00B619E4">
        <w:rPr>
          <w:szCs w:val="28"/>
        </w:rPr>
        <w:t xml:space="preserve">. Формирование </w:t>
      </w:r>
      <w:proofErr w:type="gramStart"/>
      <w:r w:rsidR="00E22F83" w:rsidRPr="00B619E4">
        <w:rPr>
          <w:szCs w:val="28"/>
        </w:rPr>
        <w:t>архитектурного решения</w:t>
      </w:r>
      <w:proofErr w:type="gramEnd"/>
      <w:r w:rsidR="00E22F83" w:rsidRPr="00B619E4">
        <w:rPr>
          <w:szCs w:val="28"/>
        </w:rPr>
        <w:t xml:space="preserve"> фасадов зданий, строений, сооружений, являющихся объектами культурного наследия, в том числе в</w:t>
      </w:r>
      <w:r w:rsidR="00E22F83" w:rsidRPr="00B619E4">
        <w:rPr>
          <w:szCs w:val="28"/>
        </w:rPr>
        <w:t>ы</w:t>
      </w:r>
      <w:r w:rsidR="00E22F83" w:rsidRPr="00B619E4">
        <w:rPr>
          <w:szCs w:val="28"/>
        </w:rPr>
        <w:t xml:space="preserve">явленными объектами культурного наследия, осуществляется в соответствии </w:t>
      </w:r>
      <w:r w:rsidR="00E22F83" w:rsidRPr="00B619E4">
        <w:rPr>
          <w:szCs w:val="28"/>
        </w:rPr>
        <w:lastRenderedPageBreak/>
        <w:t>с законодательством в области сохранения использования и государственной охраны объектов культурного наследия. Оформление колористических р</w:t>
      </w:r>
      <w:r w:rsidR="00E22F83" w:rsidRPr="00B619E4">
        <w:rPr>
          <w:szCs w:val="28"/>
        </w:rPr>
        <w:t>е</w:t>
      </w:r>
      <w:r w:rsidR="00E22F83" w:rsidRPr="00B619E4">
        <w:rPr>
          <w:szCs w:val="28"/>
        </w:rPr>
        <w:t>шений фасадов зданий, строений, сооружений, являющихся объектами кул</w:t>
      </w:r>
      <w:r w:rsidR="00E22F83" w:rsidRPr="00B619E4">
        <w:rPr>
          <w:szCs w:val="28"/>
        </w:rPr>
        <w:t>ь</w:t>
      </w:r>
      <w:r w:rsidR="00E22F83" w:rsidRPr="00B619E4">
        <w:rPr>
          <w:szCs w:val="28"/>
        </w:rPr>
        <w:t>турного наследия, в том числе выявленными объектами культурного насл</w:t>
      </w:r>
      <w:r w:rsidR="00E22F83" w:rsidRPr="00B619E4">
        <w:rPr>
          <w:szCs w:val="28"/>
        </w:rPr>
        <w:t>е</w:t>
      </w:r>
      <w:r w:rsidR="00E22F83" w:rsidRPr="00B619E4">
        <w:rPr>
          <w:szCs w:val="28"/>
        </w:rPr>
        <w:t>дия, производится в составе соответствующей проектной документации.</w:t>
      </w:r>
    </w:p>
    <w:p w:rsidR="00E22F83" w:rsidRPr="00C93242" w:rsidRDefault="00C60C0B" w:rsidP="00E22F83">
      <w:pPr>
        <w:pStyle w:val="ConsPlusNormal"/>
        <w:ind w:firstLine="708"/>
        <w:jc w:val="both"/>
        <w:outlineLvl w:val="2"/>
      </w:pPr>
      <w:r>
        <w:t>60</w:t>
      </w:r>
      <w:r w:rsidR="00E22F83" w:rsidRPr="00B619E4">
        <w:t>. Зона общей регламентации включает всю территорию Георгиевск</w:t>
      </w:r>
      <w:r w:rsidR="00E22F83" w:rsidRPr="00B619E4">
        <w:t>о</w:t>
      </w:r>
      <w:r w:rsidR="00E22F83" w:rsidRPr="00B619E4">
        <w:t xml:space="preserve">го </w:t>
      </w:r>
      <w:r w:rsidR="00E4434F" w:rsidRPr="00B619E4">
        <w:t>муниципального</w:t>
      </w:r>
      <w:r w:rsidR="00E22F83" w:rsidRPr="00B619E4">
        <w:t xml:space="preserve"> округа, за исключением территории, отнесенной к зоне строгой регламентации.</w:t>
      </w:r>
    </w:p>
    <w:p w:rsidR="00647A6A" w:rsidRPr="00C93242" w:rsidRDefault="00647A6A" w:rsidP="00C42B43">
      <w:pPr>
        <w:jc w:val="both"/>
        <w:rPr>
          <w:rFonts w:ascii="Times New Roman" w:hAnsi="Times New Roman"/>
          <w:sz w:val="28"/>
          <w:szCs w:val="28"/>
        </w:rPr>
      </w:pPr>
    </w:p>
    <w:p w:rsidR="00377755" w:rsidRPr="00C93242" w:rsidRDefault="00876ED8" w:rsidP="0000285C">
      <w:pPr>
        <w:spacing w:line="240" w:lineRule="exact"/>
        <w:jc w:val="center"/>
        <w:rPr>
          <w:rFonts w:ascii="Times New Roman" w:hAnsi="Times New Roman"/>
          <w:sz w:val="28"/>
          <w:szCs w:val="28"/>
        </w:rPr>
      </w:pPr>
      <w:bookmarkStart w:id="94" w:name="_Toc51079589"/>
      <w:bookmarkEnd w:id="91"/>
      <w:bookmarkEnd w:id="92"/>
      <w:r w:rsidRPr="00C93242">
        <w:rPr>
          <w:rFonts w:ascii="Times New Roman" w:hAnsi="Times New Roman"/>
          <w:sz w:val="28"/>
          <w:szCs w:val="28"/>
        </w:rPr>
        <w:t>Глава</w:t>
      </w:r>
      <w:r w:rsidR="00377755" w:rsidRPr="00C93242">
        <w:rPr>
          <w:rFonts w:ascii="Times New Roman" w:hAnsi="Times New Roman"/>
          <w:sz w:val="28"/>
          <w:szCs w:val="28"/>
        </w:rPr>
        <w:t xml:space="preserve"> </w:t>
      </w:r>
      <w:r w:rsidR="005C6EF0" w:rsidRPr="00C93242">
        <w:rPr>
          <w:rFonts w:ascii="Times New Roman" w:hAnsi="Times New Roman"/>
          <w:sz w:val="28"/>
          <w:szCs w:val="28"/>
        </w:rPr>
        <w:t>1</w:t>
      </w:r>
      <w:r w:rsidR="00B356AB" w:rsidRPr="00C93242">
        <w:rPr>
          <w:rFonts w:ascii="Times New Roman" w:hAnsi="Times New Roman"/>
          <w:sz w:val="28"/>
          <w:szCs w:val="28"/>
        </w:rPr>
        <w:t>4</w:t>
      </w:r>
      <w:r w:rsidR="00377755" w:rsidRPr="00C93242">
        <w:rPr>
          <w:rFonts w:ascii="Times New Roman" w:hAnsi="Times New Roman"/>
          <w:sz w:val="28"/>
          <w:szCs w:val="28"/>
        </w:rPr>
        <w:t>. Использование земельных участков и объектов капитального строительства, не соответствующих Правилам</w:t>
      </w:r>
      <w:bookmarkEnd w:id="70"/>
      <w:bookmarkEnd w:id="94"/>
    </w:p>
    <w:p w:rsidR="00647A6A" w:rsidRPr="00C93242" w:rsidRDefault="00647A6A" w:rsidP="00C42B43">
      <w:pPr>
        <w:jc w:val="both"/>
        <w:rPr>
          <w:rFonts w:ascii="Times New Roman" w:hAnsi="Times New Roman"/>
          <w:sz w:val="28"/>
          <w:szCs w:val="28"/>
        </w:rPr>
      </w:pPr>
    </w:p>
    <w:p w:rsidR="00377755" w:rsidRPr="00C93242" w:rsidRDefault="005C6EF0" w:rsidP="00C42B43">
      <w:pPr>
        <w:ind w:firstLine="708"/>
        <w:jc w:val="both"/>
        <w:rPr>
          <w:rFonts w:ascii="Times New Roman" w:hAnsi="Times New Roman"/>
          <w:sz w:val="28"/>
          <w:szCs w:val="28"/>
        </w:rPr>
      </w:pPr>
      <w:r w:rsidRPr="00C93242">
        <w:rPr>
          <w:rFonts w:ascii="Times New Roman" w:hAnsi="Times New Roman"/>
          <w:sz w:val="28"/>
          <w:szCs w:val="28"/>
        </w:rPr>
        <w:t>6</w:t>
      </w:r>
      <w:r w:rsidR="00C60C0B">
        <w:rPr>
          <w:rFonts w:ascii="Times New Roman" w:hAnsi="Times New Roman"/>
          <w:sz w:val="28"/>
          <w:szCs w:val="28"/>
        </w:rPr>
        <w:t>1</w:t>
      </w:r>
      <w:r w:rsidR="00766A0C" w:rsidRPr="00C93242">
        <w:rPr>
          <w:rFonts w:ascii="Times New Roman" w:hAnsi="Times New Roman"/>
          <w:sz w:val="28"/>
          <w:szCs w:val="28"/>
        </w:rPr>
        <w:t xml:space="preserve">. </w:t>
      </w:r>
      <w:r w:rsidR="00377755" w:rsidRPr="00C93242">
        <w:rPr>
          <w:rFonts w:ascii="Times New Roman" w:hAnsi="Times New Roman"/>
          <w:sz w:val="28"/>
          <w:szCs w:val="28"/>
        </w:rPr>
        <w:t>Земельные участки или объекты капитального строительства, виды разрешенного использования, предельные (минимальные и (или) максимал</w:t>
      </w:r>
      <w:r w:rsidR="00377755" w:rsidRPr="00C93242">
        <w:rPr>
          <w:rFonts w:ascii="Times New Roman" w:hAnsi="Times New Roman"/>
          <w:sz w:val="28"/>
          <w:szCs w:val="28"/>
        </w:rPr>
        <w:t>ь</w:t>
      </w:r>
      <w:r w:rsidR="00377755" w:rsidRPr="00C93242">
        <w:rPr>
          <w:rFonts w:ascii="Times New Roman" w:hAnsi="Times New Roman"/>
          <w:sz w:val="28"/>
          <w:szCs w:val="28"/>
        </w:rPr>
        <w:t>ные) размеры и предельные параметры которых не соответствуют град</w:t>
      </w:r>
      <w:r w:rsidR="00377755" w:rsidRPr="00C93242">
        <w:rPr>
          <w:rFonts w:ascii="Times New Roman" w:hAnsi="Times New Roman"/>
          <w:sz w:val="28"/>
          <w:szCs w:val="28"/>
        </w:rPr>
        <w:t>о</w:t>
      </w:r>
      <w:r w:rsidR="00377755" w:rsidRPr="00C93242">
        <w:rPr>
          <w:rFonts w:ascii="Times New Roman" w:hAnsi="Times New Roman"/>
          <w:sz w:val="28"/>
          <w:szCs w:val="28"/>
        </w:rPr>
        <w:t xml:space="preserve">строительному регламенту, используются с учетом ограничений </w:t>
      </w:r>
      <w:r w:rsidR="00B356AB" w:rsidRPr="00C93242">
        <w:rPr>
          <w:rFonts w:ascii="Times New Roman" w:hAnsi="Times New Roman"/>
          <w:sz w:val="28"/>
          <w:szCs w:val="28"/>
        </w:rPr>
        <w:t>установле</w:t>
      </w:r>
      <w:r w:rsidR="00B356AB" w:rsidRPr="00C93242">
        <w:rPr>
          <w:rFonts w:ascii="Times New Roman" w:hAnsi="Times New Roman"/>
          <w:sz w:val="28"/>
          <w:szCs w:val="28"/>
        </w:rPr>
        <w:t>н</w:t>
      </w:r>
      <w:r w:rsidR="00B356AB" w:rsidRPr="00C93242">
        <w:rPr>
          <w:rFonts w:ascii="Times New Roman" w:hAnsi="Times New Roman"/>
          <w:sz w:val="28"/>
          <w:szCs w:val="28"/>
        </w:rPr>
        <w:t xml:space="preserve">ных </w:t>
      </w:r>
      <w:r w:rsidR="00377755" w:rsidRPr="00C93242">
        <w:rPr>
          <w:rFonts w:ascii="Times New Roman" w:hAnsi="Times New Roman"/>
          <w:sz w:val="28"/>
          <w:szCs w:val="28"/>
        </w:rPr>
        <w:t>част</w:t>
      </w:r>
      <w:r w:rsidR="00B356AB" w:rsidRPr="00C93242">
        <w:rPr>
          <w:rFonts w:ascii="Times New Roman" w:hAnsi="Times New Roman"/>
          <w:sz w:val="28"/>
          <w:szCs w:val="28"/>
        </w:rPr>
        <w:t>ями</w:t>
      </w:r>
      <w:r w:rsidR="00377755" w:rsidRPr="00C93242">
        <w:rPr>
          <w:rFonts w:ascii="Times New Roman" w:hAnsi="Times New Roman"/>
          <w:sz w:val="28"/>
          <w:szCs w:val="28"/>
        </w:rPr>
        <w:t xml:space="preserve"> 8, 9, 10 статьи 36 Градостроительного кодекса Российской Ф</w:t>
      </w:r>
      <w:r w:rsidR="00377755" w:rsidRPr="00C93242">
        <w:rPr>
          <w:rFonts w:ascii="Times New Roman" w:hAnsi="Times New Roman"/>
          <w:sz w:val="28"/>
          <w:szCs w:val="28"/>
        </w:rPr>
        <w:t>е</w:t>
      </w:r>
      <w:r w:rsidR="00377755" w:rsidRPr="00C93242">
        <w:rPr>
          <w:rFonts w:ascii="Times New Roman" w:hAnsi="Times New Roman"/>
          <w:sz w:val="28"/>
          <w:szCs w:val="28"/>
        </w:rPr>
        <w:t>дерации.</w:t>
      </w:r>
    </w:p>
    <w:bookmarkEnd w:id="71"/>
    <w:bookmarkEnd w:id="72"/>
    <w:bookmarkEnd w:id="73"/>
    <w:p w:rsidR="00647A6A" w:rsidRPr="00C93242" w:rsidRDefault="00647A6A" w:rsidP="00C42B43">
      <w:pPr>
        <w:jc w:val="both"/>
        <w:rPr>
          <w:rFonts w:ascii="Times New Roman" w:hAnsi="Times New Roman"/>
          <w:sz w:val="28"/>
          <w:szCs w:val="28"/>
        </w:rPr>
      </w:pPr>
    </w:p>
    <w:p w:rsidR="00377755" w:rsidRPr="00C93242" w:rsidRDefault="00766A0C" w:rsidP="0000285C">
      <w:pPr>
        <w:spacing w:line="240" w:lineRule="exact"/>
        <w:jc w:val="center"/>
        <w:rPr>
          <w:rFonts w:ascii="Times New Roman" w:hAnsi="Times New Roman"/>
          <w:sz w:val="28"/>
          <w:szCs w:val="28"/>
        </w:rPr>
      </w:pPr>
      <w:bookmarkStart w:id="95" w:name="_Toc14774913"/>
      <w:bookmarkStart w:id="96" w:name="_Toc51079591"/>
      <w:r w:rsidRPr="00C93242">
        <w:rPr>
          <w:rFonts w:ascii="Times New Roman" w:hAnsi="Times New Roman"/>
          <w:sz w:val="28"/>
          <w:szCs w:val="28"/>
        </w:rPr>
        <w:t>Глава</w:t>
      </w:r>
      <w:r w:rsidR="00377755" w:rsidRPr="00C93242">
        <w:rPr>
          <w:rFonts w:ascii="Times New Roman" w:hAnsi="Times New Roman"/>
          <w:sz w:val="28"/>
          <w:szCs w:val="28"/>
        </w:rPr>
        <w:t xml:space="preserve"> </w:t>
      </w:r>
      <w:r w:rsidR="00B356AB" w:rsidRPr="00C93242">
        <w:rPr>
          <w:rFonts w:ascii="Times New Roman" w:hAnsi="Times New Roman"/>
          <w:sz w:val="28"/>
          <w:szCs w:val="28"/>
        </w:rPr>
        <w:t>15</w:t>
      </w:r>
      <w:r w:rsidR="00377755" w:rsidRPr="00C93242">
        <w:rPr>
          <w:rFonts w:ascii="Times New Roman" w:hAnsi="Times New Roman"/>
          <w:sz w:val="28"/>
          <w:szCs w:val="28"/>
        </w:rPr>
        <w:t>. Ответственность за нарушения Правил</w:t>
      </w:r>
      <w:bookmarkEnd w:id="74"/>
      <w:bookmarkEnd w:id="95"/>
      <w:bookmarkEnd w:id="96"/>
    </w:p>
    <w:p w:rsidR="00647A6A" w:rsidRPr="00C93242" w:rsidRDefault="00647A6A" w:rsidP="009C524F">
      <w:pPr>
        <w:spacing w:line="240" w:lineRule="exact"/>
        <w:jc w:val="center"/>
        <w:rPr>
          <w:rFonts w:ascii="Times New Roman" w:hAnsi="Times New Roman"/>
          <w:sz w:val="28"/>
          <w:szCs w:val="28"/>
        </w:rPr>
      </w:pPr>
    </w:p>
    <w:p w:rsidR="00377755" w:rsidRPr="00C93242" w:rsidRDefault="00B356AB" w:rsidP="009C524F">
      <w:pPr>
        <w:ind w:firstLine="708"/>
        <w:jc w:val="both"/>
        <w:rPr>
          <w:rFonts w:ascii="Times New Roman" w:hAnsi="Times New Roman"/>
          <w:sz w:val="28"/>
          <w:szCs w:val="28"/>
        </w:rPr>
      </w:pPr>
      <w:r w:rsidRPr="00C93242">
        <w:rPr>
          <w:rFonts w:ascii="Times New Roman" w:hAnsi="Times New Roman"/>
          <w:sz w:val="28"/>
          <w:szCs w:val="28"/>
        </w:rPr>
        <w:t>6</w:t>
      </w:r>
      <w:r w:rsidR="00C60C0B">
        <w:rPr>
          <w:rFonts w:ascii="Times New Roman" w:hAnsi="Times New Roman"/>
          <w:sz w:val="28"/>
          <w:szCs w:val="28"/>
        </w:rPr>
        <w:t>2</w:t>
      </w:r>
      <w:r w:rsidR="00766A0C" w:rsidRPr="00C93242">
        <w:rPr>
          <w:rFonts w:ascii="Times New Roman" w:hAnsi="Times New Roman"/>
          <w:sz w:val="28"/>
          <w:szCs w:val="28"/>
        </w:rPr>
        <w:t xml:space="preserve">. </w:t>
      </w:r>
      <w:r w:rsidR="00377755" w:rsidRPr="00C93242">
        <w:rPr>
          <w:rFonts w:ascii="Times New Roman" w:hAnsi="Times New Roman"/>
          <w:sz w:val="28"/>
          <w:szCs w:val="28"/>
        </w:rPr>
        <w:t xml:space="preserve">Ответственность за </w:t>
      </w:r>
      <w:r w:rsidR="007650EF" w:rsidRPr="00C93242">
        <w:rPr>
          <w:rFonts w:ascii="Times New Roman" w:hAnsi="Times New Roman"/>
          <w:sz w:val="28"/>
          <w:szCs w:val="28"/>
        </w:rPr>
        <w:t>нарушение</w:t>
      </w:r>
      <w:r w:rsidR="00CA72B3" w:rsidRPr="00C93242">
        <w:rPr>
          <w:rFonts w:ascii="Times New Roman" w:hAnsi="Times New Roman"/>
          <w:sz w:val="28"/>
          <w:szCs w:val="28"/>
        </w:rPr>
        <w:t xml:space="preserve"> </w:t>
      </w:r>
      <w:r w:rsidR="00377755" w:rsidRPr="00C93242">
        <w:rPr>
          <w:rFonts w:ascii="Times New Roman" w:hAnsi="Times New Roman"/>
          <w:sz w:val="28"/>
          <w:szCs w:val="28"/>
        </w:rPr>
        <w:t>настоящи</w:t>
      </w:r>
      <w:r w:rsidR="00CA72B3" w:rsidRPr="00C93242">
        <w:rPr>
          <w:rFonts w:ascii="Times New Roman" w:hAnsi="Times New Roman"/>
          <w:sz w:val="28"/>
          <w:szCs w:val="28"/>
        </w:rPr>
        <w:t>х</w:t>
      </w:r>
      <w:r w:rsidR="00377755" w:rsidRPr="00C93242">
        <w:rPr>
          <w:rFonts w:ascii="Times New Roman" w:hAnsi="Times New Roman"/>
          <w:sz w:val="28"/>
          <w:szCs w:val="28"/>
        </w:rPr>
        <w:t xml:space="preserve"> Правил несут юридич</w:t>
      </w:r>
      <w:r w:rsidR="00377755" w:rsidRPr="00C93242">
        <w:rPr>
          <w:rFonts w:ascii="Times New Roman" w:hAnsi="Times New Roman"/>
          <w:sz w:val="28"/>
          <w:szCs w:val="28"/>
        </w:rPr>
        <w:t>е</w:t>
      </w:r>
      <w:r w:rsidR="00377755" w:rsidRPr="00C93242">
        <w:rPr>
          <w:rFonts w:ascii="Times New Roman" w:hAnsi="Times New Roman"/>
          <w:sz w:val="28"/>
          <w:szCs w:val="28"/>
        </w:rPr>
        <w:t>ские и физические лица в соответствии с законодательством Российской Ф</w:t>
      </w:r>
      <w:r w:rsidR="00377755" w:rsidRPr="00C93242">
        <w:rPr>
          <w:rFonts w:ascii="Times New Roman" w:hAnsi="Times New Roman"/>
          <w:sz w:val="28"/>
          <w:szCs w:val="28"/>
        </w:rPr>
        <w:t>е</w:t>
      </w:r>
      <w:r w:rsidR="00377755" w:rsidRPr="00C93242">
        <w:rPr>
          <w:rFonts w:ascii="Times New Roman" w:hAnsi="Times New Roman"/>
          <w:sz w:val="28"/>
          <w:szCs w:val="28"/>
        </w:rPr>
        <w:t xml:space="preserve">дерации. За нарушение настоящих </w:t>
      </w:r>
      <w:r w:rsidR="00097DFA" w:rsidRPr="00C93242">
        <w:rPr>
          <w:rFonts w:ascii="Times New Roman" w:hAnsi="Times New Roman"/>
          <w:sz w:val="28"/>
          <w:szCs w:val="28"/>
        </w:rPr>
        <w:t>Правил,</w:t>
      </w:r>
      <w:r w:rsidR="00377755" w:rsidRPr="00C93242">
        <w:rPr>
          <w:rFonts w:ascii="Times New Roman" w:hAnsi="Times New Roman"/>
          <w:sz w:val="28"/>
          <w:szCs w:val="28"/>
        </w:rPr>
        <w:t xml:space="preserve"> как </w:t>
      </w:r>
      <w:r w:rsidR="000839A4" w:rsidRPr="00C93242">
        <w:rPr>
          <w:rFonts w:ascii="Times New Roman" w:hAnsi="Times New Roman"/>
          <w:sz w:val="28"/>
          <w:szCs w:val="28"/>
        </w:rPr>
        <w:t xml:space="preserve">и </w:t>
      </w:r>
      <w:r w:rsidR="00377755" w:rsidRPr="00C93242">
        <w:rPr>
          <w:rFonts w:ascii="Times New Roman" w:hAnsi="Times New Roman"/>
          <w:sz w:val="28"/>
          <w:szCs w:val="28"/>
        </w:rPr>
        <w:t xml:space="preserve">за нарушение </w:t>
      </w:r>
      <w:r w:rsidR="004723AA" w:rsidRPr="00C93242">
        <w:rPr>
          <w:rFonts w:ascii="Times New Roman" w:hAnsi="Times New Roman"/>
          <w:sz w:val="28"/>
          <w:szCs w:val="28"/>
        </w:rPr>
        <w:t>иных мун</w:t>
      </w:r>
      <w:r w:rsidR="004723AA" w:rsidRPr="00C93242">
        <w:rPr>
          <w:rFonts w:ascii="Times New Roman" w:hAnsi="Times New Roman"/>
          <w:sz w:val="28"/>
          <w:szCs w:val="28"/>
        </w:rPr>
        <w:t>и</w:t>
      </w:r>
      <w:r w:rsidR="004723AA" w:rsidRPr="00C93242">
        <w:rPr>
          <w:rFonts w:ascii="Times New Roman" w:hAnsi="Times New Roman"/>
          <w:sz w:val="28"/>
          <w:szCs w:val="28"/>
        </w:rPr>
        <w:t>ципальных нормативных</w:t>
      </w:r>
      <w:r w:rsidR="00377755" w:rsidRPr="00C93242">
        <w:rPr>
          <w:rFonts w:ascii="Times New Roman" w:hAnsi="Times New Roman"/>
          <w:sz w:val="28"/>
          <w:szCs w:val="28"/>
        </w:rPr>
        <w:t xml:space="preserve"> правовых актов</w:t>
      </w:r>
      <w:r w:rsidR="004723AA" w:rsidRPr="00C93242">
        <w:rPr>
          <w:rFonts w:ascii="Times New Roman" w:hAnsi="Times New Roman"/>
          <w:sz w:val="28"/>
          <w:szCs w:val="28"/>
        </w:rPr>
        <w:t>, принятых в целях реализации н</w:t>
      </w:r>
      <w:r w:rsidR="004723AA" w:rsidRPr="00C93242">
        <w:rPr>
          <w:rFonts w:ascii="Times New Roman" w:hAnsi="Times New Roman"/>
          <w:sz w:val="28"/>
          <w:szCs w:val="28"/>
        </w:rPr>
        <w:t>а</w:t>
      </w:r>
      <w:r w:rsidR="004723AA" w:rsidRPr="00C93242">
        <w:rPr>
          <w:rFonts w:ascii="Times New Roman" w:hAnsi="Times New Roman"/>
          <w:sz w:val="28"/>
          <w:szCs w:val="28"/>
        </w:rPr>
        <w:t>стоящих Правил</w:t>
      </w:r>
      <w:r w:rsidR="00377755" w:rsidRPr="00C93242">
        <w:rPr>
          <w:rFonts w:ascii="Times New Roman" w:hAnsi="Times New Roman"/>
          <w:sz w:val="28"/>
          <w:szCs w:val="28"/>
        </w:rPr>
        <w:t>, виновные привлекаются к дисциплинарной, администр</w:t>
      </w:r>
      <w:r w:rsidR="00377755" w:rsidRPr="00C93242">
        <w:rPr>
          <w:rFonts w:ascii="Times New Roman" w:hAnsi="Times New Roman"/>
          <w:sz w:val="28"/>
          <w:szCs w:val="28"/>
        </w:rPr>
        <w:t>а</w:t>
      </w:r>
      <w:r w:rsidR="00377755" w:rsidRPr="00C93242">
        <w:rPr>
          <w:rFonts w:ascii="Times New Roman" w:hAnsi="Times New Roman"/>
          <w:sz w:val="28"/>
          <w:szCs w:val="28"/>
        </w:rPr>
        <w:t xml:space="preserve">тивной </w:t>
      </w:r>
      <w:r w:rsidR="004723AA" w:rsidRPr="00C93242">
        <w:rPr>
          <w:rFonts w:ascii="Times New Roman" w:hAnsi="Times New Roman"/>
          <w:sz w:val="28"/>
          <w:szCs w:val="28"/>
        </w:rPr>
        <w:t xml:space="preserve">и гражданской </w:t>
      </w:r>
      <w:r w:rsidR="00377755" w:rsidRPr="00C93242">
        <w:rPr>
          <w:rFonts w:ascii="Times New Roman" w:hAnsi="Times New Roman"/>
          <w:sz w:val="28"/>
          <w:szCs w:val="28"/>
        </w:rPr>
        <w:t>ответственно</w:t>
      </w:r>
      <w:r w:rsidR="004723AA" w:rsidRPr="00C93242">
        <w:rPr>
          <w:rFonts w:ascii="Times New Roman" w:hAnsi="Times New Roman"/>
          <w:sz w:val="28"/>
          <w:szCs w:val="28"/>
        </w:rPr>
        <w:t>сти</w:t>
      </w:r>
      <w:r w:rsidR="00377755" w:rsidRPr="00C93242">
        <w:rPr>
          <w:rFonts w:ascii="Times New Roman" w:hAnsi="Times New Roman"/>
          <w:sz w:val="28"/>
          <w:szCs w:val="28"/>
        </w:rPr>
        <w:t>. Юридические и физические лица обязаны в полном объеме возместить вред, причиненный ими в результате совершения градостроительных и земельных нарушений. Порядок возмещ</w:t>
      </w:r>
      <w:r w:rsidR="00377755" w:rsidRPr="00C93242">
        <w:rPr>
          <w:rFonts w:ascii="Times New Roman" w:hAnsi="Times New Roman"/>
          <w:sz w:val="28"/>
          <w:szCs w:val="28"/>
        </w:rPr>
        <w:t>е</w:t>
      </w:r>
      <w:r w:rsidR="00377755" w:rsidRPr="00C93242">
        <w:rPr>
          <w:rFonts w:ascii="Times New Roman" w:hAnsi="Times New Roman"/>
          <w:sz w:val="28"/>
          <w:szCs w:val="28"/>
        </w:rPr>
        <w:t>ния вреда определяется законодательством Российской Федерации.</w:t>
      </w:r>
    </w:p>
    <w:p w:rsidR="00647A6A" w:rsidRPr="00C93242" w:rsidRDefault="00647A6A" w:rsidP="00C42B43">
      <w:pPr>
        <w:jc w:val="both"/>
        <w:rPr>
          <w:rFonts w:ascii="Times New Roman" w:hAnsi="Times New Roman"/>
          <w:sz w:val="28"/>
          <w:szCs w:val="28"/>
        </w:rPr>
      </w:pPr>
      <w:bookmarkStart w:id="97" w:name="_Toc14774914"/>
      <w:bookmarkStart w:id="98" w:name="_Toc51079592"/>
    </w:p>
    <w:p w:rsidR="004723AA" w:rsidRPr="00C93242" w:rsidRDefault="004723AA" w:rsidP="009F55AC">
      <w:pPr>
        <w:spacing w:line="240" w:lineRule="exact"/>
        <w:jc w:val="center"/>
        <w:rPr>
          <w:rFonts w:ascii="Times New Roman" w:hAnsi="Times New Roman"/>
          <w:sz w:val="28"/>
          <w:szCs w:val="28"/>
        </w:rPr>
      </w:pPr>
      <w:r w:rsidRPr="00C93242">
        <w:rPr>
          <w:rFonts w:ascii="Times New Roman" w:hAnsi="Times New Roman"/>
          <w:sz w:val="28"/>
          <w:szCs w:val="28"/>
        </w:rPr>
        <w:t xml:space="preserve">Раздел </w:t>
      </w:r>
      <w:r w:rsidRPr="00C93242">
        <w:rPr>
          <w:rFonts w:ascii="Times New Roman" w:hAnsi="Times New Roman"/>
          <w:sz w:val="28"/>
          <w:szCs w:val="28"/>
          <w:lang w:val="en-US"/>
        </w:rPr>
        <w:t>II</w:t>
      </w:r>
      <w:r w:rsidR="00191419" w:rsidRPr="00C93242">
        <w:rPr>
          <w:rFonts w:ascii="Times New Roman" w:hAnsi="Times New Roman"/>
          <w:sz w:val="28"/>
          <w:szCs w:val="28"/>
        </w:rPr>
        <w:t>.</w:t>
      </w:r>
      <w:r w:rsidRPr="00C93242">
        <w:rPr>
          <w:rFonts w:ascii="Times New Roman" w:hAnsi="Times New Roman"/>
          <w:sz w:val="28"/>
          <w:szCs w:val="28"/>
        </w:rPr>
        <w:t xml:space="preserve"> Карты гр</w:t>
      </w:r>
      <w:r w:rsidR="000839A4" w:rsidRPr="00C93242">
        <w:rPr>
          <w:rFonts w:ascii="Times New Roman" w:hAnsi="Times New Roman"/>
          <w:sz w:val="28"/>
          <w:szCs w:val="28"/>
        </w:rPr>
        <w:t>адостроительного зонирования</w:t>
      </w:r>
    </w:p>
    <w:p w:rsidR="004723AA" w:rsidRPr="00C93242" w:rsidRDefault="004723AA" w:rsidP="009F55AC">
      <w:pPr>
        <w:spacing w:line="240" w:lineRule="exact"/>
        <w:jc w:val="both"/>
        <w:rPr>
          <w:rFonts w:ascii="Times New Roman" w:hAnsi="Times New Roman"/>
          <w:sz w:val="28"/>
          <w:szCs w:val="28"/>
        </w:rPr>
      </w:pPr>
    </w:p>
    <w:p w:rsidR="00377755" w:rsidRPr="00C93242" w:rsidRDefault="00766A0C" w:rsidP="009F55AC">
      <w:pPr>
        <w:spacing w:line="240" w:lineRule="exact"/>
        <w:jc w:val="center"/>
        <w:rPr>
          <w:rFonts w:ascii="Times New Roman" w:hAnsi="Times New Roman"/>
          <w:sz w:val="28"/>
          <w:szCs w:val="28"/>
        </w:rPr>
      </w:pPr>
      <w:bookmarkStart w:id="99" w:name="_Toc14774916"/>
      <w:bookmarkStart w:id="100" w:name="_Toc51079594"/>
      <w:bookmarkEnd w:id="75"/>
      <w:bookmarkEnd w:id="76"/>
      <w:bookmarkEnd w:id="97"/>
      <w:bookmarkEnd w:id="98"/>
      <w:r w:rsidRPr="00C93242">
        <w:rPr>
          <w:rFonts w:ascii="Times New Roman" w:hAnsi="Times New Roman"/>
          <w:sz w:val="28"/>
          <w:szCs w:val="28"/>
        </w:rPr>
        <w:t>Глава</w:t>
      </w:r>
      <w:r w:rsidR="00377755" w:rsidRPr="00C93242">
        <w:rPr>
          <w:rFonts w:ascii="Times New Roman" w:hAnsi="Times New Roman"/>
          <w:sz w:val="28"/>
          <w:szCs w:val="28"/>
        </w:rPr>
        <w:t xml:space="preserve"> </w:t>
      </w:r>
      <w:r w:rsidR="004723AA" w:rsidRPr="00C93242">
        <w:rPr>
          <w:rFonts w:ascii="Times New Roman" w:hAnsi="Times New Roman"/>
          <w:sz w:val="28"/>
          <w:szCs w:val="28"/>
        </w:rPr>
        <w:t>16</w:t>
      </w:r>
      <w:r w:rsidR="00377755" w:rsidRPr="00C93242">
        <w:rPr>
          <w:rFonts w:ascii="Times New Roman" w:hAnsi="Times New Roman"/>
          <w:sz w:val="28"/>
          <w:szCs w:val="28"/>
        </w:rPr>
        <w:t>. Общие положения градостроительного зонирования территории</w:t>
      </w:r>
      <w:bookmarkEnd w:id="99"/>
      <w:bookmarkEnd w:id="100"/>
    </w:p>
    <w:p w:rsidR="004D27F6" w:rsidRPr="00C93242" w:rsidRDefault="004D27F6" w:rsidP="00C42B43">
      <w:pPr>
        <w:jc w:val="both"/>
        <w:rPr>
          <w:rFonts w:ascii="Times New Roman" w:hAnsi="Times New Roman"/>
          <w:sz w:val="28"/>
          <w:szCs w:val="28"/>
        </w:rPr>
      </w:pPr>
    </w:p>
    <w:p w:rsidR="00377755" w:rsidRPr="00C93242" w:rsidRDefault="004723AA" w:rsidP="00766A0C">
      <w:pPr>
        <w:ind w:firstLine="708"/>
        <w:jc w:val="both"/>
        <w:rPr>
          <w:rFonts w:ascii="Times New Roman" w:hAnsi="Times New Roman"/>
          <w:sz w:val="28"/>
          <w:szCs w:val="28"/>
        </w:rPr>
      </w:pPr>
      <w:r w:rsidRPr="00C93242">
        <w:rPr>
          <w:rFonts w:ascii="Times New Roman" w:hAnsi="Times New Roman"/>
          <w:sz w:val="28"/>
          <w:szCs w:val="28"/>
        </w:rPr>
        <w:t>6</w:t>
      </w:r>
      <w:r w:rsidR="00C60C0B">
        <w:rPr>
          <w:rFonts w:ascii="Times New Roman" w:hAnsi="Times New Roman"/>
          <w:sz w:val="28"/>
          <w:szCs w:val="28"/>
        </w:rPr>
        <w:t>3</w:t>
      </w:r>
      <w:r w:rsidR="00766A0C" w:rsidRPr="00C93242">
        <w:rPr>
          <w:rFonts w:ascii="Times New Roman" w:hAnsi="Times New Roman"/>
          <w:sz w:val="28"/>
          <w:szCs w:val="28"/>
        </w:rPr>
        <w:t xml:space="preserve">. </w:t>
      </w:r>
      <w:r w:rsidR="00377755" w:rsidRPr="00C93242">
        <w:rPr>
          <w:rFonts w:ascii="Times New Roman" w:hAnsi="Times New Roman"/>
          <w:sz w:val="28"/>
          <w:szCs w:val="28"/>
        </w:rPr>
        <w:t>На карте градостроительного зонирования устанавливаются гран</w:t>
      </w:r>
      <w:r w:rsidR="00377755" w:rsidRPr="00C93242">
        <w:rPr>
          <w:rFonts w:ascii="Times New Roman" w:hAnsi="Times New Roman"/>
          <w:sz w:val="28"/>
          <w:szCs w:val="28"/>
        </w:rPr>
        <w:t>и</w:t>
      </w:r>
      <w:r w:rsidR="00377755" w:rsidRPr="00C93242">
        <w:rPr>
          <w:rFonts w:ascii="Times New Roman" w:hAnsi="Times New Roman"/>
          <w:sz w:val="28"/>
          <w:szCs w:val="28"/>
        </w:rPr>
        <w:t>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w:t>
      </w:r>
      <w:r w:rsidR="00377755" w:rsidRPr="00C93242">
        <w:rPr>
          <w:rFonts w:ascii="Times New Roman" w:hAnsi="Times New Roman"/>
          <w:sz w:val="28"/>
          <w:szCs w:val="28"/>
        </w:rPr>
        <w:t>о</w:t>
      </w:r>
      <w:r w:rsidR="00377755" w:rsidRPr="00C93242">
        <w:rPr>
          <w:rFonts w:ascii="Times New Roman" w:hAnsi="Times New Roman"/>
          <w:sz w:val="28"/>
          <w:szCs w:val="28"/>
        </w:rPr>
        <w:t xml:space="preserve">го в соответствии с земельным законодательством могут пересекать границы территориальных зон. </w:t>
      </w:r>
    </w:p>
    <w:p w:rsidR="00377755" w:rsidRPr="00C93242" w:rsidRDefault="004723AA" w:rsidP="00766A0C">
      <w:pPr>
        <w:ind w:firstLine="708"/>
        <w:jc w:val="both"/>
        <w:rPr>
          <w:rFonts w:ascii="Times New Roman" w:hAnsi="Times New Roman"/>
          <w:sz w:val="28"/>
          <w:szCs w:val="28"/>
        </w:rPr>
      </w:pPr>
      <w:r w:rsidRPr="00C93242">
        <w:rPr>
          <w:rFonts w:ascii="Times New Roman" w:hAnsi="Times New Roman"/>
          <w:sz w:val="28"/>
          <w:szCs w:val="28"/>
        </w:rPr>
        <w:t>6</w:t>
      </w:r>
      <w:r w:rsidR="00C60C0B">
        <w:rPr>
          <w:rFonts w:ascii="Times New Roman" w:hAnsi="Times New Roman"/>
          <w:sz w:val="28"/>
          <w:szCs w:val="28"/>
        </w:rPr>
        <w:t>4</w:t>
      </w:r>
      <w:r w:rsidR="00766A0C" w:rsidRPr="00C93242">
        <w:rPr>
          <w:rFonts w:ascii="Times New Roman" w:hAnsi="Times New Roman"/>
          <w:sz w:val="28"/>
          <w:szCs w:val="28"/>
        </w:rPr>
        <w:t xml:space="preserve">. </w:t>
      </w:r>
      <w:r w:rsidR="00377755" w:rsidRPr="00C93242">
        <w:rPr>
          <w:rFonts w:ascii="Times New Roman" w:hAnsi="Times New Roman"/>
          <w:sz w:val="28"/>
          <w:szCs w:val="28"/>
        </w:rPr>
        <w:t xml:space="preserve">На карте градостроительного зонирования в обязательном порядке отображаются границы населенных пунктов, входящих в состав поселения, </w:t>
      </w:r>
      <w:r w:rsidR="00E4434F">
        <w:rPr>
          <w:rFonts w:ascii="Times New Roman" w:hAnsi="Times New Roman"/>
          <w:sz w:val="28"/>
          <w:szCs w:val="28"/>
        </w:rPr>
        <w:t>муниципального</w:t>
      </w:r>
      <w:r w:rsidR="00377755" w:rsidRPr="00C93242">
        <w:rPr>
          <w:rFonts w:ascii="Times New Roman" w:hAnsi="Times New Roman"/>
          <w:sz w:val="28"/>
          <w:szCs w:val="28"/>
        </w:rPr>
        <w:t xml:space="preserve"> округа, границы зон с особыми условиями использования территории, границы территорий объектов культурного наследия, границы территорий исторических поселений федерального значения, границы терр</w:t>
      </w:r>
      <w:r w:rsidR="00377755" w:rsidRPr="00C93242">
        <w:rPr>
          <w:rFonts w:ascii="Times New Roman" w:hAnsi="Times New Roman"/>
          <w:sz w:val="28"/>
          <w:szCs w:val="28"/>
        </w:rPr>
        <w:t>и</w:t>
      </w:r>
      <w:r w:rsidR="00377755" w:rsidRPr="00C93242">
        <w:rPr>
          <w:rFonts w:ascii="Times New Roman" w:hAnsi="Times New Roman"/>
          <w:sz w:val="28"/>
          <w:szCs w:val="28"/>
        </w:rPr>
        <w:lastRenderedPageBreak/>
        <w:t>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w:t>
      </w:r>
    </w:p>
    <w:p w:rsidR="00377755" w:rsidRPr="00C93242" w:rsidRDefault="00C60C0B" w:rsidP="00766A0C">
      <w:pPr>
        <w:ind w:firstLine="708"/>
        <w:jc w:val="both"/>
        <w:rPr>
          <w:rFonts w:ascii="Times New Roman" w:hAnsi="Times New Roman"/>
          <w:sz w:val="28"/>
          <w:szCs w:val="28"/>
        </w:rPr>
      </w:pPr>
      <w:r>
        <w:rPr>
          <w:rFonts w:ascii="Times New Roman" w:hAnsi="Times New Roman"/>
          <w:sz w:val="28"/>
          <w:szCs w:val="28"/>
        </w:rPr>
        <w:t>65</w:t>
      </w:r>
      <w:r w:rsidR="00766A0C" w:rsidRPr="00C93242">
        <w:rPr>
          <w:rFonts w:ascii="Times New Roman" w:hAnsi="Times New Roman"/>
          <w:sz w:val="28"/>
          <w:szCs w:val="28"/>
        </w:rPr>
        <w:t xml:space="preserve">. </w:t>
      </w:r>
      <w:r w:rsidR="00377755" w:rsidRPr="00C93242">
        <w:rPr>
          <w:rFonts w:ascii="Times New Roman" w:hAnsi="Times New Roman"/>
          <w:sz w:val="28"/>
          <w:szCs w:val="28"/>
        </w:rPr>
        <w:t>На карте градостроительного зонирования в обязательном порядке устанавливаются территории, в границах которых предусматривается осущ</w:t>
      </w:r>
      <w:r w:rsidR="00377755" w:rsidRPr="00C93242">
        <w:rPr>
          <w:rFonts w:ascii="Times New Roman" w:hAnsi="Times New Roman"/>
          <w:sz w:val="28"/>
          <w:szCs w:val="28"/>
        </w:rPr>
        <w:t>е</w:t>
      </w:r>
      <w:r w:rsidR="00377755" w:rsidRPr="00C93242">
        <w:rPr>
          <w:rFonts w:ascii="Times New Roman" w:hAnsi="Times New Roman"/>
          <w:sz w:val="28"/>
          <w:szCs w:val="28"/>
        </w:rPr>
        <w:t>ствление комплексно</w:t>
      </w:r>
      <w:r w:rsidR="004723AA" w:rsidRPr="00C93242">
        <w:rPr>
          <w:rFonts w:ascii="Times New Roman" w:hAnsi="Times New Roman"/>
          <w:sz w:val="28"/>
          <w:szCs w:val="28"/>
        </w:rPr>
        <w:t>го</w:t>
      </w:r>
      <w:r w:rsidR="00377755" w:rsidRPr="00C93242">
        <w:rPr>
          <w:rFonts w:ascii="Times New Roman" w:hAnsi="Times New Roman"/>
          <w:sz w:val="28"/>
          <w:szCs w:val="28"/>
        </w:rPr>
        <w:t xml:space="preserve"> развити</w:t>
      </w:r>
      <w:r w:rsidR="004723AA" w:rsidRPr="00C93242">
        <w:rPr>
          <w:rFonts w:ascii="Times New Roman" w:hAnsi="Times New Roman"/>
          <w:sz w:val="28"/>
          <w:szCs w:val="28"/>
        </w:rPr>
        <w:t>я</w:t>
      </w:r>
      <w:r w:rsidR="00377755" w:rsidRPr="00C93242">
        <w:rPr>
          <w:rFonts w:ascii="Times New Roman" w:hAnsi="Times New Roman"/>
          <w:sz w:val="28"/>
          <w:szCs w:val="28"/>
        </w:rPr>
        <w:t xml:space="preserve"> территории</w:t>
      </w:r>
      <w:r w:rsidR="004723AA" w:rsidRPr="00C93242">
        <w:rPr>
          <w:rFonts w:ascii="Times New Roman" w:hAnsi="Times New Roman"/>
          <w:sz w:val="28"/>
          <w:szCs w:val="28"/>
        </w:rPr>
        <w:t>.</w:t>
      </w:r>
      <w:r w:rsidR="00377755" w:rsidRPr="00C93242">
        <w:rPr>
          <w:rFonts w:ascii="Times New Roman" w:hAnsi="Times New Roman"/>
          <w:sz w:val="28"/>
          <w:szCs w:val="28"/>
        </w:rPr>
        <w:t xml:space="preserve"> Границы таких территорий у</w:t>
      </w:r>
      <w:r w:rsidR="00377755" w:rsidRPr="00C93242">
        <w:rPr>
          <w:rFonts w:ascii="Times New Roman" w:hAnsi="Times New Roman"/>
          <w:sz w:val="28"/>
          <w:szCs w:val="28"/>
        </w:rPr>
        <w:t>с</w:t>
      </w:r>
      <w:r w:rsidR="00377755" w:rsidRPr="00C93242">
        <w:rPr>
          <w:rFonts w:ascii="Times New Roman" w:hAnsi="Times New Roman"/>
          <w:sz w:val="28"/>
          <w:szCs w:val="28"/>
        </w:rPr>
        <w:t>танавливаются по границам одной или нескольких территориальных зон и могут отображаться на отдельной карте.</w:t>
      </w:r>
    </w:p>
    <w:p w:rsidR="00377755" w:rsidRPr="00C93242" w:rsidRDefault="004723AA" w:rsidP="00766A0C">
      <w:pPr>
        <w:ind w:firstLine="708"/>
        <w:jc w:val="both"/>
        <w:rPr>
          <w:rFonts w:ascii="Times New Roman" w:hAnsi="Times New Roman"/>
          <w:sz w:val="28"/>
          <w:szCs w:val="28"/>
        </w:rPr>
      </w:pPr>
      <w:r w:rsidRPr="00C93242">
        <w:rPr>
          <w:rFonts w:ascii="Times New Roman" w:hAnsi="Times New Roman"/>
          <w:sz w:val="28"/>
          <w:szCs w:val="28"/>
        </w:rPr>
        <w:t>6</w:t>
      </w:r>
      <w:r w:rsidR="00C60C0B">
        <w:rPr>
          <w:rFonts w:ascii="Times New Roman" w:hAnsi="Times New Roman"/>
          <w:sz w:val="28"/>
          <w:szCs w:val="28"/>
        </w:rPr>
        <w:t>6</w:t>
      </w:r>
      <w:r w:rsidR="00766A0C" w:rsidRPr="00C93242">
        <w:rPr>
          <w:rFonts w:ascii="Times New Roman" w:hAnsi="Times New Roman"/>
          <w:sz w:val="28"/>
          <w:szCs w:val="28"/>
        </w:rPr>
        <w:t xml:space="preserve">. </w:t>
      </w:r>
      <w:r w:rsidR="00377755" w:rsidRPr="00C93242">
        <w:rPr>
          <w:rFonts w:ascii="Times New Roman" w:hAnsi="Times New Roman"/>
          <w:sz w:val="28"/>
          <w:szCs w:val="28"/>
        </w:rPr>
        <w:t xml:space="preserve">Для каждой территориальной зоны установлены градостроительные регламенты, определяющие использование земельных участков и объектов капитального строительства, расположенных в зоне. </w:t>
      </w:r>
    </w:p>
    <w:p w:rsidR="00647A6A" w:rsidRPr="00C93242" w:rsidRDefault="004723AA" w:rsidP="00766A0C">
      <w:pPr>
        <w:ind w:firstLine="708"/>
        <w:jc w:val="both"/>
        <w:rPr>
          <w:rFonts w:ascii="Times New Roman" w:hAnsi="Times New Roman"/>
          <w:sz w:val="28"/>
          <w:szCs w:val="28"/>
        </w:rPr>
      </w:pPr>
      <w:r w:rsidRPr="00C93242">
        <w:rPr>
          <w:rFonts w:ascii="Times New Roman" w:hAnsi="Times New Roman"/>
          <w:sz w:val="28"/>
          <w:szCs w:val="28"/>
        </w:rPr>
        <w:t>6</w:t>
      </w:r>
      <w:r w:rsidR="00C60C0B">
        <w:rPr>
          <w:rFonts w:ascii="Times New Roman" w:hAnsi="Times New Roman"/>
          <w:sz w:val="28"/>
          <w:szCs w:val="28"/>
        </w:rPr>
        <w:t>7</w:t>
      </w:r>
      <w:r w:rsidR="00766A0C" w:rsidRPr="00C93242">
        <w:rPr>
          <w:rFonts w:ascii="Times New Roman" w:hAnsi="Times New Roman"/>
          <w:sz w:val="28"/>
          <w:szCs w:val="28"/>
        </w:rPr>
        <w:t xml:space="preserve">. </w:t>
      </w:r>
      <w:r w:rsidR="00377755" w:rsidRPr="00C93242">
        <w:rPr>
          <w:rFonts w:ascii="Times New Roman" w:hAnsi="Times New Roman"/>
          <w:sz w:val="28"/>
          <w:szCs w:val="28"/>
        </w:rPr>
        <w:t>Границы территориальных зон установлены в соответствии с тр</w:t>
      </w:r>
      <w:r w:rsidR="00377755" w:rsidRPr="00C93242">
        <w:rPr>
          <w:rFonts w:ascii="Times New Roman" w:hAnsi="Times New Roman"/>
          <w:sz w:val="28"/>
          <w:szCs w:val="28"/>
        </w:rPr>
        <w:t>е</w:t>
      </w:r>
      <w:r w:rsidR="00377755" w:rsidRPr="00C93242">
        <w:rPr>
          <w:rFonts w:ascii="Times New Roman" w:hAnsi="Times New Roman"/>
          <w:sz w:val="28"/>
          <w:szCs w:val="28"/>
        </w:rPr>
        <w:t>бованиями ст</w:t>
      </w:r>
      <w:r w:rsidRPr="00C93242">
        <w:rPr>
          <w:rFonts w:ascii="Times New Roman" w:hAnsi="Times New Roman"/>
          <w:sz w:val="28"/>
          <w:szCs w:val="28"/>
        </w:rPr>
        <w:t>атьи</w:t>
      </w:r>
      <w:r w:rsidR="00377755" w:rsidRPr="00C93242">
        <w:rPr>
          <w:rFonts w:ascii="Times New Roman" w:hAnsi="Times New Roman"/>
          <w:sz w:val="28"/>
          <w:szCs w:val="28"/>
        </w:rPr>
        <w:t xml:space="preserve"> 34 Градостроительного кодекса Российской Федерации.</w:t>
      </w:r>
    </w:p>
    <w:p w:rsidR="004C5AC6" w:rsidRPr="00C93242" w:rsidRDefault="004C5AC6" w:rsidP="00C42B43">
      <w:pPr>
        <w:jc w:val="both"/>
        <w:rPr>
          <w:rFonts w:ascii="Times New Roman" w:hAnsi="Times New Roman"/>
          <w:sz w:val="28"/>
          <w:szCs w:val="28"/>
        </w:rPr>
      </w:pPr>
      <w:bookmarkStart w:id="101" w:name="_Toc14774917"/>
      <w:bookmarkStart w:id="102" w:name="_Toc51079595"/>
    </w:p>
    <w:p w:rsidR="00647A6A" w:rsidRPr="00C93242" w:rsidRDefault="00766A0C" w:rsidP="0000285C">
      <w:pPr>
        <w:spacing w:line="240" w:lineRule="exact"/>
        <w:jc w:val="center"/>
        <w:rPr>
          <w:rFonts w:ascii="Times New Roman" w:hAnsi="Times New Roman"/>
          <w:sz w:val="28"/>
          <w:szCs w:val="28"/>
        </w:rPr>
      </w:pPr>
      <w:r w:rsidRPr="00C93242">
        <w:rPr>
          <w:rFonts w:ascii="Times New Roman" w:hAnsi="Times New Roman"/>
          <w:sz w:val="28"/>
          <w:szCs w:val="28"/>
        </w:rPr>
        <w:t>Глава</w:t>
      </w:r>
      <w:r w:rsidR="00377755" w:rsidRPr="00C93242">
        <w:rPr>
          <w:rFonts w:ascii="Times New Roman" w:hAnsi="Times New Roman"/>
          <w:sz w:val="28"/>
          <w:szCs w:val="28"/>
        </w:rPr>
        <w:t xml:space="preserve"> </w:t>
      </w:r>
      <w:r w:rsidR="004723AA" w:rsidRPr="00C93242">
        <w:rPr>
          <w:rFonts w:ascii="Times New Roman" w:hAnsi="Times New Roman"/>
          <w:sz w:val="28"/>
          <w:szCs w:val="28"/>
        </w:rPr>
        <w:t>17</w:t>
      </w:r>
      <w:r w:rsidR="00377755" w:rsidRPr="00C93242">
        <w:rPr>
          <w:rFonts w:ascii="Times New Roman" w:hAnsi="Times New Roman"/>
          <w:sz w:val="28"/>
          <w:szCs w:val="28"/>
        </w:rPr>
        <w:t>. Карты градостроительного зонирования территории</w:t>
      </w:r>
      <w:bookmarkEnd w:id="101"/>
      <w:bookmarkEnd w:id="102"/>
    </w:p>
    <w:p w:rsidR="009C524F" w:rsidRPr="00C93242" w:rsidRDefault="009C524F" w:rsidP="009C524F">
      <w:pPr>
        <w:spacing w:line="240" w:lineRule="exact"/>
        <w:jc w:val="center"/>
        <w:rPr>
          <w:rFonts w:ascii="Times New Roman" w:hAnsi="Times New Roman"/>
          <w:sz w:val="28"/>
          <w:szCs w:val="28"/>
        </w:rPr>
      </w:pPr>
    </w:p>
    <w:p w:rsidR="00377755" w:rsidRPr="00C93242" w:rsidRDefault="000839A4" w:rsidP="00766A0C">
      <w:pPr>
        <w:ind w:firstLine="708"/>
        <w:jc w:val="both"/>
        <w:rPr>
          <w:rFonts w:ascii="Times New Roman" w:hAnsi="Times New Roman"/>
          <w:sz w:val="28"/>
          <w:szCs w:val="28"/>
        </w:rPr>
      </w:pPr>
      <w:bookmarkStart w:id="103" w:name="_Toc331865300"/>
      <w:bookmarkStart w:id="104" w:name="_Toc331865327"/>
      <w:r w:rsidRPr="00C93242">
        <w:rPr>
          <w:rFonts w:ascii="Times New Roman" w:hAnsi="Times New Roman"/>
          <w:sz w:val="28"/>
          <w:szCs w:val="28"/>
        </w:rPr>
        <w:t>6</w:t>
      </w:r>
      <w:r w:rsidR="00C60C0B">
        <w:rPr>
          <w:rFonts w:ascii="Times New Roman" w:hAnsi="Times New Roman"/>
          <w:sz w:val="28"/>
          <w:szCs w:val="28"/>
        </w:rPr>
        <w:t>8</w:t>
      </w:r>
      <w:r w:rsidR="00766A0C" w:rsidRPr="00C93242">
        <w:rPr>
          <w:rFonts w:ascii="Times New Roman" w:hAnsi="Times New Roman"/>
          <w:sz w:val="28"/>
          <w:szCs w:val="28"/>
        </w:rPr>
        <w:t xml:space="preserve">. </w:t>
      </w:r>
      <w:r w:rsidR="00377755" w:rsidRPr="00C93242">
        <w:rPr>
          <w:rFonts w:ascii="Times New Roman" w:hAnsi="Times New Roman"/>
          <w:sz w:val="28"/>
          <w:szCs w:val="28"/>
        </w:rPr>
        <w:t>В составе Правил выполнены</w:t>
      </w:r>
      <w:r w:rsidR="004723AA" w:rsidRPr="00C93242">
        <w:rPr>
          <w:rFonts w:ascii="Times New Roman" w:hAnsi="Times New Roman"/>
          <w:sz w:val="28"/>
          <w:szCs w:val="28"/>
        </w:rPr>
        <w:t xml:space="preserve"> следующие карты градостроительного зонирования</w:t>
      </w:r>
      <w:r w:rsidR="00377755" w:rsidRPr="00C93242">
        <w:rPr>
          <w:rFonts w:ascii="Times New Roman" w:hAnsi="Times New Roman"/>
          <w:sz w:val="28"/>
          <w:szCs w:val="28"/>
        </w:rPr>
        <w:t>:</w:t>
      </w:r>
    </w:p>
    <w:p w:rsidR="009C524F" w:rsidRPr="00C93242" w:rsidRDefault="009C524F" w:rsidP="00C42B43">
      <w:pPr>
        <w:jc w:val="both"/>
        <w:rPr>
          <w:rFonts w:ascii="Times New Roman" w:hAnsi="Times New Roman"/>
          <w:sz w:val="28"/>
          <w:szCs w:val="28"/>
        </w:rPr>
      </w:pPr>
    </w:p>
    <w:tbl>
      <w:tblPr>
        <w:tblW w:w="4554"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456"/>
        <w:gridCol w:w="4975"/>
        <w:gridCol w:w="1576"/>
      </w:tblGrid>
      <w:tr w:rsidR="00F72799" w:rsidRPr="00C93242" w:rsidTr="0000285C">
        <w:trPr>
          <w:jc w:val="center"/>
        </w:trPr>
        <w:tc>
          <w:tcPr>
            <w:tcW w:w="407" w:type="pct"/>
            <w:tcBorders>
              <w:bottom w:val="single" w:sz="4" w:space="0" w:color="auto"/>
            </w:tcBorders>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 xml:space="preserve">№ </w:t>
            </w:r>
            <w:proofErr w:type="gramStart"/>
            <w:r w:rsidRPr="00C93242">
              <w:rPr>
                <w:rFonts w:ascii="Times New Roman" w:hAnsi="Times New Roman"/>
                <w:sz w:val="28"/>
                <w:szCs w:val="28"/>
              </w:rPr>
              <w:t>п</w:t>
            </w:r>
            <w:proofErr w:type="gramEnd"/>
            <w:r w:rsidRPr="00C93242">
              <w:rPr>
                <w:rFonts w:ascii="Times New Roman" w:hAnsi="Times New Roman"/>
                <w:sz w:val="28"/>
                <w:szCs w:val="28"/>
              </w:rPr>
              <w:t>/п</w:t>
            </w:r>
          </w:p>
        </w:tc>
        <w:tc>
          <w:tcPr>
            <w:tcW w:w="835" w:type="pct"/>
            <w:tcBorders>
              <w:bottom w:val="single" w:sz="4" w:space="0" w:color="auto"/>
            </w:tcBorders>
            <w:shd w:val="clear" w:color="auto" w:fill="auto"/>
            <w:vAlign w:val="center"/>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Обозн</w:t>
            </w:r>
            <w:r w:rsidRPr="00C93242">
              <w:rPr>
                <w:rFonts w:ascii="Times New Roman" w:hAnsi="Times New Roman"/>
                <w:sz w:val="28"/>
                <w:szCs w:val="28"/>
              </w:rPr>
              <w:t>а</w:t>
            </w:r>
            <w:r w:rsidRPr="00C93242">
              <w:rPr>
                <w:rFonts w:ascii="Times New Roman" w:hAnsi="Times New Roman"/>
                <w:sz w:val="28"/>
                <w:szCs w:val="28"/>
              </w:rPr>
              <w:t>чения</w:t>
            </w:r>
          </w:p>
        </w:tc>
        <w:tc>
          <w:tcPr>
            <w:tcW w:w="2854" w:type="pct"/>
            <w:tcBorders>
              <w:bottom w:val="single" w:sz="4" w:space="0" w:color="auto"/>
            </w:tcBorders>
            <w:shd w:val="clear" w:color="auto" w:fill="auto"/>
            <w:vAlign w:val="center"/>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Наименование</w:t>
            </w:r>
          </w:p>
        </w:tc>
        <w:tc>
          <w:tcPr>
            <w:tcW w:w="905" w:type="pct"/>
            <w:tcBorders>
              <w:bottom w:val="single" w:sz="4" w:space="0" w:color="auto"/>
            </w:tcBorders>
            <w:shd w:val="clear" w:color="auto" w:fill="auto"/>
            <w:vAlign w:val="center"/>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Примеч</w:t>
            </w:r>
            <w:r w:rsidRPr="00C93242">
              <w:rPr>
                <w:rFonts w:ascii="Times New Roman" w:hAnsi="Times New Roman"/>
                <w:sz w:val="28"/>
                <w:szCs w:val="28"/>
              </w:rPr>
              <w:t>а</w:t>
            </w:r>
            <w:r w:rsidRPr="00C93242">
              <w:rPr>
                <w:rFonts w:ascii="Times New Roman" w:hAnsi="Times New Roman"/>
                <w:sz w:val="28"/>
                <w:szCs w:val="28"/>
              </w:rPr>
              <w:t>ние</w:t>
            </w:r>
          </w:p>
        </w:tc>
      </w:tr>
      <w:tr w:rsidR="00F72799" w:rsidRPr="00C93242" w:rsidTr="0000285C">
        <w:trPr>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1.</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w:t>
            </w:r>
          </w:p>
        </w:tc>
        <w:tc>
          <w:tcPr>
            <w:tcW w:w="2854"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Графическая часть</w:t>
            </w:r>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p>
        </w:tc>
      </w:tr>
      <w:tr w:rsidR="00F72799" w:rsidRPr="00C93242" w:rsidTr="0000285C">
        <w:trPr>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2.</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1</w:t>
            </w:r>
          </w:p>
        </w:tc>
        <w:tc>
          <w:tcPr>
            <w:tcW w:w="2854"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 xml:space="preserve">Карта градостроительного зонирования территории Георгиевского </w:t>
            </w:r>
            <w:r w:rsidR="00E4434F">
              <w:rPr>
                <w:rFonts w:ascii="Times New Roman" w:hAnsi="Times New Roman"/>
                <w:sz w:val="28"/>
                <w:szCs w:val="28"/>
              </w:rPr>
              <w:t>муниц</w:t>
            </w:r>
            <w:r w:rsidR="00E4434F">
              <w:rPr>
                <w:rFonts w:ascii="Times New Roman" w:hAnsi="Times New Roman"/>
                <w:sz w:val="28"/>
                <w:szCs w:val="28"/>
              </w:rPr>
              <w:t>и</w:t>
            </w:r>
            <w:r w:rsidR="00E4434F">
              <w:rPr>
                <w:rFonts w:ascii="Times New Roman" w:hAnsi="Times New Roman"/>
                <w:sz w:val="28"/>
                <w:szCs w:val="28"/>
              </w:rPr>
              <w:t>пального</w:t>
            </w:r>
            <w:r w:rsidRPr="00C93242">
              <w:rPr>
                <w:rFonts w:ascii="Times New Roman" w:hAnsi="Times New Roman"/>
                <w:sz w:val="28"/>
                <w:szCs w:val="28"/>
              </w:rPr>
              <w:t xml:space="preserve"> округа (приложение 1)</w:t>
            </w:r>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М 1: 50 000</w:t>
            </w:r>
          </w:p>
        </w:tc>
      </w:tr>
      <w:tr w:rsidR="00F72799" w:rsidRPr="00C93242" w:rsidTr="0000285C">
        <w:trPr>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3.</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2</w:t>
            </w:r>
          </w:p>
        </w:tc>
        <w:tc>
          <w:tcPr>
            <w:tcW w:w="2854"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Карта зон с особыми условиями и</w:t>
            </w:r>
            <w:r w:rsidRPr="00C93242">
              <w:rPr>
                <w:rFonts w:ascii="Times New Roman" w:hAnsi="Times New Roman"/>
                <w:sz w:val="28"/>
                <w:szCs w:val="28"/>
              </w:rPr>
              <w:t>с</w:t>
            </w:r>
            <w:r w:rsidRPr="00C93242">
              <w:rPr>
                <w:rFonts w:ascii="Times New Roman" w:hAnsi="Times New Roman"/>
                <w:sz w:val="28"/>
                <w:szCs w:val="28"/>
              </w:rPr>
              <w:t xml:space="preserve">пользования территории Георгиевского </w:t>
            </w:r>
            <w:r w:rsidR="00E4434F">
              <w:rPr>
                <w:rFonts w:ascii="Times New Roman" w:hAnsi="Times New Roman"/>
                <w:sz w:val="28"/>
                <w:szCs w:val="28"/>
              </w:rPr>
              <w:t>муниципального</w:t>
            </w:r>
            <w:r w:rsidRPr="00C93242">
              <w:rPr>
                <w:rFonts w:ascii="Times New Roman" w:hAnsi="Times New Roman"/>
                <w:sz w:val="28"/>
                <w:szCs w:val="28"/>
              </w:rPr>
              <w:t xml:space="preserve"> округа (приложение 2)</w:t>
            </w:r>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М 1: 50 000</w:t>
            </w:r>
          </w:p>
        </w:tc>
      </w:tr>
      <w:tr w:rsidR="00F72799" w:rsidRPr="00C93242" w:rsidTr="0000285C">
        <w:trPr>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4.</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3</w:t>
            </w:r>
          </w:p>
        </w:tc>
        <w:tc>
          <w:tcPr>
            <w:tcW w:w="2854"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 xml:space="preserve">Карта градостроительного зонирования территории </w:t>
            </w:r>
            <w:r w:rsidR="00E4434F">
              <w:rPr>
                <w:rFonts w:ascii="Times New Roman" w:hAnsi="Times New Roman"/>
                <w:sz w:val="28"/>
                <w:szCs w:val="28"/>
              </w:rPr>
              <w:t>муниципального</w:t>
            </w:r>
            <w:r w:rsidRPr="00C93242">
              <w:rPr>
                <w:rFonts w:ascii="Times New Roman" w:hAnsi="Times New Roman"/>
                <w:sz w:val="28"/>
                <w:szCs w:val="28"/>
              </w:rPr>
              <w:t xml:space="preserve"> округа в части населенного пункта г. Георгие</w:t>
            </w:r>
            <w:r w:rsidRPr="00C93242">
              <w:rPr>
                <w:rFonts w:ascii="Times New Roman" w:hAnsi="Times New Roman"/>
                <w:sz w:val="28"/>
                <w:szCs w:val="28"/>
              </w:rPr>
              <w:t>в</w:t>
            </w:r>
            <w:r w:rsidRPr="00C93242">
              <w:rPr>
                <w:rFonts w:ascii="Times New Roman" w:hAnsi="Times New Roman"/>
                <w:sz w:val="28"/>
                <w:szCs w:val="28"/>
              </w:rPr>
              <w:t>ска (приложение 3)</w:t>
            </w:r>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М 1: 5 000</w:t>
            </w:r>
          </w:p>
        </w:tc>
      </w:tr>
      <w:tr w:rsidR="00F72799" w:rsidRPr="00C93242" w:rsidTr="0000285C">
        <w:trPr>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5.</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4</w:t>
            </w:r>
          </w:p>
        </w:tc>
        <w:tc>
          <w:tcPr>
            <w:tcW w:w="2854" w:type="pct"/>
            <w:shd w:val="clear" w:color="auto" w:fill="auto"/>
            <w:vAlign w:val="center"/>
          </w:tcPr>
          <w:p w:rsidR="00F72799" w:rsidRPr="00C93242" w:rsidRDefault="00F72799" w:rsidP="00C60C0B">
            <w:pPr>
              <w:jc w:val="both"/>
              <w:rPr>
                <w:rFonts w:ascii="Times New Roman" w:hAnsi="Times New Roman"/>
                <w:sz w:val="28"/>
                <w:szCs w:val="28"/>
              </w:rPr>
            </w:pPr>
            <w:r w:rsidRPr="00C93242">
              <w:rPr>
                <w:rFonts w:ascii="Times New Roman" w:hAnsi="Times New Roman"/>
                <w:sz w:val="28"/>
                <w:szCs w:val="28"/>
              </w:rPr>
              <w:t>Карта зон с особыми условиями и</w:t>
            </w:r>
            <w:r w:rsidRPr="00C93242">
              <w:rPr>
                <w:rFonts w:ascii="Times New Roman" w:hAnsi="Times New Roman"/>
                <w:sz w:val="28"/>
                <w:szCs w:val="28"/>
              </w:rPr>
              <w:t>с</w:t>
            </w:r>
            <w:r w:rsidRPr="00C93242">
              <w:rPr>
                <w:rFonts w:ascii="Times New Roman" w:hAnsi="Times New Roman"/>
                <w:sz w:val="28"/>
                <w:szCs w:val="28"/>
              </w:rPr>
              <w:t xml:space="preserve">пользования территории </w:t>
            </w:r>
            <w:r w:rsidR="00E4434F">
              <w:rPr>
                <w:rFonts w:ascii="Times New Roman" w:hAnsi="Times New Roman"/>
                <w:sz w:val="28"/>
                <w:szCs w:val="28"/>
              </w:rPr>
              <w:t>муниципал</w:t>
            </w:r>
            <w:r w:rsidR="00E4434F">
              <w:rPr>
                <w:rFonts w:ascii="Times New Roman" w:hAnsi="Times New Roman"/>
                <w:sz w:val="28"/>
                <w:szCs w:val="28"/>
              </w:rPr>
              <w:t>ь</w:t>
            </w:r>
            <w:r w:rsidR="00E4434F">
              <w:rPr>
                <w:rFonts w:ascii="Times New Roman" w:hAnsi="Times New Roman"/>
                <w:sz w:val="28"/>
                <w:szCs w:val="28"/>
              </w:rPr>
              <w:t>ного</w:t>
            </w:r>
            <w:r w:rsidRPr="00C93242">
              <w:rPr>
                <w:rFonts w:ascii="Times New Roman" w:hAnsi="Times New Roman"/>
                <w:sz w:val="28"/>
                <w:szCs w:val="28"/>
              </w:rPr>
              <w:t xml:space="preserve"> округа в части населенного пун</w:t>
            </w:r>
            <w:r w:rsidRPr="00C93242">
              <w:rPr>
                <w:rFonts w:ascii="Times New Roman" w:hAnsi="Times New Roman"/>
                <w:sz w:val="28"/>
                <w:szCs w:val="28"/>
              </w:rPr>
              <w:t>к</w:t>
            </w:r>
            <w:r w:rsidRPr="00C93242">
              <w:rPr>
                <w:rFonts w:ascii="Times New Roman" w:hAnsi="Times New Roman"/>
                <w:sz w:val="28"/>
                <w:szCs w:val="28"/>
              </w:rPr>
              <w:t xml:space="preserve">та </w:t>
            </w:r>
            <w:proofErr w:type="gramStart"/>
            <w:r w:rsidRPr="00C93242">
              <w:rPr>
                <w:rFonts w:ascii="Times New Roman" w:hAnsi="Times New Roman"/>
                <w:sz w:val="28"/>
                <w:szCs w:val="28"/>
              </w:rPr>
              <w:t>г</w:t>
            </w:r>
            <w:proofErr w:type="gramEnd"/>
            <w:r w:rsidRPr="00C93242">
              <w:rPr>
                <w:rFonts w:ascii="Times New Roman" w:hAnsi="Times New Roman"/>
                <w:sz w:val="28"/>
                <w:szCs w:val="28"/>
              </w:rPr>
              <w:t>. Георгиевска (приложение 4)</w:t>
            </w:r>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М 1: 5 000</w:t>
            </w:r>
          </w:p>
        </w:tc>
      </w:tr>
      <w:tr w:rsidR="00F72799" w:rsidRPr="00C93242" w:rsidTr="0000285C">
        <w:trPr>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6.</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5</w:t>
            </w:r>
          </w:p>
        </w:tc>
        <w:tc>
          <w:tcPr>
            <w:tcW w:w="2854"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 xml:space="preserve">Карта градостроительного зонирования территории </w:t>
            </w:r>
            <w:r w:rsidR="00E4434F">
              <w:rPr>
                <w:rFonts w:ascii="Times New Roman" w:hAnsi="Times New Roman"/>
                <w:sz w:val="28"/>
                <w:szCs w:val="28"/>
              </w:rPr>
              <w:t>муниципального</w:t>
            </w:r>
            <w:r w:rsidRPr="00C93242">
              <w:rPr>
                <w:rFonts w:ascii="Times New Roman" w:hAnsi="Times New Roman"/>
                <w:sz w:val="28"/>
                <w:szCs w:val="28"/>
              </w:rPr>
              <w:t xml:space="preserve"> округа в части населенного пункта с. Красн</w:t>
            </w:r>
            <w:r w:rsidRPr="00C93242">
              <w:rPr>
                <w:rFonts w:ascii="Times New Roman" w:hAnsi="Times New Roman"/>
                <w:sz w:val="28"/>
                <w:szCs w:val="28"/>
              </w:rPr>
              <w:t>о</w:t>
            </w:r>
            <w:r w:rsidRPr="00C93242">
              <w:rPr>
                <w:rFonts w:ascii="Times New Roman" w:hAnsi="Times New Roman"/>
                <w:sz w:val="28"/>
                <w:szCs w:val="28"/>
              </w:rPr>
              <w:t>кумского (приложение 5)</w:t>
            </w:r>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М 1: 5 000</w:t>
            </w:r>
          </w:p>
        </w:tc>
      </w:tr>
      <w:tr w:rsidR="00F72799" w:rsidRPr="00C93242" w:rsidTr="0000285C">
        <w:trPr>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7.</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6</w:t>
            </w:r>
          </w:p>
        </w:tc>
        <w:tc>
          <w:tcPr>
            <w:tcW w:w="2854" w:type="pct"/>
            <w:shd w:val="clear" w:color="auto" w:fill="auto"/>
            <w:vAlign w:val="center"/>
          </w:tcPr>
          <w:p w:rsidR="00F72799" w:rsidRPr="00C93242" w:rsidRDefault="00F72799" w:rsidP="00C60C0B">
            <w:pPr>
              <w:jc w:val="both"/>
              <w:rPr>
                <w:rFonts w:ascii="Times New Roman" w:hAnsi="Times New Roman"/>
                <w:sz w:val="28"/>
                <w:szCs w:val="28"/>
              </w:rPr>
            </w:pPr>
            <w:r w:rsidRPr="00C93242">
              <w:rPr>
                <w:rFonts w:ascii="Times New Roman" w:hAnsi="Times New Roman"/>
                <w:sz w:val="28"/>
                <w:szCs w:val="28"/>
              </w:rPr>
              <w:t>Карта зон с особыми условиями и</w:t>
            </w:r>
            <w:r w:rsidRPr="00C93242">
              <w:rPr>
                <w:rFonts w:ascii="Times New Roman" w:hAnsi="Times New Roman"/>
                <w:sz w:val="28"/>
                <w:szCs w:val="28"/>
              </w:rPr>
              <w:t>с</w:t>
            </w:r>
            <w:r w:rsidRPr="00C93242">
              <w:rPr>
                <w:rFonts w:ascii="Times New Roman" w:hAnsi="Times New Roman"/>
                <w:sz w:val="28"/>
                <w:szCs w:val="28"/>
              </w:rPr>
              <w:t xml:space="preserve">пользования территории </w:t>
            </w:r>
            <w:r w:rsidR="00E4434F">
              <w:rPr>
                <w:rFonts w:ascii="Times New Roman" w:hAnsi="Times New Roman"/>
                <w:sz w:val="28"/>
                <w:szCs w:val="28"/>
              </w:rPr>
              <w:t>муниципал</w:t>
            </w:r>
            <w:r w:rsidR="00E4434F">
              <w:rPr>
                <w:rFonts w:ascii="Times New Roman" w:hAnsi="Times New Roman"/>
                <w:sz w:val="28"/>
                <w:szCs w:val="28"/>
              </w:rPr>
              <w:t>ь</w:t>
            </w:r>
            <w:r w:rsidR="00E4434F">
              <w:rPr>
                <w:rFonts w:ascii="Times New Roman" w:hAnsi="Times New Roman"/>
                <w:sz w:val="28"/>
                <w:szCs w:val="28"/>
              </w:rPr>
              <w:t>ного</w:t>
            </w:r>
            <w:r w:rsidRPr="00C93242">
              <w:rPr>
                <w:rFonts w:ascii="Times New Roman" w:hAnsi="Times New Roman"/>
                <w:sz w:val="28"/>
                <w:szCs w:val="28"/>
              </w:rPr>
              <w:t xml:space="preserve"> округа в части населенного пун</w:t>
            </w:r>
            <w:r w:rsidRPr="00C93242">
              <w:rPr>
                <w:rFonts w:ascii="Times New Roman" w:hAnsi="Times New Roman"/>
                <w:sz w:val="28"/>
                <w:szCs w:val="28"/>
              </w:rPr>
              <w:t>к</w:t>
            </w:r>
            <w:r w:rsidRPr="00C93242">
              <w:rPr>
                <w:rFonts w:ascii="Times New Roman" w:hAnsi="Times New Roman"/>
                <w:sz w:val="28"/>
                <w:szCs w:val="28"/>
              </w:rPr>
              <w:lastRenderedPageBreak/>
              <w:t>та с. Краснокумского (приложение 6)</w:t>
            </w:r>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lastRenderedPageBreak/>
              <w:t>М 1: 5 000</w:t>
            </w:r>
          </w:p>
        </w:tc>
      </w:tr>
      <w:tr w:rsidR="00F72799" w:rsidRPr="00C93242" w:rsidTr="0000285C">
        <w:trPr>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lastRenderedPageBreak/>
              <w:t>8.</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7</w:t>
            </w:r>
          </w:p>
        </w:tc>
        <w:tc>
          <w:tcPr>
            <w:tcW w:w="2854" w:type="pct"/>
            <w:shd w:val="clear" w:color="auto" w:fill="auto"/>
            <w:vAlign w:val="center"/>
          </w:tcPr>
          <w:p w:rsidR="00F72799" w:rsidRPr="00C93242" w:rsidRDefault="00F72799" w:rsidP="009F55AC">
            <w:pPr>
              <w:jc w:val="both"/>
              <w:rPr>
                <w:rFonts w:ascii="Times New Roman" w:hAnsi="Times New Roman"/>
                <w:sz w:val="28"/>
                <w:szCs w:val="28"/>
              </w:rPr>
            </w:pPr>
            <w:proofErr w:type="gramStart"/>
            <w:r w:rsidRPr="00C93242">
              <w:rPr>
                <w:rFonts w:ascii="Times New Roman" w:hAnsi="Times New Roman"/>
                <w:sz w:val="28"/>
                <w:szCs w:val="28"/>
              </w:rPr>
              <w:t xml:space="preserve">Карта градостроительного зонирования территории </w:t>
            </w:r>
            <w:r w:rsidR="00E4434F">
              <w:rPr>
                <w:rFonts w:ascii="Times New Roman" w:hAnsi="Times New Roman"/>
                <w:sz w:val="28"/>
                <w:szCs w:val="28"/>
              </w:rPr>
              <w:t>муниципального</w:t>
            </w:r>
            <w:r w:rsidRPr="00C93242">
              <w:rPr>
                <w:rFonts w:ascii="Times New Roman" w:hAnsi="Times New Roman"/>
                <w:sz w:val="28"/>
                <w:szCs w:val="28"/>
              </w:rPr>
              <w:t xml:space="preserve"> округа в части населенного пункта с. Новозав</w:t>
            </w:r>
            <w:r w:rsidRPr="00C93242">
              <w:rPr>
                <w:rFonts w:ascii="Times New Roman" w:hAnsi="Times New Roman"/>
                <w:sz w:val="28"/>
                <w:szCs w:val="28"/>
              </w:rPr>
              <w:t>е</w:t>
            </w:r>
            <w:r w:rsidRPr="00C93242">
              <w:rPr>
                <w:rFonts w:ascii="Times New Roman" w:hAnsi="Times New Roman"/>
                <w:sz w:val="28"/>
                <w:szCs w:val="28"/>
              </w:rPr>
              <w:t>денного (приложение 7)</w:t>
            </w:r>
            <w:proofErr w:type="gramEnd"/>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М 1: 5 000</w:t>
            </w:r>
          </w:p>
        </w:tc>
      </w:tr>
      <w:tr w:rsidR="00F72799" w:rsidRPr="00C93242" w:rsidTr="0000285C">
        <w:trPr>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9.</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8</w:t>
            </w:r>
          </w:p>
        </w:tc>
        <w:tc>
          <w:tcPr>
            <w:tcW w:w="2854" w:type="pct"/>
            <w:shd w:val="clear" w:color="auto" w:fill="auto"/>
            <w:vAlign w:val="center"/>
          </w:tcPr>
          <w:p w:rsidR="00F72799" w:rsidRPr="00C93242" w:rsidRDefault="00F72799" w:rsidP="006B4F14">
            <w:pPr>
              <w:jc w:val="both"/>
              <w:rPr>
                <w:rFonts w:ascii="Times New Roman" w:hAnsi="Times New Roman"/>
                <w:sz w:val="28"/>
                <w:szCs w:val="28"/>
              </w:rPr>
            </w:pPr>
            <w:proofErr w:type="gramStart"/>
            <w:r w:rsidRPr="00C93242">
              <w:rPr>
                <w:rFonts w:ascii="Times New Roman" w:hAnsi="Times New Roman"/>
                <w:sz w:val="28"/>
                <w:szCs w:val="28"/>
              </w:rPr>
              <w:t>Карта зон с особыми условиями и</w:t>
            </w:r>
            <w:r w:rsidRPr="00C93242">
              <w:rPr>
                <w:rFonts w:ascii="Times New Roman" w:hAnsi="Times New Roman"/>
                <w:sz w:val="28"/>
                <w:szCs w:val="28"/>
              </w:rPr>
              <w:t>с</w:t>
            </w:r>
            <w:r w:rsidRPr="00C93242">
              <w:rPr>
                <w:rFonts w:ascii="Times New Roman" w:hAnsi="Times New Roman"/>
                <w:sz w:val="28"/>
                <w:szCs w:val="28"/>
              </w:rPr>
              <w:t xml:space="preserve">пользования территории </w:t>
            </w:r>
            <w:r w:rsidR="00E4434F">
              <w:rPr>
                <w:rFonts w:ascii="Times New Roman" w:hAnsi="Times New Roman"/>
                <w:sz w:val="28"/>
                <w:szCs w:val="28"/>
              </w:rPr>
              <w:t>муниципал</w:t>
            </w:r>
            <w:r w:rsidR="00E4434F">
              <w:rPr>
                <w:rFonts w:ascii="Times New Roman" w:hAnsi="Times New Roman"/>
                <w:sz w:val="28"/>
                <w:szCs w:val="28"/>
              </w:rPr>
              <w:t>ь</w:t>
            </w:r>
            <w:r w:rsidR="00E4434F">
              <w:rPr>
                <w:rFonts w:ascii="Times New Roman" w:hAnsi="Times New Roman"/>
                <w:sz w:val="28"/>
                <w:szCs w:val="28"/>
              </w:rPr>
              <w:t>ного</w:t>
            </w:r>
            <w:r w:rsidRPr="00C93242">
              <w:rPr>
                <w:rFonts w:ascii="Times New Roman" w:hAnsi="Times New Roman"/>
                <w:sz w:val="28"/>
                <w:szCs w:val="28"/>
              </w:rPr>
              <w:t xml:space="preserve"> округа в части населенного пун</w:t>
            </w:r>
            <w:r w:rsidRPr="00C93242">
              <w:rPr>
                <w:rFonts w:ascii="Times New Roman" w:hAnsi="Times New Roman"/>
                <w:sz w:val="28"/>
                <w:szCs w:val="28"/>
              </w:rPr>
              <w:t>к</w:t>
            </w:r>
            <w:r w:rsidRPr="00C93242">
              <w:rPr>
                <w:rFonts w:ascii="Times New Roman" w:hAnsi="Times New Roman"/>
                <w:sz w:val="28"/>
                <w:szCs w:val="28"/>
              </w:rPr>
              <w:t>та с. Новозаведенного (приложение 8)</w:t>
            </w:r>
            <w:proofErr w:type="gramEnd"/>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М 1: 5 000</w:t>
            </w:r>
          </w:p>
        </w:tc>
      </w:tr>
      <w:tr w:rsidR="00F72799" w:rsidRPr="00C93242" w:rsidTr="0000285C">
        <w:trPr>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10.</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9</w:t>
            </w:r>
          </w:p>
        </w:tc>
        <w:tc>
          <w:tcPr>
            <w:tcW w:w="2854" w:type="pct"/>
            <w:shd w:val="clear" w:color="auto" w:fill="auto"/>
            <w:vAlign w:val="center"/>
          </w:tcPr>
          <w:p w:rsidR="00F72799" w:rsidRPr="00C93242" w:rsidRDefault="00F72799" w:rsidP="009F55AC">
            <w:pPr>
              <w:jc w:val="both"/>
              <w:rPr>
                <w:rFonts w:ascii="Times New Roman" w:hAnsi="Times New Roman"/>
                <w:sz w:val="28"/>
                <w:szCs w:val="28"/>
              </w:rPr>
            </w:pPr>
            <w:proofErr w:type="gramStart"/>
            <w:r w:rsidRPr="00C93242">
              <w:rPr>
                <w:rFonts w:ascii="Times New Roman" w:hAnsi="Times New Roman"/>
                <w:sz w:val="28"/>
                <w:szCs w:val="28"/>
              </w:rPr>
              <w:t xml:space="preserve">Карта градостроительного зонирования территории </w:t>
            </w:r>
            <w:r w:rsidR="00E4434F">
              <w:rPr>
                <w:rFonts w:ascii="Times New Roman" w:hAnsi="Times New Roman"/>
                <w:sz w:val="28"/>
                <w:szCs w:val="28"/>
              </w:rPr>
              <w:t>муниципального</w:t>
            </w:r>
            <w:r w:rsidRPr="00C93242">
              <w:rPr>
                <w:rFonts w:ascii="Times New Roman" w:hAnsi="Times New Roman"/>
                <w:sz w:val="28"/>
                <w:szCs w:val="28"/>
              </w:rPr>
              <w:t xml:space="preserve"> округа в части населенного пункта с. Обильного (при</w:t>
            </w:r>
            <w:r w:rsidR="002D677D" w:rsidRPr="00C93242">
              <w:rPr>
                <w:rFonts w:ascii="Times New Roman" w:hAnsi="Times New Roman"/>
                <w:sz w:val="28"/>
                <w:szCs w:val="28"/>
              </w:rPr>
              <w:t>ложение 9</w:t>
            </w:r>
            <w:r w:rsidRPr="00C93242">
              <w:rPr>
                <w:rFonts w:ascii="Times New Roman" w:hAnsi="Times New Roman"/>
                <w:sz w:val="28"/>
                <w:szCs w:val="28"/>
              </w:rPr>
              <w:t>)</w:t>
            </w:r>
            <w:proofErr w:type="gramEnd"/>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М 1: 5 000</w:t>
            </w:r>
          </w:p>
        </w:tc>
      </w:tr>
      <w:tr w:rsidR="00F72799" w:rsidRPr="00C93242" w:rsidTr="0000285C">
        <w:trPr>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11.</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10</w:t>
            </w:r>
          </w:p>
        </w:tc>
        <w:tc>
          <w:tcPr>
            <w:tcW w:w="2854" w:type="pct"/>
            <w:shd w:val="clear" w:color="auto" w:fill="auto"/>
            <w:vAlign w:val="center"/>
          </w:tcPr>
          <w:p w:rsidR="00F72799" w:rsidRPr="00C93242" w:rsidRDefault="00F72799" w:rsidP="00C60C0B">
            <w:pPr>
              <w:jc w:val="both"/>
              <w:rPr>
                <w:rFonts w:ascii="Times New Roman" w:hAnsi="Times New Roman"/>
                <w:sz w:val="28"/>
                <w:szCs w:val="28"/>
              </w:rPr>
            </w:pPr>
            <w:proofErr w:type="gramStart"/>
            <w:r w:rsidRPr="00C93242">
              <w:rPr>
                <w:rFonts w:ascii="Times New Roman" w:hAnsi="Times New Roman"/>
                <w:sz w:val="28"/>
                <w:szCs w:val="28"/>
              </w:rPr>
              <w:t>Карта зон с особыми условиями и</w:t>
            </w:r>
            <w:r w:rsidRPr="00C93242">
              <w:rPr>
                <w:rFonts w:ascii="Times New Roman" w:hAnsi="Times New Roman"/>
                <w:sz w:val="28"/>
                <w:szCs w:val="28"/>
              </w:rPr>
              <w:t>с</w:t>
            </w:r>
            <w:r w:rsidRPr="00C93242">
              <w:rPr>
                <w:rFonts w:ascii="Times New Roman" w:hAnsi="Times New Roman"/>
                <w:sz w:val="28"/>
                <w:szCs w:val="28"/>
              </w:rPr>
              <w:t xml:space="preserve">пользования территории </w:t>
            </w:r>
            <w:r w:rsidR="00E4434F">
              <w:rPr>
                <w:rFonts w:ascii="Times New Roman" w:hAnsi="Times New Roman"/>
                <w:sz w:val="28"/>
                <w:szCs w:val="28"/>
              </w:rPr>
              <w:t>муниципал</w:t>
            </w:r>
            <w:r w:rsidR="00E4434F">
              <w:rPr>
                <w:rFonts w:ascii="Times New Roman" w:hAnsi="Times New Roman"/>
                <w:sz w:val="28"/>
                <w:szCs w:val="28"/>
              </w:rPr>
              <w:t>ь</w:t>
            </w:r>
            <w:r w:rsidR="00E4434F">
              <w:rPr>
                <w:rFonts w:ascii="Times New Roman" w:hAnsi="Times New Roman"/>
                <w:sz w:val="28"/>
                <w:szCs w:val="28"/>
              </w:rPr>
              <w:t>ного</w:t>
            </w:r>
            <w:r w:rsidRPr="00C93242">
              <w:rPr>
                <w:rFonts w:ascii="Times New Roman" w:hAnsi="Times New Roman"/>
                <w:sz w:val="28"/>
                <w:szCs w:val="28"/>
              </w:rPr>
              <w:t xml:space="preserve"> округа в части населенного пун</w:t>
            </w:r>
            <w:r w:rsidRPr="00C93242">
              <w:rPr>
                <w:rFonts w:ascii="Times New Roman" w:hAnsi="Times New Roman"/>
                <w:sz w:val="28"/>
                <w:szCs w:val="28"/>
              </w:rPr>
              <w:t>к</w:t>
            </w:r>
            <w:r w:rsidRPr="00C93242">
              <w:rPr>
                <w:rFonts w:ascii="Times New Roman" w:hAnsi="Times New Roman"/>
                <w:sz w:val="28"/>
                <w:szCs w:val="28"/>
              </w:rPr>
              <w:t xml:space="preserve">та с. Обильного (приложение </w:t>
            </w:r>
            <w:r w:rsidR="002D677D" w:rsidRPr="00C93242">
              <w:rPr>
                <w:rFonts w:ascii="Times New Roman" w:hAnsi="Times New Roman"/>
                <w:sz w:val="28"/>
                <w:szCs w:val="28"/>
              </w:rPr>
              <w:t>10</w:t>
            </w:r>
            <w:r w:rsidRPr="00C93242">
              <w:rPr>
                <w:rFonts w:ascii="Times New Roman" w:hAnsi="Times New Roman"/>
                <w:sz w:val="28"/>
                <w:szCs w:val="28"/>
              </w:rPr>
              <w:t>)</w:t>
            </w:r>
            <w:proofErr w:type="gramEnd"/>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М 1: 5 000</w:t>
            </w:r>
          </w:p>
        </w:tc>
      </w:tr>
      <w:tr w:rsidR="00F72799" w:rsidRPr="00C93242" w:rsidTr="0000285C">
        <w:trPr>
          <w:trHeight w:val="687"/>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12.</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11</w:t>
            </w:r>
          </w:p>
        </w:tc>
        <w:tc>
          <w:tcPr>
            <w:tcW w:w="2854"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 xml:space="preserve">Карта градостроительного зонирования территории </w:t>
            </w:r>
            <w:r w:rsidR="00E4434F">
              <w:rPr>
                <w:rFonts w:ascii="Times New Roman" w:hAnsi="Times New Roman"/>
                <w:sz w:val="28"/>
                <w:szCs w:val="28"/>
              </w:rPr>
              <w:t>муниципального</w:t>
            </w:r>
            <w:r w:rsidRPr="00C93242">
              <w:rPr>
                <w:rFonts w:ascii="Times New Roman" w:hAnsi="Times New Roman"/>
                <w:sz w:val="28"/>
                <w:szCs w:val="28"/>
              </w:rPr>
              <w:t xml:space="preserve"> округа в части населенного пункта </w:t>
            </w:r>
            <w:proofErr w:type="spellStart"/>
            <w:r w:rsidRPr="00C93242">
              <w:rPr>
                <w:rFonts w:ascii="Times New Roman" w:hAnsi="Times New Roman"/>
                <w:sz w:val="28"/>
                <w:szCs w:val="28"/>
              </w:rPr>
              <w:t>ст-цы</w:t>
            </w:r>
            <w:proofErr w:type="spellEnd"/>
            <w:r w:rsidRPr="00C93242">
              <w:rPr>
                <w:rFonts w:ascii="Times New Roman" w:hAnsi="Times New Roman"/>
                <w:sz w:val="28"/>
                <w:szCs w:val="28"/>
              </w:rPr>
              <w:t xml:space="preserve"> Гео</w:t>
            </w:r>
            <w:r w:rsidRPr="00C93242">
              <w:rPr>
                <w:rFonts w:ascii="Times New Roman" w:hAnsi="Times New Roman"/>
                <w:sz w:val="28"/>
                <w:szCs w:val="28"/>
              </w:rPr>
              <w:t>р</w:t>
            </w:r>
            <w:r w:rsidRPr="00C93242">
              <w:rPr>
                <w:rFonts w:ascii="Times New Roman" w:hAnsi="Times New Roman"/>
                <w:sz w:val="28"/>
                <w:szCs w:val="28"/>
              </w:rPr>
              <w:t>гиевской (приложение 1</w:t>
            </w:r>
            <w:r w:rsidR="002D677D" w:rsidRPr="00C93242">
              <w:rPr>
                <w:rFonts w:ascii="Times New Roman" w:hAnsi="Times New Roman"/>
                <w:sz w:val="28"/>
                <w:szCs w:val="28"/>
              </w:rPr>
              <w:t>1</w:t>
            </w:r>
            <w:r w:rsidRPr="00C93242">
              <w:rPr>
                <w:rFonts w:ascii="Times New Roman" w:hAnsi="Times New Roman"/>
                <w:sz w:val="28"/>
                <w:szCs w:val="28"/>
              </w:rPr>
              <w:t>)</w:t>
            </w:r>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М 1: 5 000</w:t>
            </w:r>
          </w:p>
        </w:tc>
      </w:tr>
      <w:tr w:rsidR="00F72799" w:rsidRPr="00C93242" w:rsidTr="0000285C">
        <w:trPr>
          <w:trHeight w:val="687"/>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13.</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12</w:t>
            </w:r>
          </w:p>
        </w:tc>
        <w:tc>
          <w:tcPr>
            <w:tcW w:w="2854" w:type="pct"/>
            <w:shd w:val="clear" w:color="auto" w:fill="auto"/>
            <w:vAlign w:val="center"/>
          </w:tcPr>
          <w:p w:rsidR="00F72799" w:rsidRPr="00C93242" w:rsidRDefault="00F72799" w:rsidP="00C60C0B">
            <w:pPr>
              <w:jc w:val="both"/>
              <w:rPr>
                <w:rFonts w:ascii="Times New Roman" w:hAnsi="Times New Roman"/>
                <w:sz w:val="28"/>
                <w:szCs w:val="28"/>
              </w:rPr>
            </w:pPr>
            <w:r w:rsidRPr="00C93242">
              <w:rPr>
                <w:rFonts w:ascii="Times New Roman" w:hAnsi="Times New Roman"/>
                <w:sz w:val="28"/>
                <w:szCs w:val="28"/>
              </w:rPr>
              <w:t>Карта зон с особыми условиями и</w:t>
            </w:r>
            <w:r w:rsidRPr="00C93242">
              <w:rPr>
                <w:rFonts w:ascii="Times New Roman" w:hAnsi="Times New Roman"/>
                <w:sz w:val="28"/>
                <w:szCs w:val="28"/>
              </w:rPr>
              <w:t>с</w:t>
            </w:r>
            <w:r w:rsidRPr="00C93242">
              <w:rPr>
                <w:rFonts w:ascii="Times New Roman" w:hAnsi="Times New Roman"/>
                <w:sz w:val="28"/>
                <w:szCs w:val="28"/>
              </w:rPr>
              <w:t xml:space="preserve">пользования территории </w:t>
            </w:r>
            <w:r w:rsidR="00E4434F">
              <w:rPr>
                <w:rFonts w:ascii="Times New Roman" w:hAnsi="Times New Roman"/>
                <w:sz w:val="28"/>
                <w:szCs w:val="28"/>
              </w:rPr>
              <w:t>муниципал</w:t>
            </w:r>
            <w:r w:rsidR="00E4434F">
              <w:rPr>
                <w:rFonts w:ascii="Times New Roman" w:hAnsi="Times New Roman"/>
                <w:sz w:val="28"/>
                <w:szCs w:val="28"/>
              </w:rPr>
              <w:t>ь</w:t>
            </w:r>
            <w:r w:rsidR="00E4434F">
              <w:rPr>
                <w:rFonts w:ascii="Times New Roman" w:hAnsi="Times New Roman"/>
                <w:sz w:val="28"/>
                <w:szCs w:val="28"/>
              </w:rPr>
              <w:t>ного</w:t>
            </w:r>
            <w:r w:rsidRPr="00C93242">
              <w:rPr>
                <w:rFonts w:ascii="Times New Roman" w:hAnsi="Times New Roman"/>
                <w:sz w:val="28"/>
                <w:szCs w:val="28"/>
              </w:rPr>
              <w:t xml:space="preserve"> округа в части населенного пун</w:t>
            </w:r>
            <w:r w:rsidRPr="00C93242">
              <w:rPr>
                <w:rFonts w:ascii="Times New Roman" w:hAnsi="Times New Roman"/>
                <w:sz w:val="28"/>
                <w:szCs w:val="28"/>
              </w:rPr>
              <w:t>к</w:t>
            </w:r>
            <w:r w:rsidRPr="00C93242">
              <w:rPr>
                <w:rFonts w:ascii="Times New Roman" w:hAnsi="Times New Roman"/>
                <w:sz w:val="28"/>
                <w:szCs w:val="28"/>
              </w:rPr>
              <w:t>та</w:t>
            </w:r>
            <w:r w:rsidR="00C60C0B">
              <w:rPr>
                <w:rFonts w:ascii="Times New Roman" w:hAnsi="Times New Roman"/>
                <w:sz w:val="28"/>
                <w:szCs w:val="28"/>
              </w:rPr>
              <w:t xml:space="preserve"> </w:t>
            </w:r>
            <w:proofErr w:type="spellStart"/>
            <w:r w:rsidRPr="00C93242">
              <w:rPr>
                <w:rFonts w:ascii="Times New Roman" w:hAnsi="Times New Roman"/>
                <w:sz w:val="28"/>
                <w:szCs w:val="28"/>
              </w:rPr>
              <w:t>ст-цы</w:t>
            </w:r>
            <w:proofErr w:type="spellEnd"/>
            <w:r w:rsidRPr="00C93242">
              <w:rPr>
                <w:rFonts w:ascii="Times New Roman" w:hAnsi="Times New Roman"/>
                <w:sz w:val="28"/>
                <w:szCs w:val="28"/>
              </w:rPr>
              <w:t xml:space="preserve"> Георгиевской (приложение 1</w:t>
            </w:r>
            <w:r w:rsidR="002D677D" w:rsidRPr="00C93242">
              <w:rPr>
                <w:rFonts w:ascii="Times New Roman" w:hAnsi="Times New Roman"/>
                <w:sz w:val="28"/>
                <w:szCs w:val="28"/>
              </w:rPr>
              <w:t>2</w:t>
            </w:r>
            <w:r w:rsidRPr="00C93242">
              <w:rPr>
                <w:rFonts w:ascii="Times New Roman" w:hAnsi="Times New Roman"/>
                <w:sz w:val="28"/>
                <w:szCs w:val="28"/>
              </w:rPr>
              <w:t>)</w:t>
            </w:r>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М 1: 5 000</w:t>
            </w:r>
          </w:p>
        </w:tc>
      </w:tr>
      <w:tr w:rsidR="00F72799" w:rsidRPr="00C93242" w:rsidTr="0000285C">
        <w:trPr>
          <w:trHeight w:val="687"/>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14.</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13</w:t>
            </w:r>
          </w:p>
        </w:tc>
        <w:tc>
          <w:tcPr>
            <w:tcW w:w="2854"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 xml:space="preserve">Карта градостроительного зонирования территории </w:t>
            </w:r>
            <w:r w:rsidR="00E4434F">
              <w:rPr>
                <w:rFonts w:ascii="Times New Roman" w:hAnsi="Times New Roman"/>
                <w:sz w:val="28"/>
                <w:szCs w:val="28"/>
              </w:rPr>
              <w:t>муниципального</w:t>
            </w:r>
            <w:r w:rsidRPr="00C93242">
              <w:rPr>
                <w:rFonts w:ascii="Times New Roman" w:hAnsi="Times New Roman"/>
                <w:sz w:val="28"/>
                <w:szCs w:val="28"/>
              </w:rPr>
              <w:t xml:space="preserve"> округа в части населенного пункта </w:t>
            </w:r>
            <w:proofErr w:type="spellStart"/>
            <w:r w:rsidRPr="00C93242">
              <w:rPr>
                <w:rFonts w:ascii="Times New Roman" w:hAnsi="Times New Roman"/>
                <w:sz w:val="28"/>
                <w:szCs w:val="28"/>
              </w:rPr>
              <w:t>ст-цы</w:t>
            </w:r>
            <w:proofErr w:type="spellEnd"/>
            <w:r w:rsidRPr="00C93242">
              <w:rPr>
                <w:rFonts w:ascii="Times New Roman" w:hAnsi="Times New Roman"/>
                <w:sz w:val="28"/>
                <w:szCs w:val="28"/>
              </w:rPr>
              <w:t xml:space="preserve"> </w:t>
            </w:r>
            <w:proofErr w:type="spellStart"/>
            <w:r w:rsidRPr="00C93242">
              <w:rPr>
                <w:rFonts w:ascii="Times New Roman" w:hAnsi="Times New Roman"/>
                <w:sz w:val="28"/>
                <w:szCs w:val="28"/>
              </w:rPr>
              <w:t>Лыс</w:t>
            </w:r>
            <w:r w:rsidRPr="00C93242">
              <w:rPr>
                <w:rFonts w:ascii="Times New Roman" w:hAnsi="Times New Roman"/>
                <w:sz w:val="28"/>
                <w:szCs w:val="28"/>
              </w:rPr>
              <w:t>о</w:t>
            </w:r>
            <w:r w:rsidRPr="00C93242">
              <w:rPr>
                <w:rFonts w:ascii="Times New Roman" w:hAnsi="Times New Roman"/>
                <w:sz w:val="28"/>
                <w:szCs w:val="28"/>
              </w:rPr>
              <w:t>горской</w:t>
            </w:r>
            <w:proofErr w:type="spellEnd"/>
            <w:r w:rsidRPr="00C93242">
              <w:rPr>
                <w:rFonts w:ascii="Times New Roman" w:hAnsi="Times New Roman"/>
                <w:sz w:val="28"/>
                <w:szCs w:val="28"/>
              </w:rPr>
              <w:t xml:space="preserve"> (приложение 1</w:t>
            </w:r>
            <w:r w:rsidR="002D677D" w:rsidRPr="00C93242">
              <w:rPr>
                <w:rFonts w:ascii="Times New Roman" w:hAnsi="Times New Roman"/>
                <w:sz w:val="28"/>
                <w:szCs w:val="28"/>
              </w:rPr>
              <w:t>3</w:t>
            </w:r>
            <w:r w:rsidRPr="00C93242">
              <w:rPr>
                <w:rFonts w:ascii="Times New Roman" w:hAnsi="Times New Roman"/>
                <w:sz w:val="28"/>
                <w:szCs w:val="28"/>
              </w:rPr>
              <w:t>)</w:t>
            </w:r>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М 1: 5 000</w:t>
            </w:r>
          </w:p>
        </w:tc>
      </w:tr>
      <w:tr w:rsidR="00F72799" w:rsidRPr="00C93242" w:rsidTr="0000285C">
        <w:trPr>
          <w:trHeight w:val="687"/>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15.</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14</w:t>
            </w:r>
          </w:p>
        </w:tc>
        <w:tc>
          <w:tcPr>
            <w:tcW w:w="2854" w:type="pct"/>
            <w:shd w:val="clear" w:color="auto" w:fill="auto"/>
            <w:vAlign w:val="center"/>
          </w:tcPr>
          <w:p w:rsidR="00F72799" w:rsidRPr="00C93242" w:rsidRDefault="00F72799" w:rsidP="00C60C0B">
            <w:pPr>
              <w:jc w:val="both"/>
              <w:rPr>
                <w:rFonts w:ascii="Times New Roman" w:hAnsi="Times New Roman"/>
                <w:sz w:val="28"/>
                <w:szCs w:val="28"/>
              </w:rPr>
            </w:pPr>
            <w:r w:rsidRPr="00C93242">
              <w:rPr>
                <w:rFonts w:ascii="Times New Roman" w:hAnsi="Times New Roman"/>
                <w:sz w:val="28"/>
                <w:szCs w:val="28"/>
              </w:rPr>
              <w:t>Карта зон с особыми условиями и</w:t>
            </w:r>
            <w:r w:rsidRPr="00C93242">
              <w:rPr>
                <w:rFonts w:ascii="Times New Roman" w:hAnsi="Times New Roman"/>
                <w:sz w:val="28"/>
                <w:szCs w:val="28"/>
              </w:rPr>
              <w:t>с</w:t>
            </w:r>
            <w:r w:rsidRPr="00C93242">
              <w:rPr>
                <w:rFonts w:ascii="Times New Roman" w:hAnsi="Times New Roman"/>
                <w:sz w:val="28"/>
                <w:szCs w:val="28"/>
              </w:rPr>
              <w:t xml:space="preserve">пользования территории </w:t>
            </w:r>
            <w:r w:rsidR="00E4434F">
              <w:rPr>
                <w:rFonts w:ascii="Times New Roman" w:hAnsi="Times New Roman"/>
                <w:sz w:val="28"/>
                <w:szCs w:val="28"/>
              </w:rPr>
              <w:t>муниципал</w:t>
            </w:r>
            <w:r w:rsidR="00E4434F">
              <w:rPr>
                <w:rFonts w:ascii="Times New Roman" w:hAnsi="Times New Roman"/>
                <w:sz w:val="28"/>
                <w:szCs w:val="28"/>
              </w:rPr>
              <w:t>ь</w:t>
            </w:r>
            <w:r w:rsidR="00E4434F">
              <w:rPr>
                <w:rFonts w:ascii="Times New Roman" w:hAnsi="Times New Roman"/>
                <w:sz w:val="28"/>
                <w:szCs w:val="28"/>
              </w:rPr>
              <w:t>ного</w:t>
            </w:r>
            <w:r w:rsidRPr="00C93242">
              <w:rPr>
                <w:rFonts w:ascii="Times New Roman" w:hAnsi="Times New Roman"/>
                <w:sz w:val="28"/>
                <w:szCs w:val="28"/>
              </w:rPr>
              <w:t xml:space="preserve"> округа в части населенного пун</w:t>
            </w:r>
            <w:r w:rsidRPr="00C93242">
              <w:rPr>
                <w:rFonts w:ascii="Times New Roman" w:hAnsi="Times New Roman"/>
                <w:sz w:val="28"/>
                <w:szCs w:val="28"/>
              </w:rPr>
              <w:t>к</w:t>
            </w:r>
            <w:r w:rsidRPr="00C93242">
              <w:rPr>
                <w:rFonts w:ascii="Times New Roman" w:hAnsi="Times New Roman"/>
                <w:sz w:val="28"/>
                <w:szCs w:val="28"/>
              </w:rPr>
              <w:t xml:space="preserve">та </w:t>
            </w:r>
            <w:proofErr w:type="spellStart"/>
            <w:r w:rsidR="00C60C0B">
              <w:rPr>
                <w:rFonts w:ascii="Times New Roman" w:hAnsi="Times New Roman"/>
                <w:sz w:val="28"/>
                <w:szCs w:val="28"/>
              </w:rPr>
              <w:t>с</w:t>
            </w:r>
            <w:r w:rsidRPr="00C93242">
              <w:rPr>
                <w:rFonts w:ascii="Times New Roman" w:hAnsi="Times New Roman"/>
                <w:sz w:val="28"/>
                <w:szCs w:val="28"/>
              </w:rPr>
              <w:t>т-цы</w:t>
            </w:r>
            <w:proofErr w:type="spellEnd"/>
            <w:r w:rsidRPr="00C93242">
              <w:rPr>
                <w:rFonts w:ascii="Times New Roman" w:hAnsi="Times New Roman"/>
                <w:sz w:val="28"/>
                <w:szCs w:val="28"/>
              </w:rPr>
              <w:t xml:space="preserve"> </w:t>
            </w:r>
            <w:proofErr w:type="spellStart"/>
            <w:r w:rsidRPr="00C93242">
              <w:rPr>
                <w:rFonts w:ascii="Times New Roman" w:hAnsi="Times New Roman"/>
                <w:sz w:val="28"/>
                <w:szCs w:val="28"/>
              </w:rPr>
              <w:t>Лысогорской</w:t>
            </w:r>
            <w:proofErr w:type="spellEnd"/>
            <w:r w:rsidRPr="00C93242">
              <w:rPr>
                <w:rFonts w:ascii="Times New Roman" w:hAnsi="Times New Roman"/>
                <w:sz w:val="28"/>
                <w:szCs w:val="28"/>
              </w:rPr>
              <w:t xml:space="preserve"> (приложение 1</w:t>
            </w:r>
            <w:r w:rsidR="002D677D" w:rsidRPr="00C93242">
              <w:rPr>
                <w:rFonts w:ascii="Times New Roman" w:hAnsi="Times New Roman"/>
                <w:sz w:val="28"/>
                <w:szCs w:val="28"/>
              </w:rPr>
              <w:t>4</w:t>
            </w:r>
            <w:r w:rsidRPr="00C93242">
              <w:rPr>
                <w:rFonts w:ascii="Times New Roman" w:hAnsi="Times New Roman"/>
                <w:sz w:val="28"/>
                <w:szCs w:val="28"/>
              </w:rPr>
              <w:t>)</w:t>
            </w:r>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М 1: 5 000</w:t>
            </w:r>
          </w:p>
        </w:tc>
      </w:tr>
      <w:tr w:rsidR="00F72799" w:rsidRPr="00C93242" w:rsidTr="0000285C">
        <w:trPr>
          <w:trHeight w:val="687"/>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16.</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15</w:t>
            </w:r>
          </w:p>
        </w:tc>
        <w:tc>
          <w:tcPr>
            <w:tcW w:w="2854"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 xml:space="preserve">Карта градостроительного зонирования территории </w:t>
            </w:r>
            <w:r w:rsidR="00E4434F">
              <w:rPr>
                <w:rFonts w:ascii="Times New Roman" w:hAnsi="Times New Roman"/>
                <w:sz w:val="28"/>
                <w:szCs w:val="28"/>
              </w:rPr>
              <w:t>муниципального</w:t>
            </w:r>
            <w:r w:rsidRPr="00C93242">
              <w:rPr>
                <w:rFonts w:ascii="Times New Roman" w:hAnsi="Times New Roman"/>
                <w:sz w:val="28"/>
                <w:szCs w:val="28"/>
              </w:rPr>
              <w:t xml:space="preserve"> округа в части населенных пунктов: </w:t>
            </w:r>
            <w:proofErr w:type="spellStart"/>
            <w:r w:rsidRPr="00C93242">
              <w:rPr>
                <w:rFonts w:ascii="Times New Roman" w:hAnsi="Times New Roman"/>
                <w:sz w:val="28"/>
                <w:szCs w:val="28"/>
              </w:rPr>
              <w:t>ст-цы</w:t>
            </w:r>
            <w:proofErr w:type="spellEnd"/>
            <w:r w:rsidRPr="00C93242">
              <w:rPr>
                <w:rFonts w:ascii="Times New Roman" w:hAnsi="Times New Roman"/>
                <w:sz w:val="28"/>
                <w:szCs w:val="28"/>
              </w:rPr>
              <w:t xml:space="preserve"> Н</w:t>
            </w:r>
            <w:r w:rsidRPr="00C93242">
              <w:rPr>
                <w:rFonts w:ascii="Times New Roman" w:hAnsi="Times New Roman"/>
                <w:sz w:val="28"/>
                <w:szCs w:val="28"/>
              </w:rPr>
              <w:t>е</w:t>
            </w:r>
            <w:r w:rsidRPr="00C93242">
              <w:rPr>
                <w:rFonts w:ascii="Times New Roman" w:hAnsi="Times New Roman"/>
                <w:sz w:val="28"/>
                <w:szCs w:val="28"/>
              </w:rPr>
              <w:t xml:space="preserve">злобной, п. Приэтокского (приложение </w:t>
            </w:r>
            <w:r w:rsidR="002D677D" w:rsidRPr="00C93242">
              <w:rPr>
                <w:rFonts w:ascii="Times New Roman" w:hAnsi="Times New Roman"/>
                <w:sz w:val="28"/>
                <w:szCs w:val="28"/>
              </w:rPr>
              <w:t xml:space="preserve"> 15</w:t>
            </w:r>
            <w:r w:rsidRPr="00C93242">
              <w:rPr>
                <w:rFonts w:ascii="Times New Roman" w:hAnsi="Times New Roman"/>
                <w:sz w:val="28"/>
                <w:szCs w:val="28"/>
              </w:rPr>
              <w:t>)</w:t>
            </w:r>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М 1: 5 000</w:t>
            </w:r>
          </w:p>
        </w:tc>
      </w:tr>
      <w:tr w:rsidR="00F72799" w:rsidRPr="00C93242" w:rsidTr="00C60C0B">
        <w:trPr>
          <w:trHeight w:val="282"/>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17.</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16</w:t>
            </w:r>
          </w:p>
        </w:tc>
        <w:tc>
          <w:tcPr>
            <w:tcW w:w="2854" w:type="pct"/>
            <w:shd w:val="clear" w:color="auto" w:fill="auto"/>
            <w:vAlign w:val="center"/>
          </w:tcPr>
          <w:p w:rsidR="00F72799" w:rsidRPr="00C93242" w:rsidRDefault="00F72799" w:rsidP="00C60C0B">
            <w:pPr>
              <w:jc w:val="both"/>
              <w:rPr>
                <w:rFonts w:ascii="Times New Roman" w:hAnsi="Times New Roman"/>
                <w:sz w:val="28"/>
                <w:szCs w:val="28"/>
              </w:rPr>
            </w:pPr>
            <w:r w:rsidRPr="00C93242">
              <w:rPr>
                <w:rFonts w:ascii="Times New Roman" w:hAnsi="Times New Roman"/>
                <w:sz w:val="28"/>
                <w:szCs w:val="28"/>
              </w:rPr>
              <w:t>Карта зон с особыми условиями и</w:t>
            </w:r>
            <w:r w:rsidRPr="00C93242">
              <w:rPr>
                <w:rFonts w:ascii="Times New Roman" w:hAnsi="Times New Roman"/>
                <w:sz w:val="28"/>
                <w:szCs w:val="28"/>
              </w:rPr>
              <w:t>с</w:t>
            </w:r>
            <w:r w:rsidRPr="00C93242">
              <w:rPr>
                <w:rFonts w:ascii="Times New Roman" w:hAnsi="Times New Roman"/>
                <w:sz w:val="28"/>
                <w:szCs w:val="28"/>
              </w:rPr>
              <w:t xml:space="preserve">пользования территории </w:t>
            </w:r>
            <w:r w:rsidR="00E4434F">
              <w:rPr>
                <w:rFonts w:ascii="Times New Roman" w:hAnsi="Times New Roman"/>
                <w:sz w:val="28"/>
                <w:szCs w:val="28"/>
              </w:rPr>
              <w:t>муниципал</w:t>
            </w:r>
            <w:r w:rsidR="00E4434F">
              <w:rPr>
                <w:rFonts w:ascii="Times New Roman" w:hAnsi="Times New Roman"/>
                <w:sz w:val="28"/>
                <w:szCs w:val="28"/>
              </w:rPr>
              <w:t>ь</w:t>
            </w:r>
            <w:r w:rsidR="00E4434F">
              <w:rPr>
                <w:rFonts w:ascii="Times New Roman" w:hAnsi="Times New Roman"/>
                <w:sz w:val="28"/>
                <w:szCs w:val="28"/>
              </w:rPr>
              <w:t>ного</w:t>
            </w:r>
            <w:r w:rsidRPr="00C93242">
              <w:rPr>
                <w:rFonts w:ascii="Times New Roman" w:hAnsi="Times New Roman"/>
                <w:sz w:val="28"/>
                <w:szCs w:val="28"/>
              </w:rPr>
              <w:t xml:space="preserve"> округа в части населенных пун</w:t>
            </w:r>
            <w:r w:rsidRPr="00C93242">
              <w:rPr>
                <w:rFonts w:ascii="Times New Roman" w:hAnsi="Times New Roman"/>
                <w:sz w:val="28"/>
                <w:szCs w:val="28"/>
              </w:rPr>
              <w:t>к</w:t>
            </w:r>
            <w:r w:rsidRPr="00C93242">
              <w:rPr>
                <w:rFonts w:ascii="Times New Roman" w:hAnsi="Times New Roman"/>
                <w:sz w:val="28"/>
                <w:szCs w:val="28"/>
              </w:rPr>
              <w:t xml:space="preserve">тов: </w:t>
            </w:r>
            <w:proofErr w:type="spellStart"/>
            <w:r w:rsidRPr="00C93242">
              <w:rPr>
                <w:rFonts w:ascii="Times New Roman" w:hAnsi="Times New Roman"/>
                <w:sz w:val="28"/>
                <w:szCs w:val="28"/>
              </w:rPr>
              <w:t>ст-цы</w:t>
            </w:r>
            <w:proofErr w:type="spellEnd"/>
            <w:r w:rsidRPr="00C93242">
              <w:rPr>
                <w:rFonts w:ascii="Times New Roman" w:hAnsi="Times New Roman"/>
                <w:sz w:val="28"/>
                <w:szCs w:val="28"/>
              </w:rPr>
              <w:t xml:space="preserve"> Незлобной, п. Приэтокского </w:t>
            </w:r>
            <w:r w:rsidRPr="00C93242">
              <w:rPr>
                <w:rFonts w:ascii="Times New Roman" w:hAnsi="Times New Roman"/>
                <w:sz w:val="28"/>
                <w:szCs w:val="28"/>
              </w:rPr>
              <w:lastRenderedPageBreak/>
              <w:t xml:space="preserve">(приложение </w:t>
            </w:r>
            <w:r w:rsidR="009A17E5" w:rsidRPr="00C93242">
              <w:rPr>
                <w:rFonts w:ascii="Times New Roman" w:hAnsi="Times New Roman"/>
                <w:sz w:val="28"/>
                <w:szCs w:val="28"/>
              </w:rPr>
              <w:t>16</w:t>
            </w:r>
            <w:r w:rsidRPr="00C93242">
              <w:rPr>
                <w:rFonts w:ascii="Times New Roman" w:hAnsi="Times New Roman"/>
                <w:sz w:val="28"/>
                <w:szCs w:val="28"/>
              </w:rPr>
              <w:t>)</w:t>
            </w:r>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lastRenderedPageBreak/>
              <w:t>М 1: 5 000</w:t>
            </w:r>
          </w:p>
        </w:tc>
      </w:tr>
      <w:tr w:rsidR="00F72799" w:rsidRPr="00C93242" w:rsidTr="0000285C">
        <w:trPr>
          <w:trHeight w:val="687"/>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lastRenderedPageBreak/>
              <w:t>18.</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17</w:t>
            </w:r>
          </w:p>
        </w:tc>
        <w:tc>
          <w:tcPr>
            <w:tcW w:w="2854"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 xml:space="preserve">Карта градостроительного зонирования территории </w:t>
            </w:r>
            <w:r w:rsidR="00E4434F">
              <w:rPr>
                <w:rFonts w:ascii="Times New Roman" w:hAnsi="Times New Roman"/>
                <w:sz w:val="28"/>
                <w:szCs w:val="28"/>
              </w:rPr>
              <w:t>муниципального</w:t>
            </w:r>
            <w:r w:rsidRPr="00C93242">
              <w:rPr>
                <w:rFonts w:ascii="Times New Roman" w:hAnsi="Times New Roman"/>
                <w:sz w:val="28"/>
                <w:szCs w:val="28"/>
              </w:rPr>
              <w:t xml:space="preserve"> округа в части населенного пункта </w:t>
            </w:r>
            <w:proofErr w:type="spellStart"/>
            <w:r w:rsidRPr="00C93242">
              <w:rPr>
                <w:rFonts w:ascii="Times New Roman" w:hAnsi="Times New Roman"/>
                <w:sz w:val="28"/>
                <w:szCs w:val="28"/>
              </w:rPr>
              <w:t>ст-цы</w:t>
            </w:r>
            <w:proofErr w:type="spellEnd"/>
            <w:r w:rsidRPr="00C93242">
              <w:rPr>
                <w:rFonts w:ascii="Times New Roman" w:hAnsi="Times New Roman"/>
                <w:sz w:val="28"/>
                <w:szCs w:val="28"/>
              </w:rPr>
              <w:t xml:space="preserve"> По</w:t>
            </w:r>
            <w:r w:rsidRPr="00C93242">
              <w:rPr>
                <w:rFonts w:ascii="Times New Roman" w:hAnsi="Times New Roman"/>
                <w:sz w:val="28"/>
                <w:szCs w:val="28"/>
              </w:rPr>
              <w:t>д</w:t>
            </w:r>
            <w:r w:rsidRPr="00C93242">
              <w:rPr>
                <w:rFonts w:ascii="Times New Roman" w:hAnsi="Times New Roman"/>
                <w:sz w:val="28"/>
                <w:szCs w:val="28"/>
              </w:rPr>
              <w:t xml:space="preserve">горной (приложение </w:t>
            </w:r>
            <w:r w:rsidR="009A17E5" w:rsidRPr="00C93242">
              <w:rPr>
                <w:rFonts w:ascii="Times New Roman" w:hAnsi="Times New Roman"/>
                <w:sz w:val="28"/>
                <w:szCs w:val="28"/>
              </w:rPr>
              <w:t>17</w:t>
            </w:r>
            <w:r w:rsidRPr="00C93242">
              <w:rPr>
                <w:rFonts w:ascii="Times New Roman" w:hAnsi="Times New Roman"/>
                <w:sz w:val="28"/>
                <w:szCs w:val="28"/>
              </w:rPr>
              <w:t>)</w:t>
            </w:r>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М 1: 5 000</w:t>
            </w:r>
          </w:p>
        </w:tc>
      </w:tr>
      <w:tr w:rsidR="00F72799" w:rsidRPr="00C93242" w:rsidTr="0000285C">
        <w:trPr>
          <w:trHeight w:val="687"/>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19.</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18</w:t>
            </w:r>
          </w:p>
        </w:tc>
        <w:tc>
          <w:tcPr>
            <w:tcW w:w="2854" w:type="pct"/>
            <w:shd w:val="clear" w:color="auto" w:fill="auto"/>
            <w:vAlign w:val="center"/>
          </w:tcPr>
          <w:p w:rsidR="00F72799" w:rsidRPr="00C93242" w:rsidRDefault="00F72799" w:rsidP="00B31922">
            <w:pPr>
              <w:jc w:val="both"/>
              <w:rPr>
                <w:rFonts w:ascii="Times New Roman" w:hAnsi="Times New Roman"/>
                <w:sz w:val="28"/>
                <w:szCs w:val="28"/>
              </w:rPr>
            </w:pPr>
            <w:r w:rsidRPr="00C93242">
              <w:rPr>
                <w:rFonts w:ascii="Times New Roman" w:hAnsi="Times New Roman"/>
                <w:sz w:val="28"/>
                <w:szCs w:val="28"/>
              </w:rPr>
              <w:t>Карта зон с особыми условиями и</w:t>
            </w:r>
            <w:r w:rsidRPr="00C93242">
              <w:rPr>
                <w:rFonts w:ascii="Times New Roman" w:hAnsi="Times New Roman"/>
                <w:sz w:val="28"/>
                <w:szCs w:val="28"/>
              </w:rPr>
              <w:t>с</w:t>
            </w:r>
            <w:r w:rsidRPr="00C93242">
              <w:rPr>
                <w:rFonts w:ascii="Times New Roman" w:hAnsi="Times New Roman"/>
                <w:sz w:val="28"/>
                <w:szCs w:val="28"/>
              </w:rPr>
              <w:t xml:space="preserve">пользования территории </w:t>
            </w:r>
            <w:r w:rsidR="00E4434F">
              <w:rPr>
                <w:rFonts w:ascii="Times New Roman" w:hAnsi="Times New Roman"/>
                <w:sz w:val="28"/>
                <w:szCs w:val="28"/>
              </w:rPr>
              <w:t>муниципал</w:t>
            </w:r>
            <w:r w:rsidR="00E4434F">
              <w:rPr>
                <w:rFonts w:ascii="Times New Roman" w:hAnsi="Times New Roman"/>
                <w:sz w:val="28"/>
                <w:szCs w:val="28"/>
              </w:rPr>
              <w:t>ь</w:t>
            </w:r>
            <w:r w:rsidR="00E4434F">
              <w:rPr>
                <w:rFonts w:ascii="Times New Roman" w:hAnsi="Times New Roman"/>
                <w:sz w:val="28"/>
                <w:szCs w:val="28"/>
              </w:rPr>
              <w:t>ного</w:t>
            </w:r>
            <w:r w:rsidRPr="00C93242">
              <w:rPr>
                <w:rFonts w:ascii="Times New Roman" w:hAnsi="Times New Roman"/>
                <w:sz w:val="28"/>
                <w:szCs w:val="28"/>
              </w:rPr>
              <w:t xml:space="preserve"> округа в части населенного пун</w:t>
            </w:r>
            <w:r w:rsidRPr="00C93242">
              <w:rPr>
                <w:rFonts w:ascii="Times New Roman" w:hAnsi="Times New Roman"/>
                <w:sz w:val="28"/>
                <w:szCs w:val="28"/>
              </w:rPr>
              <w:t>к</w:t>
            </w:r>
            <w:r w:rsidRPr="00C93242">
              <w:rPr>
                <w:rFonts w:ascii="Times New Roman" w:hAnsi="Times New Roman"/>
                <w:sz w:val="28"/>
                <w:szCs w:val="28"/>
              </w:rPr>
              <w:t xml:space="preserve">та </w:t>
            </w:r>
            <w:proofErr w:type="spellStart"/>
            <w:r w:rsidRPr="00C93242">
              <w:rPr>
                <w:rFonts w:ascii="Times New Roman" w:hAnsi="Times New Roman"/>
                <w:sz w:val="28"/>
                <w:szCs w:val="28"/>
              </w:rPr>
              <w:t>ст-цы</w:t>
            </w:r>
            <w:proofErr w:type="spellEnd"/>
            <w:r w:rsidRPr="00C93242">
              <w:rPr>
                <w:rFonts w:ascii="Times New Roman" w:hAnsi="Times New Roman"/>
                <w:sz w:val="28"/>
                <w:szCs w:val="28"/>
              </w:rPr>
              <w:t xml:space="preserve"> Подгорной (приложение </w:t>
            </w:r>
            <w:r w:rsidR="009A17E5" w:rsidRPr="00C93242">
              <w:rPr>
                <w:rFonts w:ascii="Times New Roman" w:hAnsi="Times New Roman"/>
                <w:sz w:val="28"/>
                <w:szCs w:val="28"/>
              </w:rPr>
              <w:t>18</w:t>
            </w:r>
            <w:r w:rsidRPr="00C93242">
              <w:rPr>
                <w:rFonts w:ascii="Times New Roman" w:hAnsi="Times New Roman"/>
                <w:sz w:val="28"/>
                <w:szCs w:val="28"/>
              </w:rPr>
              <w:t>)</w:t>
            </w:r>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М 1: 5 000</w:t>
            </w:r>
          </w:p>
        </w:tc>
      </w:tr>
      <w:tr w:rsidR="00F72799" w:rsidRPr="00C93242" w:rsidTr="0000285C">
        <w:trPr>
          <w:trHeight w:val="687"/>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20.</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19</w:t>
            </w:r>
          </w:p>
        </w:tc>
        <w:tc>
          <w:tcPr>
            <w:tcW w:w="2854"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 xml:space="preserve">Карта градостроительного зонирования территории </w:t>
            </w:r>
            <w:r w:rsidR="00E4434F">
              <w:rPr>
                <w:rFonts w:ascii="Times New Roman" w:hAnsi="Times New Roman"/>
                <w:sz w:val="28"/>
                <w:szCs w:val="28"/>
              </w:rPr>
              <w:t>муниципального</w:t>
            </w:r>
            <w:r w:rsidRPr="00C93242">
              <w:rPr>
                <w:rFonts w:ascii="Times New Roman" w:hAnsi="Times New Roman"/>
                <w:sz w:val="28"/>
                <w:szCs w:val="28"/>
              </w:rPr>
              <w:t xml:space="preserve"> округа в части населенного пункта п. Крутоя</w:t>
            </w:r>
            <w:r w:rsidRPr="00C93242">
              <w:rPr>
                <w:rFonts w:ascii="Times New Roman" w:hAnsi="Times New Roman"/>
                <w:sz w:val="28"/>
                <w:szCs w:val="28"/>
              </w:rPr>
              <w:t>р</w:t>
            </w:r>
            <w:r w:rsidRPr="00C93242">
              <w:rPr>
                <w:rFonts w:ascii="Times New Roman" w:hAnsi="Times New Roman"/>
                <w:sz w:val="28"/>
                <w:szCs w:val="28"/>
              </w:rPr>
              <w:t xml:space="preserve">ского (приложение </w:t>
            </w:r>
            <w:r w:rsidR="009A17E5" w:rsidRPr="00C93242">
              <w:rPr>
                <w:rFonts w:ascii="Times New Roman" w:hAnsi="Times New Roman"/>
                <w:sz w:val="28"/>
                <w:szCs w:val="28"/>
              </w:rPr>
              <w:t>19</w:t>
            </w:r>
            <w:r w:rsidRPr="00C93242">
              <w:rPr>
                <w:rFonts w:ascii="Times New Roman" w:hAnsi="Times New Roman"/>
                <w:sz w:val="28"/>
                <w:szCs w:val="28"/>
              </w:rPr>
              <w:t>)</w:t>
            </w:r>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М 1: 5 000</w:t>
            </w:r>
          </w:p>
        </w:tc>
      </w:tr>
      <w:tr w:rsidR="00F72799" w:rsidRPr="00C93242" w:rsidTr="0000285C">
        <w:trPr>
          <w:trHeight w:val="687"/>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21.</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20</w:t>
            </w:r>
          </w:p>
        </w:tc>
        <w:tc>
          <w:tcPr>
            <w:tcW w:w="2854" w:type="pct"/>
            <w:shd w:val="clear" w:color="auto" w:fill="auto"/>
            <w:vAlign w:val="center"/>
          </w:tcPr>
          <w:p w:rsidR="00F72799" w:rsidRPr="00C93242" w:rsidRDefault="00F72799" w:rsidP="00B31922">
            <w:pPr>
              <w:jc w:val="both"/>
              <w:rPr>
                <w:rFonts w:ascii="Times New Roman" w:hAnsi="Times New Roman"/>
                <w:sz w:val="28"/>
                <w:szCs w:val="28"/>
              </w:rPr>
            </w:pPr>
            <w:r w:rsidRPr="00C93242">
              <w:rPr>
                <w:rFonts w:ascii="Times New Roman" w:hAnsi="Times New Roman"/>
                <w:sz w:val="28"/>
                <w:szCs w:val="28"/>
              </w:rPr>
              <w:t>Карта зон с особыми условиями и</w:t>
            </w:r>
            <w:r w:rsidRPr="00C93242">
              <w:rPr>
                <w:rFonts w:ascii="Times New Roman" w:hAnsi="Times New Roman"/>
                <w:sz w:val="28"/>
                <w:szCs w:val="28"/>
              </w:rPr>
              <w:t>с</w:t>
            </w:r>
            <w:r w:rsidRPr="00C93242">
              <w:rPr>
                <w:rFonts w:ascii="Times New Roman" w:hAnsi="Times New Roman"/>
                <w:sz w:val="28"/>
                <w:szCs w:val="28"/>
              </w:rPr>
              <w:t xml:space="preserve">пользования территории </w:t>
            </w:r>
            <w:r w:rsidR="00E4434F">
              <w:rPr>
                <w:rFonts w:ascii="Times New Roman" w:hAnsi="Times New Roman"/>
                <w:sz w:val="28"/>
                <w:szCs w:val="28"/>
              </w:rPr>
              <w:t>муниципал</w:t>
            </w:r>
            <w:r w:rsidR="00E4434F">
              <w:rPr>
                <w:rFonts w:ascii="Times New Roman" w:hAnsi="Times New Roman"/>
                <w:sz w:val="28"/>
                <w:szCs w:val="28"/>
              </w:rPr>
              <w:t>ь</w:t>
            </w:r>
            <w:r w:rsidR="00E4434F">
              <w:rPr>
                <w:rFonts w:ascii="Times New Roman" w:hAnsi="Times New Roman"/>
                <w:sz w:val="28"/>
                <w:szCs w:val="28"/>
              </w:rPr>
              <w:t>ного</w:t>
            </w:r>
            <w:r w:rsidRPr="00C93242">
              <w:rPr>
                <w:rFonts w:ascii="Times New Roman" w:hAnsi="Times New Roman"/>
                <w:sz w:val="28"/>
                <w:szCs w:val="28"/>
              </w:rPr>
              <w:t xml:space="preserve"> округа в части населенного пун</w:t>
            </w:r>
            <w:r w:rsidRPr="00C93242">
              <w:rPr>
                <w:rFonts w:ascii="Times New Roman" w:hAnsi="Times New Roman"/>
                <w:sz w:val="28"/>
                <w:szCs w:val="28"/>
              </w:rPr>
              <w:t>к</w:t>
            </w:r>
            <w:r w:rsidRPr="00C93242">
              <w:rPr>
                <w:rFonts w:ascii="Times New Roman" w:hAnsi="Times New Roman"/>
                <w:sz w:val="28"/>
                <w:szCs w:val="28"/>
              </w:rPr>
              <w:t>та п. Крутоярского (приложе</w:t>
            </w:r>
            <w:r w:rsidR="009A17E5" w:rsidRPr="00C93242">
              <w:rPr>
                <w:rFonts w:ascii="Times New Roman" w:hAnsi="Times New Roman"/>
                <w:sz w:val="28"/>
                <w:szCs w:val="28"/>
              </w:rPr>
              <w:t>ние 20</w:t>
            </w:r>
            <w:r w:rsidRPr="00C93242">
              <w:rPr>
                <w:rFonts w:ascii="Times New Roman" w:hAnsi="Times New Roman"/>
                <w:sz w:val="28"/>
                <w:szCs w:val="28"/>
              </w:rPr>
              <w:t>)</w:t>
            </w:r>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М 1: 5 000</w:t>
            </w:r>
          </w:p>
        </w:tc>
      </w:tr>
      <w:tr w:rsidR="00F72799" w:rsidRPr="00C93242" w:rsidTr="0000285C">
        <w:trPr>
          <w:trHeight w:val="437"/>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22.</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21</w:t>
            </w:r>
          </w:p>
        </w:tc>
        <w:tc>
          <w:tcPr>
            <w:tcW w:w="2854"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 xml:space="preserve">Карта градостроительного зонирования территории </w:t>
            </w:r>
            <w:r w:rsidR="00E4434F">
              <w:rPr>
                <w:rFonts w:ascii="Times New Roman" w:hAnsi="Times New Roman"/>
                <w:sz w:val="28"/>
                <w:szCs w:val="28"/>
              </w:rPr>
              <w:t>муниципального</w:t>
            </w:r>
            <w:r w:rsidRPr="00C93242">
              <w:rPr>
                <w:rFonts w:ascii="Times New Roman" w:hAnsi="Times New Roman"/>
                <w:sz w:val="28"/>
                <w:szCs w:val="28"/>
              </w:rPr>
              <w:t xml:space="preserve"> округа в части населенных пунктов: </w:t>
            </w:r>
            <w:proofErr w:type="spellStart"/>
            <w:r w:rsidRPr="00C93242">
              <w:rPr>
                <w:rFonts w:ascii="Times New Roman" w:hAnsi="Times New Roman"/>
                <w:sz w:val="28"/>
                <w:szCs w:val="28"/>
              </w:rPr>
              <w:t>ст-цы</w:t>
            </w:r>
            <w:proofErr w:type="spellEnd"/>
            <w:r w:rsidRPr="00C93242">
              <w:rPr>
                <w:rFonts w:ascii="Times New Roman" w:hAnsi="Times New Roman"/>
                <w:sz w:val="28"/>
                <w:szCs w:val="28"/>
              </w:rPr>
              <w:t xml:space="preserve"> </w:t>
            </w:r>
            <w:proofErr w:type="spellStart"/>
            <w:r w:rsidRPr="00C93242">
              <w:rPr>
                <w:rFonts w:ascii="Times New Roman" w:hAnsi="Times New Roman"/>
                <w:sz w:val="28"/>
                <w:szCs w:val="28"/>
              </w:rPr>
              <w:t>Урухской</w:t>
            </w:r>
            <w:proofErr w:type="spellEnd"/>
            <w:r w:rsidRPr="00C93242">
              <w:rPr>
                <w:rFonts w:ascii="Times New Roman" w:hAnsi="Times New Roman"/>
                <w:sz w:val="28"/>
                <w:szCs w:val="28"/>
              </w:rPr>
              <w:t xml:space="preserve">, п. </w:t>
            </w:r>
            <w:proofErr w:type="spellStart"/>
            <w:r w:rsidRPr="00C93242">
              <w:rPr>
                <w:rFonts w:ascii="Times New Roman" w:hAnsi="Times New Roman"/>
                <w:sz w:val="28"/>
                <w:szCs w:val="28"/>
              </w:rPr>
              <w:t>Нижнезольского</w:t>
            </w:r>
            <w:proofErr w:type="spellEnd"/>
            <w:r w:rsidRPr="00C93242">
              <w:rPr>
                <w:rFonts w:ascii="Times New Roman" w:hAnsi="Times New Roman"/>
                <w:sz w:val="28"/>
                <w:szCs w:val="28"/>
              </w:rPr>
              <w:t xml:space="preserve"> (прил</w:t>
            </w:r>
            <w:r w:rsidRPr="00C93242">
              <w:rPr>
                <w:rFonts w:ascii="Times New Roman" w:hAnsi="Times New Roman"/>
                <w:sz w:val="28"/>
                <w:szCs w:val="28"/>
              </w:rPr>
              <w:t>о</w:t>
            </w:r>
            <w:r w:rsidRPr="00C93242">
              <w:rPr>
                <w:rFonts w:ascii="Times New Roman" w:hAnsi="Times New Roman"/>
                <w:sz w:val="28"/>
                <w:szCs w:val="28"/>
              </w:rPr>
              <w:t>жение 2</w:t>
            </w:r>
            <w:r w:rsidR="009A17E5" w:rsidRPr="00C93242">
              <w:rPr>
                <w:rFonts w:ascii="Times New Roman" w:hAnsi="Times New Roman"/>
                <w:sz w:val="28"/>
                <w:szCs w:val="28"/>
              </w:rPr>
              <w:t>1</w:t>
            </w:r>
            <w:r w:rsidRPr="00C93242">
              <w:rPr>
                <w:rFonts w:ascii="Times New Roman" w:hAnsi="Times New Roman"/>
                <w:sz w:val="28"/>
                <w:szCs w:val="28"/>
              </w:rPr>
              <w:t>)</w:t>
            </w:r>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М 1: 5 000</w:t>
            </w:r>
          </w:p>
        </w:tc>
      </w:tr>
      <w:tr w:rsidR="00F72799" w:rsidRPr="00C93242" w:rsidTr="0000285C">
        <w:trPr>
          <w:trHeight w:val="283"/>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23.</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22</w:t>
            </w:r>
          </w:p>
        </w:tc>
        <w:tc>
          <w:tcPr>
            <w:tcW w:w="2854" w:type="pct"/>
            <w:shd w:val="clear" w:color="auto" w:fill="auto"/>
            <w:vAlign w:val="center"/>
          </w:tcPr>
          <w:p w:rsidR="00F72799" w:rsidRPr="00C93242" w:rsidRDefault="00F72799" w:rsidP="00C60C0B">
            <w:pPr>
              <w:jc w:val="both"/>
              <w:rPr>
                <w:rFonts w:ascii="Times New Roman" w:hAnsi="Times New Roman"/>
                <w:sz w:val="28"/>
                <w:szCs w:val="28"/>
              </w:rPr>
            </w:pPr>
            <w:r w:rsidRPr="00C93242">
              <w:rPr>
                <w:rFonts w:ascii="Times New Roman" w:hAnsi="Times New Roman"/>
                <w:sz w:val="28"/>
                <w:szCs w:val="28"/>
              </w:rPr>
              <w:t>Карта зон с особыми условиями и</w:t>
            </w:r>
            <w:r w:rsidRPr="00C93242">
              <w:rPr>
                <w:rFonts w:ascii="Times New Roman" w:hAnsi="Times New Roman"/>
                <w:sz w:val="28"/>
                <w:szCs w:val="28"/>
              </w:rPr>
              <w:t>с</w:t>
            </w:r>
            <w:r w:rsidRPr="00C93242">
              <w:rPr>
                <w:rFonts w:ascii="Times New Roman" w:hAnsi="Times New Roman"/>
                <w:sz w:val="28"/>
                <w:szCs w:val="28"/>
              </w:rPr>
              <w:t xml:space="preserve">пользования территории </w:t>
            </w:r>
            <w:r w:rsidR="00E4434F">
              <w:rPr>
                <w:rFonts w:ascii="Times New Roman" w:hAnsi="Times New Roman"/>
                <w:sz w:val="28"/>
                <w:szCs w:val="28"/>
              </w:rPr>
              <w:t>муниципал</w:t>
            </w:r>
            <w:r w:rsidR="00E4434F">
              <w:rPr>
                <w:rFonts w:ascii="Times New Roman" w:hAnsi="Times New Roman"/>
                <w:sz w:val="28"/>
                <w:szCs w:val="28"/>
              </w:rPr>
              <w:t>ь</w:t>
            </w:r>
            <w:r w:rsidR="00E4434F">
              <w:rPr>
                <w:rFonts w:ascii="Times New Roman" w:hAnsi="Times New Roman"/>
                <w:sz w:val="28"/>
                <w:szCs w:val="28"/>
              </w:rPr>
              <w:t>ного</w:t>
            </w:r>
            <w:r w:rsidRPr="00C93242">
              <w:rPr>
                <w:rFonts w:ascii="Times New Roman" w:hAnsi="Times New Roman"/>
                <w:sz w:val="28"/>
                <w:szCs w:val="28"/>
              </w:rPr>
              <w:t xml:space="preserve"> округа в части населенных пун</w:t>
            </w:r>
            <w:r w:rsidRPr="00C93242">
              <w:rPr>
                <w:rFonts w:ascii="Times New Roman" w:hAnsi="Times New Roman"/>
                <w:sz w:val="28"/>
                <w:szCs w:val="28"/>
              </w:rPr>
              <w:t>к</w:t>
            </w:r>
            <w:r w:rsidRPr="00C93242">
              <w:rPr>
                <w:rFonts w:ascii="Times New Roman" w:hAnsi="Times New Roman"/>
                <w:sz w:val="28"/>
                <w:szCs w:val="28"/>
              </w:rPr>
              <w:t xml:space="preserve">тов: </w:t>
            </w:r>
            <w:proofErr w:type="spellStart"/>
            <w:r w:rsidRPr="00C93242">
              <w:rPr>
                <w:rFonts w:ascii="Times New Roman" w:hAnsi="Times New Roman"/>
                <w:sz w:val="28"/>
                <w:szCs w:val="28"/>
              </w:rPr>
              <w:t>ст-цы</w:t>
            </w:r>
            <w:proofErr w:type="spellEnd"/>
            <w:r w:rsidRPr="00C93242">
              <w:rPr>
                <w:rFonts w:ascii="Times New Roman" w:hAnsi="Times New Roman"/>
                <w:sz w:val="28"/>
                <w:szCs w:val="28"/>
              </w:rPr>
              <w:t xml:space="preserve"> </w:t>
            </w:r>
            <w:proofErr w:type="spellStart"/>
            <w:r w:rsidRPr="00C93242">
              <w:rPr>
                <w:rFonts w:ascii="Times New Roman" w:hAnsi="Times New Roman"/>
                <w:sz w:val="28"/>
                <w:szCs w:val="28"/>
              </w:rPr>
              <w:t>Урухской</w:t>
            </w:r>
            <w:proofErr w:type="spellEnd"/>
            <w:r w:rsidRPr="00C93242">
              <w:rPr>
                <w:rFonts w:ascii="Times New Roman" w:hAnsi="Times New Roman"/>
                <w:sz w:val="28"/>
                <w:szCs w:val="28"/>
              </w:rPr>
              <w:t xml:space="preserve">, п. </w:t>
            </w:r>
            <w:proofErr w:type="spellStart"/>
            <w:r w:rsidRPr="00C93242">
              <w:rPr>
                <w:rFonts w:ascii="Times New Roman" w:hAnsi="Times New Roman"/>
                <w:sz w:val="28"/>
                <w:szCs w:val="28"/>
              </w:rPr>
              <w:t>Нижнезольск</w:t>
            </w:r>
            <w:r w:rsidRPr="00C93242">
              <w:rPr>
                <w:rFonts w:ascii="Times New Roman" w:hAnsi="Times New Roman"/>
                <w:sz w:val="28"/>
                <w:szCs w:val="28"/>
              </w:rPr>
              <w:t>о</w:t>
            </w:r>
            <w:r w:rsidRPr="00C93242">
              <w:rPr>
                <w:rFonts w:ascii="Times New Roman" w:hAnsi="Times New Roman"/>
                <w:sz w:val="28"/>
                <w:szCs w:val="28"/>
              </w:rPr>
              <w:t>го</w:t>
            </w:r>
            <w:proofErr w:type="spellEnd"/>
            <w:r w:rsidRPr="00C93242">
              <w:rPr>
                <w:rFonts w:ascii="Times New Roman" w:hAnsi="Times New Roman"/>
                <w:sz w:val="28"/>
                <w:szCs w:val="28"/>
              </w:rPr>
              <w:t xml:space="preserve"> (приложение 2</w:t>
            </w:r>
            <w:r w:rsidR="009A17E5" w:rsidRPr="00C93242">
              <w:rPr>
                <w:rFonts w:ascii="Times New Roman" w:hAnsi="Times New Roman"/>
                <w:sz w:val="28"/>
                <w:szCs w:val="28"/>
              </w:rPr>
              <w:t>2</w:t>
            </w:r>
            <w:r w:rsidRPr="00C93242">
              <w:rPr>
                <w:rFonts w:ascii="Times New Roman" w:hAnsi="Times New Roman"/>
                <w:sz w:val="28"/>
                <w:szCs w:val="28"/>
              </w:rPr>
              <w:t>)</w:t>
            </w:r>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М 1: 5 000</w:t>
            </w:r>
          </w:p>
        </w:tc>
      </w:tr>
      <w:tr w:rsidR="00F72799" w:rsidRPr="00C93242" w:rsidTr="0000285C">
        <w:trPr>
          <w:trHeight w:val="687"/>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24.</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23</w:t>
            </w:r>
          </w:p>
        </w:tc>
        <w:tc>
          <w:tcPr>
            <w:tcW w:w="2854"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 xml:space="preserve">Карта градостроительного зонирования территории </w:t>
            </w:r>
            <w:r w:rsidR="00E4434F">
              <w:rPr>
                <w:rFonts w:ascii="Times New Roman" w:hAnsi="Times New Roman"/>
                <w:sz w:val="28"/>
                <w:szCs w:val="28"/>
              </w:rPr>
              <w:t>муниципального</w:t>
            </w:r>
            <w:r w:rsidRPr="00C93242">
              <w:rPr>
                <w:rFonts w:ascii="Times New Roman" w:hAnsi="Times New Roman"/>
                <w:sz w:val="28"/>
                <w:szCs w:val="28"/>
              </w:rPr>
              <w:t xml:space="preserve"> округа в части населенных пунктов: п. </w:t>
            </w:r>
            <w:proofErr w:type="spellStart"/>
            <w:r w:rsidRPr="00C93242">
              <w:rPr>
                <w:rFonts w:ascii="Times New Roman" w:hAnsi="Times New Roman"/>
                <w:sz w:val="28"/>
                <w:szCs w:val="28"/>
              </w:rPr>
              <w:t>Шаумя</w:t>
            </w:r>
            <w:r w:rsidRPr="00C93242">
              <w:rPr>
                <w:rFonts w:ascii="Times New Roman" w:hAnsi="Times New Roman"/>
                <w:sz w:val="28"/>
                <w:szCs w:val="28"/>
              </w:rPr>
              <w:t>н</w:t>
            </w:r>
            <w:r w:rsidRPr="00C93242">
              <w:rPr>
                <w:rFonts w:ascii="Times New Roman" w:hAnsi="Times New Roman"/>
                <w:sz w:val="28"/>
                <w:szCs w:val="28"/>
              </w:rPr>
              <w:t>ского</w:t>
            </w:r>
            <w:proofErr w:type="spellEnd"/>
            <w:r w:rsidRPr="00C93242">
              <w:rPr>
                <w:rFonts w:ascii="Times New Roman" w:hAnsi="Times New Roman"/>
                <w:sz w:val="28"/>
                <w:szCs w:val="28"/>
              </w:rPr>
              <w:t>, х. Новомихайловского, п. Ор</w:t>
            </w:r>
            <w:r w:rsidRPr="00C93242">
              <w:rPr>
                <w:rFonts w:ascii="Times New Roman" w:hAnsi="Times New Roman"/>
                <w:sz w:val="28"/>
                <w:szCs w:val="28"/>
              </w:rPr>
              <w:t>е</w:t>
            </w:r>
            <w:r w:rsidRPr="00C93242">
              <w:rPr>
                <w:rFonts w:ascii="Times New Roman" w:hAnsi="Times New Roman"/>
                <w:sz w:val="28"/>
                <w:szCs w:val="28"/>
              </w:rPr>
              <w:t>ховой Рощи, п. Семёновки (прилож</w:t>
            </w:r>
            <w:r w:rsidRPr="00C93242">
              <w:rPr>
                <w:rFonts w:ascii="Times New Roman" w:hAnsi="Times New Roman"/>
                <w:sz w:val="28"/>
                <w:szCs w:val="28"/>
              </w:rPr>
              <w:t>е</w:t>
            </w:r>
            <w:r w:rsidRPr="00C93242">
              <w:rPr>
                <w:rFonts w:ascii="Times New Roman" w:hAnsi="Times New Roman"/>
                <w:sz w:val="28"/>
                <w:szCs w:val="28"/>
              </w:rPr>
              <w:t>ние 2</w:t>
            </w:r>
            <w:r w:rsidR="009A17E5" w:rsidRPr="00C93242">
              <w:rPr>
                <w:rFonts w:ascii="Times New Roman" w:hAnsi="Times New Roman"/>
                <w:sz w:val="28"/>
                <w:szCs w:val="28"/>
              </w:rPr>
              <w:t>3</w:t>
            </w:r>
            <w:r w:rsidRPr="00C93242">
              <w:rPr>
                <w:rFonts w:ascii="Times New Roman" w:hAnsi="Times New Roman"/>
                <w:sz w:val="28"/>
                <w:szCs w:val="28"/>
              </w:rPr>
              <w:t>)</w:t>
            </w:r>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М 1: 5 000</w:t>
            </w:r>
          </w:p>
        </w:tc>
      </w:tr>
      <w:tr w:rsidR="00F72799" w:rsidRPr="00C93242" w:rsidTr="0000285C">
        <w:trPr>
          <w:trHeight w:val="687"/>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25.</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24</w:t>
            </w:r>
          </w:p>
        </w:tc>
        <w:tc>
          <w:tcPr>
            <w:tcW w:w="2854" w:type="pct"/>
            <w:shd w:val="clear" w:color="auto" w:fill="auto"/>
            <w:vAlign w:val="center"/>
          </w:tcPr>
          <w:p w:rsidR="00F72799" w:rsidRPr="00C93242" w:rsidRDefault="00F72799" w:rsidP="00C60C0B">
            <w:pPr>
              <w:jc w:val="both"/>
              <w:rPr>
                <w:rFonts w:ascii="Times New Roman" w:hAnsi="Times New Roman"/>
                <w:sz w:val="28"/>
                <w:szCs w:val="28"/>
              </w:rPr>
            </w:pPr>
            <w:r w:rsidRPr="00C93242">
              <w:rPr>
                <w:rFonts w:ascii="Times New Roman" w:hAnsi="Times New Roman"/>
                <w:sz w:val="28"/>
                <w:szCs w:val="28"/>
              </w:rPr>
              <w:t>Карта зон с особыми условиями и</w:t>
            </w:r>
            <w:r w:rsidRPr="00C93242">
              <w:rPr>
                <w:rFonts w:ascii="Times New Roman" w:hAnsi="Times New Roman"/>
                <w:sz w:val="28"/>
                <w:szCs w:val="28"/>
              </w:rPr>
              <w:t>с</w:t>
            </w:r>
            <w:r w:rsidRPr="00C93242">
              <w:rPr>
                <w:rFonts w:ascii="Times New Roman" w:hAnsi="Times New Roman"/>
                <w:sz w:val="28"/>
                <w:szCs w:val="28"/>
              </w:rPr>
              <w:t xml:space="preserve">пользования территории </w:t>
            </w:r>
            <w:r w:rsidR="00E4434F">
              <w:rPr>
                <w:rFonts w:ascii="Times New Roman" w:hAnsi="Times New Roman"/>
                <w:sz w:val="28"/>
                <w:szCs w:val="28"/>
              </w:rPr>
              <w:t>муниципал</w:t>
            </w:r>
            <w:r w:rsidR="00E4434F">
              <w:rPr>
                <w:rFonts w:ascii="Times New Roman" w:hAnsi="Times New Roman"/>
                <w:sz w:val="28"/>
                <w:szCs w:val="28"/>
              </w:rPr>
              <w:t>ь</w:t>
            </w:r>
            <w:r w:rsidR="00E4434F">
              <w:rPr>
                <w:rFonts w:ascii="Times New Roman" w:hAnsi="Times New Roman"/>
                <w:sz w:val="28"/>
                <w:szCs w:val="28"/>
              </w:rPr>
              <w:t>ного</w:t>
            </w:r>
            <w:r w:rsidRPr="00C93242">
              <w:rPr>
                <w:rFonts w:ascii="Times New Roman" w:hAnsi="Times New Roman"/>
                <w:sz w:val="28"/>
                <w:szCs w:val="28"/>
              </w:rPr>
              <w:t xml:space="preserve"> округа в части населенных пун</w:t>
            </w:r>
            <w:r w:rsidRPr="00C93242">
              <w:rPr>
                <w:rFonts w:ascii="Times New Roman" w:hAnsi="Times New Roman"/>
                <w:sz w:val="28"/>
                <w:szCs w:val="28"/>
              </w:rPr>
              <w:t>к</w:t>
            </w:r>
            <w:r w:rsidRPr="00C93242">
              <w:rPr>
                <w:rFonts w:ascii="Times New Roman" w:hAnsi="Times New Roman"/>
                <w:sz w:val="28"/>
                <w:szCs w:val="28"/>
              </w:rPr>
              <w:t xml:space="preserve">тов: п. </w:t>
            </w:r>
            <w:proofErr w:type="spellStart"/>
            <w:r w:rsidRPr="00C93242">
              <w:rPr>
                <w:rFonts w:ascii="Times New Roman" w:hAnsi="Times New Roman"/>
                <w:sz w:val="28"/>
                <w:szCs w:val="28"/>
              </w:rPr>
              <w:t>Шаумянского</w:t>
            </w:r>
            <w:proofErr w:type="spellEnd"/>
            <w:r w:rsidRPr="00C93242">
              <w:rPr>
                <w:rFonts w:ascii="Times New Roman" w:hAnsi="Times New Roman"/>
                <w:sz w:val="28"/>
                <w:szCs w:val="28"/>
              </w:rPr>
              <w:t>, х. Новомиха</w:t>
            </w:r>
            <w:r w:rsidRPr="00C93242">
              <w:rPr>
                <w:rFonts w:ascii="Times New Roman" w:hAnsi="Times New Roman"/>
                <w:sz w:val="28"/>
                <w:szCs w:val="28"/>
              </w:rPr>
              <w:t>й</w:t>
            </w:r>
            <w:r w:rsidRPr="00C93242">
              <w:rPr>
                <w:rFonts w:ascii="Times New Roman" w:hAnsi="Times New Roman"/>
                <w:sz w:val="28"/>
                <w:szCs w:val="28"/>
              </w:rPr>
              <w:t>ловского, п. Ореховой Рощи, п. Сем</w:t>
            </w:r>
            <w:r w:rsidRPr="00C93242">
              <w:rPr>
                <w:rFonts w:ascii="Times New Roman" w:hAnsi="Times New Roman"/>
                <w:sz w:val="28"/>
                <w:szCs w:val="28"/>
              </w:rPr>
              <w:t>ё</w:t>
            </w:r>
            <w:r w:rsidRPr="00C93242">
              <w:rPr>
                <w:rFonts w:ascii="Times New Roman" w:hAnsi="Times New Roman"/>
                <w:sz w:val="28"/>
                <w:szCs w:val="28"/>
              </w:rPr>
              <w:t>новки (приложение 2</w:t>
            </w:r>
            <w:r w:rsidR="009A17E5" w:rsidRPr="00C93242">
              <w:rPr>
                <w:rFonts w:ascii="Times New Roman" w:hAnsi="Times New Roman"/>
                <w:sz w:val="28"/>
                <w:szCs w:val="28"/>
              </w:rPr>
              <w:t>4</w:t>
            </w:r>
            <w:r w:rsidRPr="00C93242">
              <w:rPr>
                <w:rFonts w:ascii="Times New Roman" w:hAnsi="Times New Roman"/>
                <w:sz w:val="28"/>
                <w:szCs w:val="28"/>
              </w:rPr>
              <w:t>)</w:t>
            </w:r>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М 1: 5 000</w:t>
            </w:r>
          </w:p>
        </w:tc>
      </w:tr>
      <w:tr w:rsidR="00F72799" w:rsidRPr="00C93242" w:rsidTr="0000285C">
        <w:trPr>
          <w:trHeight w:val="687"/>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26.</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25</w:t>
            </w:r>
          </w:p>
        </w:tc>
        <w:tc>
          <w:tcPr>
            <w:tcW w:w="2854"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 xml:space="preserve">Карта градостроительного зонирования территории </w:t>
            </w:r>
            <w:r w:rsidR="00E4434F">
              <w:rPr>
                <w:rFonts w:ascii="Times New Roman" w:hAnsi="Times New Roman"/>
                <w:sz w:val="28"/>
                <w:szCs w:val="28"/>
              </w:rPr>
              <w:t>муниципального</w:t>
            </w:r>
            <w:r w:rsidRPr="00C93242">
              <w:rPr>
                <w:rFonts w:ascii="Times New Roman" w:hAnsi="Times New Roman"/>
                <w:sz w:val="28"/>
                <w:szCs w:val="28"/>
              </w:rPr>
              <w:t xml:space="preserve"> округа в части населенного пункта п. Нового (приложение </w:t>
            </w:r>
            <w:r w:rsidR="00486478" w:rsidRPr="00C93242">
              <w:rPr>
                <w:rFonts w:ascii="Times New Roman" w:hAnsi="Times New Roman"/>
                <w:sz w:val="28"/>
                <w:szCs w:val="28"/>
              </w:rPr>
              <w:t>25</w:t>
            </w:r>
            <w:r w:rsidRPr="00C93242">
              <w:rPr>
                <w:rFonts w:ascii="Times New Roman" w:hAnsi="Times New Roman"/>
                <w:sz w:val="28"/>
                <w:szCs w:val="28"/>
              </w:rPr>
              <w:t>)</w:t>
            </w:r>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М 1: 5 000</w:t>
            </w:r>
          </w:p>
        </w:tc>
      </w:tr>
      <w:tr w:rsidR="00F72799" w:rsidRPr="00C93242" w:rsidTr="0000285C">
        <w:trPr>
          <w:trHeight w:val="687"/>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lastRenderedPageBreak/>
              <w:t>27.</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26</w:t>
            </w:r>
          </w:p>
        </w:tc>
        <w:tc>
          <w:tcPr>
            <w:tcW w:w="2854"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Карта зон с особыми условиями и</w:t>
            </w:r>
            <w:r w:rsidRPr="00C93242">
              <w:rPr>
                <w:rFonts w:ascii="Times New Roman" w:hAnsi="Times New Roman"/>
                <w:sz w:val="28"/>
                <w:szCs w:val="28"/>
              </w:rPr>
              <w:t>с</w:t>
            </w:r>
            <w:r w:rsidRPr="00C93242">
              <w:rPr>
                <w:rFonts w:ascii="Times New Roman" w:hAnsi="Times New Roman"/>
                <w:sz w:val="28"/>
                <w:szCs w:val="28"/>
              </w:rPr>
              <w:t xml:space="preserve">пользования территории </w:t>
            </w:r>
            <w:r w:rsidR="00E4434F">
              <w:rPr>
                <w:rFonts w:ascii="Times New Roman" w:hAnsi="Times New Roman"/>
                <w:sz w:val="28"/>
                <w:szCs w:val="28"/>
              </w:rPr>
              <w:t>муниципал</w:t>
            </w:r>
            <w:r w:rsidR="00E4434F">
              <w:rPr>
                <w:rFonts w:ascii="Times New Roman" w:hAnsi="Times New Roman"/>
                <w:sz w:val="28"/>
                <w:szCs w:val="28"/>
              </w:rPr>
              <w:t>ь</w:t>
            </w:r>
            <w:r w:rsidR="00E4434F">
              <w:rPr>
                <w:rFonts w:ascii="Times New Roman" w:hAnsi="Times New Roman"/>
                <w:sz w:val="28"/>
                <w:szCs w:val="28"/>
              </w:rPr>
              <w:t>ного</w:t>
            </w:r>
            <w:r w:rsidRPr="00C93242">
              <w:rPr>
                <w:rFonts w:ascii="Times New Roman" w:hAnsi="Times New Roman"/>
                <w:sz w:val="28"/>
                <w:szCs w:val="28"/>
              </w:rPr>
              <w:t xml:space="preserve"> округа в части населенного пун</w:t>
            </w:r>
            <w:r w:rsidRPr="00C93242">
              <w:rPr>
                <w:rFonts w:ascii="Times New Roman" w:hAnsi="Times New Roman"/>
                <w:sz w:val="28"/>
                <w:szCs w:val="28"/>
              </w:rPr>
              <w:t>к</w:t>
            </w:r>
            <w:r w:rsidRPr="00C93242">
              <w:rPr>
                <w:rFonts w:ascii="Times New Roman" w:hAnsi="Times New Roman"/>
                <w:sz w:val="28"/>
                <w:szCs w:val="28"/>
              </w:rPr>
              <w:t xml:space="preserve">та </w:t>
            </w:r>
            <w:r w:rsidR="009F55AC" w:rsidRPr="00C93242">
              <w:rPr>
                <w:rFonts w:ascii="Times New Roman" w:hAnsi="Times New Roman"/>
                <w:sz w:val="28"/>
                <w:szCs w:val="28"/>
              </w:rPr>
              <w:t xml:space="preserve">     </w:t>
            </w:r>
            <w:r w:rsidRPr="00C93242">
              <w:rPr>
                <w:rFonts w:ascii="Times New Roman" w:hAnsi="Times New Roman"/>
                <w:sz w:val="28"/>
                <w:szCs w:val="28"/>
              </w:rPr>
              <w:t xml:space="preserve">п. Нового (приложение </w:t>
            </w:r>
            <w:r w:rsidR="00486478" w:rsidRPr="00C93242">
              <w:rPr>
                <w:rFonts w:ascii="Times New Roman" w:hAnsi="Times New Roman"/>
                <w:sz w:val="28"/>
                <w:szCs w:val="28"/>
              </w:rPr>
              <w:t>26</w:t>
            </w:r>
            <w:r w:rsidRPr="00C93242">
              <w:rPr>
                <w:rFonts w:ascii="Times New Roman" w:hAnsi="Times New Roman"/>
                <w:sz w:val="28"/>
                <w:szCs w:val="28"/>
              </w:rPr>
              <w:t>)</w:t>
            </w:r>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М 1: 5 000</w:t>
            </w:r>
          </w:p>
        </w:tc>
      </w:tr>
      <w:tr w:rsidR="00F72799" w:rsidRPr="00C93242" w:rsidTr="0000285C">
        <w:trPr>
          <w:trHeight w:val="687"/>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28.</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27</w:t>
            </w:r>
          </w:p>
        </w:tc>
        <w:tc>
          <w:tcPr>
            <w:tcW w:w="2854" w:type="pct"/>
            <w:shd w:val="clear" w:color="auto" w:fill="auto"/>
            <w:vAlign w:val="center"/>
          </w:tcPr>
          <w:p w:rsidR="00F72799" w:rsidRPr="00C93242" w:rsidRDefault="00F72799" w:rsidP="00C60C0B">
            <w:pPr>
              <w:jc w:val="both"/>
              <w:rPr>
                <w:rFonts w:ascii="Times New Roman" w:hAnsi="Times New Roman"/>
                <w:sz w:val="28"/>
                <w:szCs w:val="28"/>
              </w:rPr>
            </w:pPr>
            <w:r w:rsidRPr="00C93242">
              <w:rPr>
                <w:rFonts w:ascii="Times New Roman" w:hAnsi="Times New Roman"/>
                <w:sz w:val="28"/>
                <w:szCs w:val="28"/>
              </w:rPr>
              <w:t xml:space="preserve">Карта градостроительного зонирования территории </w:t>
            </w:r>
            <w:r w:rsidR="00E4434F">
              <w:rPr>
                <w:rFonts w:ascii="Times New Roman" w:hAnsi="Times New Roman"/>
                <w:sz w:val="28"/>
                <w:szCs w:val="28"/>
              </w:rPr>
              <w:t>муниципального</w:t>
            </w:r>
            <w:r w:rsidRPr="00C93242">
              <w:rPr>
                <w:rFonts w:ascii="Times New Roman" w:hAnsi="Times New Roman"/>
                <w:sz w:val="28"/>
                <w:szCs w:val="28"/>
              </w:rPr>
              <w:t xml:space="preserve"> округа в части населенных пунктов: п. </w:t>
            </w:r>
            <w:proofErr w:type="spellStart"/>
            <w:r w:rsidRPr="00C93242">
              <w:rPr>
                <w:rFonts w:ascii="Times New Roman" w:hAnsi="Times New Roman"/>
                <w:sz w:val="28"/>
                <w:szCs w:val="28"/>
              </w:rPr>
              <w:t>Балко</w:t>
            </w:r>
            <w:r w:rsidRPr="00C93242">
              <w:rPr>
                <w:rFonts w:ascii="Times New Roman" w:hAnsi="Times New Roman"/>
                <w:sz w:val="28"/>
                <w:szCs w:val="28"/>
              </w:rPr>
              <w:t>в</w:t>
            </w:r>
            <w:r w:rsidRPr="00C93242">
              <w:rPr>
                <w:rFonts w:ascii="Times New Roman" w:hAnsi="Times New Roman"/>
                <w:sz w:val="28"/>
                <w:szCs w:val="28"/>
              </w:rPr>
              <w:t>ского</w:t>
            </w:r>
            <w:proofErr w:type="spellEnd"/>
            <w:r w:rsidRPr="00C93242">
              <w:rPr>
                <w:rFonts w:ascii="Times New Roman" w:hAnsi="Times New Roman"/>
                <w:sz w:val="28"/>
                <w:szCs w:val="28"/>
              </w:rPr>
              <w:t xml:space="preserve">, п. Рогового (приложение </w:t>
            </w:r>
            <w:r w:rsidR="00486478" w:rsidRPr="00C93242">
              <w:rPr>
                <w:rFonts w:ascii="Times New Roman" w:hAnsi="Times New Roman"/>
                <w:sz w:val="28"/>
                <w:szCs w:val="28"/>
              </w:rPr>
              <w:t>27</w:t>
            </w:r>
            <w:r w:rsidRPr="00C93242">
              <w:rPr>
                <w:rFonts w:ascii="Times New Roman" w:hAnsi="Times New Roman"/>
                <w:sz w:val="28"/>
                <w:szCs w:val="28"/>
              </w:rPr>
              <w:t>)</w:t>
            </w:r>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М 1: 5 000</w:t>
            </w:r>
          </w:p>
        </w:tc>
      </w:tr>
      <w:tr w:rsidR="00F72799" w:rsidRPr="00C93242" w:rsidTr="0000285C">
        <w:trPr>
          <w:trHeight w:val="687"/>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29.</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28</w:t>
            </w:r>
          </w:p>
        </w:tc>
        <w:tc>
          <w:tcPr>
            <w:tcW w:w="2854" w:type="pct"/>
            <w:shd w:val="clear" w:color="auto" w:fill="auto"/>
            <w:vAlign w:val="center"/>
          </w:tcPr>
          <w:p w:rsidR="00F72799" w:rsidRPr="00C93242" w:rsidRDefault="00F72799" w:rsidP="00C60C0B">
            <w:pPr>
              <w:jc w:val="both"/>
              <w:rPr>
                <w:rFonts w:ascii="Times New Roman" w:hAnsi="Times New Roman"/>
                <w:sz w:val="28"/>
                <w:szCs w:val="28"/>
              </w:rPr>
            </w:pPr>
            <w:r w:rsidRPr="00C93242">
              <w:rPr>
                <w:rFonts w:ascii="Times New Roman" w:hAnsi="Times New Roman"/>
                <w:sz w:val="28"/>
                <w:szCs w:val="28"/>
              </w:rPr>
              <w:t>Карта зон с особыми условиями и</w:t>
            </w:r>
            <w:r w:rsidRPr="00C93242">
              <w:rPr>
                <w:rFonts w:ascii="Times New Roman" w:hAnsi="Times New Roman"/>
                <w:sz w:val="28"/>
                <w:szCs w:val="28"/>
              </w:rPr>
              <w:t>с</w:t>
            </w:r>
            <w:r w:rsidRPr="00C93242">
              <w:rPr>
                <w:rFonts w:ascii="Times New Roman" w:hAnsi="Times New Roman"/>
                <w:sz w:val="28"/>
                <w:szCs w:val="28"/>
              </w:rPr>
              <w:t xml:space="preserve">пользования территории </w:t>
            </w:r>
            <w:r w:rsidR="00E4434F">
              <w:rPr>
                <w:rFonts w:ascii="Times New Roman" w:hAnsi="Times New Roman"/>
                <w:sz w:val="28"/>
                <w:szCs w:val="28"/>
              </w:rPr>
              <w:t>муниципал</w:t>
            </w:r>
            <w:r w:rsidR="00E4434F">
              <w:rPr>
                <w:rFonts w:ascii="Times New Roman" w:hAnsi="Times New Roman"/>
                <w:sz w:val="28"/>
                <w:szCs w:val="28"/>
              </w:rPr>
              <w:t>ь</w:t>
            </w:r>
            <w:r w:rsidR="00E4434F">
              <w:rPr>
                <w:rFonts w:ascii="Times New Roman" w:hAnsi="Times New Roman"/>
                <w:sz w:val="28"/>
                <w:szCs w:val="28"/>
              </w:rPr>
              <w:t>ного</w:t>
            </w:r>
            <w:r w:rsidRPr="00C93242">
              <w:rPr>
                <w:rFonts w:ascii="Times New Roman" w:hAnsi="Times New Roman"/>
                <w:sz w:val="28"/>
                <w:szCs w:val="28"/>
              </w:rPr>
              <w:t xml:space="preserve"> округа в части населенных пун</w:t>
            </w:r>
            <w:r w:rsidRPr="00C93242">
              <w:rPr>
                <w:rFonts w:ascii="Times New Roman" w:hAnsi="Times New Roman"/>
                <w:sz w:val="28"/>
                <w:szCs w:val="28"/>
              </w:rPr>
              <w:t>к</w:t>
            </w:r>
            <w:r w:rsidRPr="00C93242">
              <w:rPr>
                <w:rFonts w:ascii="Times New Roman" w:hAnsi="Times New Roman"/>
                <w:sz w:val="28"/>
                <w:szCs w:val="28"/>
              </w:rPr>
              <w:t xml:space="preserve">тов: п. </w:t>
            </w:r>
            <w:proofErr w:type="spellStart"/>
            <w:r w:rsidRPr="00C93242">
              <w:rPr>
                <w:rFonts w:ascii="Times New Roman" w:hAnsi="Times New Roman"/>
                <w:sz w:val="28"/>
                <w:szCs w:val="28"/>
              </w:rPr>
              <w:t>Балковского</w:t>
            </w:r>
            <w:proofErr w:type="spellEnd"/>
            <w:r w:rsidRPr="00C93242">
              <w:rPr>
                <w:rFonts w:ascii="Times New Roman" w:hAnsi="Times New Roman"/>
                <w:sz w:val="28"/>
                <w:szCs w:val="28"/>
              </w:rPr>
              <w:t>, п. Рогового (пр</w:t>
            </w:r>
            <w:r w:rsidRPr="00C93242">
              <w:rPr>
                <w:rFonts w:ascii="Times New Roman" w:hAnsi="Times New Roman"/>
                <w:sz w:val="28"/>
                <w:szCs w:val="28"/>
              </w:rPr>
              <w:t>и</w:t>
            </w:r>
            <w:r w:rsidRPr="00C93242">
              <w:rPr>
                <w:rFonts w:ascii="Times New Roman" w:hAnsi="Times New Roman"/>
                <w:sz w:val="28"/>
                <w:szCs w:val="28"/>
              </w:rPr>
              <w:t xml:space="preserve">ложение </w:t>
            </w:r>
            <w:r w:rsidR="00486478" w:rsidRPr="00C93242">
              <w:rPr>
                <w:rFonts w:ascii="Times New Roman" w:hAnsi="Times New Roman"/>
                <w:sz w:val="28"/>
                <w:szCs w:val="28"/>
              </w:rPr>
              <w:t>28</w:t>
            </w:r>
            <w:r w:rsidRPr="00C93242">
              <w:rPr>
                <w:rFonts w:ascii="Times New Roman" w:hAnsi="Times New Roman"/>
                <w:sz w:val="28"/>
                <w:szCs w:val="28"/>
              </w:rPr>
              <w:t>)</w:t>
            </w:r>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М 1: 5 000</w:t>
            </w:r>
          </w:p>
        </w:tc>
      </w:tr>
      <w:tr w:rsidR="00F72799" w:rsidRPr="00C93242" w:rsidTr="0000285C">
        <w:trPr>
          <w:trHeight w:val="687"/>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30.</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29</w:t>
            </w:r>
          </w:p>
        </w:tc>
        <w:tc>
          <w:tcPr>
            <w:tcW w:w="2854"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 xml:space="preserve">Карта градостроительного зонирования территории </w:t>
            </w:r>
            <w:r w:rsidR="00E4434F">
              <w:rPr>
                <w:rFonts w:ascii="Times New Roman" w:hAnsi="Times New Roman"/>
                <w:sz w:val="28"/>
                <w:szCs w:val="28"/>
              </w:rPr>
              <w:t>муниципального</w:t>
            </w:r>
            <w:r w:rsidRPr="00C93242">
              <w:rPr>
                <w:rFonts w:ascii="Times New Roman" w:hAnsi="Times New Roman"/>
                <w:sz w:val="28"/>
                <w:szCs w:val="28"/>
              </w:rPr>
              <w:t xml:space="preserve"> округа в части населенных пунктов: п. </w:t>
            </w:r>
            <w:proofErr w:type="spellStart"/>
            <w:r w:rsidRPr="00C93242">
              <w:rPr>
                <w:rFonts w:ascii="Times New Roman" w:hAnsi="Times New Roman"/>
                <w:sz w:val="28"/>
                <w:szCs w:val="28"/>
              </w:rPr>
              <w:t>Нов</w:t>
            </w:r>
            <w:r w:rsidRPr="00C93242">
              <w:rPr>
                <w:rFonts w:ascii="Times New Roman" w:hAnsi="Times New Roman"/>
                <w:sz w:val="28"/>
                <w:szCs w:val="28"/>
              </w:rPr>
              <w:t>о</w:t>
            </w:r>
            <w:r w:rsidRPr="00C93242">
              <w:rPr>
                <w:rFonts w:ascii="Times New Roman" w:hAnsi="Times New Roman"/>
                <w:sz w:val="28"/>
                <w:szCs w:val="28"/>
              </w:rPr>
              <w:t>ульяновского</w:t>
            </w:r>
            <w:proofErr w:type="spellEnd"/>
            <w:r w:rsidRPr="00C93242">
              <w:rPr>
                <w:rFonts w:ascii="Times New Roman" w:hAnsi="Times New Roman"/>
                <w:sz w:val="28"/>
                <w:szCs w:val="28"/>
              </w:rPr>
              <w:t>, п. Ульяновк</w:t>
            </w:r>
            <w:r w:rsidR="000839A4" w:rsidRPr="00C93242">
              <w:rPr>
                <w:rFonts w:ascii="Times New Roman" w:hAnsi="Times New Roman"/>
                <w:sz w:val="28"/>
                <w:szCs w:val="28"/>
              </w:rPr>
              <w:t>и</w:t>
            </w:r>
            <w:r w:rsidR="00486478" w:rsidRPr="00C93242">
              <w:rPr>
                <w:rFonts w:ascii="Times New Roman" w:hAnsi="Times New Roman"/>
                <w:sz w:val="28"/>
                <w:szCs w:val="28"/>
              </w:rPr>
              <w:t xml:space="preserve"> (прилож</w:t>
            </w:r>
            <w:r w:rsidR="00486478" w:rsidRPr="00C93242">
              <w:rPr>
                <w:rFonts w:ascii="Times New Roman" w:hAnsi="Times New Roman"/>
                <w:sz w:val="28"/>
                <w:szCs w:val="28"/>
              </w:rPr>
              <w:t>е</w:t>
            </w:r>
            <w:r w:rsidR="00486478" w:rsidRPr="00C93242">
              <w:rPr>
                <w:rFonts w:ascii="Times New Roman" w:hAnsi="Times New Roman"/>
                <w:sz w:val="28"/>
                <w:szCs w:val="28"/>
              </w:rPr>
              <w:t>ние 29</w:t>
            </w:r>
            <w:r w:rsidRPr="00C93242">
              <w:rPr>
                <w:rFonts w:ascii="Times New Roman" w:hAnsi="Times New Roman"/>
                <w:sz w:val="28"/>
                <w:szCs w:val="28"/>
              </w:rPr>
              <w:t>)</w:t>
            </w:r>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М 1: 5 000</w:t>
            </w:r>
          </w:p>
        </w:tc>
      </w:tr>
      <w:tr w:rsidR="00F72799" w:rsidRPr="00C93242" w:rsidTr="0000285C">
        <w:trPr>
          <w:trHeight w:val="687"/>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31.</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30</w:t>
            </w:r>
          </w:p>
        </w:tc>
        <w:tc>
          <w:tcPr>
            <w:tcW w:w="2854"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Карта зон с особыми условиями и</w:t>
            </w:r>
            <w:r w:rsidRPr="00C93242">
              <w:rPr>
                <w:rFonts w:ascii="Times New Roman" w:hAnsi="Times New Roman"/>
                <w:sz w:val="28"/>
                <w:szCs w:val="28"/>
              </w:rPr>
              <w:t>с</w:t>
            </w:r>
            <w:r w:rsidRPr="00C93242">
              <w:rPr>
                <w:rFonts w:ascii="Times New Roman" w:hAnsi="Times New Roman"/>
                <w:sz w:val="28"/>
                <w:szCs w:val="28"/>
              </w:rPr>
              <w:t xml:space="preserve">пользования территории </w:t>
            </w:r>
            <w:r w:rsidR="00E4434F">
              <w:rPr>
                <w:rFonts w:ascii="Times New Roman" w:hAnsi="Times New Roman"/>
                <w:sz w:val="28"/>
                <w:szCs w:val="28"/>
              </w:rPr>
              <w:t>муниципал</w:t>
            </w:r>
            <w:r w:rsidR="00E4434F">
              <w:rPr>
                <w:rFonts w:ascii="Times New Roman" w:hAnsi="Times New Roman"/>
                <w:sz w:val="28"/>
                <w:szCs w:val="28"/>
              </w:rPr>
              <w:t>ь</w:t>
            </w:r>
            <w:r w:rsidR="00E4434F">
              <w:rPr>
                <w:rFonts w:ascii="Times New Roman" w:hAnsi="Times New Roman"/>
                <w:sz w:val="28"/>
                <w:szCs w:val="28"/>
              </w:rPr>
              <w:t>ного</w:t>
            </w:r>
            <w:r w:rsidRPr="00C93242">
              <w:rPr>
                <w:rFonts w:ascii="Times New Roman" w:hAnsi="Times New Roman"/>
                <w:sz w:val="28"/>
                <w:szCs w:val="28"/>
              </w:rPr>
              <w:t xml:space="preserve"> округа в части населенных пун</w:t>
            </w:r>
            <w:r w:rsidRPr="00C93242">
              <w:rPr>
                <w:rFonts w:ascii="Times New Roman" w:hAnsi="Times New Roman"/>
                <w:sz w:val="28"/>
                <w:szCs w:val="28"/>
              </w:rPr>
              <w:t>к</w:t>
            </w:r>
            <w:r w:rsidRPr="00C93242">
              <w:rPr>
                <w:rFonts w:ascii="Times New Roman" w:hAnsi="Times New Roman"/>
                <w:sz w:val="28"/>
                <w:szCs w:val="28"/>
              </w:rPr>
              <w:t xml:space="preserve">тов: </w:t>
            </w:r>
            <w:r w:rsidR="009F55AC" w:rsidRPr="00C93242">
              <w:rPr>
                <w:rFonts w:ascii="Times New Roman" w:hAnsi="Times New Roman"/>
                <w:sz w:val="28"/>
                <w:szCs w:val="28"/>
              </w:rPr>
              <w:t xml:space="preserve">    </w:t>
            </w:r>
            <w:r w:rsidRPr="00C93242">
              <w:rPr>
                <w:rFonts w:ascii="Times New Roman" w:hAnsi="Times New Roman"/>
                <w:sz w:val="28"/>
                <w:szCs w:val="28"/>
              </w:rPr>
              <w:t xml:space="preserve">п. </w:t>
            </w:r>
            <w:proofErr w:type="spellStart"/>
            <w:r w:rsidRPr="00C93242">
              <w:rPr>
                <w:rFonts w:ascii="Times New Roman" w:hAnsi="Times New Roman"/>
                <w:sz w:val="28"/>
                <w:szCs w:val="28"/>
              </w:rPr>
              <w:t>Новоульяновского</w:t>
            </w:r>
            <w:proofErr w:type="spellEnd"/>
            <w:r w:rsidRPr="00C93242">
              <w:rPr>
                <w:rFonts w:ascii="Times New Roman" w:hAnsi="Times New Roman"/>
                <w:sz w:val="28"/>
                <w:szCs w:val="28"/>
              </w:rPr>
              <w:t>, п. Уль</w:t>
            </w:r>
            <w:r w:rsidRPr="00C93242">
              <w:rPr>
                <w:rFonts w:ascii="Times New Roman" w:hAnsi="Times New Roman"/>
                <w:sz w:val="28"/>
                <w:szCs w:val="28"/>
              </w:rPr>
              <w:t>я</w:t>
            </w:r>
            <w:r w:rsidRPr="00C93242">
              <w:rPr>
                <w:rFonts w:ascii="Times New Roman" w:hAnsi="Times New Roman"/>
                <w:sz w:val="28"/>
                <w:szCs w:val="28"/>
              </w:rPr>
              <w:t>новк</w:t>
            </w:r>
            <w:r w:rsidR="000839A4" w:rsidRPr="00C93242">
              <w:rPr>
                <w:rFonts w:ascii="Times New Roman" w:hAnsi="Times New Roman"/>
                <w:sz w:val="28"/>
                <w:szCs w:val="28"/>
              </w:rPr>
              <w:t>и</w:t>
            </w:r>
            <w:r w:rsidRPr="00C93242">
              <w:rPr>
                <w:rFonts w:ascii="Times New Roman" w:hAnsi="Times New Roman"/>
                <w:sz w:val="28"/>
                <w:szCs w:val="28"/>
              </w:rPr>
              <w:t xml:space="preserve"> (приложение </w:t>
            </w:r>
            <w:r w:rsidR="00486478" w:rsidRPr="00C93242">
              <w:rPr>
                <w:rFonts w:ascii="Times New Roman" w:hAnsi="Times New Roman"/>
                <w:sz w:val="28"/>
                <w:szCs w:val="28"/>
              </w:rPr>
              <w:t>30</w:t>
            </w:r>
            <w:r w:rsidRPr="00C93242">
              <w:rPr>
                <w:rFonts w:ascii="Times New Roman" w:hAnsi="Times New Roman"/>
                <w:sz w:val="28"/>
                <w:szCs w:val="28"/>
              </w:rPr>
              <w:t>)</w:t>
            </w:r>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М 1: 5 000</w:t>
            </w:r>
          </w:p>
        </w:tc>
      </w:tr>
      <w:tr w:rsidR="00F72799" w:rsidRPr="00C93242" w:rsidTr="0000285C">
        <w:trPr>
          <w:trHeight w:val="687"/>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32.</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31</w:t>
            </w:r>
          </w:p>
        </w:tc>
        <w:tc>
          <w:tcPr>
            <w:tcW w:w="2854"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 xml:space="preserve">Карта градостроительного зонирования территории </w:t>
            </w:r>
            <w:r w:rsidR="00E4434F">
              <w:rPr>
                <w:rFonts w:ascii="Times New Roman" w:hAnsi="Times New Roman"/>
                <w:sz w:val="28"/>
                <w:szCs w:val="28"/>
              </w:rPr>
              <w:t>муниципального</w:t>
            </w:r>
            <w:r w:rsidRPr="00C93242">
              <w:rPr>
                <w:rFonts w:ascii="Times New Roman" w:hAnsi="Times New Roman"/>
                <w:sz w:val="28"/>
                <w:szCs w:val="28"/>
              </w:rPr>
              <w:t xml:space="preserve"> округа в части населенных пунктов: ст</w:t>
            </w:r>
            <w:r w:rsidR="000839A4" w:rsidRPr="00C93242">
              <w:rPr>
                <w:rFonts w:ascii="Times New Roman" w:hAnsi="Times New Roman"/>
                <w:sz w:val="28"/>
                <w:szCs w:val="28"/>
              </w:rPr>
              <w:t>.</w:t>
            </w:r>
            <w:r w:rsidRPr="00C93242">
              <w:rPr>
                <w:rFonts w:ascii="Times New Roman" w:hAnsi="Times New Roman"/>
                <w:sz w:val="28"/>
                <w:szCs w:val="28"/>
              </w:rPr>
              <w:t xml:space="preserve"> Але</w:t>
            </w:r>
            <w:r w:rsidRPr="00C93242">
              <w:rPr>
                <w:rFonts w:ascii="Times New Roman" w:hAnsi="Times New Roman"/>
                <w:sz w:val="28"/>
                <w:szCs w:val="28"/>
              </w:rPr>
              <w:t>к</w:t>
            </w:r>
            <w:r w:rsidRPr="00C93242">
              <w:rPr>
                <w:rFonts w:ascii="Times New Roman" w:hAnsi="Times New Roman"/>
                <w:sz w:val="28"/>
                <w:szCs w:val="28"/>
              </w:rPr>
              <w:t>сандрийской, п. Терского, х. им. Кир</w:t>
            </w:r>
            <w:r w:rsidRPr="00C93242">
              <w:rPr>
                <w:rFonts w:ascii="Times New Roman" w:hAnsi="Times New Roman"/>
                <w:sz w:val="28"/>
                <w:szCs w:val="28"/>
              </w:rPr>
              <w:t>о</w:t>
            </w:r>
            <w:r w:rsidRPr="00C93242">
              <w:rPr>
                <w:rFonts w:ascii="Times New Roman" w:hAnsi="Times New Roman"/>
                <w:sz w:val="28"/>
                <w:szCs w:val="28"/>
              </w:rPr>
              <w:t>ва (при</w:t>
            </w:r>
            <w:r w:rsidR="00486478" w:rsidRPr="00C93242">
              <w:rPr>
                <w:rFonts w:ascii="Times New Roman" w:hAnsi="Times New Roman"/>
                <w:sz w:val="28"/>
                <w:szCs w:val="28"/>
              </w:rPr>
              <w:t>ложение 31</w:t>
            </w:r>
            <w:r w:rsidRPr="00C93242">
              <w:rPr>
                <w:rFonts w:ascii="Times New Roman" w:hAnsi="Times New Roman"/>
                <w:sz w:val="28"/>
                <w:szCs w:val="28"/>
              </w:rPr>
              <w:t>)</w:t>
            </w:r>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М 1: 5 000</w:t>
            </w:r>
          </w:p>
        </w:tc>
      </w:tr>
      <w:tr w:rsidR="00F72799" w:rsidRPr="00C93242" w:rsidTr="0000285C">
        <w:trPr>
          <w:trHeight w:val="687"/>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33.</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32</w:t>
            </w:r>
          </w:p>
        </w:tc>
        <w:tc>
          <w:tcPr>
            <w:tcW w:w="2854"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Карта зон с особыми условиями и</w:t>
            </w:r>
            <w:r w:rsidRPr="00C93242">
              <w:rPr>
                <w:rFonts w:ascii="Times New Roman" w:hAnsi="Times New Roman"/>
                <w:sz w:val="28"/>
                <w:szCs w:val="28"/>
              </w:rPr>
              <w:t>с</w:t>
            </w:r>
            <w:r w:rsidRPr="00C93242">
              <w:rPr>
                <w:rFonts w:ascii="Times New Roman" w:hAnsi="Times New Roman"/>
                <w:sz w:val="28"/>
                <w:szCs w:val="28"/>
              </w:rPr>
              <w:t xml:space="preserve">пользования территории </w:t>
            </w:r>
            <w:r w:rsidR="00E4434F">
              <w:rPr>
                <w:rFonts w:ascii="Times New Roman" w:hAnsi="Times New Roman"/>
                <w:sz w:val="28"/>
                <w:szCs w:val="28"/>
              </w:rPr>
              <w:t>муниципал</w:t>
            </w:r>
            <w:r w:rsidR="00E4434F">
              <w:rPr>
                <w:rFonts w:ascii="Times New Roman" w:hAnsi="Times New Roman"/>
                <w:sz w:val="28"/>
                <w:szCs w:val="28"/>
              </w:rPr>
              <w:t>ь</w:t>
            </w:r>
            <w:r w:rsidR="00E4434F">
              <w:rPr>
                <w:rFonts w:ascii="Times New Roman" w:hAnsi="Times New Roman"/>
                <w:sz w:val="28"/>
                <w:szCs w:val="28"/>
              </w:rPr>
              <w:t>ного</w:t>
            </w:r>
            <w:r w:rsidRPr="00C93242">
              <w:rPr>
                <w:rFonts w:ascii="Times New Roman" w:hAnsi="Times New Roman"/>
                <w:sz w:val="28"/>
                <w:szCs w:val="28"/>
              </w:rPr>
              <w:t xml:space="preserve"> округа в части населенных пун</w:t>
            </w:r>
            <w:r w:rsidRPr="00C93242">
              <w:rPr>
                <w:rFonts w:ascii="Times New Roman" w:hAnsi="Times New Roman"/>
                <w:sz w:val="28"/>
                <w:szCs w:val="28"/>
              </w:rPr>
              <w:t>к</w:t>
            </w:r>
            <w:r w:rsidRPr="00C93242">
              <w:rPr>
                <w:rFonts w:ascii="Times New Roman" w:hAnsi="Times New Roman"/>
                <w:sz w:val="28"/>
                <w:szCs w:val="28"/>
              </w:rPr>
              <w:t xml:space="preserve">тов: </w:t>
            </w:r>
            <w:r w:rsidR="009F55AC" w:rsidRPr="00C93242">
              <w:rPr>
                <w:rFonts w:ascii="Times New Roman" w:hAnsi="Times New Roman"/>
                <w:sz w:val="28"/>
                <w:szCs w:val="28"/>
              </w:rPr>
              <w:t xml:space="preserve"> </w:t>
            </w:r>
            <w:r w:rsidRPr="00C93242">
              <w:rPr>
                <w:rFonts w:ascii="Times New Roman" w:hAnsi="Times New Roman"/>
                <w:sz w:val="28"/>
                <w:szCs w:val="28"/>
              </w:rPr>
              <w:t>ст</w:t>
            </w:r>
            <w:r w:rsidR="000839A4" w:rsidRPr="00C93242">
              <w:rPr>
                <w:rFonts w:ascii="Times New Roman" w:hAnsi="Times New Roman"/>
                <w:sz w:val="28"/>
                <w:szCs w:val="28"/>
              </w:rPr>
              <w:t>.</w:t>
            </w:r>
            <w:r w:rsidRPr="00C93242">
              <w:rPr>
                <w:rFonts w:ascii="Times New Roman" w:hAnsi="Times New Roman"/>
                <w:sz w:val="28"/>
                <w:szCs w:val="28"/>
              </w:rPr>
              <w:t xml:space="preserve"> Александрийской, п. Терского, </w:t>
            </w:r>
            <w:r w:rsidR="009F55AC" w:rsidRPr="00C93242">
              <w:rPr>
                <w:rFonts w:ascii="Times New Roman" w:hAnsi="Times New Roman"/>
                <w:sz w:val="28"/>
                <w:szCs w:val="28"/>
              </w:rPr>
              <w:t xml:space="preserve">      </w:t>
            </w:r>
            <w:r w:rsidRPr="00C93242">
              <w:rPr>
                <w:rFonts w:ascii="Times New Roman" w:hAnsi="Times New Roman"/>
                <w:sz w:val="28"/>
                <w:szCs w:val="28"/>
              </w:rPr>
              <w:t>х. им. Кирова (приложение 3</w:t>
            </w:r>
            <w:r w:rsidR="00486478" w:rsidRPr="00C93242">
              <w:rPr>
                <w:rFonts w:ascii="Times New Roman" w:hAnsi="Times New Roman"/>
                <w:sz w:val="28"/>
                <w:szCs w:val="28"/>
              </w:rPr>
              <w:t>2</w:t>
            </w:r>
            <w:r w:rsidRPr="00C93242">
              <w:rPr>
                <w:rFonts w:ascii="Times New Roman" w:hAnsi="Times New Roman"/>
                <w:sz w:val="28"/>
                <w:szCs w:val="28"/>
              </w:rPr>
              <w:t>)</w:t>
            </w:r>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М 1: 5 000</w:t>
            </w:r>
          </w:p>
        </w:tc>
      </w:tr>
      <w:tr w:rsidR="00F72799" w:rsidRPr="00C93242" w:rsidTr="0000285C">
        <w:trPr>
          <w:trHeight w:val="687"/>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34.</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33</w:t>
            </w:r>
          </w:p>
        </w:tc>
        <w:tc>
          <w:tcPr>
            <w:tcW w:w="2854"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 xml:space="preserve">Карта градостроительного зонирования территории </w:t>
            </w:r>
            <w:r w:rsidR="00E4434F">
              <w:rPr>
                <w:rFonts w:ascii="Times New Roman" w:hAnsi="Times New Roman"/>
                <w:sz w:val="28"/>
                <w:szCs w:val="28"/>
              </w:rPr>
              <w:t>муниципального</w:t>
            </w:r>
            <w:r w:rsidRPr="00C93242">
              <w:rPr>
                <w:rFonts w:ascii="Times New Roman" w:hAnsi="Times New Roman"/>
                <w:sz w:val="28"/>
                <w:szCs w:val="28"/>
              </w:rPr>
              <w:t xml:space="preserve"> округа в части населенного пункта п. </w:t>
            </w:r>
            <w:proofErr w:type="spellStart"/>
            <w:r w:rsidRPr="00C93242">
              <w:rPr>
                <w:rFonts w:ascii="Times New Roman" w:hAnsi="Times New Roman"/>
                <w:sz w:val="28"/>
                <w:szCs w:val="28"/>
              </w:rPr>
              <w:t>Падинск</w:t>
            </w:r>
            <w:r w:rsidRPr="00C93242">
              <w:rPr>
                <w:rFonts w:ascii="Times New Roman" w:hAnsi="Times New Roman"/>
                <w:sz w:val="28"/>
                <w:szCs w:val="28"/>
              </w:rPr>
              <w:t>о</w:t>
            </w:r>
            <w:r w:rsidRPr="00C93242">
              <w:rPr>
                <w:rFonts w:ascii="Times New Roman" w:hAnsi="Times New Roman"/>
                <w:sz w:val="28"/>
                <w:szCs w:val="28"/>
              </w:rPr>
              <w:t>го</w:t>
            </w:r>
            <w:proofErr w:type="spellEnd"/>
            <w:r w:rsidRPr="00C93242">
              <w:rPr>
                <w:rFonts w:ascii="Times New Roman" w:hAnsi="Times New Roman"/>
                <w:sz w:val="28"/>
                <w:szCs w:val="28"/>
              </w:rPr>
              <w:t xml:space="preserve"> (приложение 3</w:t>
            </w:r>
            <w:r w:rsidR="00486478" w:rsidRPr="00C93242">
              <w:rPr>
                <w:rFonts w:ascii="Times New Roman" w:hAnsi="Times New Roman"/>
                <w:sz w:val="28"/>
                <w:szCs w:val="28"/>
              </w:rPr>
              <w:t>3</w:t>
            </w:r>
            <w:r w:rsidRPr="00C93242">
              <w:rPr>
                <w:rFonts w:ascii="Times New Roman" w:hAnsi="Times New Roman"/>
                <w:sz w:val="28"/>
                <w:szCs w:val="28"/>
              </w:rPr>
              <w:t>)</w:t>
            </w:r>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М 1: 5 000</w:t>
            </w:r>
          </w:p>
        </w:tc>
      </w:tr>
      <w:tr w:rsidR="00F72799" w:rsidRPr="00C93242" w:rsidTr="0000285C">
        <w:trPr>
          <w:trHeight w:val="687"/>
          <w:jc w:val="center"/>
        </w:trPr>
        <w:tc>
          <w:tcPr>
            <w:tcW w:w="407" w:type="pct"/>
          </w:tcPr>
          <w:p w:rsidR="00F72799" w:rsidRPr="00C93242" w:rsidRDefault="00F72799" w:rsidP="009F55AC">
            <w:pPr>
              <w:jc w:val="center"/>
              <w:rPr>
                <w:rFonts w:ascii="Times New Roman" w:hAnsi="Times New Roman"/>
                <w:sz w:val="28"/>
                <w:szCs w:val="28"/>
              </w:rPr>
            </w:pPr>
            <w:r w:rsidRPr="00C93242">
              <w:rPr>
                <w:rFonts w:ascii="Times New Roman" w:hAnsi="Times New Roman"/>
                <w:sz w:val="28"/>
                <w:szCs w:val="28"/>
              </w:rPr>
              <w:t>35.</w:t>
            </w:r>
          </w:p>
        </w:tc>
        <w:tc>
          <w:tcPr>
            <w:tcW w:w="83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ГЧ – 34</w:t>
            </w:r>
          </w:p>
        </w:tc>
        <w:tc>
          <w:tcPr>
            <w:tcW w:w="2854"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Карта зон с особыми условиями и</w:t>
            </w:r>
            <w:r w:rsidRPr="00C93242">
              <w:rPr>
                <w:rFonts w:ascii="Times New Roman" w:hAnsi="Times New Roman"/>
                <w:sz w:val="28"/>
                <w:szCs w:val="28"/>
              </w:rPr>
              <w:t>с</w:t>
            </w:r>
            <w:r w:rsidRPr="00C93242">
              <w:rPr>
                <w:rFonts w:ascii="Times New Roman" w:hAnsi="Times New Roman"/>
                <w:sz w:val="28"/>
                <w:szCs w:val="28"/>
              </w:rPr>
              <w:t xml:space="preserve">пользования территории </w:t>
            </w:r>
            <w:r w:rsidR="00E4434F">
              <w:rPr>
                <w:rFonts w:ascii="Times New Roman" w:hAnsi="Times New Roman"/>
                <w:sz w:val="28"/>
                <w:szCs w:val="28"/>
              </w:rPr>
              <w:t>муниципал</w:t>
            </w:r>
            <w:r w:rsidR="00E4434F">
              <w:rPr>
                <w:rFonts w:ascii="Times New Roman" w:hAnsi="Times New Roman"/>
                <w:sz w:val="28"/>
                <w:szCs w:val="28"/>
              </w:rPr>
              <w:t>ь</w:t>
            </w:r>
            <w:r w:rsidR="00E4434F">
              <w:rPr>
                <w:rFonts w:ascii="Times New Roman" w:hAnsi="Times New Roman"/>
                <w:sz w:val="28"/>
                <w:szCs w:val="28"/>
              </w:rPr>
              <w:t>ного</w:t>
            </w:r>
            <w:r w:rsidRPr="00C93242">
              <w:rPr>
                <w:rFonts w:ascii="Times New Roman" w:hAnsi="Times New Roman"/>
                <w:sz w:val="28"/>
                <w:szCs w:val="28"/>
              </w:rPr>
              <w:t xml:space="preserve"> округа в части населенного пун</w:t>
            </w:r>
            <w:r w:rsidRPr="00C93242">
              <w:rPr>
                <w:rFonts w:ascii="Times New Roman" w:hAnsi="Times New Roman"/>
                <w:sz w:val="28"/>
                <w:szCs w:val="28"/>
              </w:rPr>
              <w:t>к</w:t>
            </w:r>
            <w:r w:rsidRPr="00C93242">
              <w:rPr>
                <w:rFonts w:ascii="Times New Roman" w:hAnsi="Times New Roman"/>
                <w:sz w:val="28"/>
                <w:szCs w:val="28"/>
              </w:rPr>
              <w:t xml:space="preserve">та </w:t>
            </w:r>
            <w:r w:rsidR="009F55AC" w:rsidRPr="00C93242">
              <w:rPr>
                <w:rFonts w:ascii="Times New Roman" w:hAnsi="Times New Roman"/>
                <w:sz w:val="28"/>
                <w:szCs w:val="28"/>
              </w:rPr>
              <w:t xml:space="preserve">     </w:t>
            </w:r>
            <w:r w:rsidRPr="00C93242">
              <w:rPr>
                <w:rFonts w:ascii="Times New Roman" w:hAnsi="Times New Roman"/>
                <w:sz w:val="28"/>
                <w:szCs w:val="28"/>
              </w:rPr>
              <w:t xml:space="preserve">п. </w:t>
            </w:r>
            <w:proofErr w:type="spellStart"/>
            <w:r w:rsidRPr="00C93242">
              <w:rPr>
                <w:rFonts w:ascii="Times New Roman" w:hAnsi="Times New Roman"/>
                <w:sz w:val="28"/>
                <w:szCs w:val="28"/>
              </w:rPr>
              <w:t>Падинского</w:t>
            </w:r>
            <w:proofErr w:type="spellEnd"/>
            <w:r w:rsidRPr="00C93242">
              <w:rPr>
                <w:rFonts w:ascii="Times New Roman" w:hAnsi="Times New Roman"/>
                <w:sz w:val="28"/>
                <w:szCs w:val="28"/>
              </w:rPr>
              <w:t xml:space="preserve"> (приложение 3</w:t>
            </w:r>
            <w:r w:rsidR="00486478" w:rsidRPr="00C93242">
              <w:rPr>
                <w:rFonts w:ascii="Times New Roman" w:hAnsi="Times New Roman"/>
                <w:sz w:val="28"/>
                <w:szCs w:val="28"/>
              </w:rPr>
              <w:t>4</w:t>
            </w:r>
            <w:r w:rsidRPr="00C93242">
              <w:rPr>
                <w:rFonts w:ascii="Times New Roman" w:hAnsi="Times New Roman"/>
                <w:sz w:val="28"/>
                <w:szCs w:val="28"/>
              </w:rPr>
              <w:t>)</w:t>
            </w:r>
          </w:p>
        </w:tc>
        <w:tc>
          <w:tcPr>
            <w:tcW w:w="905" w:type="pct"/>
            <w:shd w:val="clear" w:color="auto" w:fill="auto"/>
            <w:vAlign w:val="center"/>
          </w:tcPr>
          <w:p w:rsidR="00F72799" w:rsidRPr="00C93242" w:rsidRDefault="00F72799" w:rsidP="009F55AC">
            <w:pPr>
              <w:jc w:val="both"/>
              <w:rPr>
                <w:rFonts w:ascii="Times New Roman" w:hAnsi="Times New Roman"/>
                <w:sz w:val="28"/>
                <w:szCs w:val="28"/>
              </w:rPr>
            </w:pPr>
            <w:r w:rsidRPr="00C93242">
              <w:rPr>
                <w:rFonts w:ascii="Times New Roman" w:hAnsi="Times New Roman"/>
                <w:sz w:val="28"/>
                <w:szCs w:val="28"/>
              </w:rPr>
              <w:t>М 1: 5 000</w:t>
            </w:r>
          </w:p>
        </w:tc>
      </w:tr>
    </w:tbl>
    <w:p w:rsidR="007470DE" w:rsidRPr="00C93242" w:rsidRDefault="007470DE" w:rsidP="0000285C">
      <w:bookmarkStart w:id="105" w:name="_Toc14774918"/>
      <w:bookmarkStart w:id="106" w:name="_Toc51079596"/>
    </w:p>
    <w:p w:rsidR="00377755" w:rsidRPr="00C93242" w:rsidRDefault="00766A0C" w:rsidP="0000285C">
      <w:pPr>
        <w:spacing w:line="240" w:lineRule="exact"/>
        <w:jc w:val="center"/>
        <w:rPr>
          <w:rFonts w:ascii="Times New Roman" w:hAnsi="Times New Roman"/>
          <w:sz w:val="28"/>
          <w:szCs w:val="28"/>
        </w:rPr>
      </w:pPr>
      <w:bookmarkStart w:id="107" w:name="_Toc14774919"/>
      <w:bookmarkStart w:id="108" w:name="_Toc51079597"/>
      <w:bookmarkEnd w:id="103"/>
      <w:bookmarkEnd w:id="104"/>
      <w:bookmarkEnd w:id="105"/>
      <w:bookmarkEnd w:id="106"/>
      <w:r w:rsidRPr="00C93242">
        <w:rPr>
          <w:rFonts w:ascii="Times New Roman" w:hAnsi="Times New Roman"/>
          <w:sz w:val="28"/>
          <w:szCs w:val="28"/>
        </w:rPr>
        <w:t>Глава</w:t>
      </w:r>
      <w:r w:rsidR="00377755" w:rsidRPr="00C93242">
        <w:rPr>
          <w:rFonts w:ascii="Times New Roman" w:hAnsi="Times New Roman"/>
          <w:sz w:val="28"/>
          <w:szCs w:val="28"/>
        </w:rPr>
        <w:t xml:space="preserve"> </w:t>
      </w:r>
      <w:r w:rsidR="00F72799" w:rsidRPr="00C93242">
        <w:rPr>
          <w:rFonts w:ascii="Times New Roman" w:hAnsi="Times New Roman"/>
          <w:sz w:val="28"/>
          <w:szCs w:val="28"/>
        </w:rPr>
        <w:t>18</w:t>
      </w:r>
      <w:r w:rsidR="00377755" w:rsidRPr="00C93242">
        <w:rPr>
          <w:rFonts w:ascii="Times New Roman" w:hAnsi="Times New Roman"/>
          <w:sz w:val="28"/>
          <w:szCs w:val="28"/>
        </w:rPr>
        <w:t>. Перечень территориальных зон, установленных на картах град</w:t>
      </w:r>
      <w:r w:rsidR="00377755" w:rsidRPr="00C93242">
        <w:rPr>
          <w:rFonts w:ascii="Times New Roman" w:hAnsi="Times New Roman"/>
          <w:sz w:val="28"/>
          <w:szCs w:val="28"/>
        </w:rPr>
        <w:t>о</w:t>
      </w:r>
      <w:r w:rsidR="00377755" w:rsidRPr="00C93242">
        <w:rPr>
          <w:rFonts w:ascii="Times New Roman" w:hAnsi="Times New Roman"/>
          <w:sz w:val="28"/>
          <w:szCs w:val="28"/>
        </w:rPr>
        <w:t xml:space="preserve">строительного зонирования Георгиевского </w:t>
      </w:r>
      <w:r w:rsidR="00E4434F">
        <w:rPr>
          <w:rFonts w:ascii="Times New Roman" w:hAnsi="Times New Roman"/>
          <w:sz w:val="28"/>
          <w:szCs w:val="28"/>
        </w:rPr>
        <w:t>муниципального</w:t>
      </w:r>
      <w:r w:rsidR="00377755" w:rsidRPr="00C93242">
        <w:rPr>
          <w:rFonts w:ascii="Times New Roman" w:hAnsi="Times New Roman"/>
          <w:sz w:val="28"/>
          <w:szCs w:val="28"/>
        </w:rPr>
        <w:t xml:space="preserve"> округа</w:t>
      </w:r>
      <w:bookmarkEnd w:id="107"/>
      <w:bookmarkEnd w:id="108"/>
    </w:p>
    <w:p w:rsidR="004F79F5" w:rsidRPr="00C93242" w:rsidRDefault="004F79F5" w:rsidP="0060238E">
      <w:pPr>
        <w:jc w:val="both"/>
        <w:rPr>
          <w:rFonts w:ascii="Times New Roman" w:hAnsi="Times New Roman"/>
          <w:sz w:val="28"/>
          <w:szCs w:val="28"/>
        </w:rPr>
      </w:pPr>
    </w:p>
    <w:p w:rsidR="00377755" w:rsidRPr="00C93242" w:rsidRDefault="00F72799" w:rsidP="0060238E">
      <w:pPr>
        <w:ind w:firstLine="708"/>
        <w:jc w:val="both"/>
        <w:rPr>
          <w:rFonts w:ascii="Times New Roman" w:hAnsi="Times New Roman"/>
          <w:sz w:val="28"/>
          <w:szCs w:val="28"/>
        </w:rPr>
      </w:pPr>
      <w:r w:rsidRPr="00C93242">
        <w:rPr>
          <w:rFonts w:ascii="Times New Roman" w:hAnsi="Times New Roman"/>
          <w:sz w:val="28"/>
          <w:szCs w:val="28"/>
        </w:rPr>
        <w:t>6</w:t>
      </w:r>
      <w:r w:rsidR="00C60C0B">
        <w:rPr>
          <w:rFonts w:ascii="Times New Roman" w:hAnsi="Times New Roman"/>
          <w:sz w:val="28"/>
          <w:szCs w:val="28"/>
        </w:rPr>
        <w:t>9</w:t>
      </w:r>
      <w:r w:rsidR="00766A0C" w:rsidRPr="00C93242">
        <w:rPr>
          <w:rFonts w:ascii="Times New Roman" w:hAnsi="Times New Roman"/>
          <w:sz w:val="28"/>
          <w:szCs w:val="28"/>
        </w:rPr>
        <w:t xml:space="preserve">. </w:t>
      </w:r>
      <w:r w:rsidR="00377755" w:rsidRPr="00C93242">
        <w:rPr>
          <w:rFonts w:ascii="Times New Roman" w:hAnsi="Times New Roman"/>
          <w:sz w:val="28"/>
          <w:szCs w:val="28"/>
        </w:rPr>
        <w:t>Для целей регулирования землепользования и застройки в соотве</w:t>
      </w:r>
      <w:r w:rsidR="00377755" w:rsidRPr="00C93242">
        <w:rPr>
          <w:rFonts w:ascii="Times New Roman" w:hAnsi="Times New Roman"/>
          <w:sz w:val="28"/>
          <w:szCs w:val="28"/>
        </w:rPr>
        <w:t>т</w:t>
      </w:r>
      <w:r w:rsidR="00377755" w:rsidRPr="00C93242">
        <w:rPr>
          <w:rFonts w:ascii="Times New Roman" w:hAnsi="Times New Roman"/>
          <w:sz w:val="28"/>
          <w:szCs w:val="28"/>
        </w:rPr>
        <w:t xml:space="preserve">ствии с настоящими Правилами на картах градостроительного зонирования Георгиевского </w:t>
      </w:r>
      <w:r w:rsidR="00E4434F">
        <w:rPr>
          <w:rFonts w:ascii="Times New Roman" w:hAnsi="Times New Roman"/>
          <w:sz w:val="28"/>
          <w:szCs w:val="28"/>
        </w:rPr>
        <w:t>муниципального</w:t>
      </w:r>
      <w:r w:rsidR="00377755" w:rsidRPr="00C93242">
        <w:rPr>
          <w:rFonts w:ascii="Times New Roman" w:hAnsi="Times New Roman"/>
          <w:sz w:val="28"/>
          <w:szCs w:val="28"/>
        </w:rPr>
        <w:t xml:space="preserve"> округа установлены следующие территор</w:t>
      </w:r>
      <w:r w:rsidR="00377755" w:rsidRPr="00C93242">
        <w:rPr>
          <w:rFonts w:ascii="Times New Roman" w:hAnsi="Times New Roman"/>
          <w:sz w:val="28"/>
          <w:szCs w:val="28"/>
        </w:rPr>
        <w:t>и</w:t>
      </w:r>
      <w:r w:rsidR="00377755" w:rsidRPr="00C93242">
        <w:rPr>
          <w:rFonts w:ascii="Times New Roman" w:hAnsi="Times New Roman"/>
          <w:sz w:val="28"/>
          <w:szCs w:val="28"/>
        </w:rPr>
        <w:t>альные зоны:</w:t>
      </w:r>
    </w:p>
    <w:p w:rsidR="00377755" w:rsidRPr="00C93242" w:rsidRDefault="00377755" w:rsidP="0060238E">
      <w:pPr>
        <w:jc w:val="both"/>
        <w:rPr>
          <w:rFonts w:ascii="Times New Roman" w:hAnsi="Times New Roman"/>
          <w:sz w:val="28"/>
          <w:szCs w:val="28"/>
        </w:rPr>
      </w:pPr>
    </w:p>
    <w:tbl>
      <w:tblPr>
        <w:tblW w:w="9175" w:type="dxa"/>
        <w:jc w:val="center"/>
        <w:tblBorders>
          <w:insideH w:val="single" w:sz="2" w:space="0" w:color="D9D9D9" w:themeColor="background1" w:themeShade="D9"/>
          <w:insideV w:val="single" w:sz="2" w:space="0" w:color="D9D9D9" w:themeColor="background1" w:themeShade="D9"/>
        </w:tblBorders>
        <w:shd w:val="clear" w:color="auto" w:fill="357CA2"/>
        <w:tblLayout w:type="fixed"/>
        <w:tblLook w:val="04A0"/>
      </w:tblPr>
      <w:tblGrid>
        <w:gridCol w:w="1762"/>
        <w:gridCol w:w="7413"/>
      </w:tblGrid>
      <w:tr w:rsidR="00377755" w:rsidRPr="00C93242" w:rsidTr="00F72799">
        <w:trPr>
          <w:trHeight w:val="484"/>
          <w:tblHeader/>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377755" w:rsidP="009F55AC">
            <w:pPr>
              <w:jc w:val="center"/>
              <w:rPr>
                <w:rFonts w:ascii="Times New Roman" w:hAnsi="Times New Roman"/>
                <w:sz w:val="28"/>
                <w:szCs w:val="28"/>
              </w:rPr>
            </w:pPr>
            <w:r w:rsidRPr="00C93242">
              <w:rPr>
                <w:rFonts w:ascii="Times New Roman" w:hAnsi="Times New Roman"/>
                <w:sz w:val="28"/>
                <w:szCs w:val="28"/>
              </w:rPr>
              <w:t>Обозначение</w:t>
            </w:r>
            <w:r w:rsidR="004F79F5" w:rsidRPr="00C93242">
              <w:rPr>
                <w:rFonts w:ascii="Times New Roman" w:hAnsi="Times New Roman"/>
                <w:sz w:val="28"/>
                <w:szCs w:val="28"/>
              </w:rPr>
              <w:t xml:space="preserve"> </w:t>
            </w:r>
            <w:r w:rsidRPr="00C93242">
              <w:rPr>
                <w:rFonts w:ascii="Times New Roman" w:hAnsi="Times New Roman"/>
                <w:sz w:val="28"/>
                <w:szCs w:val="28"/>
              </w:rPr>
              <w:t>зоны</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377755" w:rsidP="009F55AC">
            <w:pPr>
              <w:jc w:val="center"/>
              <w:rPr>
                <w:rFonts w:ascii="Times New Roman" w:hAnsi="Times New Roman"/>
                <w:sz w:val="28"/>
                <w:szCs w:val="28"/>
              </w:rPr>
            </w:pPr>
            <w:r w:rsidRPr="00C93242">
              <w:rPr>
                <w:rFonts w:ascii="Times New Roman" w:hAnsi="Times New Roman"/>
                <w:sz w:val="28"/>
                <w:szCs w:val="28"/>
              </w:rPr>
              <w:t>Наименование территориальной зоны</w:t>
            </w:r>
          </w:p>
        </w:tc>
      </w:tr>
      <w:tr w:rsidR="00377755" w:rsidRPr="00C93242" w:rsidTr="00F72799">
        <w:tblPrEx>
          <w:shd w:val="clear" w:color="auto" w:fill="auto"/>
        </w:tblPrEx>
        <w:trPr>
          <w:trHeight w:val="255"/>
          <w:jc w:val="center"/>
        </w:trPr>
        <w:tc>
          <w:tcPr>
            <w:tcW w:w="917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F72799" w:rsidP="00F72799">
            <w:pPr>
              <w:jc w:val="center"/>
              <w:rPr>
                <w:rFonts w:ascii="Times New Roman" w:hAnsi="Times New Roman"/>
                <w:sz w:val="28"/>
                <w:szCs w:val="28"/>
              </w:rPr>
            </w:pPr>
            <w:r w:rsidRPr="00C93242">
              <w:rPr>
                <w:rFonts w:ascii="Times New Roman" w:hAnsi="Times New Roman"/>
                <w:sz w:val="28"/>
                <w:szCs w:val="28"/>
              </w:rPr>
              <w:t xml:space="preserve">1. </w:t>
            </w:r>
            <w:r w:rsidR="00377755" w:rsidRPr="00C93242">
              <w:rPr>
                <w:rFonts w:ascii="Times New Roman" w:hAnsi="Times New Roman"/>
                <w:sz w:val="28"/>
                <w:szCs w:val="28"/>
              </w:rPr>
              <w:t>Жилые</w:t>
            </w:r>
          </w:p>
        </w:tc>
      </w:tr>
      <w:tr w:rsidR="00377755" w:rsidRPr="00C93242" w:rsidTr="00F72799">
        <w:tblPrEx>
          <w:shd w:val="clear" w:color="auto" w:fill="auto"/>
        </w:tblPrEx>
        <w:trPr>
          <w:trHeight w:val="255"/>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C93242" w:rsidRDefault="00377755" w:rsidP="0060238E">
            <w:pPr>
              <w:jc w:val="both"/>
              <w:rPr>
                <w:rFonts w:ascii="Times New Roman" w:hAnsi="Times New Roman"/>
                <w:sz w:val="28"/>
                <w:szCs w:val="28"/>
              </w:rPr>
            </w:pPr>
            <w:r w:rsidRPr="00C93242">
              <w:rPr>
                <w:rFonts w:ascii="Times New Roman" w:hAnsi="Times New Roman"/>
                <w:sz w:val="28"/>
                <w:szCs w:val="28"/>
              </w:rPr>
              <w:t>Ж-1</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0839A4" w:rsidP="0060238E">
            <w:pPr>
              <w:jc w:val="both"/>
              <w:rPr>
                <w:rFonts w:ascii="Times New Roman" w:hAnsi="Times New Roman"/>
                <w:sz w:val="28"/>
                <w:szCs w:val="28"/>
              </w:rPr>
            </w:pPr>
            <w:r w:rsidRPr="00C93242">
              <w:rPr>
                <w:rFonts w:ascii="Times New Roman" w:hAnsi="Times New Roman"/>
                <w:sz w:val="28"/>
                <w:szCs w:val="28"/>
              </w:rPr>
              <w:t>З</w:t>
            </w:r>
            <w:r w:rsidR="00377755" w:rsidRPr="00C93242">
              <w:rPr>
                <w:rFonts w:ascii="Times New Roman" w:hAnsi="Times New Roman"/>
                <w:sz w:val="28"/>
                <w:szCs w:val="28"/>
              </w:rPr>
              <w:t>она застройки индивидуальными жилыми домами</w:t>
            </w:r>
          </w:p>
        </w:tc>
      </w:tr>
      <w:tr w:rsidR="00377755" w:rsidRPr="00C93242" w:rsidTr="00F72799">
        <w:tblPrEx>
          <w:shd w:val="clear" w:color="auto" w:fill="auto"/>
        </w:tblPrEx>
        <w:trPr>
          <w:trHeight w:val="255"/>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C93242" w:rsidRDefault="00377755" w:rsidP="0060238E">
            <w:pPr>
              <w:jc w:val="both"/>
              <w:rPr>
                <w:rFonts w:ascii="Times New Roman" w:hAnsi="Times New Roman"/>
                <w:sz w:val="28"/>
                <w:szCs w:val="28"/>
              </w:rPr>
            </w:pPr>
            <w:r w:rsidRPr="00C93242">
              <w:rPr>
                <w:rFonts w:ascii="Times New Roman" w:hAnsi="Times New Roman"/>
                <w:sz w:val="28"/>
                <w:szCs w:val="28"/>
              </w:rPr>
              <w:t>Ж-2</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0839A4" w:rsidP="00F72799">
            <w:pPr>
              <w:jc w:val="both"/>
              <w:rPr>
                <w:rFonts w:ascii="Times New Roman" w:hAnsi="Times New Roman"/>
                <w:sz w:val="28"/>
                <w:szCs w:val="28"/>
              </w:rPr>
            </w:pPr>
            <w:r w:rsidRPr="00C93242">
              <w:rPr>
                <w:rFonts w:ascii="Times New Roman" w:hAnsi="Times New Roman"/>
                <w:sz w:val="28"/>
                <w:szCs w:val="28"/>
              </w:rPr>
              <w:t>З</w:t>
            </w:r>
            <w:r w:rsidR="00377755" w:rsidRPr="00C93242">
              <w:rPr>
                <w:rFonts w:ascii="Times New Roman" w:hAnsi="Times New Roman"/>
                <w:sz w:val="28"/>
                <w:szCs w:val="28"/>
              </w:rPr>
              <w:t xml:space="preserve">она застройки малоэтажными </w:t>
            </w:r>
            <w:r w:rsidR="00F72799" w:rsidRPr="00C93242">
              <w:rPr>
                <w:rFonts w:ascii="Times New Roman" w:hAnsi="Times New Roman"/>
                <w:sz w:val="28"/>
                <w:szCs w:val="28"/>
              </w:rPr>
              <w:t>многоквартирными</w:t>
            </w:r>
            <w:r w:rsidR="00377755" w:rsidRPr="00C93242">
              <w:rPr>
                <w:rFonts w:ascii="Times New Roman" w:hAnsi="Times New Roman"/>
                <w:sz w:val="28"/>
                <w:szCs w:val="28"/>
              </w:rPr>
              <w:t xml:space="preserve"> домами</w:t>
            </w:r>
          </w:p>
        </w:tc>
      </w:tr>
      <w:tr w:rsidR="00377755" w:rsidRPr="00C93242" w:rsidTr="00F72799">
        <w:tblPrEx>
          <w:shd w:val="clear" w:color="auto" w:fill="auto"/>
        </w:tblPrEx>
        <w:trPr>
          <w:trHeight w:val="255"/>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C93242" w:rsidRDefault="00377755" w:rsidP="0060238E">
            <w:pPr>
              <w:jc w:val="both"/>
              <w:rPr>
                <w:rFonts w:ascii="Times New Roman" w:hAnsi="Times New Roman"/>
                <w:sz w:val="28"/>
                <w:szCs w:val="28"/>
              </w:rPr>
            </w:pPr>
            <w:r w:rsidRPr="00C93242">
              <w:rPr>
                <w:rFonts w:ascii="Times New Roman" w:hAnsi="Times New Roman"/>
                <w:sz w:val="28"/>
                <w:szCs w:val="28"/>
              </w:rPr>
              <w:t>Ж-3</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0839A4" w:rsidP="00F72799">
            <w:pPr>
              <w:jc w:val="both"/>
              <w:rPr>
                <w:rFonts w:ascii="Times New Roman" w:hAnsi="Times New Roman"/>
                <w:sz w:val="28"/>
                <w:szCs w:val="28"/>
              </w:rPr>
            </w:pPr>
            <w:r w:rsidRPr="00C93242">
              <w:rPr>
                <w:rFonts w:ascii="Times New Roman" w:hAnsi="Times New Roman"/>
                <w:sz w:val="28"/>
                <w:szCs w:val="28"/>
              </w:rPr>
              <w:t>З</w:t>
            </w:r>
            <w:r w:rsidR="00377755" w:rsidRPr="00C93242">
              <w:rPr>
                <w:rFonts w:ascii="Times New Roman" w:hAnsi="Times New Roman"/>
                <w:sz w:val="28"/>
                <w:szCs w:val="28"/>
              </w:rPr>
              <w:t xml:space="preserve">она смешанной застройки </w:t>
            </w:r>
            <w:proofErr w:type="spellStart"/>
            <w:r w:rsidR="00377755" w:rsidRPr="00C93242">
              <w:rPr>
                <w:rFonts w:ascii="Times New Roman" w:hAnsi="Times New Roman"/>
                <w:sz w:val="28"/>
                <w:szCs w:val="28"/>
              </w:rPr>
              <w:t>среднеэтажными</w:t>
            </w:r>
            <w:proofErr w:type="spellEnd"/>
            <w:r w:rsidR="00377755" w:rsidRPr="00C93242">
              <w:rPr>
                <w:rFonts w:ascii="Times New Roman" w:hAnsi="Times New Roman"/>
                <w:sz w:val="28"/>
                <w:szCs w:val="28"/>
              </w:rPr>
              <w:t xml:space="preserve"> и многоэта</w:t>
            </w:r>
            <w:r w:rsidR="00377755" w:rsidRPr="00C93242">
              <w:rPr>
                <w:rFonts w:ascii="Times New Roman" w:hAnsi="Times New Roman"/>
                <w:sz w:val="28"/>
                <w:szCs w:val="28"/>
              </w:rPr>
              <w:t>ж</w:t>
            </w:r>
            <w:r w:rsidR="00377755" w:rsidRPr="00C93242">
              <w:rPr>
                <w:rFonts w:ascii="Times New Roman" w:hAnsi="Times New Roman"/>
                <w:sz w:val="28"/>
                <w:szCs w:val="28"/>
              </w:rPr>
              <w:t xml:space="preserve">ными </w:t>
            </w:r>
            <w:r w:rsidR="00F72799" w:rsidRPr="00C93242">
              <w:rPr>
                <w:rFonts w:ascii="Times New Roman" w:hAnsi="Times New Roman"/>
                <w:sz w:val="28"/>
                <w:szCs w:val="28"/>
              </w:rPr>
              <w:t>многоквартирными</w:t>
            </w:r>
            <w:r w:rsidR="00377755" w:rsidRPr="00C93242">
              <w:rPr>
                <w:rFonts w:ascii="Times New Roman" w:hAnsi="Times New Roman"/>
                <w:sz w:val="28"/>
                <w:szCs w:val="28"/>
              </w:rPr>
              <w:t xml:space="preserve"> домами</w:t>
            </w:r>
          </w:p>
        </w:tc>
      </w:tr>
      <w:tr w:rsidR="00377755" w:rsidRPr="00C93242" w:rsidTr="00F72799">
        <w:tblPrEx>
          <w:shd w:val="clear" w:color="auto" w:fill="auto"/>
        </w:tblPrEx>
        <w:trPr>
          <w:trHeight w:val="253"/>
          <w:jc w:val="center"/>
        </w:trPr>
        <w:tc>
          <w:tcPr>
            <w:tcW w:w="917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F72799" w:rsidP="00F72799">
            <w:pPr>
              <w:jc w:val="center"/>
              <w:rPr>
                <w:rFonts w:ascii="Times New Roman" w:hAnsi="Times New Roman"/>
                <w:sz w:val="28"/>
                <w:szCs w:val="28"/>
              </w:rPr>
            </w:pPr>
            <w:r w:rsidRPr="00C93242">
              <w:rPr>
                <w:rFonts w:ascii="Times New Roman" w:hAnsi="Times New Roman"/>
                <w:sz w:val="28"/>
                <w:szCs w:val="28"/>
              </w:rPr>
              <w:t xml:space="preserve">2. </w:t>
            </w:r>
            <w:r w:rsidR="00377755" w:rsidRPr="00C93242">
              <w:rPr>
                <w:rFonts w:ascii="Times New Roman" w:hAnsi="Times New Roman"/>
                <w:sz w:val="28"/>
                <w:szCs w:val="28"/>
              </w:rPr>
              <w:t>Общественно-деловые</w:t>
            </w:r>
          </w:p>
        </w:tc>
      </w:tr>
      <w:tr w:rsidR="00377755" w:rsidRPr="00C93242"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C93242" w:rsidRDefault="00377755" w:rsidP="0060238E">
            <w:pPr>
              <w:jc w:val="both"/>
              <w:rPr>
                <w:rFonts w:ascii="Times New Roman" w:hAnsi="Times New Roman"/>
                <w:sz w:val="28"/>
                <w:szCs w:val="28"/>
              </w:rPr>
            </w:pPr>
            <w:r w:rsidRPr="00C93242">
              <w:rPr>
                <w:rFonts w:ascii="Times New Roman" w:hAnsi="Times New Roman"/>
                <w:sz w:val="28"/>
                <w:szCs w:val="28"/>
              </w:rPr>
              <w:t>ОД</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0839A4" w:rsidP="0060238E">
            <w:pPr>
              <w:jc w:val="both"/>
              <w:rPr>
                <w:rFonts w:ascii="Times New Roman" w:hAnsi="Times New Roman"/>
                <w:sz w:val="28"/>
                <w:szCs w:val="28"/>
              </w:rPr>
            </w:pPr>
            <w:r w:rsidRPr="00C93242">
              <w:rPr>
                <w:rFonts w:ascii="Times New Roman" w:hAnsi="Times New Roman"/>
                <w:sz w:val="28"/>
                <w:szCs w:val="28"/>
              </w:rPr>
              <w:t>З</w:t>
            </w:r>
            <w:r w:rsidR="00377755" w:rsidRPr="00C93242">
              <w:rPr>
                <w:rFonts w:ascii="Times New Roman" w:hAnsi="Times New Roman"/>
                <w:sz w:val="28"/>
                <w:szCs w:val="28"/>
              </w:rPr>
              <w:t>она делового назначения</w:t>
            </w:r>
          </w:p>
        </w:tc>
      </w:tr>
      <w:tr w:rsidR="00377755" w:rsidRPr="00C93242"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C93242" w:rsidRDefault="00377755" w:rsidP="0060238E">
            <w:pPr>
              <w:jc w:val="both"/>
              <w:rPr>
                <w:rFonts w:ascii="Times New Roman" w:hAnsi="Times New Roman"/>
                <w:sz w:val="28"/>
                <w:szCs w:val="28"/>
              </w:rPr>
            </w:pPr>
            <w:r w:rsidRPr="00C93242">
              <w:rPr>
                <w:rFonts w:ascii="Times New Roman" w:hAnsi="Times New Roman"/>
                <w:sz w:val="28"/>
                <w:szCs w:val="28"/>
              </w:rPr>
              <w:t>ОП</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0839A4" w:rsidP="0060238E">
            <w:pPr>
              <w:jc w:val="both"/>
              <w:rPr>
                <w:rFonts w:ascii="Times New Roman" w:hAnsi="Times New Roman"/>
                <w:sz w:val="28"/>
                <w:szCs w:val="28"/>
              </w:rPr>
            </w:pPr>
            <w:r w:rsidRPr="00C93242">
              <w:rPr>
                <w:rFonts w:ascii="Times New Roman" w:hAnsi="Times New Roman"/>
                <w:sz w:val="28"/>
                <w:szCs w:val="28"/>
              </w:rPr>
              <w:t>З</w:t>
            </w:r>
            <w:r w:rsidR="00377755" w:rsidRPr="00C93242">
              <w:rPr>
                <w:rFonts w:ascii="Times New Roman" w:hAnsi="Times New Roman"/>
                <w:sz w:val="28"/>
                <w:szCs w:val="28"/>
              </w:rPr>
              <w:t>она образования и просвещения</w:t>
            </w:r>
          </w:p>
        </w:tc>
      </w:tr>
      <w:tr w:rsidR="00377755" w:rsidRPr="00C93242"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C93242" w:rsidRDefault="00377755" w:rsidP="0060238E">
            <w:pPr>
              <w:jc w:val="both"/>
              <w:rPr>
                <w:rFonts w:ascii="Times New Roman" w:hAnsi="Times New Roman"/>
                <w:sz w:val="28"/>
                <w:szCs w:val="28"/>
              </w:rPr>
            </w:pPr>
            <w:r w:rsidRPr="00C93242">
              <w:rPr>
                <w:rFonts w:ascii="Times New Roman" w:hAnsi="Times New Roman"/>
                <w:sz w:val="28"/>
                <w:szCs w:val="28"/>
              </w:rPr>
              <w:t>ЗД</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0839A4" w:rsidP="0060238E">
            <w:pPr>
              <w:jc w:val="both"/>
              <w:rPr>
                <w:rFonts w:ascii="Times New Roman" w:hAnsi="Times New Roman"/>
                <w:sz w:val="28"/>
                <w:szCs w:val="28"/>
              </w:rPr>
            </w:pPr>
            <w:r w:rsidRPr="00C93242">
              <w:rPr>
                <w:rFonts w:ascii="Times New Roman" w:hAnsi="Times New Roman"/>
                <w:sz w:val="28"/>
                <w:szCs w:val="28"/>
              </w:rPr>
              <w:t>З</w:t>
            </w:r>
            <w:r w:rsidR="00377755" w:rsidRPr="00C93242">
              <w:rPr>
                <w:rFonts w:ascii="Times New Roman" w:hAnsi="Times New Roman"/>
                <w:sz w:val="28"/>
                <w:szCs w:val="28"/>
              </w:rPr>
              <w:t>она объектов здравоохранения</w:t>
            </w:r>
          </w:p>
        </w:tc>
      </w:tr>
      <w:tr w:rsidR="00377755" w:rsidRPr="00C93242"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C93242" w:rsidRDefault="00377755" w:rsidP="0060238E">
            <w:pPr>
              <w:jc w:val="both"/>
              <w:rPr>
                <w:rFonts w:ascii="Times New Roman" w:hAnsi="Times New Roman"/>
                <w:sz w:val="28"/>
                <w:szCs w:val="28"/>
              </w:rPr>
            </w:pPr>
            <w:r w:rsidRPr="00C93242">
              <w:rPr>
                <w:rFonts w:ascii="Times New Roman" w:hAnsi="Times New Roman"/>
                <w:sz w:val="28"/>
                <w:szCs w:val="28"/>
              </w:rPr>
              <w:t>РИ</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0839A4" w:rsidP="0060238E">
            <w:pPr>
              <w:jc w:val="both"/>
              <w:rPr>
                <w:rFonts w:ascii="Times New Roman" w:hAnsi="Times New Roman"/>
                <w:sz w:val="28"/>
                <w:szCs w:val="28"/>
              </w:rPr>
            </w:pPr>
            <w:r w:rsidRPr="00C93242">
              <w:rPr>
                <w:rFonts w:ascii="Times New Roman" w:hAnsi="Times New Roman"/>
                <w:sz w:val="28"/>
                <w:szCs w:val="28"/>
              </w:rPr>
              <w:t>З</w:t>
            </w:r>
            <w:r w:rsidR="00377755" w:rsidRPr="00C93242">
              <w:rPr>
                <w:rFonts w:ascii="Times New Roman" w:hAnsi="Times New Roman"/>
                <w:sz w:val="28"/>
                <w:szCs w:val="28"/>
              </w:rPr>
              <w:t>она объектов религиозного использования</w:t>
            </w:r>
          </w:p>
        </w:tc>
      </w:tr>
      <w:tr w:rsidR="00377755" w:rsidRPr="00C93242"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C93242" w:rsidRDefault="00377755" w:rsidP="0060238E">
            <w:pPr>
              <w:jc w:val="both"/>
              <w:rPr>
                <w:rFonts w:ascii="Times New Roman" w:hAnsi="Times New Roman"/>
                <w:sz w:val="28"/>
                <w:szCs w:val="28"/>
              </w:rPr>
            </w:pPr>
            <w:r w:rsidRPr="00C93242">
              <w:rPr>
                <w:rFonts w:ascii="Times New Roman" w:hAnsi="Times New Roman"/>
                <w:sz w:val="28"/>
                <w:szCs w:val="28"/>
              </w:rPr>
              <w:t>СП</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0839A4" w:rsidP="0060238E">
            <w:pPr>
              <w:jc w:val="both"/>
              <w:rPr>
                <w:rFonts w:ascii="Times New Roman" w:hAnsi="Times New Roman"/>
                <w:sz w:val="28"/>
                <w:szCs w:val="28"/>
              </w:rPr>
            </w:pPr>
            <w:r w:rsidRPr="00C93242">
              <w:rPr>
                <w:rFonts w:ascii="Times New Roman" w:hAnsi="Times New Roman"/>
                <w:sz w:val="28"/>
                <w:szCs w:val="28"/>
              </w:rPr>
              <w:t>З</w:t>
            </w:r>
            <w:r w:rsidR="00377755" w:rsidRPr="00C93242">
              <w:rPr>
                <w:rFonts w:ascii="Times New Roman" w:hAnsi="Times New Roman"/>
                <w:sz w:val="28"/>
                <w:szCs w:val="28"/>
              </w:rPr>
              <w:t>она спорта</w:t>
            </w:r>
          </w:p>
        </w:tc>
      </w:tr>
      <w:tr w:rsidR="00377755" w:rsidRPr="00C93242" w:rsidTr="00F72799">
        <w:tblPrEx>
          <w:shd w:val="clear" w:color="auto" w:fill="auto"/>
        </w:tblPrEx>
        <w:trPr>
          <w:trHeight w:val="253"/>
          <w:jc w:val="center"/>
        </w:trPr>
        <w:tc>
          <w:tcPr>
            <w:tcW w:w="917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F72799" w:rsidP="00F72799">
            <w:pPr>
              <w:jc w:val="center"/>
              <w:rPr>
                <w:rFonts w:ascii="Times New Roman" w:hAnsi="Times New Roman"/>
                <w:sz w:val="28"/>
                <w:szCs w:val="28"/>
              </w:rPr>
            </w:pPr>
            <w:r w:rsidRPr="00C93242">
              <w:rPr>
                <w:rFonts w:ascii="Times New Roman" w:hAnsi="Times New Roman"/>
                <w:sz w:val="28"/>
                <w:szCs w:val="28"/>
              </w:rPr>
              <w:t xml:space="preserve">3. </w:t>
            </w:r>
            <w:r w:rsidR="00377755" w:rsidRPr="00C93242">
              <w:rPr>
                <w:rFonts w:ascii="Times New Roman" w:hAnsi="Times New Roman"/>
                <w:sz w:val="28"/>
                <w:szCs w:val="28"/>
              </w:rPr>
              <w:t>Природно-рекреационные</w:t>
            </w:r>
          </w:p>
        </w:tc>
      </w:tr>
      <w:tr w:rsidR="00377755" w:rsidRPr="00C93242"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C93242" w:rsidRDefault="00377755" w:rsidP="0060238E">
            <w:pPr>
              <w:jc w:val="both"/>
              <w:rPr>
                <w:rFonts w:ascii="Times New Roman" w:hAnsi="Times New Roman"/>
                <w:sz w:val="28"/>
                <w:szCs w:val="28"/>
              </w:rPr>
            </w:pPr>
            <w:r w:rsidRPr="00C93242">
              <w:rPr>
                <w:rFonts w:ascii="Times New Roman" w:hAnsi="Times New Roman"/>
                <w:sz w:val="28"/>
                <w:szCs w:val="28"/>
              </w:rPr>
              <w:t>ПР-1</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0839A4" w:rsidP="0060238E">
            <w:pPr>
              <w:jc w:val="both"/>
              <w:rPr>
                <w:rFonts w:ascii="Times New Roman" w:hAnsi="Times New Roman"/>
                <w:sz w:val="28"/>
                <w:szCs w:val="28"/>
              </w:rPr>
            </w:pPr>
            <w:r w:rsidRPr="00C93242">
              <w:rPr>
                <w:rFonts w:ascii="Times New Roman" w:hAnsi="Times New Roman"/>
                <w:sz w:val="28"/>
                <w:szCs w:val="28"/>
              </w:rPr>
              <w:t>З</w:t>
            </w:r>
            <w:r w:rsidR="00377755" w:rsidRPr="00C93242">
              <w:rPr>
                <w:rFonts w:ascii="Times New Roman" w:hAnsi="Times New Roman"/>
                <w:sz w:val="28"/>
                <w:szCs w:val="28"/>
              </w:rPr>
              <w:t>она парков, скверов и бульваров</w:t>
            </w:r>
          </w:p>
        </w:tc>
      </w:tr>
      <w:tr w:rsidR="00377755" w:rsidRPr="00C93242"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C93242" w:rsidRDefault="00377755" w:rsidP="0060238E">
            <w:pPr>
              <w:jc w:val="both"/>
              <w:rPr>
                <w:rFonts w:ascii="Times New Roman" w:hAnsi="Times New Roman"/>
                <w:sz w:val="28"/>
                <w:szCs w:val="28"/>
              </w:rPr>
            </w:pPr>
            <w:r w:rsidRPr="00C93242">
              <w:rPr>
                <w:rFonts w:ascii="Times New Roman" w:hAnsi="Times New Roman"/>
                <w:sz w:val="28"/>
                <w:szCs w:val="28"/>
              </w:rPr>
              <w:t>ПР-2</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0839A4" w:rsidP="0060238E">
            <w:pPr>
              <w:jc w:val="both"/>
              <w:rPr>
                <w:rFonts w:ascii="Times New Roman" w:hAnsi="Times New Roman"/>
                <w:sz w:val="28"/>
                <w:szCs w:val="28"/>
              </w:rPr>
            </w:pPr>
            <w:r w:rsidRPr="00C93242">
              <w:rPr>
                <w:rFonts w:ascii="Times New Roman" w:hAnsi="Times New Roman"/>
                <w:sz w:val="28"/>
                <w:szCs w:val="28"/>
              </w:rPr>
              <w:t>З</w:t>
            </w:r>
            <w:r w:rsidR="00377755" w:rsidRPr="00C93242">
              <w:rPr>
                <w:rFonts w:ascii="Times New Roman" w:hAnsi="Times New Roman"/>
                <w:sz w:val="28"/>
                <w:szCs w:val="28"/>
              </w:rPr>
              <w:t>она естественного природного ландшафта</w:t>
            </w:r>
          </w:p>
        </w:tc>
      </w:tr>
      <w:tr w:rsidR="00377755" w:rsidRPr="00C93242" w:rsidTr="00F72799">
        <w:tblPrEx>
          <w:shd w:val="clear" w:color="auto" w:fill="auto"/>
        </w:tblPrEx>
        <w:trPr>
          <w:trHeight w:val="253"/>
          <w:jc w:val="center"/>
        </w:trPr>
        <w:tc>
          <w:tcPr>
            <w:tcW w:w="917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F72799" w:rsidP="00F72799">
            <w:pPr>
              <w:jc w:val="center"/>
              <w:rPr>
                <w:rFonts w:ascii="Times New Roman" w:hAnsi="Times New Roman"/>
                <w:sz w:val="28"/>
                <w:szCs w:val="28"/>
              </w:rPr>
            </w:pPr>
            <w:r w:rsidRPr="00C93242">
              <w:rPr>
                <w:rFonts w:ascii="Times New Roman" w:hAnsi="Times New Roman"/>
                <w:sz w:val="28"/>
                <w:szCs w:val="28"/>
              </w:rPr>
              <w:t xml:space="preserve">4. </w:t>
            </w:r>
            <w:r w:rsidR="00377755" w:rsidRPr="00C93242">
              <w:rPr>
                <w:rFonts w:ascii="Times New Roman" w:hAnsi="Times New Roman"/>
                <w:sz w:val="28"/>
                <w:szCs w:val="28"/>
              </w:rPr>
              <w:t>Транспортной инфраструктуры</w:t>
            </w:r>
          </w:p>
        </w:tc>
      </w:tr>
      <w:tr w:rsidR="00377755" w:rsidRPr="00C93242"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C93242" w:rsidRDefault="00377755" w:rsidP="0060238E">
            <w:pPr>
              <w:jc w:val="both"/>
              <w:rPr>
                <w:rFonts w:ascii="Times New Roman" w:hAnsi="Times New Roman"/>
                <w:sz w:val="28"/>
                <w:szCs w:val="28"/>
              </w:rPr>
            </w:pPr>
            <w:r w:rsidRPr="00C93242">
              <w:rPr>
                <w:rFonts w:ascii="Times New Roman" w:hAnsi="Times New Roman"/>
                <w:sz w:val="28"/>
                <w:szCs w:val="28"/>
              </w:rPr>
              <w:t>ТИ-1</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0839A4" w:rsidP="0060238E">
            <w:pPr>
              <w:jc w:val="both"/>
              <w:rPr>
                <w:rFonts w:ascii="Times New Roman" w:hAnsi="Times New Roman"/>
                <w:sz w:val="28"/>
                <w:szCs w:val="28"/>
              </w:rPr>
            </w:pPr>
            <w:r w:rsidRPr="00C93242">
              <w:rPr>
                <w:rFonts w:ascii="Times New Roman" w:hAnsi="Times New Roman"/>
                <w:sz w:val="28"/>
                <w:szCs w:val="28"/>
              </w:rPr>
              <w:t>З</w:t>
            </w:r>
            <w:r w:rsidR="00377755" w:rsidRPr="00C93242">
              <w:rPr>
                <w:rFonts w:ascii="Times New Roman" w:hAnsi="Times New Roman"/>
                <w:sz w:val="28"/>
                <w:szCs w:val="28"/>
              </w:rPr>
              <w:t>она объектов железнодорожного транспорта</w:t>
            </w:r>
          </w:p>
        </w:tc>
      </w:tr>
      <w:tr w:rsidR="00377755" w:rsidRPr="00C93242"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C93242" w:rsidRDefault="00377755" w:rsidP="0060238E">
            <w:pPr>
              <w:jc w:val="both"/>
              <w:rPr>
                <w:rFonts w:ascii="Times New Roman" w:hAnsi="Times New Roman"/>
                <w:sz w:val="28"/>
                <w:szCs w:val="28"/>
              </w:rPr>
            </w:pPr>
            <w:r w:rsidRPr="00C93242">
              <w:rPr>
                <w:rFonts w:ascii="Times New Roman" w:hAnsi="Times New Roman"/>
                <w:sz w:val="28"/>
                <w:szCs w:val="28"/>
              </w:rPr>
              <w:t>ТИ-2</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0839A4" w:rsidP="0060238E">
            <w:pPr>
              <w:jc w:val="both"/>
              <w:rPr>
                <w:rFonts w:ascii="Times New Roman" w:hAnsi="Times New Roman"/>
                <w:sz w:val="28"/>
                <w:szCs w:val="28"/>
              </w:rPr>
            </w:pPr>
            <w:r w:rsidRPr="00C93242">
              <w:rPr>
                <w:rFonts w:ascii="Times New Roman" w:hAnsi="Times New Roman"/>
                <w:sz w:val="28"/>
                <w:szCs w:val="28"/>
              </w:rPr>
              <w:t>З</w:t>
            </w:r>
            <w:r w:rsidR="00377755" w:rsidRPr="00C93242">
              <w:rPr>
                <w:rFonts w:ascii="Times New Roman" w:hAnsi="Times New Roman"/>
                <w:sz w:val="28"/>
                <w:szCs w:val="28"/>
              </w:rPr>
              <w:t>она сооружений автомобильного транспорта</w:t>
            </w:r>
          </w:p>
        </w:tc>
      </w:tr>
      <w:tr w:rsidR="00377755" w:rsidRPr="00C93242"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C93242" w:rsidRDefault="00377755" w:rsidP="0060238E">
            <w:pPr>
              <w:jc w:val="both"/>
              <w:rPr>
                <w:rFonts w:ascii="Times New Roman" w:hAnsi="Times New Roman"/>
                <w:sz w:val="28"/>
                <w:szCs w:val="28"/>
              </w:rPr>
            </w:pPr>
            <w:r w:rsidRPr="00C93242">
              <w:rPr>
                <w:rFonts w:ascii="Times New Roman" w:hAnsi="Times New Roman"/>
                <w:sz w:val="28"/>
                <w:szCs w:val="28"/>
              </w:rPr>
              <w:t>ГК</w:t>
            </w:r>
          </w:p>
        </w:tc>
        <w:tc>
          <w:tcPr>
            <w:tcW w:w="7413"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C93242" w:rsidRDefault="000839A4" w:rsidP="0060238E">
            <w:pPr>
              <w:jc w:val="both"/>
              <w:rPr>
                <w:rFonts w:ascii="Times New Roman" w:hAnsi="Times New Roman"/>
                <w:sz w:val="28"/>
                <w:szCs w:val="28"/>
              </w:rPr>
            </w:pPr>
            <w:r w:rsidRPr="00C93242">
              <w:rPr>
                <w:rFonts w:ascii="Times New Roman" w:hAnsi="Times New Roman"/>
                <w:sz w:val="28"/>
                <w:szCs w:val="28"/>
              </w:rPr>
              <w:t>З</w:t>
            </w:r>
            <w:r w:rsidR="00377755" w:rsidRPr="00C93242">
              <w:rPr>
                <w:rFonts w:ascii="Times New Roman" w:hAnsi="Times New Roman"/>
                <w:sz w:val="28"/>
                <w:szCs w:val="28"/>
              </w:rPr>
              <w:t>она гаражных кооперативов</w:t>
            </w:r>
          </w:p>
        </w:tc>
      </w:tr>
      <w:tr w:rsidR="00377755" w:rsidRPr="00C93242" w:rsidTr="00F72799">
        <w:tblPrEx>
          <w:shd w:val="clear" w:color="auto" w:fill="auto"/>
        </w:tblPrEx>
        <w:trPr>
          <w:trHeight w:val="253"/>
          <w:jc w:val="center"/>
        </w:trPr>
        <w:tc>
          <w:tcPr>
            <w:tcW w:w="917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F72799" w:rsidP="00F72799">
            <w:pPr>
              <w:jc w:val="center"/>
              <w:rPr>
                <w:rFonts w:ascii="Times New Roman" w:hAnsi="Times New Roman"/>
                <w:sz w:val="28"/>
                <w:szCs w:val="28"/>
              </w:rPr>
            </w:pPr>
            <w:r w:rsidRPr="00C93242">
              <w:rPr>
                <w:rFonts w:ascii="Times New Roman" w:hAnsi="Times New Roman"/>
                <w:sz w:val="28"/>
                <w:szCs w:val="28"/>
              </w:rPr>
              <w:t xml:space="preserve">5. </w:t>
            </w:r>
            <w:r w:rsidR="00377755" w:rsidRPr="00C93242">
              <w:rPr>
                <w:rFonts w:ascii="Times New Roman" w:hAnsi="Times New Roman"/>
                <w:sz w:val="28"/>
                <w:szCs w:val="28"/>
              </w:rPr>
              <w:t>Инженерной инфраструктуры</w:t>
            </w:r>
          </w:p>
        </w:tc>
      </w:tr>
      <w:tr w:rsidR="00377755" w:rsidRPr="00C93242"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C93242" w:rsidRDefault="00377755" w:rsidP="0060238E">
            <w:pPr>
              <w:jc w:val="both"/>
              <w:rPr>
                <w:rFonts w:ascii="Times New Roman" w:hAnsi="Times New Roman"/>
                <w:sz w:val="28"/>
                <w:szCs w:val="28"/>
              </w:rPr>
            </w:pPr>
            <w:r w:rsidRPr="00C93242">
              <w:rPr>
                <w:rFonts w:ascii="Times New Roman" w:hAnsi="Times New Roman"/>
                <w:sz w:val="28"/>
                <w:szCs w:val="28"/>
              </w:rPr>
              <w:t>КО</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0839A4" w:rsidP="0060238E">
            <w:pPr>
              <w:jc w:val="both"/>
              <w:rPr>
                <w:rFonts w:ascii="Times New Roman" w:hAnsi="Times New Roman"/>
                <w:sz w:val="28"/>
                <w:szCs w:val="28"/>
              </w:rPr>
            </w:pPr>
            <w:r w:rsidRPr="00C93242">
              <w:rPr>
                <w:rFonts w:ascii="Times New Roman" w:hAnsi="Times New Roman"/>
                <w:sz w:val="28"/>
                <w:szCs w:val="28"/>
              </w:rPr>
              <w:t>З</w:t>
            </w:r>
            <w:r w:rsidR="00377755" w:rsidRPr="00C93242">
              <w:rPr>
                <w:rFonts w:ascii="Times New Roman" w:hAnsi="Times New Roman"/>
                <w:sz w:val="28"/>
                <w:szCs w:val="28"/>
              </w:rPr>
              <w:t>она коммунального обслуживания</w:t>
            </w:r>
          </w:p>
        </w:tc>
      </w:tr>
      <w:tr w:rsidR="00377755" w:rsidRPr="00C93242"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C93242" w:rsidRDefault="00377755" w:rsidP="0060238E">
            <w:pPr>
              <w:jc w:val="both"/>
              <w:rPr>
                <w:rFonts w:ascii="Times New Roman" w:hAnsi="Times New Roman"/>
                <w:sz w:val="28"/>
                <w:szCs w:val="28"/>
              </w:rPr>
            </w:pPr>
            <w:r w:rsidRPr="00C93242">
              <w:rPr>
                <w:rFonts w:ascii="Times New Roman" w:hAnsi="Times New Roman"/>
                <w:sz w:val="28"/>
                <w:szCs w:val="28"/>
              </w:rPr>
              <w:t>ПВО</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0839A4" w:rsidP="0060238E">
            <w:pPr>
              <w:jc w:val="both"/>
              <w:rPr>
                <w:rFonts w:ascii="Times New Roman" w:hAnsi="Times New Roman"/>
                <w:sz w:val="28"/>
                <w:szCs w:val="28"/>
              </w:rPr>
            </w:pPr>
            <w:r w:rsidRPr="00C93242">
              <w:rPr>
                <w:rFonts w:ascii="Times New Roman" w:hAnsi="Times New Roman"/>
                <w:sz w:val="28"/>
                <w:szCs w:val="28"/>
              </w:rPr>
              <w:t>З</w:t>
            </w:r>
            <w:r w:rsidR="00377755" w:rsidRPr="00C93242">
              <w:rPr>
                <w:rFonts w:ascii="Times New Roman" w:hAnsi="Times New Roman"/>
                <w:sz w:val="28"/>
                <w:szCs w:val="28"/>
              </w:rPr>
              <w:t>она общего пользования водными объектами</w:t>
            </w:r>
          </w:p>
        </w:tc>
      </w:tr>
      <w:tr w:rsidR="00377755" w:rsidRPr="00C93242" w:rsidTr="00F72799">
        <w:tblPrEx>
          <w:shd w:val="clear" w:color="auto" w:fill="auto"/>
        </w:tblPrEx>
        <w:trPr>
          <w:trHeight w:val="253"/>
          <w:jc w:val="center"/>
        </w:trPr>
        <w:tc>
          <w:tcPr>
            <w:tcW w:w="917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F72799" w:rsidP="00F72799">
            <w:pPr>
              <w:jc w:val="center"/>
              <w:rPr>
                <w:rFonts w:ascii="Times New Roman" w:hAnsi="Times New Roman"/>
                <w:sz w:val="28"/>
                <w:szCs w:val="28"/>
              </w:rPr>
            </w:pPr>
            <w:r w:rsidRPr="00C93242">
              <w:rPr>
                <w:rFonts w:ascii="Times New Roman" w:hAnsi="Times New Roman"/>
                <w:sz w:val="28"/>
                <w:szCs w:val="28"/>
              </w:rPr>
              <w:t xml:space="preserve">6. </w:t>
            </w:r>
            <w:r w:rsidR="00377755" w:rsidRPr="00C93242">
              <w:rPr>
                <w:rFonts w:ascii="Times New Roman" w:hAnsi="Times New Roman"/>
                <w:sz w:val="28"/>
                <w:szCs w:val="28"/>
              </w:rPr>
              <w:t>Производственной деятельности</w:t>
            </w:r>
          </w:p>
        </w:tc>
      </w:tr>
      <w:tr w:rsidR="00377755" w:rsidRPr="00C93242"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C93242" w:rsidRDefault="00377755" w:rsidP="0060238E">
            <w:pPr>
              <w:jc w:val="both"/>
              <w:rPr>
                <w:rFonts w:ascii="Times New Roman" w:hAnsi="Times New Roman"/>
                <w:sz w:val="28"/>
                <w:szCs w:val="28"/>
              </w:rPr>
            </w:pPr>
            <w:r w:rsidRPr="00C93242">
              <w:rPr>
                <w:rFonts w:ascii="Times New Roman" w:hAnsi="Times New Roman"/>
                <w:sz w:val="28"/>
                <w:szCs w:val="28"/>
              </w:rPr>
              <w:t>ПД</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0839A4" w:rsidP="0060238E">
            <w:pPr>
              <w:jc w:val="both"/>
              <w:rPr>
                <w:rFonts w:ascii="Times New Roman" w:hAnsi="Times New Roman"/>
                <w:sz w:val="28"/>
                <w:szCs w:val="28"/>
              </w:rPr>
            </w:pPr>
            <w:r w:rsidRPr="00C93242">
              <w:rPr>
                <w:rFonts w:ascii="Times New Roman" w:hAnsi="Times New Roman"/>
                <w:sz w:val="28"/>
                <w:szCs w:val="28"/>
              </w:rPr>
              <w:t>З</w:t>
            </w:r>
            <w:r w:rsidR="00377755" w:rsidRPr="00C93242">
              <w:rPr>
                <w:rFonts w:ascii="Times New Roman" w:hAnsi="Times New Roman"/>
                <w:sz w:val="28"/>
                <w:szCs w:val="28"/>
              </w:rPr>
              <w:t>она производственной деятельности</w:t>
            </w:r>
          </w:p>
        </w:tc>
      </w:tr>
      <w:tr w:rsidR="00377755" w:rsidRPr="00C93242" w:rsidTr="00F72799">
        <w:tblPrEx>
          <w:shd w:val="clear" w:color="auto" w:fill="auto"/>
        </w:tblPrEx>
        <w:trPr>
          <w:trHeight w:val="253"/>
          <w:jc w:val="center"/>
        </w:trPr>
        <w:tc>
          <w:tcPr>
            <w:tcW w:w="917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F72799" w:rsidP="00F72799">
            <w:pPr>
              <w:jc w:val="center"/>
              <w:rPr>
                <w:rFonts w:ascii="Times New Roman" w:hAnsi="Times New Roman"/>
                <w:sz w:val="28"/>
                <w:szCs w:val="28"/>
              </w:rPr>
            </w:pPr>
            <w:r w:rsidRPr="00C93242">
              <w:rPr>
                <w:rFonts w:ascii="Times New Roman" w:hAnsi="Times New Roman"/>
                <w:sz w:val="28"/>
                <w:szCs w:val="28"/>
              </w:rPr>
              <w:lastRenderedPageBreak/>
              <w:t xml:space="preserve">7. </w:t>
            </w:r>
            <w:r w:rsidR="00377755" w:rsidRPr="00C93242">
              <w:rPr>
                <w:rFonts w:ascii="Times New Roman" w:hAnsi="Times New Roman"/>
                <w:sz w:val="28"/>
                <w:szCs w:val="28"/>
              </w:rPr>
              <w:t>Специального назначения</w:t>
            </w:r>
          </w:p>
        </w:tc>
      </w:tr>
      <w:tr w:rsidR="00377755" w:rsidRPr="00C93242"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C93242" w:rsidRDefault="00377755" w:rsidP="0060238E">
            <w:pPr>
              <w:jc w:val="both"/>
              <w:rPr>
                <w:rFonts w:ascii="Times New Roman" w:hAnsi="Times New Roman"/>
                <w:sz w:val="28"/>
                <w:szCs w:val="28"/>
              </w:rPr>
            </w:pPr>
            <w:r w:rsidRPr="00C93242">
              <w:rPr>
                <w:rFonts w:ascii="Times New Roman" w:hAnsi="Times New Roman"/>
                <w:sz w:val="28"/>
                <w:szCs w:val="28"/>
              </w:rPr>
              <w:t>СН-1</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0839A4" w:rsidP="0060238E">
            <w:pPr>
              <w:jc w:val="both"/>
              <w:rPr>
                <w:rFonts w:ascii="Times New Roman" w:hAnsi="Times New Roman"/>
                <w:sz w:val="28"/>
                <w:szCs w:val="28"/>
              </w:rPr>
            </w:pPr>
            <w:r w:rsidRPr="00C93242">
              <w:rPr>
                <w:rFonts w:ascii="Times New Roman" w:hAnsi="Times New Roman"/>
                <w:sz w:val="28"/>
                <w:szCs w:val="28"/>
              </w:rPr>
              <w:t>З</w:t>
            </w:r>
            <w:r w:rsidR="00377755" w:rsidRPr="00C93242">
              <w:rPr>
                <w:rFonts w:ascii="Times New Roman" w:hAnsi="Times New Roman"/>
                <w:sz w:val="28"/>
                <w:szCs w:val="28"/>
              </w:rPr>
              <w:t>она ритуальной деятельности</w:t>
            </w:r>
          </w:p>
        </w:tc>
      </w:tr>
      <w:tr w:rsidR="00377755" w:rsidRPr="00C93242"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C93242" w:rsidRDefault="00377755" w:rsidP="0060238E">
            <w:pPr>
              <w:jc w:val="both"/>
              <w:rPr>
                <w:rFonts w:ascii="Times New Roman" w:hAnsi="Times New Roman"/>
                <w:sz w:val="28"/>
                <w:szCs w:val="28"/>
              </w:rPr>
            </w:pPr>
            <w:r w:rsidRPr="00C93242">
              <w:rPr>
                <w:rFonts w:ascii="Times New Roman" w:hAnsi="Times New Roman"/>
                <w:sz w:val="28"/>
                <w:szCs w:val="28"/>
              </w:rPr>
              <w:t>СН-2</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0839A4" w:rsidP="0060238E">
            <w:pPr>
              <w:jc w:val="both"/>
              <w:rPr>
                <w:rFonts w:ascii="Times New Roman" w:hAnsi="Times New Roman"/>
                <w:sz w:val="28"/>
                <w:szCs w:val="28"/>
              </w:rPr>
            </w:pPr>
            <w:r w:rsidRPr="00C93242">
              <w:rPr>
                <w:rFonts w:ascii="Times New Roman" w:hAnsi="Times New Roman"/>
                <w:sz w:val="28"/>
                <w:szCs w:val="28"/>
              </w:rPr>
              <w:t>З</w:t>
            </w:r>
            <w:r w:rsidR="00377755" w:rsidRPr="00C93242">
              <w:rPr>
                <w:rFonts w:ascii="Times New Roman" w:hAnsi="Times New Roman"/>
                <w:sz w:val="28"/>
                <w:szCs w:val="28"/>
              </w:rPr>
              <w:t>она военных и режимных объектов</w:t>
            </w:r>
          </w:p>
        </w:tc>
      </w:tr>
      <w:tr w:rsidR="00377755" w:rsidRPr="00C93242"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C93242" w:rsidRDefault="00377755" w:rsidP="0060238E">
            <w:pPr>
              <w:jc w:val="both"/>
              <w:rPr>
                <w:rFonts w:ascii="Times New Roman" w:hAnsi="Times New Roman"/>
                <w:sz w:val="28"/>
                <w:szCs w:val="28"/>
              </w:rPr>
            </w:pPr>
            <w:r w:rsidRPr="00C93242">
              <w:rPr>
                <w:rFonts w:ascii="Times New Roman" w:hAnsi="Times New Roman"/>
                <w:sz w:val="28"/>
                <w:szCs w:val="28"/>
              </w:rPr>
              <w:t>СН-3</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0839A4" w:rsidP="0060238E">
            <w:pPr>
              <w:jc w:val="both"/>
              <w:rPr>
                <w:rFonts w:ascii="Times New Roman" w:hAnsi="Times New Roman"/>
                <w:sz w:val="28"/>
                <w:szCs w:val="28"/>
              </w:rPr>
            </w:pPr>
            <w:r w:rsidRPr="00C93242">
              <w:rPr>
                <w:rFonts w:ascii="Times New Roman" w:hAnsi="Times New Roman"/>
                <w:sz w:val="28"/>
                <w:szCs w:val="28"/>
              </w:rPr>
              <w:t>З</w:t>
            </w:r>
            <w:r w:rsidR="00377755" w:rsidRPr="00C93242">
              <w:rPr>
                <w:rFonts w:ascii="Times New Roman" w:hAnsi="Times New Roman"/>
                <w:sz w:val="28"/>
                <w:szCs w:val="28"/>
              </w:rPr>
              <w:t>она утилизации отходов потребления</w:t>
            </w:r>
          </w:p>
        </w:tc>
      </w:tr>
      <w:tr w:rsidR="00377755" w:rsidRPr="00C93242"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C93242" w:rsidRDefault="00377755" w:rsidP="0060238E">
            <w:pPr>
              <w:jc w:val="both"/>
              <w:rPr>
                <w:rFonts w:ascii="Times New Roman" w:hAnsi="Times New Roman"/>
                <w:sz w:val="28"/>
                <w:szCs w:val="28"/>
              </w:rPr>
            </w:pPr>
            <w:r w:rsidRPr="00C93242">
              <w:rPr>
                <w:rFonts w:ascii="Times New Roman" w:hAnsi="Times New Roman"/>
                <w:sz w:val="28"/>
                <w:szCs w:val="28"/>
              </w:rPr>
              <w:t>СН-4</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0839A4" w:rsidP="0060238E">
            <w:pPr>
              <w:jc w:val="both"/>
              <w:rPr>
                <w:rFonts w:ascii="Times New Roman" w:hAnsi="Times New Roman"/>
                <w:sz w:val="28"/>
                <w:szCs w:val="28"/>
              </w:rPr>
            </w:pPr>
            <w:r w:rsidRPr="00C93242">
              <w:rPr>
                <w:rFonts w:ascii="Times New Roman" w:hAnsi="Times New Roman"/>
                <w:sz w:val="28"/>
                <w:szCs w:val="28"/>
              </w:rPr>
              <w:t>З</w:t>
            </w:r>
            <w:r w:rsidR="00377755" w:rsidRPr="00C93242">
              <w:rPr>
                <w:rFonts w:ascii="Times New Roman" w:hAnsi="Times New Roman"/>
                <w:sz w:val="28"/>
                <w:szCs w:val="28"/>
              </w:rPr>
              <w:t>она специальной деятельности</w:t>
            </w:r>
          </w:p>
        </w:tc>
      </w:tr>
      <w:tr w:rsidR="00377755" w:rsidRPr="00C93242" w:rsidTr="00F72799">
        <w:tblPrEx>
          <w:shd w:val="clear" w:color="auto" w:fill="auto"/>
        </w:tblPrEx>
        <w:trPr>
          <w:trHeight w:val="253"/>
          <w:jc w:val="center"/>
        </w:trPr>
        <w:tc>
          <w:tcPr>
            <w:tcW w:w="917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F72799" w:rsidP="00F72799">
            <w:pPr>
              <w:jc w:val="center"/>
              <w:rPr>
                <w:rFonts w:ascii="Times New Roman" w:hAnsi="Times New Roman"/>
                <w:sz w:val="28"/>
                <w:szCs w:val="28"/>
              </w:rPr>
            </w:pPr>
            <w:r w:rsidRPr="00C93242">
              <w:rPr>
                <w:rFonts w:ascii="Times New Roman" w:hAnsi="Times New Roman"/>
                <w:sz w:val="28"/>
                <w:szCs w:val="28"/>
              </w:rPr>
              <w:t xml:space="preserve">8. </w:t>
            </w:r>
            <w:r w:rsidR="00377755" w:rsidRPr="00C93242">
              <w:rPr>
                <w:rFonts w:ascii="Times New Roman" w:hAnsi="Times New Roman"/>
                <w:sz w:val="28"/>
                <w:szCs w:val="28"/>
              </w:rPr>
              <w:t>Сельскохозяйственного использования</w:t>
            </w:r>
          </w:p>
        </w:tc>
      </w:tr>
      <w:tr w:rsidR="00377755" w:rsidRPr="00C93242"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377755" w:rsidRPr="00C93242" w:rsidRDefault="00377755" w:rsidP="0060238E">
            <w:pPr>
              <w:jc w:val="both"/>
              <w:rPr>
                <w:rFonts w:ascii="Times New Roman" w:hAnsi="Times New Roman"/>
                <w:sz w:val="28"/>
                <w:szCs w:val="28"/>
              </w:rPr>
            </w:pPr>
            <w:r w:rsidRPr="00C93242">
              <w:rPr>
                <w:rFonts w:ascii="Times New Roman" w:hAnsi="Times New Roman"/>
                <w:sz w:val="28"/>
                <w:szCs w:val="28"/>
              </w:rPr>
              <w:t>СХ-1</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0839A4" w:rsidP="0060238E">
            <w:pPr>
              <w:jc w:val="both"/>
              <w:rPr>
                <w:rFonts w:ascii="Times New Roman" w:hAnsi="Times New Roman"/>
                <w:sz w:val="28"/>
                <w:szCs w:val="28"/>
              </w:rPr>
            </w:pPr>
            <w:r w:rsidRPr="00C93242">
              <w:rPr>
                <w:rFonts w:ascii="Times New Roman" w:hAnsi="Times New Roman"/>
                <w:sz w:val="28"/>
                <w:szCs w:val="28"/>
              </w:rPr>
              <w:t>З</w:t>
            </w:r>
            <w:r w:rsidR="00377755" w:rsidRPr="00C93242">
              <w:rPr>
                <w:rFonts w:ascii="Times New Roman" w:hAnsi="Times New Roman"/>
                <w:sz w:val="28"/>
                <w:szCs w:val="28"/>
              </w:rPr>
              <w:t>она сельскохозяйственного использования</w:t>
            </w:r>
          </w:p>
        </w:tc>
      </w:tr>
      <w:tr w:rsidR="00377755" w:rsidRPr="00C93242"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C93242" w:rsidRDefault="00377755" w:rsidP="0060238E">
            <w:pPr>
              <w:jc w:val="both"/>
              <w:rPr>
                <w:rFonts w:ascii="Times New Roman" w:hAnsi="Times New Roman"/>
                <w:sz w:val="28"/>
                <w:szCs w:val="28"/>
              </w:rPr>
            </w:pPr>
            <w:r w:rsidRPr="00C93242">
              <w:rPr>
                <w:rFonts w:ascii="Times New Roman" w:hAnsi="Times New Roman"/>
                <w:sz w:val="28"/>
                <w:szCs w:val="28"/>
              </w:rPr>
              <w:t>СХ-2</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0839A4" w:rsidP="0060238E">
            <w:pPr>
              <w:jc w:val="both"/>
              <w:rPr>
                <w:rFonts w:ascii="Times New Roman" w:hAnsi="Times New Roman"/>
                <w:sz w:val="28"/>
                <w:szCs w:val="28"/>
              </w:rPr>
            </w:pPr>
            <w:r w:rsidRPr="00C93242">
              <w:rPr>
                <w:rFonts w:ascii="Times New Roman" w:hAnsi="Times New Roman"/>
                <w:sz w:val="28"/>
                <w:szCs w:val="28"/>
              </w:rPr>
              <w:t>З</w:t>
            </w:r>
            <w:r w:rsidR="00377755" w:rsidRPr="00C93242">
              <w:rPr>
                <w:rFonts w:ascii="Times New Roman" w:hAnsi="Times New Roman"/>
                <w:sz w:val="28"/>
                <w:szCs w:val="28"/>
              </w:rPr>
              <w:t>она объектов сельскохозяйственного использования</w:t>
            </w:r>
          </w:p>
        </w:tc>
      </w:tr>
      <w:tr w:rsidR="00377755" w:rsidRPr="00C93242" w:rsidTr="00F72799">
        <w:tblPrEx>
          <w:shd w:val="clear" w:color="auto" w:fill="auto"/>
        </w:tblPrEx>
        <w:trPr>
          <w:trHeight w:val="253"/>
          <w:jc w:val="center"/>
        </w:trPr>
        <w:tc>
          <w:tcPr>
            <w:tcW w:w="917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F72799" w:rsidP="00F72799">
            <w:pPr>
              <w:jc w:val="center"/>
              <w:rPr>
                <w:rFonts w:ascii="Times New Roman" w:hAnsi="Times New Roman"/>
                <w:sz w:val="28"/>
                <w:szCs w:val="28"/>
              </w:rPr>
            </w:pPr>
            <w:r w:rsidRPr="00C93242">
              <w:rPr>
                <w:rFonts w:ascii="Times New Roman" w:hAnsi="Times New Roman"/>
                <w:sz w:val="28"/>
                <w:szCs w:val="28"/>
              </w:rPr>
              <w:t xml:space="preserve">9. </w:t>
            </w:r>
            <w:r w:rsidR="00377755" w:rsidRPr="00C93242">
              <w:rPr>
                <w:rFonts w:ascii="Times New Roman" w:hAnsi="Times New Roman"/>
                <w:sz w:val="28"/>
                <w:szCs w:val="28"/>
              </w:rPr>
              <w:t>Земли по категориям</w:t>
            </w:r>
          </w:p>
        </w:tc>
      </w:tr>
      <w:tr w:rsidR="00377755" w:rsidRPr="00C93242"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C93242" w:rsidRDefault="00377755" w:rsidP="0060238E">
            <w:pPr>
              <w:jc w:val="both"/>
              <w:rPr>
                <w:rFonts w:ascii="Times New Roman" w:hAnsi="Times New Roman"/>
                <w:sz w:val="28"/>
                <w:szCs w:val="28"/>
              </w:rPr>
            </w:pPr>
            <w:r w:rsidRPr="00C93242">
              <w:rPr>
                <w:rFonts w:ascii="Times New Roman" w:hAnsi="Times New Roman"/>
                <w:sz w:val="28"/>
                <w:szCs w:val="28"/>
              </w:rPr>
              <w:t>ЗСН-1</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0839A4" w:rsidP="0060238E">
            <w:pPr>
              <w:jc w:val="both"/>
              <w:rPr>
                <w:rFonts w:ascii="Times New Roman" w:hAnsi="Times New Roman"/>
                <w:sz w:val="28"/>
                <w:szCs w:val="28"/>
              </w:rPr>
            </w:pPr>
            <w:r w:rsidRPr="00C93242">
              <w:rPr>
                <w:rFonts w:ascii="Times New Roman" w:hAnsi="Times New Roman"/>
                <w:sz w:val="28"/>
                <w:szCs w:val="28"/>
              </w:rPr>
              <w:t>З</w:t>
            </w:r>
            <w:r w:rsidR="00377755" w:rsidRPr="00C93242">
              <w:rPr>
                <w:rFonts w:ascii="Times New Roman" w:hAnsi="Times New Roman"/>
                <w:sz w:val="28"/>
                <w:szCs w:val="28"/>
              </w:rPr>
              <w:t>она земель сельскохозяйственного назначения (пашни, п</w:t>
            </w:r>
            <w:r w:rsidR="00377755" w:rsidRPr="00C93242">
              <w:rPr>
                <w:rFonts w:ascii="Times New Roman" w:hAnsi="Times New Roman"/>
                <w:sz w:val="28"/>
                <w:szCs w:val="28"/>
              </w:rPr>
              <w:t>а</w:t>
            </w:r>
            <w:r w:rsidR="00377755" w:rsidRPr="00C93242">
              <w:rPr>
                <w:rFonts w:ascii="Times New Roman" w:hAnsi="Times New Roman"/>
                <w:sz w:val="28"/>
                <w:szCs w:val="28"/>
              </w:rPr>
              <w:t>стбища)</w:t>
            </w:r>
          </w:p>
        </w:tc>
      </w:tr>
      <w:tr w:rsidR="00377755" w:rsidRPr="00C93242"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C93242" w:rsidRDefault="00377755" w:rsidP="0060238E">
            <w:pPr>
              <w:jc w:val="both"/>
              <w:rPr>
                <w:rFonts w:ascii="Times New Roman" w:hAnsi="Times New Roman"/>
                <w:sz w:val="28"/>
                <w:szCs w:val="28"/>
              </w:rPr>
            </w:pPr>
            <w:r w:rsidRPr="00C93242">
              <w:rPr>
                <w:rFonts w:ascii="Times New Roman" w:hAnsi="Times New Roman"/>
                <w:sz w:val="28"/>
                <w:szCs w:val="28"/>
              </w:rPr>
              <w:t>ЗСН-2</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0839A4" w:rsidP="0060238E">
            <w:pPr>
              <w:jc w:val="both"/>
              <w:rPr>
                <w:rFonts w:ascii="Times New Roman" w:hAnsi="Times New Roman"/>
                <w:sz w:val="28"/>
                <w:szCs w:val="28"/>
              </w:rPr>
            </w:pPr>
            <w:r w:rsidRPr="00C93242">
              <w:rPr>
                <w:rFonts w:ascii="Times New Roman" w:hAnsi="Times New Roman"/>
                <w:sz w:val="28"/>
                <w:szCs w:val="28"/>
              </w:rPr>
              <w:t>З</w:t>
            </w:r>
            <w:r w:rsidR="00377755" w:rsidRPr="00C93242">
              <w:rPr>
                <w:rFonts w:ascii="Times New Roman" w:hAnsi="Times New Roman"/>
                <w:sz w:val="28"/>
                <w:szCs w:val="28"/>
              </w:rPr>
              <w:t>она земель сельскохозяйственного назначения (ведение огородничества и садоводства)</w:t>
            </w:r>
          </w:p>
        </w:tc>
      </w:tr>
      <w:tr w:rsidR="00377755" w:rsidRPr="00C93242"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C93242" w:rsidRDefault="00377755" w:rsidP="0060238E">
            <w:pPr>
              <w:jc w:val="both"/>
              <w:rPr>
                <w:rFonts w:ascii="Times New Roman" w:hAnsi="Times New Roman"/>
                <w:sz w:val="28"/>
                <w:szCs w:val="28"/>
              </w:rPr>
            </w:pPr>
            <w:r w:rsidRPr="00C93242">
              <w:rPr>
                <w:rFonts w:ascii="Times New Roman" w:hAnsi="Times New Roman"/>
                <w:sz w:val="28"/>
                <w:szCs w:val="28"/>
              </w:rPr>
              <w:t>ЗЛФ</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0839A4" w:rsidP="000839A4">
            <w:pPr>
              <w:jc w:val="both"/>
              <w:rPr>
                <w:rFonts w:ascii="Times New Roman" w:hAnsi="Times New Roman"/>
                <w:sz w:val="28"/>
                <w:szCs w:val="28"/>
              </w:rPr>
            </w:pPr>
            <w:r w:rsidRPr="00C93242">
              <w:rPr>
                <w:rFonts w:ascii="Times New Roman" w:hAnsi="Times New Roman"/>
                <w:sz w:val="28"/>
                <w:szCs w:val="28"/>
              </w:rPr>
              <w:t>Зо</w:t>
            </w:r>
            <w:r w:rsidR="00377755" w:rsidRPr="00C93242">
              <w:rPr>
                <w:rFonts w:ascii="Times New Roman" w:hAnsi="Times New Roman"/>
                <w:sz w:val="28"/>
                <w:szCs w:val="28"/>
              </w:rPr>
              <w:t>на земель лесного фонда</w:t>
            </w:r>
          </w:p>
        </w:tc>
      </w:tr>
      <w:tr w:rsidR="00377755" w:rsidRPr="00C93242"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C93242" w:rsidRDefault="00377755" w:rsidP="0060238E">
            <w:pPr>
              <w:jc w:val="both"/>
              <w:rPr>
                <w:rFonts w:ascii="Times New Roman" w:hAnsi="Times New Roman"/>
                <w:sz w:val="28"/>
                <w:szCs w:val="28"/>
              </w:rPr>
            </w:pPr>
            <w:r w:rsidRPr="00C93242">
              <w:rPr>
                <w:rFonts w:ascii="Times New Roman" w:hAnsi="Times New Roman"/>
                <w:sz w:val="28"/>
                <w:szCs w:val="28"/>
              </w:rPr>
              <w:t>ЗВФ</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0839A4" w:rsidP="0060238E">
            <w:pPr>
              <w:jc w:val="both"/>
              <w:rPr>
                <w:rFonts w:ascii="Times New Roman" w:hAnsi="Times New Roman"/>
                <w:sz w:val="28"/>
                <w:szCs w:val="28"/>
              </w:rPr>
            </w:pPr>
            <w:r w:rsidRPr="00C93242">
              <w:rPr>
                <w:rFonts w:ascii="Times New Roman" w:hAnsi="Times New Roman"/>
                <w:sz w:val="28"/>
                <w:szCs w:val="28"/>
              </w:rPr>
              <w:t>З</w:t>
            </w:r>
            <w:r w:rsidR="00377755" w:rsidRPr="00C93242">
              <w:rPr>
                <w:rFonts w:ascii="Times New Roman" w:hAnsi="Times New Roman"/>
                <w:sz w:val="28"/>
                <w:szCs w:val="28"/>
              </w:rPr>
              <w:t>она земель водного фонда</w:t>
            </w:r>
          </w:p>
        </w:tc>
      </w:tr>
      <w:tr w:rsidR="00377755" w:rsidRPr="00C93242" w:rsidTr="00F72799">
        <w:tblPrEx>
          <w:shd w:val="clear" w:color="auto" w:fill="auto"/>
        </w:tblPrEx>
        <w:trPr>
          <w:trHeight w:val="253"/>
          <w:jc w:val="center"/>
        </w:trPr>
        <w:tc>
          <w:tcPr>
            <w:tcW w:w="917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C93242" w:rsidRDefault="00F72799" w:rsidP="00F72799">
            <w:pPr>
              <w:jc w:val="center"/>
              <w:rPr>
                <w:rFonts w:ascii="Times New Roman" w:hAnsi="Times New Roman"/>
                <w:sz w:val="28"/>
                <w:szCs w:val="28"/>
              </w:rPr>
            </w:pPr>
            <w:r w:rsidRPr="00C93242">
              <w:rPr>
                <w:rFonts w:ascii="Times New Roman" w:hAnsi="Times New Roman"/>
                <w:sz w:val="28"/>
                <w:szCs w:val="28"/>
              </w:rPr>
              <w:t xml:space="preserve">10. </w:t>
            </w:r>
            <w:r w:rsidR="00377755" w:rsidRPr="00C93242">
              <w:rPr>
                <w:rFonts w:ascii="Times New Roman" w:hAnsi="Times New Roman"/>
                <w:sz w:val="28"/>
                <w:szCs w:val="28"/>
              </w:rPr>
              <w:t>Зона земель особо охраняемых природных территорий</w:t>
            </w:r>
          </w:p>
        </w:tc>
      </w:tr>
    </w:tbl>
    <w:p w:rsidR="00766A0C" w:rsidRPr="00C93242" w:rsidRDefault="00766A0C" w:rsidP="0000285C">
      <w:pPr>
        <w:spacing w:line="240" w:lineRule="exact"/>
        <w:jc w:val="center"/>
        <w:rPr>
          <w:rFonts w:ascii="Times New Roman" w:hAnsi="Times New Roman"/>
          <w:sz w:val="28"/>
          <w:szCs w:val="28"/>
        </w:rPr>
      </w:pPr>
      <w:bookmarkStart w:id="109" w:name="_Toc14774920"/>
      <w:bookmarkStart w:id="110" w:name="_Toc51079598"/>
    </w:p>
    <w:p w:rsidR="00377755" w:rsidRPr="00C93242" w:rsidRDefault="00766A0C" w:rsidP="0000285C">
      <w:pPr>
        <w:spacing w:line="240" w:lineRule="exact"/>
        <w:jc w:val="center"/>
        <w:rPr>
          <w:rFonts w:ascii="Times New Roman" w:hAnsi="Times New Roman"/>
          <w:sz w:val="28"/>
          <w:szCs w:val="28"/>
        </w:rPr>
      </w:pPr>
      <w:r w:rsidRPr="00C93242">
        <w:rPr>
          <w:rFonts w:ascii="Times New Roman" w:hAnsi="Times New Roman"/>
          <w:sz w:val="28"/>
          <w:szCs w:val="28"/>
        </w:rPr>
        <w:t>Глава</w:t>
      </w:r>
      <w:r w:rsidR="003E3F1C" w:rsidRPr="00C93242">
        <w:rPr>
          <w:rFonts w:ascii="Times New Roman" w:hAnsi="Times New Roman"/>
          <w:sz w:val="28"/>
          <w:szCs w:val="28"/>
        </w:rPr>
        <w:t xml:space="preserve"> </w:t>
      </w:r>
      <w:r w:rsidR="00F72799" w:rsidRPr="00C93242">
        <w:rPr>
          <w:rFonts w:ascii="Times New Roman" w:hAnsi="Times New Roman"/>
          <w:sz w:val="28"/>
          <w:szCs w:val="28"/>
        </w:rPr>
        <w:t>19</w:t>
      </w:r>
      <w:r w:rsidR="00377755" w:rsidRPr="00C93242">
        <w:rPr>
          <w:rFonts w:ascii="Times New Roman" w:hAnsi="Times New Roman"/>
          <w:sz w:val="28"/>
          <w:szCs w:val="28"/>
        </w:rPr>
        <w:t>. Виды зон с особыми условиями использования территории,</w:t>
      </w:r>
      <w:r w:rsidR="004F79F5" w:rsidRPr="00C93242">
        <w:rPr>
          <w:rFonts w:ascii="Times New Roman" w:hAnsi="Times New Roman"/>
          <w:sz w:val="28"/>
          <w:szCs w:val="28"/>
        </w:rPr>
        <w:t xml:space="preserve"> </w:t>
      </w:r>
      <w:r w:rsidR="00377755" w:rsidRPr="00C93242">
        <w:rPr>
          <w:rFonts w:ascii="Times New Roman" w:hAnsi="Times New Roman"/>
          <w:sz w:val="28"/>
          <w:szCs w:val="28"/>
        </w:rPr>
        <w:t>об</w:t>
      </w:r>
      <w:r w:rsidR="00377755" w:rsidRPr="00C93242">
        <w:rPr>
          <w:rFonts w:ascii="Times New Roman" w:hAnsi="Times New Roman"/>
          <w:sz w:val="28"/>
          <w:szCs w:val="28"/>
        </w:rPr>
        <w:t>о</w:t>
      </w:r>
      <w:r w:rsidR="00377755" w:rsidRPr="00C93242">
        <w:rPr>
          <w:rFonts w:ascii="Times New Roman" w:hAnsi="Times New Roman"/>
          <w:sz w:val="28"/>
          <w:szCs w:val="28"/>
        </w:rPr>
        <w:t>значенных на картах градостроительного зонирования</w:t>
      </w:r>
      <w:bookmarkEnd w:id="109"/>
      <w:bookmarkEnd w:id="110"/>
    </w:p>
    <w:p w:rsidR="004F79F5" w:rsidRPr="00C93242" w:rsidRDefault="004F79F5" w:rsidP="0060238E">
      <w:pPr>
        <w:jc w:val="both"/>
        <w:rPr>
          <w:rFonts w:ascii="Times New Roman" w:hAnsi="Times New Roman"/>
          <w:sz w:val="28"/>
          <w:szCs w:val="28"/>
        </w:rPr>
      </w:pPr>
    </w:p>
    <w:p w:rsidR="00377755" w:rsidRPr="00C93242" w:rsidRDefault="00C60C0B" w:rsidP="0060238E">
      <w:pPr>
        <w:ind w:firstLine="708"/>
        <w:jc w:val="both"/>
        <w:rPr>
          <w:rFonts w:ascii="Times New Roman" w:hAnsi="Times New Roman"/>
          <w:sz w:val="28"/>
          <w:szCs w:val="28"/>
        </w:rPr>
      </w:pPr>
      <w:r>
        <w:rPr>
          <w:rFonts w:ascii="Times New Roman" w:hAnsi="Times New Roman"/>
          <w:sz w:val="28"/>
          <w:szCs w:val="28"/>
        </w:rPr>
        <w:t>70</w:t>
      </w:r>
      <w:r w:rsidR="00766A0C" w:rsidRPr="00C93242">
        <w:rPr>
          <w:rFonts w:ascii="Times New Roman" w:hAnsi="Times New Roman"/>
          <w:sz w:val="28"/>
          <w:szCs w:val="28"/>
        </w:rPr>
        <w:t xml:space="preserve">. </w:t>
      </w:r>
      <w:r w:rsidR="00377755" w:rsidRPr="00C93242">
        <w:rPr>
          <w:rFonts w:ascii="Times New Roman" w:hAnsi="Times New Roman"/>
          <w:sz w:val="28"/>
          <w:szCs w:val="28"/>
        </w:rPr>
        <w:t>Для целей регулирования землепользования и застройки в соотве</w:t>
      </w:r>
      <w:r w:rsidR="00377755" w:rsidRPr="00C93242">
        <w:rPr>
          <w:rFonts w:ascii="Times New Roman" w:hAnsi="Times New Roman"/>
          <w:sz w:val="28"/>
          <w:szCs w:val="28"/>
        </w:rPr>
        <w:t>т</w:t>
      </w:r>
      <w:r w:rsidR="00377755" w:rsidRPr="00C93242">
        <w:rPr>
          <w:rFonts w:ascii="Times New Roman" w:hAnsi="Times New Roman"/>
          <w:sz w:val="28"/>
          <w:szCs w:val="28"/>
        </w:rPr>
        <w:t xml:space="preserve">ствии с настоящими Правилами на картах градостроительного зонирования Георгиевского </w:t>
      </w:r>
      <w:r w:rsidR="00E4434F">
        <w:rPr>
          <w:rFonts w:ascii="Times New Roman" w:hAnsi="Times New Roman"/>
          <w:sz w:val="28"/>
          <w:szCs w:val="28"/>
        </w:rPr>
        <w:t>муниципального</w:t>
      </w:r>
      <w:r w:rsidR="00377755" w:rsidRPr="00C93242">
        <w:rPr>
          <w:rFonts w:ascii="Times New Roman" w:hAnsi="Times New Roman"/>
          <w:sz w:val="28"/>
          <w:szCs w:val="28"/>
        </w:rPr>
        <w:t xml:space="preserve"> округа отображены следующие зоны с ос</w:t>
      </w:r>
      <w:r w:rsidR="00377755" w:rsidRPr="00C93242">
        <w:rPr>
          <w:rFonts w:ascii="Times New Roman" w:hAnsi="Times New Roman"/>
          <w:sz w:val="28"/>
          <w:szCs w:val="28"/>
        </w:rPr>
        <w:t>о</w:t>
      </w:r>
      <w:r w:rsidR="00377755" w:rsidRPr="00C93242">
        <w:rPr>
          <w:rFonts w:ascii="Times New Roman" w:hAnsi="Times New Roman"/>
          <w:sz w:val="28"/>
          <w:szCs w:val="28"/>
        </w:rPr>
        <w:t>быми условиями использования территории:</w:t>
      </w:r>
    </w:p>
    <w:p w:rsidR="00510383" w:rsidRPr="00C93242" w:rsidRDefault="00510383" w:rsidP="00510383">
      <w:pPr>
        <w:ind w:firstLine="709"/>
        <w:jc w:val="both"/>
        <w:rPr>
          <w:rFonts w:ascii="Times New Roman" w:hAnsi="Times New Roman"/>
          <w:sz w:val="28"/>
          <w:szCs w:val="28"/>
        </w:rPr>
      </w:pPr>
      <w:r w:rsidRPr="00C93242">
        <w:rPr>
          <w:rFonts w:ascii="Times New Roman" w:hAnsi="Times New Roman"/>
          <w:sz w:val="28"/>
          <w:szCs w:val="28"/>
        </w:rPr>
        <w:t xml:space="preserve">1) </w:t>
      </w:r>
      <w:proofErr w:type="spellStart"/>
      <w:r w:rsidRPr="00C93242">
        <w:rPr>
          <w:rFonts w:ascii="Times New Roman" w:hAnsi="Times New Roman"/>
          <w:sz w:val="28"/>
          <w:szCs w:val="28"/>
        </w:rPr>
        <w:t>Водоохранная</w:t>
      </w:r>
      <w:proofErr w:type="spellEnd"/>
      <w:r w:rsidRPr="00C93242">
        <w:rPr>
          <w:rFonts w:ascii="Times New Roman" w:hAnsi="Times New Roman"/>
          <w:sz w:val="28"/>
          <w:szCs w:val="28"/>
        </w:rPr>
        <w:t xml:space="preserve"> зона</w:t>
      </w:r>
      <w:r w:rsidR="00814A76" w:rsidRPr="00C93242">
        <w:rPr>
          <w:rFonts w:ascii="Times New Roman" w:hAnsi="Times New Roman"/>
          <w:sz w:val="28"/>
          <w:szCs w:val="28"/>
        </w:rPr>
        <w:t>;</w:t>
      </w:r>
    </w:p>
    <w:p w:rsidR="00510383" w:rsidRPr="00C93242" w:rsidRDefault="00510383" w:rsidP="00510383">
      <w:pPr>
        <w:ind w:firstLine="709"/>
        <w:jc w:val="both"/>
        <w:rPr>
          <w:rFonts w:ascii="Times New Roman" w:hAnsi="Times New Roman"/>
          <w:sz w:val="28"/>
          <w:szCs w:val="28"/>
        </w:rPr>
      </w:pPr>
      <w:r w:rsidRPr="00C93242">
        <w:rPr>
          <w:rFonts w:ascii="Times New Roman" w:hAnsi="Times New Roman"/>
          <w:sz w:val="28"/>
          <w:szCs w:val="28"/>
        </w:rPr>
        <w:t>2) Прибрежная защитная полоса</w:t>
      </w:r>
      <w:r w:rsidR="00814A76" w:rsidRPr="00C93242">
        <w:rPr>
          <w:rFonts w:ascii="Times New Roman" w:hAnsi="Times New Roman"/>
          <w:sz w:val="28"/>
          <w:szCs w:val="28"/>
        </w:rPr>
        <w:t>;</w:t>
      </w:r>
    </w:p>
    <w:p w:rsidR="00510383" w:rsidRPr="00C93242" w:rsidRDefault="00510383" w:rsidP="00510383">
      <w:pPr>
        <w:ind w:firstLine="709"/>
        <w:jc w:val="both"/>
        <w:rPr>
          <w:rFonts w:ascii="Times New Roman" w:hAnsi="Times New Roman"/>
          <w:sz w:val="28"/>
          <w:szCs w:val="28"/>
        </w:rPr>
      </w:pPr>
      <w:r w:rsidRPr="00C93242">
        <w:rPr>
          <w:rFonts w:ascii="Times New Roman" w:hAnsi="Times New Roman"/>
          <w:sz w:val="28"/>
          <w:szCs w:val="28"/>
        </w:rPr>
        <w:t>3) Береговая полоса водных объектов общего пользования</w:t>
      </w:r>
      <w:r w:rsidR="00814A76" w:rsidRPr="00C93242">
        <w:rPr>
          <w:rFonts w:ascii="Times New Roman" w:hAnsi="Times New Roman"/>
          <w:sz w:val="28"/>
          <w:szCs w:val="28"/>
        </w:rPr>
        <w:t>;</w:t>
      </w:r>
    </w:p>
    <w:p w:rsidR="00510383" w:rsidRPr="00C93242" w:rsidRDefault="00510383" w:rsidP="00510383">
      <w:pPr>
        <w:ind w:firstLine="709"/>
        <w:jc w:val="both"/>
        <w:rPr>
          <w:rFonts w:ascii="Times New Roman" w:hAnsi="Times New Roman"/>
          <w:sz w:val="28"/>
          <w:szCs w:val="28"/>
        </w:rPr>
      </w:pPr>
      <w:r w:rsidRPr="00C93242">
        <w:rPr>
          <w:rFonts w:ascii="Times New Roman" w:hAnsi="Times New Roman"/>
          <w:sz w:val="28"/>
          <w:szCs w:val="28"/>
        </w:rPr>
        <w:t>4) Зона затопления</w:t>
      </w:r>
      <w:r w:rsidR="00814A76" w:rsidRPr="00C93242">
        <w:rPr>
          <w:rFonts w:ascii="Times New Roman" w:hAnsi="Times New Roman"/>
          <w:sz w:val="28"/>
          <w:szCs w:val="28"/>
        </w:rPr>
        <w:t>;</w:t>
      </w:r>
    </w:p>
    <w:p w:rsidR="00510383" w:rsidRPr="00C93242" w:rsidRDefault="00510383" w:rsidP="00510383">
      <w:pPr>
        <w:ind w:firstLine="709"/>
        <w:jc w:val="both"/>
        <w:rPr>
          <w:rFonts w:ascii="Times New Roman" w:hAnsi="Times New Roman"/>
          <w:sz w:val="28"/>
          <w:szCs w:val="28"/>
        </w:rPr>
      </w:pPr>
      <w:r w:rsidRPr="00C93242">
        <w:rPr>
          <w:rFonts w:ascii="Times New Roman" w:hAnsi="Times New Roman"/>
          <w:sz w:val="28"/>
          <w:szCs w:val="28"/>
        </w:rPr>
        <w:t>5) Зона подтопления</w:t>
      </w:r>
      <w:r w:rsidR="00814A76" w:rsidRPr="00C93242">
        <w:rPr>
          <w:rFonts w:ascii="Times New Roman" w:hAnsi="Times New Roman"/>
          <w:sz w:val="28"/>
          <w:szCs w:val="28"/>
        </w:rPr>
        <w:t>;</w:t>
      </w:r>
    </w:p>
    <w:p w:rsidR="00510383" w:rsidRPr="00C93242" w:rsidRDefault="00510383" w:rsidP="00510383">
      <w:pPr>
        <w:ind w:firstLine="709"/>
        <w:jc w:val="both"/>
        <w:rPr>
          <w:rFonts w:ascii="Times New Roman" w:hAnsi="Times New Roman"/>
          <w:sz w:val="28"/>
          <w:szCs w:val="28"/>
        </w:rPr>
      </w:pPr>
      <w:r w:rsidRPr="00C93242">
        <w:rPr>
          <w:rFonts w:ascii="Times New Roman" w:hAnsi="Times New Roman"/>
          <w:sz w:val="28"/>
          <w:szCs w:val="28"/>
        </w:rPr>
        <w:t>6) Санитарный разрыв линий железнодорожного транспорта</w:t>
      </w:r>
      <w:r w:rsidR="00814A76" w:rsidRPr="00C93242">
        <w:rPr>
          <w:rFonts w:ascii="Times New Roman" w:hAnsi="Times New Roman"/>
          <w:sz w:val="28"/>
          <w:szCs w:val="28"/>
        </w:rPr>
        <w:t>;</w:t>
      </w:r>
    </w:p>
    <w:p w:rsidR="00510383" w:rsidRPr="00C93242" w:rsidRDefault="00510383" w:rsidP="00510383">
      <w:pPr>
        <w:ind w:firstLine="709"/>
        <w:jc w:val="both"/>
        <w:rPr>
          <w:rFonts w:ascii="Times New Roman" w:hAnsi="Times New Roman"/>
          <w:sz w:val="28"/>
          <w:szCs w:val="28"/>
        </w:rPr>
      </w:pPr>
      <w:r w:rsidRPr="00C93242">
        <w:rPr>
          <w:rFonts w:ascii="Times New Roman" w:hAnsi="Times New Roman"/>
          <w:sz w:val="28"/>
          <w:szCs w:val="28"/>
        </w:rPr>
        <w:t>7) Санитарный разрыв автомагистралей</w:t>
      </w:r>
      <w:r w:rsidR="00814A76" w:rsidRPr="00C93242">
        <w:rPr>
          <w:rFonts w:ascii="Times New Roman" w:hAnsi="Times New Roman"/>
          <w:sz w:val="28"/>
          <w:szCs w:val="28"/>
        </w:rPr>
        <w:t>;</w:t>
      </w:r>
    </w:p>
    <w:p w:rsidR="00510383" w:rsidRPr="00C93242" w:rsidRDefault="00510383" w:rsidP="00510383">
      <w:pPr>
        <w:ind w:firstLine="709"/>
        <w:jc w:val="both"/>
        <w:rPr>
          <w:rFonts w:ascii="Times New Roman" w:hAnsi="Times New Roman"/>
          <w:sz w:val="28"/>
          <w:szCs w:val="28"/>
        </w:rPr>
      </w:pPr>
      <w:r w:rsidRPr="00C93242">
        <w:rPr>
          <w:rFonts w:ascii="Times New Roman" w:hAnsi="Times New Roman"/>
          <w:sz w:val="28"/>
          <w:szCs w:val="28"/>
        </w:rPr>
        <w:t>8) Охранная зона особо охраняемой природной территории</w:t>
      </w:r>
      <w:r w:rsidR="00814A76" w:rsidRPr="00C93242">
        <w:rPr>
          <w:rFonts w:ascii="Times New Roman" w:hAnsi="Times New Roman"/>
          <w:sz w:val="28"/>
          <w:szCs w:val="28"/>
        </w:rPr>
        <w:t>;</w:t>
      </w:r>
    </w:p>
    <w:p w:rsidR="00510383" w:rsidRPr="00C93242" w:rsidRDefault="00510383" w:rsidP="00510383">
      <w:pPr>
        <w:ind w:firstLine="709"/>
        <w:jc w:val="both"/>
        <w:rPr>
          <w:rFonts w:ascii="Times New Roman" w:hAnsi="Times New Roman"/>
          <w:sz w:val="28"/>
          <w:szCs w:val="28"/>
        </w:rPr>
      </w:pPr>
      <w:r w:rsidRPr="00C93242">
        <w:rPr>
          <w:rFonts w:ascii="Times New Roman" w:hAnsi="Times New Roman"/>
          <w:sz w:val="28"/>
          <w:szCs w:val="28"/>
        </w:rPr>
        <w:t>9) Санитарно-защитная зона предприятий, сооружений и иных объе</w:t>
      </w:r>
      <w:r w:rsidRPr="00C93242">
        <w:rPr>
          <w:rFonts w:ascii="Times New Roman" w:hAnsi="Times New Roman"/>
          <w:sz w:val="28"/>
          <w:szCs w:val="28"/>
        </w:rPr>
        <w:t>к</w:t>
      </w:r>
      <w:r w:rsidRPr="00C93242">
        <w:rPr>
          <w:rFonts w:ascii="Times New Roman" w:hAnsi="Times New Roman"/>
          <w:sz w:val="28"/>
          <w:szCs w:val="28"/>
        </w:rPr>
        <w:t>тов</w:t>
      </w:r>
      <w:r w:rsidR="00814A76" w:rsidRPr="00C93242">
        <w:rPr>
          <w:rFonts w:ascii="Times New Roman" w:hAnsi="Times New Roman"/>
          <w:sz w:val="28"/>
          <w:szCs w:val="28"/>
        </w:rPr>
        <w:t>;</w:t>
      </w:r>
    </w:p>
    <w:p w:rsidR="00510383" w:rsidRPr="00C93242" w:rsidRDefault="00510383" w:rsidP="00510383">
      <w:pPr>
        <w:ind w:firstLine="709"/>
        <w:jc w:val="both"/>
        <w:rPr>
          <w:rFonts w:ascii="Times New Roman" w:hAnsi="Times New Roman"/>
          <w:sz w:val="28"/>
          <w:szCs w:val="28"/>
        </w:rPr>
      </w:pPr>
      <w:r w:rsidRPr="00C93242">
        <w:rPr>
          <w:rFonts w:ascii="Times New Roman" w:hAnsi="Times New Roman"/>
          <w:sz w:val="28"/>
          <w:szCs w:val="28"/>
        </w:rPr>
        <w:t xml:space="preserve">10) </w:t>
      </w:r>
      <w:r w:rsidR="00814A76" w:rsidRPr="00C93242">
        <w:rPr>
          <w:rFonts w:ascii="Times New Roman" w:hAnsi="Times New Roman"/>
          <w:sz w:val="28"/>
          <w:szCs w:val="28"/>
        </w:rPr>
        <w:t>Охранная зона газопроводов;</w:t>
      </w:r>
    </w:p>
    <w:p w:rsidR="00510383" w:rsidRPr="00C93242" w:rsidRDefault="00510383" w:rsidP="00510383">
      <w:pPr>
        <w:ind w:firstLine="709"/>
        <w:jc w:val="both"/>
        <w:rPr>
          <w:rFonts w:ascii="Times New Roman" w:hAnsi="Times New Roman"/>
          <w:sz w:val="28"/>
          <w:szCs w:val="28"/>
        </w:rPr>
      </w:pPr>
      <w:r w:rsidRPr="00C93242">
        <w:rPr>
          <w:rFonts w:ascii="Times New Roman" w:hAnsi="Times New Roman"/>
          <w:sz w:val="28"/>
          <w:szCs w:val="28"/>
        </w:rPr>
        <w:lastRenderedPageBreak/>
        <w:t>11) Охранная зона объектов электроэнергетики (объектов электросет</w:t>
      </w:r>
      <w:r w:rsidRPr="00C93242">
        <w:rPr>
          <w:rFonts w:ascii="Times New Roman" w:hAnsi="Times New Roman"/>
          <w:sz w:val="28"/>
          <w:szCs w:val="28"/>
        </w:rPr>
        <w:t>е</w:t>
      </w:r>
      <w:r w:rsidRPr="00C93242">
        <w:rPr>
          <w:rFonts w:ascii="Times New Roman" w:hAnsi="Times New Roman"/>
          <w:sz w:val="28"/>
          <w:szCs w:val="28"/>
        </w:rPr>
        <w:t>вого хозяйства и объектов по производству электрической энергии)</w:t>
      </w:r>
      <w:r w:rsidR="00814A76" w:rsidRPr="00C93242">
        <w:rPr>
          <w:rFonts w:ascii="Times New Roman" w:hAnsi="Times New Roman"/>
          <w:sz w:val="28"/>
          <w:szCs w:val="28"/>
        </w:rPr>
        <w:t>;</w:t>
      </w:r>
    </w:p>
    <w:p w:rsidR="00510383" w:rsidRPr="00C93242" w:rsidRDefault="00510383" w:rsidP="00510383">
      <w:pPr>
        <w:ind w:firstLine="709"/>
        <w:jc w:val="both"/>
        <w:rPr>
          <w:rFonts w:ascii="Times New Roman" w:hAnsi="Times New Roman"/>
          <w:sz w:val="28"/>
          <w:szCs w:val="28"/>
        </w:rPr>
      </w:pPr>
      <w:r w:rsidRPr="00C93242">
        <w:rPr>
          <w:rFonts w:ascii="Times New Roman" w:hAnsi="Times New Roman"/>
          <w:sz w:val="28"/>
          <w:szCs w:val="28"/>
        </w:rPr>
        <w:t>12) Охранная зона линий и сооружений связи</w:t>
      </w:r>
      <w:r w:rsidR="00814A76" w:rsidRPr="00C93242">
        <w:rPr>
          <w:rFonts w:ascii="Times New Roman" w:hAnsi="Times New Roman"/>
          <w:sz w:val="28"/>
          <w:szCs w:val="28"/>
        </w:rPr>
        <w:t>;</w:t>
      </w:r>
    </w:p>
    <w:p w:rsidR="00510383" w:rsidRPr="00C93242" w:rsidRDefault="00510383" w:rsidP="00510383">
      <w:pPr>
        <w:ind w:firstLine="709"/>
        <w:jc w:val="both"/>
        <w:rPr>
          <w:rFonts w:ascii="Times New Roman" w:hAnsi="Times New Roman"/>
          <w:sz w:val="28"/>
          <w:szCs w:val="28"/>
        </w:rPr>
      </w:pPr>
      <w:r w:rsidRPr="00C93242">
        <w:rPr>
          <w:rFonts w:ascii="Times New Roman" w:hAnsi="Times New Roman"/>
          <w:sz w:val="28"/>
          <w:szCs w:val="28"/>
        </w:rPr>
        <w:t>13) Охранная зона гидроэнергетических объектов</w:t>
      </w:r>
      <w:r w:rsidR="00814A76" w:rsidRPr="00C93242">
        <w:rPr>
          <w:rFonts w:ascii="Times New Roman" w:hAnsi="Times New Roman"/>
          <w:sz w:val="28"/>
          <w:szCs w:val="28"/>
        </w:rPr>
        <w:t>;</w:t>
      </w:r>
    </w:p>
    <w:p w:rsidR="00510383" w:rsidRPr="00C93242" w:rsidRDefault="00510383" w:rsidP="00510383">
      <w:pPr>
        <w:ind w:firstLine="709"/>
        <w:rPr>
          <w:rFonts w:ascii="Times New Roman" w:hAnsi="Times New Roman"/>
          <w:sz w:val="28"/>
          <w:szCs w:val="28"/>
        </w:rPr>
      </w:pPr>
      <w:r w:rsidRPr="00C93242">
        <w:rPr>
          <w:rFonts w:ascii="Times New Roman" w:hAnsi="Times New Roman"/>
          <w:sz w:val="28"/>
          <w:szCs w:val="28"/>
        </w:rPr>
        <w:t>14) Защитная зона объекта культурного наследия</w:t>
      </w:r>
      <w:r w:rsidR="00814A76" w:rsidRPr="00C93242">
        <w:rPr>
          <w:rFonts w:ascii="Times New Roman" w:hAnsi="Times New Roman"/>
          <w:sz w:val="28"/>
          <w:szCs w:val="28"/>
        </w:rPr>
        <w:t>;</w:t>
      </w:r>
    </w:p>
    <w:p w:rsidR="00510383" w:rsidRPr="00C93242" w:rsidRDefault="00510383" w:rsidP="00510383">
      <w:pPr>
        <w:ind w:firstLine="709"/>
        <w:rPr>
          <w:rFonts w:ascii="Times New Roman" w:hAnsi="Times New Roman"/>
          <w:sz w:val="28"/>
          <w:szCs w:val="28"/>
        </w:rPr>
      </w:pPr>
      <w:r w:rsidRPr="00C93242">
        <w:rPr>
          <w:rFonts w:ascii="Times New Roman" w:hAnsi="Times New Roman"/>
          <w:sz w:val="28"/>
          <w:szCs w:val="28"/>
        </w:rPr>
        <w:t>15) Зона охраны объекта культурного наследия</w:t>
      </w:r>
      <w:r w:rsidR="00814A76" w:rsidRPr="00C93242">
        <w:rPr>
          <w:rFonts w:ascii="Times New Roman" w:hAnsi="Times New Roman"/>
          <w:sz w:val="28"/>
          <w:szCs w:val="28"/>
        </w:rPr>
        <w:t>;</w:t>
      </w:r>
    </w:p>
    <w:p w:rsidR="00510383" w:rsidRDefault="00510383" w:rsidP="00510383">
      <w:pPr>
        <w:ind w:firstLine="709"/>
        <w:rPr>
          <w:rFonts w:ascii="Times New Roman" w:hAnsi="Times New Roman"/>
          <w:sz w:val="28"/>
          <w:szCs w:val="28"/>
        </w:rPr>
      </w:pPr>
      <w:r w:rsidRPr="00C93242">
        <w:rPr>
          <w:rFonts w:ascii="Times New Roman" w:hAnsi="Times New Roman"/>
          <w:sz w:val="28"/>
          <w:szCs w:val="28"/>
        </w:rPr>
        <w:t>16) Зона регулирования застройки и хозяйственной деятельности</w:t>
      </w:r>
      <w:r w:rsidR="00C60C0B">
        <w:rPr>
          <w:rFonts w:ascii="Times New Roman" w:hAnsi="Times New Roman"/>
          <w:sz w:val="28"/>
          <w:szCs w:val="28"/>
        </w:rPr>
        <w:t>;</w:t>
      </w:r>
    </w:p>
    <w:p w:rsidR="00C60C0B" w:rsidRPr="00C93242" w:rsidRDefault="00C60C0B" w:rsidP="00510383">
      <w:pPr>
        <w:ind w:firstLine="709"/>
        <w:rPr>
          <w:rFonts w:ascii="Times New Roman" w:hAnsi="Times New Roman"/>
          <w:sz w:val="28"/>
          <w:szCs w:val="28"/>
        </w:rPr>
      </w:pPr>
      <w:r>
        <w:rPr>
          <w:rFonts w:ascii="Times New Roman" w:hAnsi="Times New Roman"/>
          <w:sz w:val="28"/>
          <w:szCs w:val="28"/>
        </w:rPr>
        <w:t xml:space="preserve">17) </w:t>
      </w:r>
      <w:proofErr w:type="spellStart"/>
      <w:r>
        <w:rPr>
          <w:rFonts w:ascii="Times New Roman" w:hAnsi="Times New Roman"/>
          <w:sz w:val="28"/>
          <w:szCs w:val="28"/>
        </w:rPr>
        <w:t>Приаэродромная</w:t>
      </w:r>
      <w:proofErr w:type="spellEnd"/>
      <w:r>
        <w:rPr>
          <w:rFonts w:ascii="Times New Roman" w:hAnsi="Times New Roman"/>
          <w:sz w:val="28"/>
          <w:szCs w:val="28"/>
        </w:rPr>
        <w:t xml:space="preserve"> </w:t>
      </w:r>
      <w:proofErr w:type="spellStart"/>
      <w:r>
        <w:rPr>
          <w:rFonts w:ascii="Times New Roman" w:hAnsi="Times New Roman"/>
          <w:sz w:val="28"/>
          <w:szCs w:val="28"/>
        </w:rPr>
        <w:t>терририя</w:t>
      </w:r>
      <w:proofErr w:type="spellEnd"/>
      <w:r>
        <w:rPr>
          <w:rFonts w:ascii="Times New Roman" w:hAnsi="Times New Roman"/>
          <w:sz w:val="28"/>
          <w:szCs w:val="28"/>
        </w:rPr>
        <w:t>.</w:t>
      </w:r>
    </w:p>
    <w:p w:rsidR="00377755" w:rsidRPr="00C93242" w:rsidRDefault="00377755" w:rsidP="0060238E">
      <w:pPr>
        <w:jc w:val="both"/>
        <w:rPr>
          <w:rFonts w:ascii="Times New Roman" w:hAnsi="Times New Roman"/>
          <w:sz w:val="28"/>
          <w:szCs w:val="28"/>
        </w:rPr>
      </w:pPr>
      <w:bookmarkStart w:id="111" w:name="_Toc331865301"/>
      <w:bookmarkStart w:id="112" w:name="_Toc331865328"/>
    </w:p>
    <w:p w:rsidR="00191419" w:rsidRPr="00C93242" w:rsidRDefault="00191419" w:rsidP="0000285C">
      <w:pPr>
        <w:spacing w:line="240" w:lineRule="exact"/>
        <w:jc w:val="center"/>
        <w:rPr>
          <w:rFonts w:ascii="Times New Roman" w:hAnsi="Times New Roman"/>
          <w:sz w:val="28"/>
          <w:szCs w:val="28"/>
        </w:rPr>
      </w:pPr>
      <w:r w:rsidRPr="00C93242">
        <w:rPr>
          <w:rFonts w:ascii="Times New Roman" w:hAnsi="Times New Roman"/>
          <w:sz w:val="28"/>
          <w:szCs w:val="28"/>
        </w:rPr>
        <w:t xml:space="preserve">Раздел </w:t>
      </w:r>
      <w:r w:rsidRPr="00C93242">
        <w:rPr>
          <w:rFonts w:ascii="Times New Roman" w:hAnsi="Times New Roman"/>
          <w:sz w:val="28"/>
          <w:szCs w:val="28"/>
          <w:lang w:val="en-US"/>
        </w:rPr>
        <w:t>III</w:t>
      </w:r>
      <w:r w:rsidRPr="00C93242">
        <w:rPr>
          <w:rFonts w:ascii="Times New Roman" w:hAnsi="Times New Roman"/>
          <w:sz w:val="28"/>
          <w:szCs w:val="28"/>
        </w:rPr>
        <w:t>. Градостроительные регламенты.</w:t>
      </w:r>
    </w:p>
    <w:p w:rsidR="00191419" w:rsidRPr="00C93242" w:rsidRDefault="00191419" w:rsidP="0000285C">
      <w:pPr>
        <w:spacing w:line="240" w:lineRule="exact"/>
        <w:jc w:val="center"/>
        <w:rPr>
          <w:rFonts w:ascii="Times New Roman" w:hAnsi="Times New Roman"/>
          <w:sz w:val="28"/>
          <w:szCs w:val="28"/>
        </w:rPr>
      </w:pPr>
      <w:bookmarkStart w:id="113" w:name="_Toc14774923"/>
      <w:bookmarkStart w:id="114" w:name="_Toc51079601"/>
      <w:bookmarkEnd w:id="111"/>
      <w:bookmarkEnd w:id="112"/>
    </w:p>
    <w:p w:rsidR="00377755" w:rsidRPr="00C93242" w:rsidRDefault="00720BEE" w:rsidP="0000285C">
      <w:pPr>
        <w:spacing w:line="240" w:lineRule="exact"/>
        <w:jc w:val="center"/>
        <w:rPr>
          <w:rFonts w:ascii="Times New Roman" w:hAnsi="Times New Roman"/>
          <w:sz w:val="28"/>
          <w:szCs w:val="28"/>
        </w:rPr>
      </w:pPr>
      <w:r w:rsidRPr="00C93242">
        <w:rPr>
          <w:rFonts w:ascii="Times New Roman" w:hAnsi="Times New Roman"/>
          <w:sz w:val="28"/>
          <w:szCs w:val="28"/>
        </w:rPr>
        <w:t>Глава</w:t>
      </w:r>
      <w:r w:rsidR="00191419" w:rsidRPr="00C93242">
        <w:rPr>
          <w:rFonts w:ascii="Times New Roman" w:hAnsi="Times New Roman"/>
          <w:sz w:val="28"/>
          <w:szCs w:val="28"/>
        </w:rPr>
        <w:t xml:space="preserve"> 20</w:t>
      </w:r>
      <w:r w:rsidR="00377755" w:rsidRPr="00C93242">
        <w:rPr>
          <w:rFonts w:ascii="Times New Roman" w:hAnsi="Times New Roman"/>
          <w:sz w:val="28"/>
          <w:szCs w:val="28"/>
        </w:rPr>
        <w:t>. Общие положения о градостроительных регламентах</w:t>
      </w:r>
      <w:bookmarkEnd w:id="113"/>
      <w:bookmarkEnd w:id="114"/>
    </w:p>
    <w:p w:rsidR="004F79F5" w:rsidRPr="00C93242" w:rsidRDefault="004F79F5" w:rsidP="0060238E">
      <w:pPr>
        <w:jc w:val="both"/>
        <w:rPr>
          <w:rFonts w:ascii="Times New Roman" w:hAnsi="Times New Roman"/>
          <w:sz w:val="28"/>
          <w:szCs w:val="28"/>
        </w:rPr>
      </w:pPr>
    </w:p>
    <w:p w:rsidR="00377755" w:rsidRPr="00C93242" w:rsidRDefault="00191419" w:rsidP="00D158D3">
      <w:pPr>
        <w:ind w:firstLine="708"/>
        <w:jc w:val="both"/>
        <w:rPr>
          <w:rFonts w:ascii="Times New Roman" w:hAnsi="Times New Roman"/>
          <w:sz w:val="28"/>
          <w:szCs w:val="28"/>
        </w:rPr>
      </w:pPr>
      <w:r w:rsidRPr="00C93242">
        <w:rPr>
          <w:rFonts w:ascii="Times New Roman" w:hAnsi="Times New Roman"/>
          <w:sz w:val="28"/>
          <w:szCs w:val="28"/>
        </w:rPr>
        <w:t>7</w:t>
      </w:r>
      <w:r w:rsidR="00C60C0B">
        <w:rPr>
          <w:rFonts w:ascii="Times New Roman" w:hAnsi="Times New Roman"/>
          <w:sz w:val="28"/>
          <w:szCs w:val="28"/>
        </w:rPr>
        <w:t>1</w:t>
      </w:r>
      <w:r w:rsidR="00377755" w:rsidRPr="00C93242">
        <w:rPr>
          <w:rFonts w:ascii="Times New Roman" w:hAnsi="Times New Roman"/>
          <w:sz w:val="28"/>
          <w:szCs w:val="28"/>
        </w:rPr>
        <w:t>. Градостроительным регламентом определяется правовой режим з</w:t>
      </w:r>
      <w:r w:rsidR="00377755" w:rsidRPr="00C93242">
        <w:rPr>
          <w:rFonts w:ascii="Times New Roman" w:hAnsi="Times New Roman"/>
          <w:sz w:val="28"/>
          <w:szCs w:val="28"/>
        </w:rPr>
        <w:t>е</w:t>
      </w:r>
      <w:r w:rsidR="00377755" w:rsidRPr="00C93242">
        <w:rPr>
          <w:rFonts w:ascii="Times New Roman" w:hAnsi="Times New Roman"/>
          <w:sz w:val="28"/>
          <w:szCs w:val="28"/>
        </w:rPr>
        <w:t>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77755" w:rsidRPr="00C93242" w:rsidRDefault="00191419" w:rsidP="0060238E">
      <w:pPr>
        <w:ind w:firstLine="708"/>
        <w:jc w:val="both"/>
        <w:rPr>
          <w:rFonts w:ascii="Times New Roman" w:hAnsi="Times New Roman"/>
          <w:sz w:val="28"/>
          <w:szCs w:val="28"/>
        </w:rPr>
      </w:pPr>
      <w:r w:rsidRPr="00C93242">
        <w:rPr>
          <w:rFonts w:ascii="Times New Roman" w:hAnsi="Times New Roman"/>
          <w:sz w:val="28"/>
          <w:szCs w:val="28"/>
        </w:rPr>
        <w:t>7</w:t>
      </w:r>
      <w:r w:rsidR="00C60C0B">
        <w:rPr>
          <w:rFonts w:ascii="Times New Roman" w:hAnsi="Times New Roman"/>
          <w:sz w:val="28"/>
          <w:szCs w:val="28"/>
        </w:rPr>
        <w:t>2</w:t>
      </w:r>
      <w:r w:rsidR="00377755" w:rsidRPr="00C93242">
        <w:rPr>
          <w:rFonts w:ascii="Times New Roman" w:hAnsi="Times New Roman"/>
          <w:sz w:val="28"/>
          <w:szCs w:val="28"/>
        </w:rPr>
        <w:t>. Действие градостроительного регламента распространяется в ра</w:t>
      </w:r>
      <w:r w:rsidR="00377755" w:rsidRPr="00C93242">
        <w:rPr>
          <w:rFonts w:ascii="Times New Roman" w:hAnsi="Times New Roman"/>
          <w:sz w:val="28"/>
          <w:szCs w:val="28"/>
        </w:rPr>
        <w:t>в</w:t>
      </w:r>
      <w:r w:rsidR="00377755" w:rsidRPr="00C93242">
        <w:rPr>
          <w:rFonts w:ascii="Times New Roman" w:hAnsi="Times New Roman"/>
          <w:sz w:val="28"/>
          <w:szCs w:val="28"/>
        </w:rPr>
        <w:t>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377755" w:rsidRPr="00C93242" w:rsidRDefault="00191419" w:rsidP="0060238E">
      <w:pPr>
        <w:ind w:firstLine="708"/>
        <w:jc w:val="both"/>
        <w:rPr>
          <w:rFonts w:ascii="Times New Roman" w:hAnsi="Times New Roman"/>
          <w:sz w:val="28"/>
          <w:szCs w:val="28"/>
        </w:rPr>
      </w:pPr>
      <w:r w:rsidRPr="00C93242">
        <w:rPr>
          <w:rFonts w:ascii="Times New Roman" w:hAnsi="Times New Roman"/>
          <w:sz w:val="28"/>
          <w:szCs w:val="28"/>
        </w:rPr>
        <w:t>7</w:t>
      </w:r>
      <w:r w:rsidR="00C60C0B">
        <w:rPr>
          <w:rFonts w:ascii="Times New Roman" w:hAnsi="Times New Roman"/>
          <w:sz w:val="28"/>
          <w:szCs w:val="28"/>
        </w:rPr>
        <w:t>3</w:t>
      </w:r>
      <w:r w:rsidR="00377755" w:rsidRPr="00C93242">
        <w:rPr>
          <w:rFonts w:ascii="Times New Roman" w:hAnsi="Times New Roman"/>
          <w:sz w:val="28"/>
          <w:szCs w:val="28"/>
        </w:rPr>
        <w:t>. Действие градостроительного регламента не распространяется на земельные участки:</w:t>
      </w:r>
    </w:p>
    <w:p w:rsidR="00377755" w:rsidRPr="00C93242" w:rsidRDefault="00377755" w:rsidP="0060238E">
      <w:pPr>
        <w:ind w:firstLine="708"/>
        <w:jc w:val="both"/>
        <w:rPr>
          <w:rFonts w:ascii="Times New Roman" w:hAnsi="Times New Roman"/>
          <w:sz w:val="28"/>
          <w:szCs w:val="28"/>
        </w:rPr>
      </w:pPr>
      <w:proofErr w:type="gramStart"/>
      <w:r w:rsidRPr="00C93242">
        <w:rPr>
          <w:rFonts w:ascii="Times New Roman" w:hAnsi="Times New Roman"/>
          <w:sz w:val="28"/>
          <w:szCs w:val="28"/>
        </w:rPr>
        <w:t>1) в границах территорий памятников и ансамблей, включенных в ед</w:t>
      </w:r>
      <w:r w:rsidRPr="00C93242">
        <w:rPr>
          <w:rFonts w:ascii="Times New Roman" w:hAnsi="Times New Roman"/>
          <w:sz w:val="28"/>
          <w:szCs w:val="28"/>
        </w:rPr>
        <w:t>и</w:t>
      </w:r>
      <w:r w:rsidRPr="00C93242">
        <w:rPr>
          <w:rFonts w:ascii="Times New Roman" w:hAnsi="Times New Roman"/>
          <w:sz w:val="28"/>
          <w:szCs w:val="28"/>
        </w:rPr>
        <w:t>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w:t>
      </w:r>
      <w:r w:rsidRPr="00C93242">
        <w:rPr>
          <w:rFonts w:ascii="Times New Roman" w:hAnsi="Times New Roman"/>
          <w:sz w:val="28"/>
          <w:szCs w:val="28"/>
        </w:rPr>
        <w:t>т</w:t>
      </w:r>
      <w:r w:rsidRPr="00C93242">
        <w:rPr>
          <w:rFonts w:ascii="Times New Roman" w:hAnsi="Times New Roman"/>
          <w:sz w:val="28"/>
          <w:szCs w:val="28"/>
        </w:rPr>
        <w:t>рах реставрации, консервации, воссоздания, ремонта и приспособлении кот</w:t>
      </w:r>
      <w:r w:rsidRPr="00C93242">
        <w:rPr>
          <w:rFonts w:ascii="Times New Roman" w:hAnsi="Times New Roman"/>
          <w:sz w:val="28"/>
          <w:szCs w:val="28"/>
        </w:rPr>
        <w:t>о</w:t>
      </w:r>
      <w:r w:rsidRPr="00C93242">
        <w:rPr>
          <w:rFonts w:ascii="Times New Roman" w:hAnsi="Times New Roman"/>
          <w:sz w:val="28"/>
          <w:szCs w:val="28"/>
        </w:rPr>
        <w:t>рых принимаются в порядке, установленном законодательством Российской Федерации об охране объектов культурного</w:t>
      </w:r>
      <w:proofErr w:type="gramEnd"/>
      <w:r w:rsidRPr="00C93242">
        <w:rPr>
          <w:rFonts w:ascii="Times New Roman" w:hAnsi="Times New Roman"/>
          <w:sz w:val="28"/>
          <w:szCs w:val="28"/>
        </w:rPr>
        <w:t xml:space="preserve"> наследия;</w:t>
      </w:r>
    </w:p>
    <w:p w:rsidR="00377755" w:rsidRPr="00C93242" w:rsidRDefault="00377755" w:rsidP="0060238E">
      <w:pPr>
        <w:ind w:firstLine="708"/>
        <w:jc w:val="both"/>
        <w:rPr>
          <w:rFonts w:ascii="Times New Roman" w:hAnsi="Times New Roman"/>
          <w:sz w:val="28"/>
          <w:szCs w:val="28"/>
        </w:rPr>
      </w:pPr>
      <w:r w:rsidRPr="00C93242">
        <w:rPr>
          <w:rFonts w:ascii="Times New Roman" w:hAnsi="Times New Roman"/>
          <w:sz w:val="28"/>
          <w:szCs w:val="28"/>
        </w:rPr>
        <w:t>2) в границах территорий общего пользования;</w:t>
      </w:r>
    </w:p>
    <w:p w:rsidR="00377755" w:rsidRPr="00C93242" w:rsidRDefault="00377755" w:rsidP="0060238E">
      <w:pPr>
        <w:ind w:firstLine="708"/>
        <w:jc w:val="both"/>
        <w:rPr>
          <w:rFonts w:ascii="Times New Roman" w:hAnsi="Times New Roman"/>
          <w:sz w:val="28"/>
          <w:szCs w:val="28"/>
        </w:rPr>
      </w:pPr>
      <w:proofErr w:type="gramStart"/>
      <w:r w:rsidRPr="00C93242">
        <w:rPr>
          <w:rFonts w:ascii="Times New Roman" w:hAnsi="Times New Roman"/>
          <w:sz w:val="28"/>
          <w:szCs w:val="28"/>
        </w:rPr>
        <w:t>3) предназначенные для размещения линейных объектов и (или) зан</w:t>
      </w:r>
      <w:r w:rsidRPr="00C93242">
        <w:rPr>
          <w:rFonts w:ascii="Times New Roman" w:hAnsi="Times New Roman"/>
          <w:sz w:val="28"/>
          <w:szCs w:val="28"/>
        </w:rPr>
        <w:t>я</w:t>
      </w:r>
      <w:r w:rsidRPr="00C93242">
        <w:rPr>
          <w:rFonts w:ascii="Times New Roman" w:hAnsi="Times New Roman"/>
          <w:sz w:val="28"/>
          <w:szCs w:val="28"/>
        </w:rPr>
        <w:t>тые линейными объектами;</w:t>
      </w:r>
      <w:proofErr w:type="gramEnd"/>
    </w:p>
    <w:p w:rsidR="00377755" w:rsidRPr="00C93242" w:rsidRDefault="00377755" w:rsidP="0060238E">
      <w:pPr>
        <w:ind w:firstLine="708"/>
        <w:jc w:val="both"/>
        <w:rPr>
          <w:rFonts w:ascii="Times New Roman" w:hAnsi="Times New Roman"/>
          <w:sz w:val="28"/>
          <w:szCs w:val="28"/>
        </w:rPr>
      </w:pPr>
      <w:proofErr w:type="gramStart"/>
      <w:r w:rsidRPr="00C93242">
        <w:rPr>
          <w:rFonts w:ascii="Times New Roman" w:hAnsi="Times New Roman"/>
          <w:sz w:val="28"/>
          <w:szCs w:val="28"/>
        </w:rPr>
        <w:t>4) предоставленные для добычи полезных ископаемых.</w:t>
      </w:r>
      <w:proofErr w:type="gramEnd"/>
    </w:p>
    <w:p w:rsidR="004C5AC6" w:rsidRPr="00C93242" w:rsidRDefault="00191419" w:rsidP="0060238E">
      <w:pPr>
        <w:ind w:firstLine="708"/>
        <w:jc w:val="both"/>
        <w:rPr>
          <w:rFonts w:ascii="Times New Roman" w:hAnsi="Times New Roman"/>
          <w:sz w:val="28"/>
          <w:szCs w:val="28"/>
        </w:rPr>
      </w:pPr>
      <w:r w:rsidRPr="00C93242">
        <w:rPr>
          <w:rFonts w:ascii="Times New Roman" w:hAnsi="Times New Roman"/>
          <w:sz w:val="28"/>
          <w:szCs w:val="28"/>
        </w:rPr>
        <w:t>7</w:t>
      </w:r>
      <w:r w:rsidR="00C60C0B">
        <w:rPr>
          <w:rFonts w:ascii="Times New Roman" w:hAnsi="Times New Roman"/>
          <w:sz w:val="28"/>
          <w:szCs w:val="28"/>
        </w:rPr>
        <w:t>4</w:t>
      </w:r>
      <w:r w:rsidR="00377755" w:rsidRPr="00C93242">
        <w:rPr>
          <w:rFonts w:ascii="Times New Roman" w:hAnsi="Times New Roman"/>
          <w:sz w:val="28"/>
          <w:szCs w:val="28"/>
        </w:rPr>
        <w:t>.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w:t>
      </w:r>
      <w:r w:rsidR="00377755" w:rsidRPr="00C93242">
        <w:rPr>
          <w:rFonts w:ascii="Times New Roman" w:hAnsi="Times New Roman"/>
          <w:sz w:val="28"/>
          <w:szCs w:val="28"/>
        </w:rPr>
        <w:t>а</w:t>
      </w:r>
      <w:r w:rsidR="00377755" w:rsidRPr="00C93242">
        <w:rPr>
          <w:rFonts w:ascii="Times New Roman" w:hAnsi="Times New Roman"/>
          <w:sz w:val="28"/>
          <w:szCs w:val="28"/>
        </w:rPr>
        <w:t>стков, расположенных в границах особых экономических зон и территорий опережающего социально-экономического развития.</w:t>
      </w:r>
    </w:p>
    <w:p w:rsidR="002E06DA" w:rsidRPr="00C93242" w:rsidRDefault="002E06DA" w:rsidP="002E06DA">
      <w:pPr>
        <w:ind w:firstLine="708"/>
        <w:jc w:val="both"/>
        <w:rPr>
          <w:rFonts w:ascii="Times New Roman" w:hAnsi="Times New Roman"/>
          <w:sz w:val="28"/>
          <w:szCs w:val="28"/>
        </w:rPr>
      </w:pPr>
      <w:r w:rsidRPr="00C93242">
        <w:rPr>
          <w:rFonts w:ascii="Times New Roman" w:hAnsi="Times New Roman"/>
          <w:sz w:val="28"/>
          <w:szCs w:val="28"/>
        </w:rPr>
        <w:t>7</w:t>
      </w:r>
      <w:r w:rsidR="00C60C0B">
        <w:rPr>
          <w:rFonts w:ascii="Times New Roman" w:hAnsi="Times New Roman"/>
          <w:sz w:val="28"/>
          <w:szCs w:val="28"/>
        </w:rPr>
        <w:t>5</w:t>
      </w:r>
      <w:r w:rsidRPr="00C93242">
        <w:rPr>
          <w:rFonts w:ascii="Times New Roman" w:hAnsi="Times New Roman"/>
          <w:sz w:val="28"/>
          <w:szCs w:val="28"/>
        </w:rPr>
        <w:t>. В градостроительном регламенте в отношении земельных участков и объектов капитального строительства, расположенных в пределах соотве</w:t>
      </w:r>
      <w:r w:rsidRPr="00C93242">
        <w:rPr>
          <w:rFonts w:ascii="Times New Roman" w:hAnsi="Times New Roman"/>
          <w:sz w:val="28"/>
          <w:szCs w:val="28"/>
        </w:rPr>
        <w:t>т</w:t>
      </w:r>
      <w:r w:rsidRPr="00C93242">
        <w:rPr>
          <w:rFonts w:ascii="Times New Roman" w:hAnsi="Times New Roman"/>
          <w:sz w:val="28"/>
          <w:szCs w:val="28"/>
        </w:rPr>
        <w:t>ствующей территориальной зоны, указываются:</w:t>
      </w:r>
    </w:p>
    <w:p w:rsidR="002E06DA" w:rsidRPr="00C93242" w:rsidRDefault="002E06DA" w:rsidP="002E06DA">
      <w:pPr>
        <w:ind w:firstLine="708"/>
        <w:jc w:val="both"/>
        <w:rPr>
          <w:rFonts w:ascii="Times New Roman" w:hAnsi="Times New Roman"/>
          <w:sz w:val="28"/>
          <w:szCs w:val="28"/>
        </w:rPr>
      </w:pPr>
      <w:r w:rsidRPr="00C93242">
        <w:rPr>
          <w:rFonts w:ascii="Times New Roman" w:hAnsi="Times New Roman"/>
          <w:sz w:val="28"/>
          <w:szCs w:val="28"/>
        </w:rPr>
        <w:lastRenderedPageBreak/>
        <w:t>1) виды разрешенного использования земельных участков и объектов капитального строительства (далее - виды разрешенного использования);</w:t>
      </w:r>
    </w:p>
    <w:p w:rsidR="002E06DA" w:rsidRPr="00C93242" w:rsidRDefault="002E06DA" w:rsidP="002E06DA">
      <w:pPr>
        <w:ind w:firstLine="708"/>
        <w:jc w:val="both"/>
        <w:rPr>
          <w:rFonts w:ascii="Times New Roman" w:hAnsi="Times New Roman"/>
          <w:sz w:val="28"/>
          <w:szCs w:val="28"/>
        </w:rPr>
      </w:pPr>
      <w:proofErr w:type="gramStart"/>
      <w:r w:rsidRPr="00C93242">
        <w:rPr>
          <w:rFonts w:ascii="Times New Roman" w:hAnsi="Times New Roman"/>
          <w:sz w:val="28"/>
          <w:szCs w:val="28"/>
        </w:rPr>
        <w:t>2) предельные (минимальные и (или) максимальные) размеры земел</w:t>
      </w:r>
      <w:r w:rsidRPr="00C93242">
        <w:rPr>
          <w:rFonts w:ascii="Times New Roman" w:hAnsi="Times New Roman"/>
          <w:sz w:val="28"/>
          <w:szCs w:val="28"/>
        </w:rPr>
        <w:t>ь</w:t>
      </w:r>
      <w:r w:rsidRPr="00C93242">
        <w:rPr>
          <w:rFonts w:ascii="Times New Roman" w:hAnsi="Times New Roman"/>
          <w:sz w:val="28"/>
          <w:szCs w:val="28"/>
        </w:rPr>
        <w:t>ных участков (далее – предельные размеры земельных участков) и предел</w:t>
      </w:r>
      <w:r w:rsidRPr="00C93242">
        <w:rPr>
          <w:rFonts w:ascii="Times New Roman" w:hAnsi="Times New Roman"/>
          <w:sz w:val="28"/>
          <w:szCs w:val="28"/>
        </w:rPr>
        <w:t>ь</w:t>
      </w:r>
      <w:r w:rsidRPr="00C93242">
        <w:rPr>
          <w:rFonts w:ascii="Times New Roman" w:hAnsi="Times New Roman"/>
          <w:sz w:val="28"/>
          <w:szCs w:val="28"/>
        </w:rPr>
        <w:t>ные параметры разрешенного строительства, реконструкции объектов кап</w:t>
      </w:r>
      <w:r w:rsidRPr="00C93242">
        <w:rPr>
          <w:rFonts w:ascii="Times New Roman" w:hAnsi="Times New Roman"/>
          <w:sz w:val="28"/>
          <w:szCs w:val="28"/>
        </w:rPr>
        <w:t>и</w:t>
      </w:r>
      <w:r w:rsidRPr="00C93242">
        <w:rPr>
          <w:rFonts w:ascii="Times New Roman" w:hAnsi="Times New Roman"/>
          <w:sz w:val="28"/>
          <w:szCs w:val="28"/>
        </w:rPr>
        <w:t>тального строительства (далее – предельные параметры строительства);</w:t>
      </w:r>
      <w:proofErr w:type="gramEnd"/>
    </w:p>
    <w:p w:rsidR="00C60C0B" w:rsidRDefault="00C60C0B" w:rsidP="002E06DA">
      <w:pPr>
        <w:ind w:firstLine="708"/>
        <w:jc w:val="both"/>
        <w:rPr>
          <w:rFonts w:ascii="Times New Roman" w:hAnsi="Times New Roman"/>
          <w:sz w:val="28"/>
          <w:szCs w:val="28"/>
        </w:rPr>
      </w:pPr>
      <w:r>
        <w:rPr>
          <w:rFonts w:ascii="Times New Roman" w:hAnsi="Times New Roman"/>
          <w:sz w:val="28"/>
          <w:szCs w:val="28"/>
        </w:rPr>
        <w:t>3)требования к архитектурно-градостроительному облику объектов к</w:t>
      </w:r>
      <w:r>
        <w:rPr>
          <w:rFonts w:ascii="Times New Roman" w:hAnsi="Times New Roman"/>
          <w:sz w:val="28"/>
          <w:szCs w:val="28"/>
        </w:rPr>
        <w:t>а</w:t>
      </w:r>
      <w:r>
        <w:rPr>
          <w:rFonts w:ascii="Times New Roman" w:hAnsi="Times New Roman"/>
          <w:sz w:val="28"/>
          <w:szCs w:val="28"/>
        </w:rPr>
        <w:t>питального строительства;</w:t>
      </w:r>
    </w:p>
    <w:p w:rsidR="002E06DA" w:rsidRPr="00C93242" w:rsidRDefault="00C60C0B" w:rsidP="002E06DA">
      <w:pPr>
        <w:ind w:firstLine="708"/>
        <w:jc w:val="both"/>
        <w:rPr>
          <w:rFonts w:ascii="Times New Roman" w:hAnsi="Times New Roman"/>
          <w:sz w:val="28"/>
          <w:szCs w:val="28"/>
        </w:rPr>
      </w:pPr>
      <w:r>
        <w:rPr>
          <w:rFonts w:ascii="Times New Roman" w:hAnsi="Times New Roman"/>
          <w:sz w:val="28"/>
          <w:szCs w:val="28"/>
        </w:rPr>
        <w:t>4</w:t>
      </w:r>
      <w:r w:rsidR="002E06DA" w:rsidRPr="00C93242">
        <w:rPr>
          <w:rFonts w:ascii="Times New Roman" w:hAnsi="Times New Roman"/>
          <w:sz w:val="28"/>
          <w:szCs w:val="28"/>
        </w:rPr>
        <w:t>) ограничения использования земельных участков и объектов кап</w:t>
      </w:r>
      <w:r w:rsidR="002E06DA" w:rsidRPr="00C93242">
        <w:rPr>
          <w:rFonts w:ascii="Times New Roman" w:hAnsi="Times New Roman"/>
          <w:sz w:val="28"/>
          <w:szCs w:val="28"/>
        </w:rPr>
        <w:t>и</w:t>
      </w:r>
      <w:r w:rsidR="002E06DA" w:rsidRPr="00C93242">
        <w:rPr>
          <w:rFonts w:ascii="Times New Roman" w:hAnsi="Times New Roman"/>
          <w:sz w:val="28"/>
          <w:szCs w:val="28"/>
        </w:rPr>
        <w:t>тального строительства, устанавливаемые в соответствии с законодательс</w:t>
      </w:r>
      <w:r w:rsidR="002E06DA" w:rsidRPr="00C93242">
        <w:rPr>
          <w:rFonts w:ascii="Times New Roman" w:hAnsi="Times New Roman"/>
          <w:sz w:val="28"/>
          <w:szCs w:val="28"/>
        </w:rPr>
        <w:t>т</w:t>
      </w:r>
      <w:r w:rsidR="002E06DA" w:rsidRPr="00C93242">
        <w:rPr>
          <w:rFonts w:ascii="Times New Roman" w:hAnsi="Times New Roman"/>
          <w:sz w:val="28"/>
          <w:szCs w:val="28"/>
        </w:rPr>
        <w:t>вом Российской Федерации;</w:t>
      </w:r>
    </w:p>
    <w:p w:rsidR="002E06DA" w:rsidRPr="00C93242" w:rsidRDefault="00C60C0B" w:rsidP="002E06DA">
      <w:pPr>
        <w:ind w:firstLine="708"/>
        <w:jc w:val="both"/>
        <w:rPr>
          <w:rFonts w:ascii="Times New Roman" w:hAnsi="Times New Roman"/>
          <w:sz w:val="28"/>
          <w:szCs w:val="28"/>
        </w:rPr>
      </w:pPr>
      <w:r>
        <w:rPr>
          <w:rFonts w:ascii="Times New Roman" w:hAnsi="Times New Roman"/>
          <w:sz w:val="28"/>
          <w:szCs w:val="28"/>
        </w:rPr>
        <w:t>5</w:t>
      </w:r>
      <w:r w:rsidR="002E06DA" w:rsidRPr="00C93242">
        <w:rPr>
          <w:rFonts w:ascii="Times New Roman" w:hAnsi="Times New Roman"/>
          <w:sz w:val="28"/>
          <w:szCs w:val="28"/>
        </w:rPr>
        <w:t>) расчетные показатели минимально допустимого уровня обеспече</w:t>
      </w:r>
      <w:r w:rsidR="002E06DA" w:rsidRPr="00C93242">
        <w:rPr>
          <w:rFonts w:ascii="Times New Roman" w:hAnsi="Times New Roman"/>
          <w:sz w:val="28"/>
          <w:szCs w:val="28"/>
        </w:rPr>
        <w:t>н</w:t>
      </w:r>
      <w:r w:rsidR="002E06DA" w:rsidRPr="00C93242">
        <w:rPr>
          <w:rFonts w:ascii="Times New Roman" w:hAnsi="Times New Roman"/>
          <w:sz w:val="28"/>
          <w:szCs w:val="28"/>
        </w:rPr>
        <w:t>ности территории объектами коммунальной, транспортной, социальной и</w:t>
      </w:r>
      <w:r w:rsidR="002E06DA" w:rsidRPr="00C93242">
        <w:rPr>
          <w:rFonts w:ascii="Times New Roman" w:hAnsi="Times New Roman"/>
          <w:sz w:val="28"/>
          <w:szCs w:val="28"/>
        </w:rPr>
        <w:t>н</w:t>
      </w:r>
      <w:r w:rsidR="002E06DA" w:rsidRPr="00C93242">
        <w:rPr>
          <w:rFonts w:ascii="Times New Roman" w:hAnsi="Times New Roman"/>
          <w:sz w:val="28"/>
          <w:szCs w:val="28"/>
        </w:rPr>
        <w:t>фраструктур и расчетные показатели максимально допустимого уровня те</w:t>
      </w:r>
      <w:r w:rsidR="002E06DA" w:rsidRPr="00C93242">
        <w:rPr>
          <w:rFonts w:ascii="Times New Roman" w:hAnsi="Times New Roman"/>
          <w:sz w:val="28"/>
          <w:szCs w:val="28"/>
        </w:rPr>
        <w:t>р</w:t>
      </w:r>
      <w:r w:rsidR="002E06DA" w:rsidRPr="00C93242">
        <w:rPr>
          <w:rFonts w:ascii="Times New Roman" w:hAnsi="Times New Roman"/>
          <w:sz w:val="28"/>
          <w:szCs w:val="28"/>
        </w:rPr>
        <w:t xml:space="preserve">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w:t>
      </w:r>
      <w:r w:rsidR="00EA4647">
        <w:rPr>
          <w:rFonts w:ascii="Times New Roman" w:hAnsi="Times New Roman"/>
          <w:sz w:val="28"/>
          <w:szCs w:val="28"/>
        </w:rPr>
        <w:t>деятельн</w:t>
      </w:r>
      <w:r w:rsidR="00EA4647">
        <w:rPr>
          <w:rFonts w:ascii="Times New Roman" w:hAnsi="Times New Roman"/>
          <w:sz w:val="28"/>
          <w:szCs w:val="28"/>
        </w:rPr>
        <w:t>о</w:t>
      </w:r>
      <w:r w:rsidR="00EA4647">
        <w:rPr>
          <w:rFonts w:ascii="Times New Roman" w:hAnsi="Times New Roman"/>
          <w:sz w:val="28"/>
          <w:szCs w:val="28"/>
        </w:rPr>
        <w:t xml:space="preserve">сти </w:t>
      </w:r>
      <w:proofErr w:type="spellStart"/>
      <w:r w:rsidR="00EA4647">
        <w:rPr>
          <w:rFonts w:ascii="Times New Roman" w:hAnsi="Times New Roman"/>
          <w:sz w:val="28"/>
          <w:szCs w:val="28"/>
        </w:rPr>
        <w:t>по</w:t>
      </w:r>
      <w:r w:rsidR="002E06DA" w:rsidRPr="00C93242">
        <w:rPr>
          <w:rFonts w:ascii="Times New Roman" w:hAnsi="Times New Roman"/>
          <w:sz w:val="28"/>
          <w:szCs w:val="28"/>
        </w:rPr>
        <w:t>комплексно</w:t>
      </w:r>
      <w:r w:rsidR="00EA4647">
        <w:rPr>
          <w:rFonts w:ascii="Times New Roman" w:hAnsi="Times New Roman"/>
          <w:sz w:val="28"/>
          <w:szCs w:val="28"/>
        </w:rPr>
        <w:t>му</w:t>
      </w:r>
      <w:proofErr w:type="spellEnd"/>
      <w:r w:rsidR="002E06DA" w:rsidRPr="00C93242">
        <w:rPr>
          <w:rFonts w:ascii="Times New Roman" w:hAnsi="Times New Roman"/>
          <w:sz w:val="28"/>
          <w:szCs w:val="28"/>
        </w:rPr>
        <w:t xml:space="preserve"> развити</w:t>
      </w:r>
      <w:r w:rsidR="00EA4647">
        <w:rPr>
          <w:rFonts w:ascii="Times New Roman" w:hAnsi="Times New Roman"/>
          <w:sz w:val="28"/>
          <w:szCs w:val="28"/>
        </w:rPr>
        <w:t>ю</w:t>
      </w:r>
      <w:r w:rsidR="002E06DA" w:rsidRPr="00C93242">
        <w:rPr>
          <w:rFonts w:ascii="Times New Roman" w:hAnsi="Times New Roman"/>
          <w:sz w:val="28"/>
          <w:szCs w:val="28"/>
        </w:rPr>
        <w:t xml:space="preserve"> территории.</w:t>
      </w:r>
    </w:p>
    <w:p w:rsidR="0007385A" w:rsidRPr="00C93242" w:rsidRDefault="0007385A" w:rsidP="002E06DA">
      <w:pPr>
        <w:ind w:firstLine="708"/>
        <w:jc w:val="both"/>
        <w:rPr>
          <w:rFonts w:ascii="Times New Roman" w:hAnsi="Times New Roman"/>
          <w:sz w:val="28"/>
          <w:szCs w:val="28"/>
        </w:rPr>
      </w:pPr>
      <w:r w:rsidRPr="00C93242">
        <w:rPr>
          <w:rFonts w:ascii="Times New Roman" w:hAnsi="Times New Roman"/>
          <w:sz w:val="28"/>
          <w:szCs w:val="28"/>
        </w:rPr>
        <w:t>7</w:t>
      </w:r>
      <w:r w:rsidR="00EA4647">
        <w:rPr>
          <w:rFonts w:ascii="Times New Roman" w:hAnsi="Times New Roman"/>
          <w:sz w:val="28"/>
          <w:szCs w:val="28"/>
        </w:rPr>
        <w:t>6</w:t>
      </w:r>
      <w:r w:rsidRPr="00C93242">
        <w:rPr>
          <w:rFonts w:ascii="Times New Roman" w:hAnsi="Times New Roman"/>
          <w:sz w:val="28"/>
          <w:szCs w:val="28"/>
        </w:rPr>
        <w:t>. Градостроительные регламенты устанавливаются в соответствии с требованиями и условиями, предусмотренными статьей 36 Градостроител</w:t>
      </w:r>
      <w:r w:rsidRPr="00C93242">
        <w:rPr>
          <w:rFonts w:ascii="Times New Roman" w:hAnsi="Times New Roman"/>
          <w:sz w:val="28"/>
          <w:szCs w:val="28"/>
        </w:rPr>
        <w:t>ь</w:t>
      </w:r>
      <w:r w:rsidRPr="00C93242">
        <w:rPr>
          <w:rFonts w:ascii="Times New Roman" w:hAnsi="Times New Roman"/>
          <w:sz w:val="28"/>
          <w:szCs w:val="28"/>
        </w:rPr>
        <w:t>ного кодекса Российской Федерации.</w:t>
      </w:r>
    </w:p>
    <w:p w:rsidR="002E06DA" w:rsidRPr="00C93242" w:rsidRDefault="002E06DA" w:rsidP="0060238E">
      <w:pPr>
        <w:ind w:firstLine="708"/>
        <w:jc w:val="both"/>
        <w:rPr>
          <w:rFonts w:ascii="Times New Roman" w:hAnsi="Times New Roman"/>
          <w:sz w:val="28"/>
          <w:szCs w:val="28"/>
        </w:rPr>
      </w:pPr>
    </w:p>
    <w:p w:rsidR="004F79F5" w:rsidRPr="00C93242" w:rsidRDefault="00720BEE" w:rsidP="0000285C">
      <w:pPr>
        <w:spacing w:line="240" w:lineRule="exact"/>
        <w:jc w:val="center"/>
        <w:rPr>
          <w:rFonts w:ascii="Times New Roman" w:hAnsi="Times New Roman"/>
          <w:sz w:val="28"/>
          <w:szCs w:val="28"/>
        </w:rPr>
      </w:pPr>
      <w:bookmarkStart w:id="115" w:name="_Toc14774924"/>
      <w:bookmarkStart w:id="116" w:name="_Toc51079602"/>
      <w:r w:rsidRPr="00C93242">
        <w:rPr>
          <w:rFonts w:ascii="Times New Roman" w:hAnsi="Times New Roman"/>
          <w:sz w:val="28"/>
          <w:szCs w:val="28"/>
        </w:rPr>
        <w:t>Глава</w:t>
      </w:r>
      <w:r w:rsidR="00377755" w:rsidRPr="00C93242">
        <w:rPr>
          <w:rFonts w:ascii="Times New Roman" w:hAnsi="Times New Roman"/>
          <w:sz w:val="28"/>
          <w:szCs w:val="28"/>
        </w:rPr>
        <w:t xml:space="preserve"> </w:t>
      </w:r>
      <w:r w:rsidR="00F76B71" w:rsidRPr="00C93242">
        <w:rPr>
          <w:rFonts w:ascii="Times New Roman" w:hAnsi="Times New Roman"/>
          <w:sz w:val="28"/>
          <w:szCs w:val="28"/>
        </w:rPr>
        <w:t>2</w:t>
      </w:r>
      <w:r w:rsidR="002E06DA" w:rsidRPr="00C93242">
        <w:rPr>
          <w:rFonts w:ascii="Times New Roman" w:hAnsi="Times New Roman"/>
          <w:sz w:val="28"/>
          <w:szCs w:val="28"/>
        </w:rPr>
        <w:t>1</w:t>
      </w:r>
      <w:r w:rsidR="00377755" w:rsidRPr="00C93242">
        <w:rPr>
          <w:rFonts w:ascii="Times New Roman" w:hAnsi="Times New Roman"/>
          <w:sz w:val="28"/>
          <w:szCs w:val="28"/>
        </w:rPr>
        <w:t>. Виды разрешенного использования</w:t>
      </w:r>
      <w:bookmarkEnd w:id="115"/>
      <w:bookmarkEnd w:id="116"/>
    </w:p>
    <w:p w:rsidR="004D27F6" w:rsidRPr="00C93242" w:rsidRDefault="004D27F6" w:rsidP="0060238E">
      <w:pPr>
        <w:jc w:val="both"/>
        <w:rPr>
          <w:rFonts w:ascii="Times New Roman" w:hAnsi="Times New Roman"/>
          <w:sz w:val="28"/>
          <w:szCs w:val="28"/>
        </w:rPr>
      </w:pPr>
    </w:p>
    <w:p w:rsidR="00377755" w:rsidRPr="00C93242" w:rsidRDefault="002E06DA" w:rsidP="00720BEE">
      <w:pPr>
        <w:ind w:firstLine="708"/>
        <w:jc w:val="both"/>
        <w:rPr>
          <w:rFonts w:ascii="Times New Roman" w:hAnsi="Times New Roman"/>
          <w:sz w:val="28"/>
          <w:szCs w:val="28"/>
        </w:rPr>
      </w:pPr>
      <w:r w:rsidRPr="00C93242">
        <w:rPr>
          <w:rFonts w:ascii="Times New Roman" w:hAnsi="Times New Roman"/>
          <w:sz w:val="28"/>
          <w:szCs w:val="28"/>
        </w:rPr>
        <w:t>7</w:t>
      </w:r>
      <w:r w:rsidR="00EA4647">
        <w:rPr>
          <w:rFonts w:ascii="Times New Roman" w:hAnsi="Times New Roman"/>
          <w:sz w:val="28"/>
          <w:szCs w:val="28"/>
        </w:rPr>
        <w:t>7</w:t>
      </w:r>
      <w:r w:rsidR="00720BEE" w:rsidRPr="00C93242">
        <w:rPr>
          <w:rFonts w:ascii="Times New Roman" w:hAnsi="Times New Roman"/>
          <w:sz w:val="28"/>
          <w:szCs w:val="28"/>
        </w:rPr>
        <w:t xml:space="preserve">. </w:t>
      </w:r>
      <w:r w:rsidR="00377755" w:rsidRPr="00C93242">
        <w:rPr>
          <w:rFonts w:ascii="Times New Roman" w:hAnsi="Times New Roman"/>
          <w:sz w:val="28"/>
          <w:szCs w:val="28"/>
        </w:rPr>
        <w:t>Виды разрешенного использования земельных участков определ</w:t>
      </w:r>
      <w:r w:rsidR="00377755" w:rsidRPr="00C93242">
        <w:rPr>
          <w:rFonts w:ascii="Times New Roman" w:hAnsi="Times New Roman"/>
          <w:sz w:val="28"/>
          <w:szCs w:val="28"/>
        </w:rPr>
        <w:t>я</w:t>
      </w:r>
      <w:r w:rsidR="00377755" w:rsidRPr="00C93242">
        <w:rPr>
          <w:rFonts w:ascii="Times New Roman" w:hAnsi="Times New Roman"/>
          <w:sz w:val="28"/>
          <w:szCs w:val="28"/>
        </w:rPr>
        <w:t xml:space="preserve">ются в соответствии с классификатором видов разрешенного использования земельных участков, утвержденным </w:t>
      </w:r>
      <w:r w:rsidR="00794500" w:rsidRPr="00C93242">
        <w:rPr>
          <w:rFonts w:ascii="Times New Roman" w:hAnsi="Times New Roman"/>
          <w:sz w:val="28"/>
          <w:szCs w:val="28"/>
        </w:rPr>
        <w:t>приказом Федеральной службы госуда</w:t>
      </w:r>
      <w:r w:rsidR="00794500" w:rsidRPr="00C93242">
        <w:rPr>
          <w:rFonts w:ascii="Times New Roman" w:hAnsi="Times New Roman"/>
          <w:sz w:val="28"/>
          <w:szCs w:val="28"/>
        </w:rPr>
        <w:t>р</w:t>
      </w:r>
      <w:r w:rsidR="00794500" w:rsidRPr="00C93242">
        <w:rPr>
          <w:rFonts w:ascii="Times New Roman" w:hAnsi="Times New Roman"/>
          <w:sz w:val="28"/>
          <w:szCs w:val="28"/>
        </w:rPr>
        <w:t xml:space="preserve">ственной регистрации, кадастра и картографии от 10 ноября 2020 г. </w:t>
      </w:r>
      <w:r w:rsidR="009F55AC" w:rsidRPr="00C93242">
        <w:rPr>
          <w:rFonts w:ascii="Times New Roman" w:hAnsi="Times New Roman"/>
          <w:sz w:val="28"/>
          <w:szCs w:val="28"/>
        </w:rPr>
        <w:t xml:space="preserve">              </w:t>
      </w:r>
      <w:r w:rsidR="00794500" w:rsidRPr="00C93242">
        <w:rPr>
          <w:rFonts w:ascii="Times New Roman" w:hAnsi="Times New Roman"/>
          <w:sz w:val="28"/>
          <w:szCs w:val="28"/>
        </w:rPr>
        <w:t xml:space="preserve">№ </w:t>
      </w:r>
      <w:proofErr w:type="gramStart"/>
      <w:r w:rsidR="00794500" w:rsidRPr="00C93242">
        <w:rPr>
          <w:rFonts w:ascii="Times New Roman" w:hAnsi="Times New Roman"/>
          <w:sz w:val="28"/>
          <w:szCs w:val="28"/>
        </w:rPr>
        <w:t>П</w:t>
      </w:r>
      <w:proofErr w:type="gramEnd"/>
      <w:r w:rsidR="00794500" w:rsidRPr="00C93242">
        <w:rPr>
          <w:rFonts w:ascii="Times New Roman" w:hAnsi="Times New Roman"/>
          <w:sz w:val="28"/>
          <w:szCs w:val="28"/>
        </w:rPr>
        <w:t>/0412 «Об утверждении классификатора видов разрешенного использ</w:t>
      </w:r>
      <w:r w:rsidR="00794500" w:rsidRPr="00C93242">
        <w:rPr>
          <w:rFonts w:ascii="Times New Roman" w:hAnsi="Times New Roman"/>
          <w:sz w:val="28"/>
          <w:szCs w:val="28"/>
        </w:rPr>
        <w:t>о</w:t>
      </w:r>
      <w:r w:rsidR="00794500" w:rsidRPr="00C93242">
        <w:rPr>
          <w:rFonts w:ascii="Times New Roman" w:hAnsi="Times New Roman"/>
          <w:sz w:val="28"/>
          <w:szCs w:val="28"/>
        </w:rPr>
        <w:t xml:space="preserve">вания земельных участков» </w:t>
      </w:r>
      <w:r w:rsidR="00377755" w:rsidRPr="00C93242">
        <w:rPr>
          <w:rFonts w:ascii="Times New Roman" w:hAnsi="Times New Roman"/>
          <w:sz w:val="28"/>
          <w:szCs w:val="28"/>
        </w:rPr>
        <w:t>(далее – классификатор).</w:t>
      </w:r>
    </w:p>
    <w:p w:rsidR="00377755" w:rsidRPr="00C93242" w:rsidRDefault="002E06DA" w:rsidP="00720BEE">
      <w:pPr>
        <w:ind w:firstLine="708"/>
        <w:jc w:val="both"/>
        <w:rPr>
          <w:rFonts w:ascii="Times New Roman" w:hAnsi="Times New Roman"/>
          <w:sz w:val="28"/>
          <w:szCs w:val="28"/>
        </w:rPr>
      </w:pPr>
      <w:r w:rsidRPr="00C93242">
        <w:rPr>
          <w:rFonts w:ascii="Times New Roman" w:hAnsi="Times New Roman"/>
          <w:sz w:val="28"/>
          <w:szCs w:val="28"/>
        </w:rPr>
        <w:t>7</w:t>
      </w:r>
      <w:r w:rsidR="00EA4647">
        <w:rPr>
          <w:rFonts w:ascii="Times New Roman" w:hAnsi="Times New Roman"/>
          <w:sz w:val="28"/>
          <w:szCs w:val="28"/>
        </w:rPr>
        <w:t>8</w:t>
      </w:r>
      <w:r w:rsidRPr="00C93242">
        <w:rPr>
          <w:rFonts w:ascii="Times New Roman" w:hAnsi="Times New Roman"/>
          <w:sz w:val="28"/>
          <w:szCs w:val="28"/>
        </w:rPr>
        <w:t>.</w:t>
      </w:r>
      <w:r w:rsidR="00720BEE" w:rsidRPr="00C93242">
        <w:rPr>
          <w:rFonts w:ascii="Times New Roman" w:hAnsi="Times New Roman"/>
          <w:sz w:val="28"/>
          <w:szCs w:val="28"/>
        </w:rPr>
        <w:t xml:space="preserve"> </w:t>
      </w:r>
      <w:r w:rsidR="00377755" w:rsidRPr="00C93242">
        <w:rPr>
          <w:rFonts w:ascii="Times New Roman" w:hAnsi="Times New Roman"/>
          <w:sz w:val="28"/>
          <w:szCs w:val="28"/>
        </w:rPr>
        <w:t>Выбор и изменение вида разрешенного использования осуществл</w:t>
      </w:r>
      <w:r w:rsidR="00377755" w:rsidRPr="00C93242">
        <w:rPr>
          <w:rFonts w:ascii="Times New Roman" w:hAnsi="Times New Roman"/>
          <w:sz w:val="28"/>
          <w:szCs w:val="28"/>
        </w:rPr>
        <w:t>я</w:t>
      </w:r>
      <w:r w:rsidR="00377755" w:rsidRPr="00C93242">
        <w:rPr>
          <w:rFonts w:ascii="Times New Roman" w:hAnsi="Times New Roman"/>
          <w:sz w:val="28"/>
          <w:szCs w:val="28"/>
        </w:rPr>
        <w:t xml:space="preserve">ется в соответствии главой </w:t>
      </w:r>
      <w:r w:rsidR="00F76B71" w:rsidRPr="00C93242">
        <w:rPr>
          <w:rFonts w:ascii="Times New Roman" w:hAnsi="Times New Roman"/>
          <w:sz w:val="28"/>
          <w:szCs w:val="28"/>
        </w:rPr>
        <w:t>6</w:t>
      </w:r>
      <w:r w:rsidR="00377755" w:rsidRPr="00C93242">
        <w:rPr>
          <w:rFonts w:ascii="Times New Roman" w:hAnsi="Times New Roman"/>
          <w:sz w:val="28"/>
          <w:szCs w:val="28"/>
        </w:rPr>
        <w:t xml:space="preserve"> настоящих Правил.</w:t>
      </w:r>
    </w:p>
    <w:p w:rsidR="00377755" w:rsidRPr="00C93242" w:rsidRDefault="002E06DA" w:rsidP="00720BEE">
      <w:pPr>
        <w:ind w:firstLine="708"/>
        <w:jc w:val="both"/>
        <w:rPr>
          <w:rFonts w:ascii="Times New Roman" w:hAnsi="Times New Roman"/>
          <w:sz w:val="28"/>
          <w:szCs w:val="28"/>
        </w:rPr>
      </w:pPr>
      <w:r w:rsidRPr="00C93242">
        <w:rPr>
          <w:rFonts w:ascii="Times New Roman" w:hAnsi="Times New Roman"/>
          <w:sz w:val="28"/>
          <w:szCs w:val="28"/>
        </w:rPr>
        <w:t>7</w:t>
      </w:r>
      <w:r w:rsidR="00EA4647">
        <w:rPr>
          <w:rFonts w:ascii="Times New Roman" w:hAnsi="Times New Roman"/>
          <w:sz w:val="28"/>
          <w:szCs w:val="28"/>
        </w:rPr>
        <w:t>9</w:t>
      </w:r>
      <w:r w:rsidR="00720BEE" w:rsidRPr="00C93242">
        <w:rPr>
          <w:rFonts w:ascii="Times New Roman" w:hAnsi="Times New Roman"/>
          <w:sz w:val="28"/>
          <w:szCs w:val="28"/>
        </w:rPr>
        <w:t xml:space="preserve">. </w:t>
      </w:r>
      <w:r w:rsidR="00377755" w:rsidRPr="00C93242">
        <w:rPr>
          <w:rFonts w:ascii="Times New Roman" w:hAnsi="Times New Roman"/>
          <w:sz w:val="28"/>
          <w:szCs w:val="28"/>
        </w:rPr>
        <w:t>Правообладатель земельного участка обязан своевременно прист</w:t>
      </w:r>
      <w:r w:rsidR="00377755" w:rsidRPr="00C93242">
        <w:rPr>
          <w:rFonts w:ascii="Times New Roman" w:hAnsi="Times New Roman"/>
          <w:sz w:val="28"/>
          <w:szCs w:val="28"/>
        </w:rPr>
        <w:t>у</w:t>
      </w:r>
      <w:r w:rsidR="00377755" w:rsidRPr="00C93242">
        <w:rPr>
          <w:rFonts w:ascii="Times New Roman" w:hAnsi="Times New Roman"/>
          <w:sz w:val="28"/>
          <w:szCs w:val="28"/>
        </w:rPr>
        <w:t>пить к использованию земельного участка и использовать его строго в соо</w:t>
      </w:r>
      <w:r w:rsidR="00377755" w:rsidRPr="00C93242">
        <w:rPr>
          <w:rFonts w:ascii="Times New Roman" w:hAnsi="Times New Roman"/>
          <w:sz w:val="28"/>
          <w:szCs w:val="28"/>
        </w:rPr>
        <w:t>т</w:t>
      </w:r>
      <w:r w:rsidR="00377755" w:rsidRPr="00C93242">
        <w:rPr>
          <w:rFonts w:ascii="Times New Roman" w:hAnsi="Times New Roman"/>
          <w:sz w:val="28"/>
          <w:szCs w:val="28"/>
        </w:rPr>
        <w:t>ветствии с целевым назначением, способами, которые не наносят вред окр</w:t>
      </w:r>
      <w:r w:rsidR="00377755" w:rsidRPr="00C93242">
        <w:rPr>
          <w:rFonts w:ascii="Times New Roman" w:hAnsi="Times New Roman"/>
          <w:sz w:val="28"/>
          <w:szCs w:val="28"/>
        </w:rPr>
        <w:t>у</w:t>
      </w:r>
      <w:r w:rsidR="00377755" w:rsidRPr="00C93242">
        <w:rPr>
          <w:rFonts w:ascii="Times New Roman" w:hAnsi="Times New Roman"/>
          <w:sz w:val="28"/>
          <w:szCs w:val="28"/>
        </w:rPr>
        <w:t xml:space="preserve">жающей среде, в том числе земле как природному объекту. </w:t>
      </w:r>
      <w:proofErr w:type="gramStart"/>
      <w:r w:rsidR="00377755" w:rsidRPr="00C93242">
        <w:rPr>
          <w:rFonts w:ascii="Times New Roman" w:hAnsi="Times New Roman"/>
          <w:sz w:val="28"/>
          <w:szCs w:val="28"/>
        </w:rPr>
        <w:t>В противном случае допустимо принудительное прекращения права на использование з</w:t>
      </w:r>
      <w:r w:rsidR="00377755" w:rsidRPr="00C93242">
        <w:rPr>
          <w:rFonts w:ascii="Times New Roman" w:hAnsi="Times New Roman"/>
          <w:sz w:val="28"/>
          <w:szCs w:val="28"/>
        </w:rPr>
        <w:t>е</w:t>
      </w:r>
      <w:r w:rsidR="00377755" w:rsidRPr="00C93242">
        <w:rPr>
          <w:rFonts w:ascii="Times New Roman" w:hAnsi="Times New Roman"/>
          <w:sz w:val="28"/>
          <w:szCs w:val="28"/>
        </w:rPr>
        <w:t>мельного участка в соответствии с законодательством Р</w:t>
      </w:r>
      <w:r w:rsidR="004F79F5" w:rsidRPr="00C93242">
        <w:rPr>
          <w:rFonts w:ascii="Times New Roman" w:hAnsi="Times New Roman"/>
          <w:sz w:val="28"/>
          <w:szCs w:val="28"/>
        </w:rPr>
        <w:t xml:space="preserve">оссийской </w:t>
      </w:r>
      <w:r w:rsidR="00377755" w:rsidRPr="00C93242">
        <w:rPr>
          <w:rFonts w:ascii="Times New Roman" w:hAnsi="Times New Roman"/>
          <w:sz w:val="28"/>
          <w:szCs w:val="28"/>
        </w:rPr>
        <w:t>Ф</w:t>
      </w:r>
      <w:r w:rsidR="004F79F5" w:rsidRPr="00C93242">
        <w:rPr>
          <w:rFonts w:ascii="Times New Roman" w:hAnsi="Times New Roman"/>
          <w:sz w:val="28"/>
          <w:szCs w:val="28"/>
        </w:rPr>
        <w:t>едер</w:t>
      </w:r>
      <w:r w:rsidR="004F79F5" w:rsidRPr="00C93242">
        <w:rPr>
          <w:rFonts w:ascii="Times New Roman" w:hAnsi="Times New Roman"/>
          <w:sz w:val="28"/>
          <w:szCs w:val="28"/>
        </w:rPr>
        <w:t>а</w:t>
      </w:r>
      <w:r w:rsidR="004F79F5" w:rsidRPr="00C93242">
        <w:rPr>
          <w:rFonts w:ascii="Times New Roman" w:hAnsi="Times New Roman"/>
          <w:sz w:val="28"/>
          <w:szCs w:val="28"/>
        </w:rPr>
        <w:t>ции</w:t>
      </w:r>
      <w:r w:rsidR="00377755" w:rsidRPr="00C93242">
        <w:rPr>
          <w:rFonts w:ascii="Times New Roman" w:hAnsi="Times New Roman"/>
          <w:sz w:val="28"/>
          <w:szCs w:val="28"/>
        </w:rPr>
        <w:t>.</w:t>
      </w:r>
      <w:proofErr w:type="gramEnd"/>
    </w:p>
    <w:p w:rsidR="004F79F5" w:rsidRPr="00C93242" w:rsidRDefault="004F79F5" w:rsidP="0060238E">
      <w:pPr>
        <w:jc w:val="both"/>
        <w:rPr>
          <w:rFonts w:ascii="Times New Roman" w:hAnsi="Times New Roman"/>
          <w:sz w:val="28"/>
          <w:szCs w:val="28"/>
        </w:rPr>
      </w:pPr>
    </w:p>
    <w:p w:rsidR="00377755" w:rsidRPr="00C93242" w:rsidRDefault="00720BEE" w:rsidP="0000285C">
      <w:pPr>
        <w:spacing w:line="240" w:lineRule="exact"/>
        <w:jc w:val="center"/>
        <w:rPr>
          <w:rFonts w:ascii="Times New Roman" w:hAnsi="Times New Roman"/>
          <w:sz w:val="28"/>
          <w:szCs w:val="28"/>
        </w:rPr>
      </w:pPr>
      <w:bookmarkStart w:id="117" w:name="_Toc14774925"/>
      <w:bookmarkStart w:id="118" w:name="_Toc51079603"/>
      <w:r w:rsidRPr="00C93242">
        <w:rPr>
          <w:rFonts w:ascii="Times New Roman" w:hAnsi="Times New Roman"/>
          <w:sz w:val="28"/>
          <w:szCs w:val="28"/>
        </w:rPr>
        <w:t>Глава</w:t>
      </w:r>
      <w:r w:rsidR="00377755" w:rsidRPr="00C93242">
        <w:rPr>
          <w:rFonts w:ascii="Times New Roman" w:hAnsi="Times New Roman"/>
          <w:sz w:val="28"/>
          <w:szCs w:val="28"/>
        </w:rPr>
        <w:t xml:space="preserve"> </w:t>
      </w:r>
      <w:r w:rsidR="00F76B71" w:rsidRPr="00C93242">
        <w:rPr>
          <w:rFonts w:ascii="Times New Roman" w:hAnsi="Times New Roman"/>
          <w:sz w:val="28"/>
          <w:szCs w:val="28"/>
        </w:rPr>
        <w:t>2</w:t>
      </w:r>
      <w:r w:rsidR="002E06DA" w:rsidRPr="00C93242">
        <w:rPr>
          <w:rFonts w:ascii="Times New Roman" w:hAnsi="Times New Roman"/>
          <w:sz w:val="28"/>
          <w:szCs w:val="28"/>
        </w:rPr>
        <w:t>2</w:t>
      </w:r>
      <w:r w:rsidR="00377755" w:rsidRPr="00C93242">
        <w:rPr>
          <w:rFonts w:ascii="Times New Roman" w:hAnsi="Times New Roman"/>
          <w:sz w:val="28"/>
          <w:szCs w:val="28"/>
        </w:rPr>
        <w:t xml:space="preserve">. </w:t>
      </w:r>
      <w:bookmarkEnd w:id="117"/>
      <w:r w:rsidR="00377755" w:rsidRPr="00C93242">
        <w:rPr>
          <w:rFonts w:ascii="Times New Roman" w:hAnsi="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w:t>
      </w:r>
      <w:r w:rsidR="00377755" w:rsidRPr="00C93242">
        <w:rPr>
          <w:rFonts w:ascii="Times New Roman" w:hAnsi="Times New Roman"/>
          <w:sz w:val="28"/>
          <w:szCs w:val="28"/>
        </w:rPr>
        <w:t>и</w:t>
      </w:r>
      <w:r w:rsidR="00377755" w:rsidRPr="00C93242">
        <w:rPr>
          <w:rFonts w:ascii="Times New Roman" w:hAnsi="Times New Roman"/>
          <w:sz w:val="28"/>
          <w:szCs w:val="28"/>
        </w:rPr>
        <w:t>тельства</w:t>
      </w:r>
      <w:bookmarkEnd w:id="118"/>
    </w:p>
    <w:p w:rsidR="004F79F5" w:rsidRPr="00C93242" w:rsidRDefault="004F79F5" w:rsidP="0060238E">
      <w:pPr>
        <w:jc w:val="both"/>
        <w:rPr>
          <w:rFonts w:ascii="Times New Roman" w:hAnsi="Times New Roman"/>
          <w:sz w:val="28"/>
          <w:szCs w:val="28"/>
        </w:rPr>
      </w:pPr>
    </w:p>
    <w:p w:rsidR="00377755" w:rsidRPr="00C93242" w:rsidRDefault="00EA4647" w:rsidP="0060238E">
      <w:pPr>
        <w:ind w:firstLine="708"/>
        <w:jc w:val="both"/>
        <w:rPr>
          <w:rFonts w:ascii="Times New Roman" w:hAnsi="Times New Roman"/>
          <w:sz w:val="28"/>
          <w:szCs w:val="28"/>
        </w:rPr>
      </w:pPr>
      <w:r>
        <w:rPr>
          <w:rFonts w:ascii="Times New Roman" w:hAnsi="Times New Roman"/>
          <w:sz w:val="28"/>
          <w:szCs w:val="28"/>
        </w:rPr>
        <w:lastRenderedPageBreak/>
        <w:t>80</w:t>
      </w:r>
      <w:r w:rsidR="00377755" w:rsidRPr="00C93242">
        <w:rPr>
          <w:rFonts w:ascii="Times New Roman" w:hAnsi="Times New Roman"/>
          <w:sz w:val="28"/>
          <w:szCs w:val="28"/>
        </w:rPr>
        <w:t>. Предельные (минимальные и (или) максимальные) размеры земел</w:t>
      </w:r>
      <w:r w:rsidR="00377755" w:rsidRPr="00C93242">
        <w:rPr>
          <w:rFonts w:ascii="Times New Roman" w:hAnsi="Times New Roman"/>
          <w:sz w:val="28"/>
          <w:szCs w:val="28"/>
        </w:rPr>
        <w:t>ь</w:t>
      </w:r>
      <w:r w:rsidR="00377755" w:rsidRPr="00C93242">
        <w:rPr>
          <w:rFonts w:ascii="Times New Roman" w:hAnsi="Times New Roman"/>
          <w:sz w:val="28"/>
          <w:szCs w:val="28"/>
        </w:rPr>
        <w:t>ных участков и предельные параметры разрешенного строительства, реко</w:t>
      </w:r>
      <w:r w:rsidR="00377755" w:rsidRPr="00C93242">
        <w:rPr>
          <w:rFonts w:ascii="Times New Roman" w:hAnsi="Times New Roman"/>
          <w:sz w:val="28"/>
          <w:szCs w:val="28"/>
        </w:rPr>
        <w:t>н</w:t>
      </w:r>
      <w:r w:rsidR="00377755" w:rsidRPr="00C93242">
        <w:rPr>
          <w:rFonts w:ascii="Times New Roman" w:hAnsi="Times New Roman"/>
          <w:sz w:val="28"/>
          <w:szCs w:val="28"/>
        </w:rPr>
        <w:t>струкции объектов капитального строительства включают в себя:</w:t>
      </w:r>
    </w:p>
    <w:p w:rsidR="00377755" w:rsidRPr="00C93242" w:rsidRDefault="00377755" w:rsidP="0060238E">
      <w:pPr>
        <w:ind w:firstLine="708"/>
        <w:jc w:val="both"/>
        <w:rPr>
          <w:rFonts w:ascii="Times New Roman" w:hAnsi="Times New Roman"/>
          <w:sz w:val="28"/>
          <w:szCs w:val="28"/>
        </w:rPr>
      </w:pPr>
      <w:r w:rsidRPr="00C93242">
        <w:rPr>
          <w:rFonts w:ascii="Times New Roman" w:hAnsi="Times New Roman"/>
          <w:sz w:val="28"/>
          <w:szCs w:val="28"/>
        </w:rPr>
        <w:t>1) предельные (минимальные и (или) максимальные) размеры земел</w:t>
      </w:r>
      <w:r w:rsidRPr="00C93242">
        <w:rPr>
          <w:rFonts w:ascii="Times New Roman" w:hAnsi="Times New Roman"/>
          <w:sz w:val="28"/>
          <w:szCs w:val="28"/>
        </w:rPr>
        <w:t>ь</w:t>
      </w:r>
      <w:r w:rsidRPr="00C93242">
        <w:rPr>
          <w:rFonts w:ascii="Times New Roman" w:hAnsi="Times New Roman"/>
          <w:sz w:val="28"/>
          <w:szCs w:val="28"/>
        </w:rPr>
        <w:t>ных участков, в том числе их площадь;</w:t>
      </w:r>
    </w:p>
    <w:p w:rsidR="00377755" w:rsidRPr="00C93242" w:rsidRDefault="00377755" w:rsidP="0060238E">
      <w:pPr>
        <w:ind w:firstLine="708"/>
        <w:jc w:val="both"/>
        <w:rPr>
          <w:rFonts w:ascii="Times New Roman" w:hAnsi="Times New Roman"/>
          <w:sz w:val="28"/>
          <w:szCs w:val="28"/>
        </w:rPr>
      </w:pPr>
      <w:r w:rsidRPr="00C93242">
        <w:rPr>
          <w:rFonts w:ascii="Times New Roman" w:hAnsi="Times New Roman"/>
          <w:sz w:val="28"/>
          <w:szCs w:val="28"/>
        </w:rPr>
        <w:t>2) минимальные отступы от границ земельных участков в целях опр</w:t>
      </w:r>
      <w:r w:rsidRPr="00C93242">
        <w:rPr>
          <w:rFonts w:ascii="Times New Roman" w:hAnsi="Times New Roman"/>
          <w:sz w:val="28"/>
          <w:szCs w:val="28"/>
        </w:rPr>
        <w:t>е</w:t>
      </w:r>
      <w:r w:rsidRPr="00C93242">
        <w:rPr>
          <w:rFonts w:ascii="Times New Roman" w:hAnsi="Times New Roman"/>
          <w:sz w:val="28"/>
          <w:szCs w:val="28"/>
        </w:rPr>
        <w:t>деления мест допустимого размещения зданий, строений, сооружений, за пределами которых запрещено строительство зданий, строений, сооружений;</w:t>
      </w:r>
    </w:p>
    <w:p w:rsidR="00377755" w:rsidRPr="00C93242" w:rsidRDefault="00377755" w:rsidP="0060238E">
      <w:pPr>
        <w:ind w:firstLine="708"/>
        <w:jc w:val="both"/>
        <w:rPr>
          <w:rFonts w:ascii="Times New Roman" w:hAnsi="Times New Roman"/>
          <w:sz w:val="28"/>
          <w:szCs w:val="28"/>
        </w:rPr>
      </w:pPr>
      <w:r w:rsidRPr="00C93242">
        <w:rPr>
          <w:rFonts w:ascii="Times New Roman" w:hAnsi="Times New Roman"/>
          <w:sz w:val="28"/>
          <w:szCs w:val="28"/>
        </w:rPr>
        <w:t>3) предельное количество этажей или предельную высоту зданий, строений, сооружений;</w:t>
      </w:r>
    </w:p>
    <w:p w:rsidR="00377755" w:rsidRPr="00C93242" w:rsidRDefault="00377755" w:rsidP="0060238E">
      <w:pPr>
        <w:ind w:firstLine="708"/>
        <w:jc w:val="both"/>
        <w:rPr>
          <w:rFonts w:ascii="Times New Roman" w:hAnsi="Times New Roman"/>
          <w:sz w:val="28"/>
          <w:szCs w:val="28"/>
        </w:rPr>
      </w:pPr>
      <w:r w:rsidRPr="00C93242">
        <w:rPr>
          <w:rFonts w:ascii="Times New Roman" w:hAnsi="Times New Roman"/>
          <w:sz w:val="28"/>
          <w:szCs w:val="28"/>
        </w:rPr>
        <w:t>4) максимальный процент застройки в границах земельного участка, определяемый как отношение суммарной площади земельного участка, кот</w:t>
      </w:r>
      <w:r w:rsidRPr="00C93242">
        <w:rPr>
          <w:rFonts w:ascii="Times New Roman" w:hAnsi="Times New Roman"/>
          <w:sz w:val="28"/>
          <w:szCs w:val="28"/>
        </w:rPr>
        <w:t>о</w:t>
      </w:r>
      <w:r w:rsidRPr="00C93242">
        <w:rPr>
          <w:rFonts w:ascii="Times New Roman" w:hAnsi="Times New Roman"/>
          <w:sz w:val="28"/>
          <w:szCs w:val="28"/>
        </w:rPr>
        <w:t xml:space="preserve">рая может быть застроена, ко </w:t>
      </w:r>
      <w:r w:rsidR="002E06DA" w:rsidRPr="00C93242">
        <w:rPr>
          <w:rFonts w:ascii="Times New Roman" w:hAnsi="Times New Roman"/>
          <w:sz w:val="28"/>
          <w:szCs w:val="28"/>
        </w:rPr>
        <w:t>всей площади земельного участка.</w:t>
      </w:r>
    </w:p>
    <w:p w:rsidR="002E06DA" w:rsidRPr="00C93242" w:rsidRDefault="002E06DA" w:rsidP="0060238E">
      <w:pPr>
        <w:ind w:firstLine="708"/>
        <w:jc w:val="both"/>
        <w:rPr>
          <w:rFonts w:ascii="Times New Roman" w:hAnsi="Times New Roman"/>
          <w:sz w:val="28"/>
          <w:szCs w:val="28"/>
        </w:rPr>
      </w:pPr>
      <w:r w:rsidRPr="00C93242">
        <w:rPr>
          <w:rFonts w:ascii="Times New Roman" w:hAnsi="Times New Roman"/>
          <w:sz w:val="28"/>
          <w:szCs w:val="28"/>
        </w:rPr>
        <w:t>8</w:t>
      </w:r>
      <w:r w:rsidR="00EA4647">
        <w:rPr>
          <w:rFonts w:ascii="Times New Roman" w:hAnsi="Times New Roman"/>
          <w:sz w:val="28"/>
          <w:szCs w:val="28"/>
        </w:rPr>
        <w:t>1</w:t>
      </w:r>
      <w:r w:rsidRPr="00C93242">
        <w:rPr>
          <w:rFonts w:ascii="Times New Roman" w:hAnsi="Times New Roman"/>
          <w:sz w:val="28"/>
          <w:szCs w:val="28"/>
        </w:rPr>
        <w:t xml:space="preserve">. </w:t>
      </w:r>
      <w:proofErr w:type="gramStart"/>
      <w:r w:rsidRPr="00C93242">
        <w:rPr>
          <w:rFonts w:ascii="Times New Roman" w:hAnsi="Times New Roman"/>
          <w:sz w:val="28"/>
          <w:szCs w:val="28"/>
        </w:rPr>
        <w:t>Предельные (минимальные и (или) максимальные размеры земел</w:t>
      </w:r>
      <w:r w:rsidRPr="00C93242">
        <w:rPr>
          <w:rFonts w:ascii="Times New Roman" w:hAnsi="Times New Roman"/>
          <w:sz w:val="28"/>
          <w:szCs w:val="28"/>
        </w:rPr>
        <w:t>ь</w:t>
      </w:r>
      <w:r w:rsidRPr="00C93242">
        <w:rPr>
          <w:rFonts w:ascii="Times New Roman" w:hAnsi="Times New Roman"/>
          <w:sz w:val="28"/>
          <w:szCs w:val="28"/>
        </w:rPr>
        <w:t>ных участков и предельные параметры разрешенного строительства, реко</w:t>
      </w:r>
      <w:r w:rsidRPr="00C93242">
        <w:rPr>
          <w:rFonts w:ascii="Times New Roman" w:hAnsi="Times New Roman"/>
          <w:sz w:val="28"/>
          <w:szCs w:val="28"/>
        </w:rPr>
        <w:t>н</w:t>
      </w:r>
      <w:r w:rsidRPr="00C93242">
        <w:rPr>
          <w:rFonts w:ascii="Times New Roman" w:hAnsi="Times New Roman"/>
          <w:sz w:val="28"/>
          <w:szCs w:val="28"/>
        </w:rPr>
        <w:t>струкции объектов капитального строительства, устанавливаются в соотве</w:t>
      </w:r>
      <w:r w:rsidRPr="00C93242">
        <w:rPr>
          <w:rFonts w:ascii="Times New Roman" w:hAnsi="Times New Roman"/>
          <w:sz w:val="28"/>
          <w:szCs w:val="28"/>
        </w:rPr>
        <w:t>т</w:t>
      </w:r>
      <w:r w:rsidRPr="00C93242">
        <w:rPr>
          <w:rFonts w:ascii="Times New Roman" w:hAnsi="Times New Roman"/>
          <w:sz w:val="28"/>
          <w:szCs w:val="28"/>
        </w:rPr>
        <w:t>ствии со статьей 38 Градостроительного кодекса Российской Федерации.</w:t>
      </w:r>
      <w:proofErr w:type="gramEnd"/>
    </w:p>
    <w:p w:rsidR="002E06DA" w:rsidRPr="00C93242" w:rsidRDefault="002E06DA" w:rsidP="002E06DA">
      <w:pPr>
        <w:ind w:firstLine="708"/>
        <w:jc w:val="both"/>
        <w:rPr>
          <w:rFonts w:ascii="Times New Roman" w:hAnsi="Times New Roman"/>
          <w:sz w:val="28"/>
          <w:szCs w:val="28"/>
        </w:rPr>
      </w:pPr>
    </w:p>
    <w:p w:rsidR="001553C1" w:rsidRPr="00C93242" w:rsidRDefault="001553C1" w:rsidP="0060238E">
      <w:pPr>
        <w:spacing w:line="240" w:lineRule="exact"/>
        <w:jc w:val="center"/>
        <w:rPr>
          <w:rFonts w:ascii="Times New Roman" w:hAnsi="Times New Roman"/>
          <w:sz w:val="28"/>
          <w:szCs w:val="28"/>
        </w:rPr>
      </w:pPr>
      <w:bookmarkStart w:id="119" w:name="_Toc51079607"/>
    </w:p>
    <w:sdt>
      <w:sdtPr>
        <w:rPr>
          <w:rFonts w:ascii="Times New Roman" w:hAnsi="Times New Roman"/>
          <w:sz w:val="28"/>
          <w:szCs w:val="28"/>
        </w:rPr>
        <w:id w:val="758875171"/>
        <w:docPartObj>
          <w:docPartGallery w:val="Cover Pages"/>
          <w:docPartUnique/>
        </w:docPartObj>
      </w:sdtPr>
      <w:sdtEndPr>
        <w:rPr>
          <w:b/>
          <w:bCs/>
          <w:sz w:val="24"/>
          <w:szCs w:val="24"/>
        </w:rPr>
      </w:sdtEndPr>
      <w:sdtContent>
        <w:p w:rsidR="00462DAE" w:rsidRPr="00C93242" w:rsidRDefault="001553C1" w:rsidP="0000285C">
          <w:pPr>
            <w:spacing w:line="240" w:lineRule="exact"/>
            <w:jc w:val="center"/>
            <w:rPr>
              <w:rFonts w:ascii="Times New Roman" w:hAnsi="Times New Roman"/>
              <w:sz w:val="28"/>
              <w:szCs w:val="28"/>
            </w:rPr>
          </w:pPr>
          <w:r w:rsidRPr="00C93242">
            <w:rPr>
              <w:rFonts w:ascii="Times New Roman" w:hAnsi="Times New Roman"/>
              <w:sz w:val="28"/>
              <w:szCs w:val="28"/>
            </w:rPr>
            <w:t>Глава</w:t>
          </w:r>
          <w:r w:rsidR="00462DAE" w:rsidRPr="00C93242">
            <w:rPr>
              <w:rFonts w:ascii="Times New Roman" w:hAnsi="Times New Roman"/>
              <w:sz w:val="28"/>
              <w:szCs w:val="28"/>
            </w:rPr>
            <w:t xml:space="preserve"> </w:t>
          </w:r>
          <w:r w:rsidR="00F76B71" w:rsidRPr="00C93242">
            <w:rPr>
              <w:rFonts w:ascii="Times New Roman" w:hAnsi="Times New Roman"/>
              <w:sz w:val="28"/>
              <w:szCs w:val="28"/>
            </w:rPr>
            <w:t>2</w:t>
          </w:r>
          <w:r w:rsidR="007363A2" w:rsidRPr="00C93242">
            <w:rPr>
              <w:rFonts w:ascii="Times New Roman" w:hAnsi="Times New Roman"/>
              <w:sz w:val="28"/>
              <w:szCs w:val="28"/>
            </w:rPr>
            <w:t>3</w:t>
          </w:r>
          <w:r w:rsidR="00462DAE" w:rsidRPr="00C93242">
            <w:rPr>
              <w:rFonts w:ascii="Times New Roman" w:hAnsi="Times New Roman"/>
              <w:sz w:val="28"/>
              <w:szCs w:val="28"/>
            </w:rPr>
            <w:t>. Градостроительные регламенты использования территорий в части видов разрешенного использования</w:t>
          </w:r>
        </w:p>
        <w:p w:rsidR="0060238E" w:rsidRPr="00C93242" w:rsidRDefault="0060238E" w:rsidP="0060238E">
          <w:pPr>
            <w:spacing w:line="240" w:lineRule="exact"/>
            <w:jc w:val="center"/>
            <w:rPr>
              <w:rFonts w:ascii="Times New Roman" w:hAnsi="Times New Roman"/>
              <w:sz w:val="28"/>
              <w:szCs w:val="28"/>
            </w:rPr>
          </w:pPr>
        </w:p>
        <w:p w:rsidR="00462DAE" w:rsidRPr="00C93242" w:rsidRDefault="007363A2" w:rsidP="0060238E">
          <w:pPr>
            <w:ind w:firstLine="708"/>
            <w:jc w:val="both"/>
            <w:rPr>
              <w:rFonts w:ascii="Times New Roman" w:hAnsi="Times New Roman"/>
              <w:sz w:val="28"/>
              <w:szCs w:val="28"/>
            </w:rPr>
          </w:pPr>
          <w:r w:rsidRPr="00C93242">
            <w:rPr>
              <w:rFonts w:ascii="Times New Roman" w:hAnsi="Times New Roman"/>
              <w:sz w:val="28"/>
              <w:szCs w:val="28"/>
            </w:rPr>
            <w:t>8</w:t>
          </w:r>
          <w:r w:rsidR="00EA4647">
            <w:rPr>
              <w:rFonts w:ascii="Times New Roman" w:hAnsi="Times New Roman"/>
              <w:sz w:val="28"/>
              <w:szCs w:val="28"/>
            </w:rPr>
            <w:t>2</w:t>
          </w:r>
          <w:r w:rsidR="001553C1" w:rsidRPr="00C93242">
            <w:rPr>
              <w:rFonts w:ascii="Times New Roman" w:hAnsi="Times New Roman"/>
              <w:sz w:val="28"/>
              <w:szCs w:val="28"/>
            </w:rPr>
            <w:t xml:space="preserve">. </w:t>
          </w:r>
          <w:proofErr w:type="gramStart"/>
          <w:r w:rsidR="00462DAE" w:rsidRPr="00C93242">
            <w:rPr>
              <w:rFonts w:ascii="Times New Roman" w:hAnsi="Times New Roman"/>
              <w:sz w:val="28"/>
              <w:szCs w:val="28"/>
            </w:rPr>
            <w:t xml:space="preserve">Содержание видов разрешенного использования, перечисленных в </w:t>
          </w:r>
          <w:r w:rsidR="00CA72B3" w:rsidRPr="00C93242">
            <w:rPr>
              <w:rFonts w:ascii="Times New Roman" w:hAnsi="Times New Roman"/>
              <w:sz w:val="28"/>
              <w:szCs w:val="28"/>
            </w:rPr>
            <w:t>настоящ</w:t>
          </w:r>
          <w:r w:rsidR="00EA4647">
            <w:rPr>
              <w:rFonts w:ascii="Times New Roman" w:hAnsi="Times New Roman"/>
              <w:sz w:val="28"/>
              <w:szCs w:val="28"/>
            </w:rPr>
            <w:t>их Правилах</w:t>
          </w:r>
          <w:r w:rsidR="00462DAE" w:rsidRPr="00C93242">
            <w:rPr>
              <w:rFonts w:ascii="Times New Roman" w:hAnsi="Times New Roman"/>
              <w:sz w:val="28"/>
              <w:szCs w:val="28"/>
            </w:rPr>
            <w:t>, допускает без отдельного указания</w:t>
          </w:r>
          <w:r w:rsidR="00EA4647">
            <w:rPr>
              <w:rFonts w:ascii="Times New Roman" w:hAnsi="Times New Roman"/>
              <w:sz w:val="28"/>
              <w:szCs w:val="28"/>
            </w:rPr>
            <w:t>,</w:t>
          </w:r>
          <w:r w:rsidR="00462DAE" w:rsidRPr="00C93242">
            <w:rPr>
              <w:rFonts w:ascii="Times New Roman" w:hAnsi="Times New Roman"/>
              <w:sz w:val="28"/>
              <w:szCs w:val="28"/>
            </w:rPr>
            <w:t xml:space="preserve"> размещение и эк</w:t>
          </w:r>
          <w:r w:rsidR="00462DAE" w:rsidRPr="00C93242">
            <w:rPr>
              <w:rFonts w:ascii="Times New Roman" w:hAnsi="Times New Roman"/>
              <w:sz w:val="28"/>
              <w:szCs w:val="28"/>
            </w:rPr>
            <w:t>с</w:t>
          </w:r>
          <w:r w:rsidR="00462DAE" w:rsidRPr="00C93242">
            <w:rPr>
              <w:rFonts w:ascii="Times New Roman" w:hAnsi="Times New Roman"/>
              <w:sz w:val="28"/>
              <w:szCs w:val="28"/>
            </w:rPr>
            <w:t>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w:t>
          </w:r>
          <w:r w:rsidR="00462DAE" w:rsidRPr="00C93242">
            <w:rPr>
              <w:rFonts w:ascii="Times New Roman" w:hAnsi="Times New Roman"/>
              <w:sz w:val="28"/>
              <w:szCs w:val="28"/>
            </w:rPr>
            <w:t>е</w:t>
          </w:r>
          <w:r w:rsidR="00462DAE" w:rsidRPr="00C93242">
            <w:rPr>
              <w:rFonts w:ascii="Times New Roman" w:hAnsi="Times New Roman"/>
              <w:sz w:val="28"/>
              <w:szCs w:val="28"/>
            </w:rPr>
            <w:t xml:space="preserve">лиорации, антенно-мачтовых сооружений, информационных и геодезических знаков, </w:t>
          </w:r>
          <w:r w:rsidR="00EA4647">
            <w:rPr>
              <w:rFonts w:ascii="Times New Roman" w:hAnsi="Times New Roman"/>
              <w:sz w:val="28"/>
              <w:szCs w:val="28"/>
            </w:rPr>
            <w:t>элементов</w:t>
          </w:r>
          <w:r w:rsidR="00462DAE" w:rsidRPr="00C93242">
            <w:rPr>
              <w:rFonts w:ascii="Times New Roman" w:hAnsi="Times New Roman"/>
              <w:sz w:val="28"/>
              <w:szCs w:val="28"/>
            </w:rPr>
            <w:t xml:space="preserve"> благоустройства, если федеральным законом не устано</w:t>
          </w:r>
          <w:r w:rsidR="00462DAE" w:rsidRPr="00C93242">
            <w:rPr>
              <w:rFonts w:ascii="Times New Roman" w:hAnsi="Times New Roman"/>
              <w:sz w:val="28"/>
              <w:szCs w:val="28"/>
            </w:rPr>
            <w:t>в</w:t>
          </w:r>
          <w:r w:rsidR="00462DAE" w:rsidRPr="00C93242">
            <w:rPr>
              <w:rFonts w:ascii="Times New Roman" w:hAnsi="Times New Roman"/>
              <w:sz w:val="28"/>
              <w:szCs w:val="28"/>
            </w:rPr>
            <w:t>лено иное.</w:t>
          </w:r>
          <w:proofErr w:type="gramEnd"/>
        </w:p>
        <w:p w:rsidR="004573E2" w:rsidRPr="00C93242" w:rsidRDefault="00983A55" w:rsidP="004573E2">
          <w:pPr>
            <w:spacing w:line="300" w:lineRule="exact"/>
            <w:contextualSpacing/>
            <w:jc w:val="both"/>
            <w:rPr>
              <w:rFonts w:ascii="Times New Roman" w:hAnsi="Times New Roman"/>
              <w:b/>
              <w:bCs/>
            </w:rPr>
          </w:pPr>
        </w:p>
      </w:sdtContent>
    </w:sdt>
    <w:bookmarkStart w:id="120" w:name="_Toc14774928" w:displacedByCustomXml="prev"/>
    <w:bookmarkStart w:id="121" w:name="_Toc466394025" w:displacedByCustomXml="prev"/>
    <w:bookmarkStart w:id="122" w:name="_Toc468817901" w:displacedByCustomXml="prev"/>
    <w:bookmarkStart w:id="123" w:name="_Toc468962758" w:displacedByCustomXml="prev"/>
    <w:bookmarkStart w:id="124" w:name="_Toc456971550" w:displacedByCustomXml="prev"/>
    <w:p w:rsidR="00DE0DF3" w:rsidRPr="00C93242" w:rsidRDefault="00687D00" w:rsidP="0000285C">
      <w:pPr>
        <w:spacing w:line="240" w:lineRule="exact"/>
        <w:ind w:firstLine="709"/>
        <w:contextualSpacing/>
        <w:jc w:val="center"/>
        <w:rPr>
          <w:rFonts w:ascii="Times New Roman" w:hAnsi="Times New Roman"/>
          <w:sz w:val="28"/>
          <w:szCs w:val="28"/>
        </w:rPr>
      </w:pPr>
      <w:r w:rsidRPr="00C93242">
        <w:rPr>
          <w:rFonts w:ascii="Times New Roman" w:hAnsi="Times New Roman"/>
          <w:sz w:val="28"/>
          <w:szCs w:val="28"/>
        </w:rPr>
        <w:t>Глава</w:t>
      </w:r>
      <w:r w:rsidR="00462DAE" w:rsidRPr="00C93242">
        <w:rPr>
          <w:rFonts w:ascii="Times New Roman" w:hAnsi="Times New Roman"/>
          <w:sz w:val="28"/>
          <w:szCs w:val="28"/>
        </w:rPr>
        <w:t xml:space="preserve"> </w:t>
      </w:r>
      <w:r w:rsidR="008F6FAA" w:rsidRPr="00C93242">
        <w:rPr>
          <w:rFonts w:ascii="Times New Roman" w:hAnsi="Times New Roman"/>
          <w:sz w:val="28"/>
          <w:szCs w:val="28"/>
        </w:rPr>
        <w:t>2</w:t>
      </w:r>
      <w:r w:rsidR="007363A2" w:rsidRPr="00C93242">
        <w:rPr>
          <w:rFonts w:ascii="Times New Roman" w:hAnsi="Times New Roman"/>
          <w:sz w:val="28"/>
          <w:szCs w:val="28"/>
        </w:rPr>
        <w:t>4</w:t>
      </w:r>
      <w:r w:rsidR="00462DAE" w:rsidRPr="00C93242">
        <w:rPr>
          <w:rFonts w:ascii="Times New Roman" w:hAnsi="Times New Roman"/>
          <w:sz w:val="28"/>
          <w:szCs w:val="28"/>
        </w:rPr>
        <w:t>. Ж-1. Зона застройки индивидуальными жилыми домами</w:t>
      </w:r>
      <w:bookmarkEnd w:id="120"/>
    </w:p>
    <w:p w:rsidR="004C5AC6" w:rsidRPr="00C93242" w:rsidRDefault="004C5AC6" w:rsidP="0060238E">
      <w:pPr>
        <w:spacing w:line="240" w:lineRule="exact"/>
        <w:ind w:firstLine="709"/>
        <w:contextualSpacing/>
        <w:jc w:val="center"/>
        <w:rPr>
          <w:rFonts w:ascii="Times New Roman" w:hAnsi="Times New Roman"/>
          <w:sz w:val="28"/>
          <w:szCs w:val="28"/>
        </w:rPr>
      </w:pPr>
    </w:p>
    <w:p w:rsidR="00462DAE" w:rsidRPr="00C93242" w:rsidRDefault="007363A2" w:rsidP="001E13D5">
      <w:pPr>
        <w:ind w:firstLine="709"/>
        <w:contextualSpacing/>
        <w:rPr>
          <w:rFonts w:ascii="Times New Roman" w:hAnsi="Times New Roman"/>
          <w:sz w:val="28"/>
          <w:szCs w:val="28"/>
        </w:rPr>
      </w:pPr>
      <w:r w:rsidRPr="00C93242">
        <w:rPr>
          <w:rFonts w:ascii="Times New Roman" w:hAnsi="Times New Roman"/>
          <w:sz w:val="28"/>
          <w:szCs w:val="28"/>
        </w:rPr>
        <w:t>8</w:t>
      </w:r>
      <w:r w:rsidR="00EA4647">
        <w:rPr>
          <w:rFonts w:ascii="Times New Roman" w:hAnsi="Times New Roman"/>
          <w:sz w:val="28"/>
          <w:szCs w:val="28"/>
        </w:rPr>
        <w:t>3</w:t>
      </w:r>
      <w:r w:rsidRPr="00C93242">
        <w:rPr>
          <w:rFonts w:ascii="Times New Roman" w:hAnsi="Times New Roman"/>
          <w:sz w:val="28"/>
          <w:szCs w:val="28"/>
        </w:rPr>
        <w:t xml:space="preserve">. </w:t>
      </w:r>
      <w:r w:rsidR="00462DAE" w:rsidRPr="00C93242">
        <w:rPr>
          <w:rFonts w:ascii="Times New Roman" w:hAnsi="Times New Roman"/>
          <w:sz w:val="28"/>
          <w:szCs w:val="28"/>
        </w:rPr>
        <w:t>Основные виды разрешённого использования земельных участков зоны Ж-1</w:t>
      </w:r>
    </w:p>
    <w:p w:rsidR="004D27F6" w:rsidRPr="00C93242" w:rsidRDefault="004D27F6" w:rsidP="004C5AC6">
      <w:pPr>
        <w:spacing w:line="240" w:lineRule="exact"/>
        <w:ind w:firstLine="709"/>
        <w:contextualSpacing/>
        <w:jc w:val="both"/>
        <w:rPr>
          <w:sz w:val="28"/>
          <w:szCs w:val="28"/>
        </w:rPr>
      </w:pPr>
    </w:p>
    <w:tbl>
      <w:tblPr>
        <w:tblStyle w:val="aff4"/>
        <w:tblW w:w="0" w:type="auto"/>
        <w:jc w:val="center"/>
        <w:tblLook w:val="04A0"/>
      </w:tblPr>
      <w:tblGrid>
        <w:gridCol w:w="675"/>
        <w:gridCol w:w="2133"/>
        <w:gridCol w:w="3240"/>
        <w:gridCol w:w="3056"/>
      </w:tblGrid>
      <w:tr w:rsidR="007363A2" w:rsidRPr="00C93242" w:rsidTr="00F81910">
        <w:trPr>
          <w:jc w:val="center"/>
        </w:trPr>
        <w:tc>
          <w:tcPr>
            <w:tcW w:w="675" w:type="dxa"/>
          </w:tcPr>
          <w:p w:rsidR="007363A2" w:rsidRPr="00C93242" w:rsidRDefault="007363A2" w:rsidP="004D27F6">
            <w:pPr>
              <w:spacing w:line="240" w:lineRule="exact"/>
              <w:contextualSpacing/>
              <w:jc w:val="center"/>
              <w:rPr>
                <w:rFonts w:ascii="Times New Roman" w:hAnsi="Times New Roman"/>
                <w:sz w:val="28"/>
                <w:szCs w:val="28"/>
              </w:rPr>
            </w:pPr>
            <w:r w:rsidRPr="00C93242">
              <w:rPr>
                <w:rFonts w:ascii="Times New Roman" w:hAnsi="Times New Roman"/>
                <w:sz w:val="28"/>
                <w:szCs w:val="28"/>
              </w:rPr>
              <w:t xml:space="preserve">№ </w:t>
            </w:r>
            <w:proofErr w:type="gramStart"/>
            <w:r w:rsidRPr="00C93242">
              <w:rPr>
                <w:rFonts w:ascii="Times New Roman" w:hAnsi="Times New Roman"/>
                <w:sz w:val="28"/>
                <w:szCs w:val="28"/>
              </w:rPr>
              <w:t>п</w:t>
            </w:r>
            <w:proofErr w:type="gramEnd"/>
            <w:r w:rsidRPr="00C93242">
              <w:rPr>
                <w:rFonts w:ascii="Times New Roman" w:hAnsi="Times New Roman"/>
                <w:sz w:val="28"/>
                <w:szCs w:val="28"/>
              </w:rPr>
              <w:t>/п</w:t>
            </w:r>
          </w:p>
        </w:tc>
        <w:tc>
          <w:tcPr>
            <w:tcW w:w="2133" w:type="dxa"/>
            <w:vAlign w:val="center"/>
          </w:tcPr>
          <w:p w:rsidR="007363A2" w:rsidRPr="00C93242" w:rsidRDefault="007363A2" w:rsidP="004D27F6">
            <w:pPr>
              <w:spacing w:line="240" w:lineRule="exact"/>
              <w:contextualSpacing/>
              <w:jc w:val="center"/>
              <w:rPr>
                <w:sz w:val="28"/>
                <w:szCs w:val="28"/>
              </w:rPr>
            </w:pPr>
            <w:r w:rsidRPr="00C93242">
              <w:rPr>
                <w:rFonts w:ascii="Times New Roman" w:hAnsi="Times New Roman"/>
                <w:sz w:val="28"/>
                <w:szCs w:val="28"/>
              </w:rPr>
              <w:t>Код классиф</w:t>
            </w:r>
            <w:r w:rsidRPr="00C93242">
              <w:rPr>
                <w:rFonts w:ascii="Times New Roman" w:hAnsi="Times New Roman"/>
                <w:sz w:val="28"/>
                <w:szCs w:val="28"/>
              </w:rPr>
              <w:t>и</w:t>
            </w:r>
            <w:r w:rsidRPr="00C93242">
              <w:rPr>
                <w:rFonts w:ascii="Times New Roman" w:hAnsi="Times New Roman"/>
                <w:sz w:val="28"/>
                <w:szCs w:val="28"/>
              </w:rPr>
              <w:t>катора</w:t>
            </w:r>
          </w:p>
        </w:tc>
        <w:tc>
          <w:tcPr>
            <w:tcW w:w="3240" w:type="dxa"/>
            <w:vAlign w:val="center"/>
          </w:tcPr>
          <w:p w:rsidR="007363A2" w:rsidRPr="00C93242" w:rsidRDefault="007363A2" w:rsidP="004D27F6">
            <w:pPr>
              <w:spacing w:line="240" w:lineRule="exact"/>
              <w:contextualSpacing/>
              <w:jc w:val="center"/>
              <w:rPr>
                <w:sz w:val="28"/>
                <w:szCs w:val="28"/>
              </w:rPr>
            </w:pPr>
            <w:r w:rsidRPr="00C93242">
              <w:rPr>
                <w:rFonts w:ascii="Times New Roman" w:hAnsi="Times New Roman"/>
                <w:sz w:val="28"/>
                <w:szCs w:val="28"/>
              </w:rPr>
              <w:t>Наименование вида ра</w:t>
            </w:r>
            <w:r w:rsidRPr="00C93242">
              <w:rPr>
                <w:rFonts w:ascii="Times New Roman" w:hAnsi="Times New Roman"/>
                <w:sz w:val="28"/>
                <w:szCs w:val="28"/>
              </w:rPr>
              <w:t>з</w:t>
            </w:r>
            <w:r w:rsidRPr="00C93242">
              <w:rPr>
                <w:rFonts w:ascii="Times New Roman" w:hAnsi="Times New Roman"/>
                <w:sz w:val="28"/>
                <w:szCs w:val="28"/>
              </w:rPr>
              <w:t>решённого использов</w:t>
            </w:r>
            <w:r w:rsidRPr="00C93242">
              <w:rPr>
                <w:rFonts w:ascii="Times New Roman" w:hAnsi="Times New Roman"/>
                <w:sz w:val="28"/>
                <w:szCs w:val="28"/>
              </w:rPr>
              <w:t>а</w:t>
            </w:r>
            <w:r w:rsidRPr="00C93242">
              <w:rPr>
                <w:rFonts w:ascii="Times New Roman" w:hAnsi="Times New Roman"/>
                <w:sz w:val="28"/>
                <w:szCs w:val="28"/>
              </w:rPr>
              <w:t>ния</w:t>
            </w:r>
          </w:p>
        </w:tc>
        <w:tc>
          <w:tcPr>
            <w:tcW w:w="3056" w:type="dxa"/>
            <w:vAlign w:val="center"/>
          </w:tcPr>
          <w:p w:rsidR="007363A2" w:rsidRPr="00C93242" w:rsidRDefault="007363A2" w:rsidP="004D27F6">
            <w:pPr>
              <w:spacing w:line="240" w:lineRule="exact"/>
              <w:contextualSpacing/>
              <w:jc w:val="center"/>
              <w:rPr>
                <w:sz w:val="28"/>
                <w:szCs w:val="28"/>
              </w:rPr>
            </w:pPr>
            <w:r w:rsidRPr="00C93242">
              <w:rPr>
                <w:rFonts w:ascii="Times New Roman" w:hAnsi="Times New Roman"/>
                <w:sz w:val="28"/>
                <w:szCs w:val="28"/>
              </w:rPr>
              <w:t>Описание вида разр</w:t>
            </w:r>
            <w:r w:rsidRPr="00C93242">
              <w:rPr>
                <w:rFonts w:ascii="Times New Roman" w:hAnsi="Times New Roman"/>
                <w:sz w:val="28"/>
                <w:szCs w:val="28"/>
              </w:rPr>
              <w:t>е</w:t>
            </w:r>
            <w:r w:rsidRPr="00C93242">
              <w:rPr>
                <w:rFonts w:ascii="Times New Roman" w:hAnsi="Times New Roman"/>
                <w:sz w:val="28"/>
                <w:szCs w:val="28"/>
              </w:rPr>
              <w:t>шённого использов</w:t>
            </w:r>
            <w:r w:rsidRPr="00C93242">
              <w:rPr>
                <w:rFonts w:ascii="Times New Roman" w:hAnsi="Times New Roman"/>
                <w:sz w:val="28"/>
                <w:szCs w:val="28"/>
              </w:rPr>
              <w:t>а</w:t>
            </w:r>
            <w:r w:rsidRPr="00C93242">
              <w:rPr>
                <w:rFonts w:ascii="Times New Roman" w:hAnsi="Times New Roman"/>
                <w:sz w:val="28"/>
                <w:szCs w:val="28"/>
              </w:rPr>
              <w:t>ния</w:t>
            </w:r>
          </w:p>
        </w:tc>
      </w:tr>
      <w:tr w:rsidR="007363A2" w:rsidRPr="00C93242" w:rsidTr="00F81910">
        <w:trPr>
          <w:jc w:val="center"/>
        </w:trPr>
        <w:tc>
          <w:tcPr>
            <w:tcW w:w="675" w:type="dxa"/>
            <w:vAlign w:val="center"/>
          </w:tcPr>
          <w:p w:rsidR="007363A2" w:rsidRPr="00C93242" w:rsidRDefault="007363A2" w:rsidP="007363A2">
            <w:pPr>
              <w:spacing w:line="240" w:lineRule="exact"/>
              <w:contextualSpacing/>
              <w:jc w:val="center"/>
              <w:rPr>
                <w:rFonts w:ascii="Times New Roman" w:hAnsi="Times New Roman"/>
                <w:sz w:val="28"/>
                <w:szCs w:val="28"/>
              </w:rPr>
            </w:pPr>
            <w:r w:rsidRPr="00C93242">
              <w:rPr>
                <w:rFonts w:ascii="Times New Roman" w:hAnsi="Times New Roman"/>
                <w:sz w:val="28"/>
                <w:szCs w:val="28"/>
              </w:rPr>
              <w:t>1.</w:t>
            </w:r>
          </w:p>
        </w:tc>
        <w:tc>
          <w:tcPr>
            <w:tcW w:w="2133" w:type="dxa"/>
            <w:vAlign w:val="center"/>
          </w:tcPr>
          <w:p w:rsidR="007363A2" w:rsidRPr="00C93242" w:rsidRDefault="007363A2" w:rsidP="004C5AC6">
            <w:pPr>
              <w:spacing w:line="240" w:lineRule="exact"/>
              <w:contextualSpacing/>
              <w:jc w:val="both"/>
              <w:rPr>
                <w:rFonts w:ascii="Times New Roman" w:hAnsi="Times New Roman"/>
                <w:sz w:val="28"/>
                <w:szCs w:val="28"/>
              </w:rPr>
            </w:pPr>
            <w:r w:rsidRPr="00C93242">
              <w:rPr>
                <w:rFonts w:ascii="Times New Roman" w:hAnsi="Times New Roman"/>
                <w:sz w:val="28"/>
                <w:szCs w:val="28"/>
              </w:rPr>
              <w:t>2.1</w:t>
            </w:r>
          </w:p>
        </w:tc>
        <w:tc>
          <w:tcPr>
            <w:tcW w:w="3240" w:type="dxa"/>
            <w:vAlign w:val="center"/>
          </w:tcPr>
          <w:p w:rsidR="007363A2" w:rsidRPr="00C93242" w:rsidRDefault="007363A2" w:rsidP="008F77AF">
            <w:pPr>
              <w:contextualSpacing/>
              <w:jc w:val="both"/>
              <w:rPr>
                <w:rFonts w:ascii="Times New Roman" w:hAnsi="Times New Roman"/>
                <w:sz w:val="28"/>
                <w:szCs w:val="28"/>
              </w:rPr>
            </w:pPr>
            <w:r w:rsidRPr="00C93242">
              <w:rPr>
                <w:rFonts w:ascii="Times New Roman" w:hAnsi="Times New Roman"/>
                <w:sz w:val="28"/>
                <w:szCs w:val="28"/>
              </w:rPr>
              <w:t>Для индивидуального жилищного строител</w:t>
            </w:r>
            <w:r w:rsidRPr="00C93242">
              <w:rPr>
                <w:rFonts w:ascii="Times New Roman" w:hAnsi="Times New Roman"/>
                <w:sz w:val="28"/>
                <w:szCs w:val="28"/>
              </w:rPr>
              <w:t>ь</w:t>
            </w:r>
            <w:r w:rsidRPr="00C93242">
              <w:rPr>
                <w:rFonts w:ascii="Times New Roman" w:hAnsi="Times New Roman"/>
                <w:sz w:val="28"/>
                <w:szCs w:val="28"/>
              </w:rPr>
              <w:t>ства</w:t>
            </w:r>
          </w:p>
        </w:tc>
        <w:tc>
          <w:tcPr>
            <w:tcW w:w="3056" w:type="dxa"/>
          </w:tcPr>
          <w:p w:rsidR="007363A2" w:rsidRPr="00C93242" w:rsidRDefault="007363A2" w:rsidP="007363A2">
            <w:pPr>
              <w:keepNext/>
              <w:keepLines/>
              <w:autoSpaceDE w:val="0"/>
              <w:autoSpaceDN w:val="0"/>
              <w:adjustRightInd w:val="0"/>
              <w:contextualSpacing/>
              <w:jc w:val="both"/>
              <w:rPr>
                <w:rFonts w:ascii="Times New Roman" w:hAnsi="Times New Roman"/>
                <w:sz w:val="28"/>
                <w:szCs w:val="28"/>
              </w:rPr>
            </w:pPr>
            <w:r w:rsidRPr="00C93242">
              <w:rPr>
                <w:rFonts w:ascii="Times New Roman" w:hAnsi="Times New Roman"/>
                <w:sz w:val="28"/>
                <w:szCs w:val="28"/>
              </w:rPr>
              <w:t>Размещение жилого дома (отдельно сто</w:t>
            </w:r>
            <w:r w:rsidRPr="00C93242">
              <w:rPr>
                <w:rFonts w:ascii="Times New Roman" w:hAnsi="Times New Roman"/>
                <w:sz w:val="28"/>
                <w:szCs w:val="28"/>
              </w:rPr>
              <w:t>я</w:t>
            </w:r>
            <w:r w:rsidRPr="00C93242">
              <w:rPr>
                <w:rFonts w:ascii="Times New Roman" w:hAnsi="Times New Roman"/>
                <w:sz w:val="28"/>
                <w:szCs w:val="28"/>
              </w:rPr>
              <w:t>щего здания количес</w:t>
            </w:r>
            <w:r w:rsidRPr="00C93242">
              <w:rPr>
                <w:rFonts w:ascii="Times New Roman" w:hAnsi="Times New Roman"/>
                <w:sz w:val="28"/>
                <w:szCs w:val="28"/>
              </w:rPr>
              <w:t>т</w:t>
            </w:r>
            <w:r w:rsidRPr="00C93242">
              <w:rPr>
                <w:rFonts w:ascii="Times New Roman" w:hAnsi="Times New Roman"/>
                <w:sz w:val="28"/>
                <w:szCs w:val="28"/>
              </w:rPr>
              <w:t>вом надземных этажей не более чем три, в</w:t>
            </w:r>
            <w:r w:rsidRPr="00C93242">
              <w:rPr>
                <w:rFonts w:ascii="Times New Roman" w:hAnsi="Times New Roman"/>
                <w:sz w:val="28"/>
                <w:szCs w:val="28"/>
              </w:rPr>
              <w:t>ы</w:t>
            </w:r>
            <w:r w:rsidRPr="00C93242">
              <w:rPr>
                <w:rFonts w:ascii="Times New Roman" w:hAnsi="Times New Roman"/>
                <w:sz w:val="28"/>
                <w:szCs w:val="28"/>
              </w:rPr>
              <w:t>сотой не более двадц</w:t>
            </w:r>
            <w:r w:rsidRPr="00C93242">
              <w:rPr>
                <w:rFonts w:ascii="Times New Roman" w:hAnsi="Times New Roman"/>
                <w:sz w:val="28"/>
                <w:szCs w:val="28"/>
              </w:rPr>
              <w:t>а</w:t>
            </w:r>
            <w:r w:rsidRPr="00C93242">
              <w:rPr>
                <w:rFonts w:ascii="Times New Roman" w:hAnsi="Times New Roman"/>
                <w:sz w:val="28"/>
                <w:szCs w:val="28"/>
              </w:rPr>
              <w:t>ти метров, которое с</w:t>
            </w:r>
            <w:r w:rsidRPr="00C93242">
              <w:rPr>
                <w:rFonts w:ascii="Times New Roman" w:hAnsi="Times New Roman"/>
                <w:sz w:val="28"/>
                <w:szCs w:val="28"/>
              </w:rPr>
              <w:t>о</w:t>
            </w:r>
            <w:r w:rsidRPr="00C93242">
              <w:rPr>
                <w:rFonts w:ascii="Times New Roman" w:hAnsi="Times New Roman"/>
                <w:sz w:val="28"/>
                <w:szCs w:val="28"/>
              </w:rPr>
              <w:lastRenderedPageBreak/>
              <w:t>стоит из комнат и п</w:t>
            </w:r>
            <w:r w:rsidRPr="00C93242">
              <w:rPr>
                <w:rFonts w:ascii="Times New Roman" w:hAnsi="Times New Roman"/>
                <w:sz w:val="28"/>
                <w:szCs w:val="28"/>
              </w:rPr>
              <w:t>о</w:t>
            </w:r>
            <w:r w:rsidRPr="00C93242">
              <w:rPr>
                <w:rFonts w:ascii="Times New Roman" w:hAnsi="Times New Roman"/>
                <w:sz w:val="28"/>
                <w:szCs w:val="28"/>
              </w:rPr>
              <w:t>мещений вспомог</w:t>
            </w:r>
            <w:r w:rsidRPr="00C93242">
              <w:rPr>
                <w:rFonts w:ascii="Times New Roman" w:hAnsi="Times New Roman"/>
                <w:sz w:val="28"/>
                <w:szCs w:val="28"/>
              </w:rPr>
              <w:t>а</w:t>
            </w:r>
            <w:r w:rsidRPr="00C93242">
              <w:rPr>
                <w:rFonts w:ascii="Times New Roman" w:hAnsi="Times New Roman"/>
                <w:sz w:val="28"/>
                <w:szCs w:val="28"/>
              </w:rPr>
              <w:t>тельного использов</w:t>
            </w:r>
            <w:r w:rsidRPr="00C93242">
              <w:rPr>
                <w:rFonts w:ascii="Times New Roman" w:hAnsi="Times New Roman"/>
                <w:sz w:val="28"/>
                <w:szCs w:val="28"/>
              </w:rPr>
              <w:t>а</w:t>
            </w:r>
            <w:r w:rsidRPr="00C93242">
              <w:rPr>
                <w:rFonts w:ascii="Times New Roman" w:hAnsi="Times New Roman"/>
                <w:sz w:val="28"/>
                <w:szCs w:val="28"/>
              </w:rPr>
              <w:t>ния, предназначенных для удовлетворения гражданами бытовых и иных нужд, связанных с их проживанием в т</w:t>
            </w:r>
            <w:r w:rsidRPr="00C93242">
              <w:rPr>
                <w:rFonts w:ascii="Times New Roman" w:hAnsi="Times New Roman"/>
                <w:sz w:val="28"/>
                <w:szCs w:val="28"/>
              </w:rPr>
              <w:t>а</w:t>
            </w:r>
            <w:r w:rsidRPr="00C93242">
              <w:rPr>
                <w:rFonts w:ascii="Times New Roman" w:hAnsi="Times New Roman"/>
                <w:sz w:val="28"/>
                <w:szCs w:val="28"/>
              </w:rPr>
              <w:t>ком здании, не предн</w:t>
            </w:r>
            <w:r w:rsidRPr="00C93242">
              <w:rPr>
                <w:rFonts w:ascii="Times New Roman" w:hAnsi="Times New Roman"/>
                <w:sz w:val="28"/>
                <w:szCs w:val="28"/>
              </w:rPr>
              <w:t>а</w:t>
            </w:r>
            <w:r w:rsidRPr="00C93242">
              <w:rPr>
                <w:rFonts w:ascii="Times New Roman" w:hAnsi="Times New Roman"/>
                <w:sz w:val="28"/>
                <w:szCs w:val="28"/>
              </w:rPr>
              <w:t>значенного для раздела на самостоятельные объекты недвижим</w:t>
            </w:r>
            <w:r w:rsidRPr="00C93242">
              <w:rPr>
                <w:rFonts w:ascii="Times New Roman" w:hAnsi="Times New Roman"/>
                <w:sz w:val="28"/>
                <w:szCs w:val="28"/>
              </w:rPr>
              <w:t>о</w:t>
            </w:r>
            <w:r w:rsidRPr="00C93242">
              <w:rPr>
                <w:rFonts w:ascii="Times New Roman" w:hAnsi="Times New Roman"/>
                <w:sz w:val="28"/>
                <w:szCs w:val="28"/>
              </w:rPr>
              <w:t>сти);</w:t>
            </w:r>
          </w:p>
          <w:p w:rsidR="007363A2" w:rsidRPr="00C93242" w:rsidRDefault="007363A2" w:rsidP="007363A2">
            <w:pPr>
              <w:keepNext/>
              <w:keepLines/>
              <w:autoSpaceDE w:val="0"/>
              <w:autoSpaceDN w:val="0"/>
              <w:adjustRightInd w:val="0"/>
              <w:contextualSpacing/>
              <w:jc w:val="both"/>
              <w:rPr>
                <w:rFonts w:ascii="Times New Roman" w:hAnsi="Times New Roman"/>
                <w:sz w:val="28"/>
                <w:szCs w:val="28"/>
              </w:rPr>
            </w:pPr>
            <w:r w:rsidRPr="00C93242">
              <w:rPr>
                <w:rFonts w:ascii="Times New Roman" w:hAnsi="Times New Roman"/>
                <w:sz w:val="28"/>
                <w:szCs w:val="28"/>
              </w:rPr>
              <w:t>выращивание сельск</w:t>
            </w:r>
            <w:r w:rsidRPr="00C93242">
              <w:rPr>
                <w:rFonts w:ascii="Times New Roman" w:hAnsi="Times New Roman"/>
                <w:sz w:val="28"/>
                <w:szCs w:val="28"/>
              </w:rPr>
              <w:t>о</w:t>
            </w:r>
            <w:r w:rsidRPr="00C93242">
              <w:rPr>
                <w:rFonts w:ascii="Times New Roman" w:hAnsi="Times New Roman"/>
                <w:sz w:val="28"/>
                <w:szCs w:val="28"/>
              </w:rPr>
              <w:t>хозяйственных кул</w:t>
            </w:r>
            <w:r w:rsidRPr="00C93242">
              <w:rPr>
                <w:rFonts w:ascii="Times New Roman" w:hAnsi="Times New Roman"/>
                <w:sz w:val="28"/>
                <w:szCs w:val="28"/>
              </w:rPr>
              <w:t>ь</w:t>
            </w:r>
            <w:r w:rsidRPr="00C93242">
              <w:rPr>
                <w:rFonts w:ascii="Times New Roman" w:hAnsi="Times New Roman"/>
                <w:sz w:val="28"/>
                <w:szCs w:val="28"/>
              </w:rPr>
              <w:t>тур;</w:t>
            </w:r>
          </w:p>
          <w:p w:rsidR="007363A2" w:rsidRPr="00C93242" w:rsidRDefault="007363A2" w:rsidP="00EA4647">
            <w:pPr>
              <w:contextualSpacing/>
              <w:jc w:val="both"/>
              <w:rPr>
                <w:rFonts w:ascii="Times New Roman" w:hAnsi="Times New Roman"/>
                <w:sz w:val="28"/>
                <w:szCs w:val="28"/>
              </w:rPr>
            </w:pPr>
            <w:r w:rsidRPr="00C93242">
              <w:rPr>
                <w:rFonts w:ascii="Times New Roman" w:hAnsi="Times New Roman"/>
                <w:sz w:val="28"/>
                <w:szCs w:val="28"/>
              </w:rPr>
              <w:t>размещение гаражей для собственных нужд и хозяйственных п</w:t>
            </w:r>
            <w:r w:rsidRPr="00C93242">
              <w:rPr>
                <w:rFonts w:ascii="Times New Roman" w:hAnsi="Times New Roman"/>
                <w:sz w:val="28"/>
                <w:szCs w:val="28"/>
              </w:rPr>
              <w:t>о</w:t>
            </w:r>
            <w:r w:rsidRPr="00C93242">
              <w:rPr>
                <w:rFonts w:ascii="Times New Roman" w:hAnsi="Times New Roman"/>
                <w:sz w:val="28"/>
                <w:szCs w:val="28"/>
              </w:rPr>
              <w:t>строек</w:t>
            </w:r>
          </w:p>
        </w:tc>
      </w:tr>
      <w:tr w:rsidR="007363A2" w:rsidRPr="00C93242" w:rsidTr="00F81910">
        <w:trPr>
          <w:jc w:val="center"/>
        </w:trPr>
        <w:tc>
          <w:tcPr>
            <w:tcW w:w="675" w:type="dxa"/>
            <w:vAlign w:val="center"/>
          </w:tcPr>
          <w:p w:rsidR="007363A2" w:rsidRPr="00C93242" w:rsidRDefault="007363A2" w:rsidP="007363A2">
            <w:pPr>
              <w:spacing w:line="240" w:lineRule="exact"/>
              <w:contextualSpacing/>
              <w:jc w:val="center"/>
              <w:rPr>
                <w:rFonts w:ascii="Times New Roman" w:hAnsi="Times New Roman"/>
                <w:sz w:val="28"/>
                <w:szCs w:val="28"/>
              </w:rPr>
            </w:pPr>
            <w:r w:rsidRPr="00C93242">
              <w:rPr>
                <w:rFonts w:ascii="Times New Roman" w:hAnsi="Times New Roman"/>
                <w:sz w:val="28"/>
                <w:szCs w:val="28"/>
              </w:rPr>
              <w:lastRenderedPageBreak/>
              <w:t>2.</w:t>
            </w:r>
          </w:p>
        </w:tc>
        <w:tc>
          <w:tcPr>
            <w:tcW w:w="2133" w:type="dxa"/>
            <w:vAlign w:val="center"/>
          </w:tcPr>
          <w:p w:rsidR="007363A2" w:rsidRPr="00C93242" w:rsidRDefault="007363A2" w:rsidP="004C5AC6">
            <w:pPr>
              <w:spacing w:line="240" w:lineRule="exact"/>
              <w:contextualSpacing/>
              <w:jc w:val="both"/>
              <w:rPr>
                <w:rFonts w:ascii="Times New Roman" w:hAnsi="Times New Roman"/>
                <w:sz w:val="28"/>
                <w:szCs w:val="28"/>
              </w:rPr>
            </w:pPr>
            <w:r w:rsidRPr="00C93242">
              <w:rPr>
                <w:rFonts w:ascii="Times New Roman" w:hAnsi="Times New Roman"/>
                <w:sz w:val="28"/>
                <w:szCs w:val="28"/>
              </w:rPr>
              <w:t>2.2</w:t>
            </w:r>
          </w:p>
        </w:tc>
        <w:tc>
          <w:tcPr>
            <w:tcW w:w="3240" w:type="dxa"/>
            <w:vAlign w:val="center"/>
          </w:tcPr>
          <w:p w:rsidR="007363A2" w:rsidRPr="00C93242" w:rsidRDefault="007363A2" w:rsidP="008F77AF">
            <w:pPr>
              <w:contextualSpacing/>
              <w:jc w:val="both"/>
              <w:rPr>
                <w:rFonts w:ascii="Times New Roman" w:hAnsi="Times New Roman"/>
                <w:sz w:val="28"/>
                <w:szCs w:val="28"/>
              </w:rPr>
            </w:pPr>
            <w:r w:rsidRPr="00C93242">
              <w:rPr>
                <w:rFonts w:ascii="Times New Roman" w:hAnsi="Times New Roman"/>
                <w:sz w:val="28"/>
                <w:szCs w:val="28"/>
              </w:rPr>
              <w:t>Для ведения личного подсобного хозяйства (приусадебный земел</w:t>
            </w:r>
            <w:r w:rsidRPr="00C93242">
              <w:rPr>
                <w:rFonts w:ascii="Times New Roman" w:hAnsi="Times New Roman"/>
                <w:sz w:val="28"/>
                <w:szCs w:val="28"/>
              </w:rPr>
              <w:t>ь</w:t>
            </w:r>
            <w:r w:rsidRPr="00C93242">
              <w:rPr>
                <w:rFonts w:ascii="Times New Roman" w:hAnsi="Times New Roman"/>
                <w:sz w:val="28"/>
                <w:szCs w:val="28"/>
              </w:rPr>
              <w:t>ный участок)</w:t>
            </w:r>
          </w:p>
        </w:tc>
        <w:tc>
          <w:tcPr>
            <w:tcW w:w="3056" w:type="dxa"/>
          </w:tcPr>
          <w:p w:rsidR="007363A2" w:rsidRPr="00C93242" w:rsidRDefault="007363A2" w:rsidP="007363A2">
            <w:pPr>
              <w:pStyle w:val="affa"/>
              <w:keepNext/>
              <w:keepLines/>
              <w:widowControl/>
              <w:contextualSpacing/>
              <w:jc w:val="both"/>
              <w:rPr>
                <w:rFonts w:ascii="Times New Roman" w:eastAsia="Times New Roman" w:hAnsi="Times New Roman" w:cs="Times New Roman"/>
                <w:sz w:val="28"/>
                <w:szCs w:val="28"/>
              </w:rPr>
            </w:pPr>
            <w:r w:rsidRPr="00C93242">
              <w:rPr>
                <w:rFonts w:ascii="Times New Roman" w:eastAsia="Times New Roman" w:hAnsi="Times New Roman" w:cs="Times New Roman"/>
                <w:sz w:val="28"/>
                <w:szCs w:val="28"/>
              </w:rPr>
              <w:t>Размещение жилого дома, указанного в описании вида разр</w:t>
            </w:r>
            <w:r w:rsidRPr="00C93242">
              <w:rPr>
                <w:rFonts w:ascii="Times New Roman" w:eastAsia="Times New Roman" w:hAnsi="Times New Roman" w:cs="Times New Roman"/>
                <w:sz w:val="28"/>
                <w:szCs w:val="28"/>
              </w:rPr>
              <w:t>е</w:t>
            </w:r>
            <w:r w:rsidRPr="00C93242">
              <w:rPr>
                <w:rFonts w:ascii="Times New Roman" w:eastAsia="Times New Roman" w:hAnsi="Times New Roman" w:cs="Times New Roman"/>
                <w:sz w:val="28"/>
                <w:szCs w:val="28"/>
              </w:rPr>
              <w:t>шенного использов</w:t>
            </w:r>
            <w:r w:rsidRPr="00C93242">
              <w:rPr>
                <w:rFonts w:ascii="Times New Roman" w:eastAsia="Times New Roman" w:hAnsi="Times New Roman" w:cs="Times New Roman"/>
                <w:sz w:val="28"/>
                <w:szCs w:val="28"/>
              </w:rPr>
              <w:t>а</w:t>
            </w:r>
            <w:r w:rsidRPr="00C93242">
              <w:rPr>
                <w:rFonts w:ascii="Times New Roman" w:eastAsia="Times New Roman" w:hAnsi="Times New Roman" w:cs="Times New Roman"/>
                <w:sz w:val="28"/>
                <w:szCs w:val="28"/>
              </w:rPr>
              <w:t>ния с кодом 2.1 кла</w:t>
            </w:r>
            <w:r w:rsidRPr="00C93242">
              <w:rPr>
                <w:rFonts w:ascii="Times New Roman" w:eastAsia="Times New Roman" w:hAnsi="Times New Roman" w:cs="Times New Roman"/>
                <w:sz w:val="28"/>
                <w:szCs w:val="28"/>
              </w:rPr>
              <w:t>с</w:t>
            </w:r>
            <w:r w:rsidRPr="00C93242">
              <w:rPr>
                <w:rFonts w:ascii="Times New Roman" w:eastAsia="Times New Roman" w:hAnsi="Times New Roman" w:cs="Times New Roman"/>
                <w:sz w:val="28"/>
                <w:szCs w:val="28"/>
              </w:rPr>
              <w:t>сификатора;</w:t>
            </w:r>
          </w:p>
          <w:p w:rsidR="007363A2" w:rsidRPr="00C93242" w:rsidRDefault="007363A2" w:rsidP="007363A2">
            <w:pPr>
              <w:pStyle w:val="ConsPlusNormal"/>
              <w:keepNext/>
              <w:keepLines/>
              <w:widowControl/>
              <w:pBdr>
                <w:top w:val="nil"/>
                <w:left w:val="nil"/>
                <w:bottom w:val="nil"/>
                <w:right w:val="nil"/>
                <w:between w:val="nil"/>
                <w:bar w:val="nil"/>
              </w:pBdr>
              <w:contextualSpacing/>
              <w:jc w:val="both"/>
              <w:rPr>
                <w:szCs w:val="28"/>
              </w:rPr>
            </w:pPr>
            <w:r w:rsidRPr="00C93242">
              <w:rPr>
                <w:szCs w:val="28"/>
              </w:rPr>
              <w:t>производство сельск</w:t>
            </w:r>
            <w:r w:rsidRPr="00C93242">
              <w:rPr>
                <w:szCs w:val="28"/>
              </w:rPr>
              <w:t>о</w:t>
            </w:r>
            <w:r w:rsidRPr="00C93242">
              <w:rPr>
                <w:szCs w:val="28"/>
              </w:rPr>
              <w:t>хозяйственной проду</w:t>
            </w:r>
            <w:r w:rsidRPr="00C93242">
              <w:rPr>
                <w:szCs w:val="28"/>
              </w:rPr>
              <w:t>к</w:t>
            </w:r>
            <w:r w:rsidRPr="00C93242">
              <w:rPr>
                <w:szCs w:val="28"/>
              </w:rPr>
              <w:t>ции;</w:t>
            </w:r>
          </w:p>
          <w:p w:rsidR="007363A2" w:rsidRPr="00C93242" w:rsidRDefault="007363A2" w:rsidP="007363A2">
            <w:pPr>
              <w:pStyle w:val="ConsPlusNormal"/>
              <w:keepNext/>
              <w:keepLines/>
              <w:widowControl/>
              <w:pBdr>
                <w:top w:val="nil"/>
                <w:left w:val="nil"/>
                <w:bottom w:val="nil"/>
                <w:right w:val="nil"/>
                <w:between w:val="nil"/>
                <w:bar w:val="nil"/>
              </w:pBdr>
              <w:contextualSpacing/>
              <w:jc w:val="both"/>
              <w:rPr>
                <w:szCs w:val="28"/>
              </w:rPr>
            </w:pPr>
            <w:r w:rsidRPr="00C93242">
              <w:rPr>
                <w:szCs w:val="28"/>
              </w:rPr>
              <w:t>размещение гаража и иных вспомогательных сооружений;</w:t>
            </w:r>
          </w:p>
          <w:p w:rsidR="007363A2" w:rsidRPr="00C93242" w:rsidRDefault="007363A2" w:rsidP="00EA4647">
            <w:pPr>
              <w:contextualSpacing/>
              <w:jc w:val="both"/>
              <w:rPr>
                <w:rFonts w:ascii="Times New Roman" w:hAnsi="Times New Roman"/>
                <w:sz w:val="28"/>
                <w:szCs w:val="28"/>
              </w:rPr>
            </w:pPr>
            <w:r w:rsidRPr="00C93242">
              <w:rPr>
                <w:rFonts w:ascii="Times New Roman" w:hAnsi="Times New Roman"/>
                <w:sz w:val="28"/>
                <w:szCs w:val="28"/>
              </w:rPr>
              <w:t>содержание сельскох</w:t>
            </w:r>
            <w:r w:rsidRPr="00C93242">
              <w:rPr>
                <w:rFonts w:ascii="Times New Roman" w:hAnsi="Times New Roman"/>
                <w:sz w:val="28"/>
                <w:szCs w:val="28"/>
              </w:rPr>
              <w:t>о</w:t>
            </w:r>
            <w:r w:rsidRPr="00C93242">
              <w:rPr>
                <w:rFonts w:ascii="Times New Roman" w:hAnsi="Times New Roman"/>
                <w:sz w:val="28"/>
                <w:szCs w:val="28"/>
              </w:rPr>
              <w:t>зяйственных животных</w:t>
            </w:r>
          </w:p>
        </w:tc>
      </w:tr>
      <w:tr w:rsidR="007363A2" w:rsidRPr="00C93242" w:rsidTr="00F81910">
        <w:trPr>
          <w:jc w:val="center"/>
        </w:trPr>
        <w:tc>
          <w:tcPr>
            <w:tcW w:w="675" w:type="dxa"/>
            <w:vAlign w:val="center"/>
          </w:tcPr>
          <w:p w:rsidR="007363A2" w:rsidRPr="00C93242" w:rsidRDefault="007363A2" w:rsidP="007363A2">
            <w:pPr>
              <w:spacing w:line="240" w:lineRule="exact"/>
              <w:contextualSpacing/>
              <w:jc w:val="center"/>
              <w:rPr>
                <w:rFonts w:ascii="Times New Roman" w:hAnsi="Times New Roman"/>
                <w:sz w:val="28"/>
                <w:szCs w:val="28"/>
              </w:rPr>
            </w:pPr>
            <w:r w:rsidRPr="00C93242">
              <w:rPr>
                <w:rFonts w:ascii="Times New Roman" w:hAnsi="Times New Roman"/>
                <w:sz w:val="28"/>
                <w:szCs w:val="28"/>
              </w:rPr>
              <w:t>3.</w:t>
            </w:r>
          </w:p>
        </w:tc>
        <w:tc>
          <w:tcPr>
            <w:tcW w:w="2133" w:type="dxa"/>
            <w:vAlign w:val="center"/>
          </w:tcPr>
          <w:p w:rsidR="007363A2" w:rsidRPr="00C93242" w:rsidRDefault="007363A2" w:rsidP="004C5AC6">
            <w:pPr>
              <w:spacing w:line="240" w:lineRule="exact"/>
              <w:contextualSpacing/>
              <w:jc w:val="both"/>
              <w:rPr>
                <w:rFonts w:ascii="Times New Roman" w:hAnsi="Times New Roman"/>
                <w:sz w:val="28"/>
                <w:szCs w:val="28"/>
              </w:rPr>
            </w:pPr>
            <w:r w:rsidRPr="00C93242">
              <w:rPr>
                <w:rFonts w:ascii="Times New Roman" w:hAnsi="Times New Roman"/>
                <w:sz w:val="28"/>
                <w:szCs w:val="28"/>
              </w:rPr>
              <w:t>2.3</w:t>
            </w:r>
          </w:p>
        </w:tc>
        <w:tc>
          <w:tcPr>
            <w:tcW w:w="3240" w:type="dxa"/>
            <w:vAlign w:val="center"/>
          </w:tcPr>
          <w:p w:rsidR="007363A2" w:rsidRPr="00C93242" w:rsidRDefault="007363A2" w:rsidP="008F77AF">
            <w:pPr>
              <w:contextualSpacing/>
              <w:jc w:val="both"/>
              <w:rPr>
                <w:rFonts w:ascii="Times New Roman" w:hAnsi="Times New Roman"/>
                <w:sz w:val="28"/>
                <w:szCs w:val="28"/>
              </w:rPr>
            </w:pPr>
            <w:r w:rsidRPr="00C93242">
              <w:rPr>
                <w:rFonts w:ascii="Times New Roman" w:hAnsi="Times New Roman"/>
                <w:sz w:val="28"/>
                <w:szCs w:val="28"/>
              </w:rPr>
              <w:t>Блокированная жилая застройка</w:t>
            </w:r>
          </w:p>
        </w:tc>
        <w:tc>
          <w:tcPr>
            <w:tcW w:w="3056" w:type="dxa"/>
          </w:tcPr>
          <w:p w:rsidR="007363A2" w:rsidRPr="00C93242" w:rsidRDefault="00AB62B6" w:rsidP="007363A2">
            <w:pPr>
              <w:contextualSpacing/>
              <w:jc w:val="both"/>
              <w:rPr>
                <w:rFonts w:ascii="Times New Roman" w:hAnsi="Times New Roman"/>
                <w:sz w:val="28"/>
                <w:szCs w:val="28"/>
              </w:rPr>
            </w:pPr>
            <w:proofErr w:type="gramStart"/>
            <w:r w:rsidRPr="00C93242">
              <w:rPr>
                <w:rFonts w:ascii="Times New Roman" w:hAnsi="Times New Roman"/>
                <w:sz w:val="28"/>
                <w:szCs w:val="28"/>
              </w:rPr>
              <w:t>Размещение жилого дома, блокированного с другим жилым домом (другими жилыми д</w:t>
            </w:r>
            <w:r w:rsidRPr="00C93242">
              <w:rPr>
                <w:rFonts w:ascii="Times New Roman" w:hAnsi="Times New Roman"/>
                <w:sz w:val="28"/>
                <w:szCs w:val="28"/>
              </w:rPr>
              <w:t>о</w:t>
            </w:r>
            <w:r w:rsidRPr="00C93242">
              <w:rPr>
                <w:rFonts w:ascii="Times New Roman" w:hAnsi="Times New Roman"/>
                <w:sz w:val="28"/>
                <w:szCs w:val="28"/>
              </w:rPr>
              <w:t xml:space="preserve">мами) в одном ряду общей боковой стеной (общими боковыми стенами) без проемов и имеющего отдельный выход на земельный </w:t>
            </w:r>
            <w:r w:rsidRPr="00C93242">
              <w:rPr>
                <w:rFonts w:ascii="Times New Roman" w:hAnsi="Times New Roman"/>
                <w:sz w:val="28"/>
                <w:szCs w:val="28"/>
              </w:rPr>
              <w:lastRenderedPageBreak/>
              <w:t>участок; разведение декоративных и плод</w:t>
            </w:r>
            <w:r w:rsidRPr="00C93242">
              <w:rPr>
                <w:rFonts w:ascii="Times New Roman" w:hAnsi="Times New Roman"/>
                <w:sz w:val="28"/>
                <w:szCs w:val="28"/>
              </w:rPr>
              <w:t>о</w:t>
            </w:r>
            <w:r w:rsidRPr="00C93242">
              <w:rPr>
                <w:rFonts w:ascii="Times New Roman" w:hAnsi="Times New Roman"/>
                <w:sz w:val="28"/>
                <w:szCs w:val="28"/>
              </w:rPr>
              <w:t>вых деревьев, овощных и ягодных культур; размещение гаражей для собственных нужд и иных вспомогател</w:t>
            </w:r>
            <w:r w:rsidRPr="00C93242">
              <w:rPr>
                <w:rFonts w:ascii="Times New Roman" w:hAnsi="Times New Roman"/>
                <w:sz w:val="28"/>
                <w:szCs w:val="28"/>
              </w:rPr>
              <w:t>ь</w:t>
            </w:r>
            <w:r w:rsidRPr="00C93242">
              <w:rPr>
                <w:rFonts w:ascii="Times New Roman" w:hAnsi="Times New Roman"/>
                <w:sz w:val="28"/>
                <w:szCs w:val="28"/>
              </w:rPr>
              <w:t>ных сооружений; об</w:t>
            </w:r>
            <w:r w:rsidRPr="00C93242">
              <w:rPr>
                <w:rFonts w:ascii="Times New Roman" w:hAnsi="Times New Roman"/>
                <w:sz w:val="28"/>
                <w:szCs w:val="28"/>
              </w:rPr>
              <w:t>у</w:t>
            </w:r>
            <w:r w:rsidRPr="00C93242">
              <w:rPr>
                <w:rFonts w:ascii="Times New Roman" w:hAnsi="Times New Roman"/>
                <w:sz w:val="28"/>
                <w:szCs w:val="28"/>
              </w:rPr>
              <w:t>стройство спортивных и детских площадок, площадок для отдыха</w:t>
            </w:r>
            <w:proofErr w:type="gramEnd"/>
          </w:p>
        </w:tc>
      </w:tr>
      <w:tr w:rsidR="007363A2" w:rsidRPr="00C93242" w:rsidTr="00F81910">
        <w:trPr>
          <w:jc w:val="center"/>
        </w:trPr>
        <w:tc>
          <w:tcPr>
            <w:tcW w:w="675" w:type="dxa"/>
            <w:vAlign w:val="center"/>
          </w:tcPr>
          <w:p w:rsidR="007363A2" w:rsidRPr="00C93242" w:rsidRDefault="007363A2" w:rsidP="007363A2">
            <w:pPr>
              <w:spacing w:line="240" w:lineRule="exact"/>
              <w:contextualSpacing/>
              <w:jc w:val="center"/>
              <w:rPr>
                <w:rFonts w:ascii="Times New Roman" w:hAnsi="Times New Roman"/>
                <w:sz w:val="28"/>
                <w:szCs w:val="28"/>
              </w:rPr>
            </w:pPr>
            <w:r w:rsidRPr="00C93242">
              <w:rPr>
                <w:rFonts w:ascii="Times New Roman" w:hAnsi="Times New Roman"/>
                <w:sz w:val="28"/>
                <w:szCs w:val="28"/>
              </w:rPr>
              <w:lastRenderedPageBreak/>
              <w:t>4.</w:t>
            </w:r>
          </w:p>
        </w:tc>
        <w:tc>
          <w:tcPr>
            <w:tcW w:w="2133" w:type="dxa"/>
            <w:vAlign w:val="center"/>
          </w:tcPr>
          <w:p w:rsidR="007363A2" w:rsidRPr="00C93242" w:rsidRDefault="007363A2" w:rsidP="004C5AC6">
            <w:pPr>
              <w:spacing w:line="240" w:lineRule="exact"/>
              <w:contextualSpacing/>
              <w:jc w:val="both"/>
              <w:rPr>
                <w:rFonts w:ascii="Times New Roman" w:hAnsi="Times New Roman"/>
                <w:sz w:val="28"/>
                <w:szCs w:val="28"/>
              </w:rPr>
            </w:pPr>
            <w:r w:rsidRPr="00C93242">
              <w:rPr>
                <w:rFonts w:ascii="Times New Roman" w:hAnsi="Times New Roman"/>
                <w:sz w:val="28"/>
                <w:szCs w:val="28"/>
              </w:rPr>
              <w:t>3.1.1</w:t>
            </w:r>
          </w:p>
        </w:tc>
        <w:tc>
          <w:tcPr>
            <w:tcW w:w="3240" w:type="dxa"/>
            <w:vAlign w:val="center"/>
          </w:tcPr>
          <w:p w:rsidR="007363A2" w:rsidRPr="00C93242" w:rsidRDefault="007363A2" w:rsidP="008F77AF">
            <w:pPr>
              <w:contextualSpacing/>
              <w:jc w:val="both"/>
              <w:rPr>
                <w:rFonts w:ascii="Times New Roman" w:hAnsi="Times New Roman"/>
                <w:sz w:val="28"/>
                <w:szCs w:val="28"/>
              </w:rPr>
            </w:pPr>
            <w:r w:rsidRPr="00C93242">
              <w:rPr>
                <w:rFonts w:ascii="Times New Roman" w:hAnsi="Times New Roman"/>
                <w:sz w:val="28"/>
                <w:szCs w:val="28"/>
              </w:rPr>
              <w:t>Предоставление комм</w:t>
            </w:r>
            <w:r w:rsidRPr="00C93242">
              <w:rPr>
                <w:rFonts w:ascii="Times New Roman" w:hAnsi="Times New Roman"/>
                <w:sz w:val="28"/>
                <w:szCs w:val="28"/>
              </w:rPr>
              <w:t>у</w:t>
            </w:r>
            <w:r w:rsidRPr="00C93242">
              <w:rPr>
                <w:rFonts w:ascii="Times New Roman" w:hAnsi="Times New Roman"/>
                <w:sz w:val="28"/>
                <w:szCs w:val="28"/>
              </w:rPr>
              <w:t>нальных услуг</w:t>
            </w:r>
          </w:p>
        </w:tc>
        <w:tc>
          <w:tcPr>
            <w:tcW w:w="3056" w:type="dxa"/>
          </w:tcPr>
          <w:p w:rsidR="007363A2" w:rsidRPr="00C93242" w:rsidRDefault="007363A2" w:rsidP="00EA4647">
            <w:pPr>
              <w:contextualSpacing/>
              <w:jc w:val="both"/>
              <w:rPr>
                <w:rFonts w:ascii="Times New Roman" w:hAnsi="Times New Roman"/>
                <w:sz w:val="28"/>
                <w:szCs w:val="28"/>
              </w:rPr>
            </w:pPr>
            <w:proofErr w:type="gramStart"/>
            <w:r w:rsidRPr="00C93242">
              <w:rPr>
                <w:rFonts w:ascii="Times New Roman" w:hAnsi="Times New Roman"/>
                <w:sz w:val="28"/>
                <w:szCs w:val="28"/>
              </w:rPr>
              <w:t>Размещение зданий и сооружений, обеспеч</w:t>
            </w:r>
            <w:r w:rsidRPr="00C93242">
              <w:rPr>
                <w:rFonts w:ascii="Times New Roman" w:hAnsi="Times New Roman"/>
                <w:sz w:val="28"/>
                <w:szCs w:val="28"/>
              </w:rPr>
              <w:t>и</w:t>
            </w:r>
            <w:r w:rsidRPr="00C93242">
              <w:rPr>
                <w:rFonts w:ascii="Times New Roman" w:hAnsi="Times New Roman"/>
                <w:sz w:val="28"/>
                <w:szCs w:val="28"/>
              </w:rPr>
              <w:t>вающих поставку в</w:t>
            </w:r>
            <w:r w:rsidRPr="00C93242">
              <w:rPr>
                <w:rFonts w:ascii="Times New Roman" w:hAnsi="Times New Roman"/>
                <w:sz w:val="28"/>
                <w:szCs w:val="28"/>
              </w:rPr>
              <w:t>о</w:t>
            </w:r>
            <w:r w:rsidRPr="00C93242">
              <w:rPr>
                <w:rFonts w:ascii="Times New Roman" w:hAnsi="Times New Roman"/>
                <w:sz w:val="28"/>
                <w:szCs w:val="28"/>
              </w:rPr>
              <w:t>ды, тепла, электрич</w:t>
            </w:r>
            <w:r w:rsidRPr="00C93242">
              <w:rPr>
                <w:rFonts w:ascii="Times New Roman" w:hAnsi="Times New Roman"/>
                <w:sz w:val="28"/>
                <w:szCs w:val="28"/>
              </w:rPr>
              <w:t>е</w:t>
            </w:r>
            <w:r w:rsidRPr="00C93242">
              <w:rPr>
                <w:rFonts w:ascii="Times New Roman" w:hAnsi="Times New Roman"/>
                <w:sz w:val="28"/>
                <w:szCs w:val="28"/>
              </w:rPr>
              <w:t>ства, газа, отвод кан</w:t>
            </w:r>
            <w:r w:rsidRPr="00C93242">
              <w:rPr>
                <w:rFonts w:ascii="Times New Roman" w:hAnsi="Times New Roman"/>
                <w:sz w:val="28"/>
                <w:szCs w:val="28"/>
              </w:rPr>
              <w:t>а</w:t>
            </w:r>
            <w:r w:rsidRPr="00C93242">
              <w:rPr>
                <w:rFonts w:ascii="Times New Roman" w:hAnsi="Times New Roman"/>
                <w:sz w:val="28"/>
                <w:szCs w:val="28"/>
              </w:rPr>
              <w:t>лизационных стоков, очистку и уборку об</w:t>
            </w:r>
            <w:r w:rsidRPr="00C93242">
              <w:rPr>
                <w:rFonts w:ascii="Times New Roman" w:hAnsi="Times New Roman"/>
                <w:sz w:val="28"/>
                <w:szCs w:val="28"/>
              </w:rPr>
              <w:t>ъ</w:t>
            </w:r>
            <w:r w:rsidRPr="00C93242">
              <w:rPr>
                <w:rFonts w:ascii="Times New Roman" w:hAnsi="Times New Roman"/>
                <w:sz w:val="28"/>
                <w:szCs w:val="28"/>
              </w:rPr>
              <w:t>ектов недвижимости (котельных, водозаб</w:t>
            </w:r>
            <w:r w:rsidRPr="00C93242">
              <w:rPr>
                <w:rFonts w:ascii="Times New Roman" w:hAnsi="Times New Roman"/>
                <w:sz w:val="28"/>
                <w:szCs w:val="28"/>
              </w:rPr>
              <w:t>о</w:t>
            </w:r>
            <w:r w:rsidRPr="00C93242">
              <w:rPr>
                <w:rFonts w:ascii="Times New Roman" w:hAnsi="Times New Roman"/>
                <w:sz w:val="28"/>
                <w:szCs w:val="28"/>
              </w:rPr>
              <w:t>ров, очистных соор</w:t>
            </w:r>
            <w:r w:rsidRPr="00C93242">
              <w:rPr>
                <w:rFonts w:ascii="Times New Roman" w:hAnsi="Times New Roman"/>
                <w:sz w:val="28"/>
                <w:szCs w:val="28"/>
              </w:rPr>
              <w:t>у</w:t>
            </w:r>
            <w:r w:rsidRPr="00C93242">
              <w:rPr>
                <w:rFonts w:ascii="Times New Roman" w:hAnsi="Times New Roman"/>
                <w:sz w:val="28"/>
                <w:szCs w:val="28"/>
              </w:rPr>
              <w:t>жений, насосных ста</w:t>
            </w:r>
            <w:r w:rsidRPr="00C93242">
              <w:rPr>
                <w:rFonts w:ascii="Times New Roman" w:hAnsi="Times New Roman"/>
                <w:sz w:val="28"/>
                <w:szCs w:val="28"/>
              </w:rPr>
              <w:t>н</w:t>
            </w:r>
            <w:r w:rsidRPr="00C93242">
              <w:rPr>
                <w:rFonts w:ascii="Times New Roman" w:hAnsi="Times New Roman"/>
                <w:sz w:val="28"/>
                <w:szCs w:val="28"/>
              </w:rPr>
              <w:t>ций, водопроводов, линий электропередач, трансформаторных подстанций, газопр</w:t>
            </w:r>
            <w:r w:rsidRPr="00C93242">
              <w:rPr>
                <w:rFonts w:ascii="Times New Roman" w:hAnsi="Times New Roman"/>
                <w:sz w:val="28"/>
                <w:szCs w:val="28"/>
              </w:rPr>
              <w:t>о</w:t>
            </w:r>
            <w:r w:rsidRPr="00C93242">
              <w:rPr>
                <w:rFonts w:ascii="Times New Roman" w:hAnsi="Times New Roman"/>
                <w:sz w:val="28"/>
                <w:szCs w:val="28"/>
              </w:rPr>
              <w:t>водов, линий связи, т</w:t>
            </w:r>
            <w:r w:rsidRPr="00C93242">
              <w:rPr>
                <w:rFonts w:ascii="Times New Roman" w:hAnsi="Times New Roman"/>
                <w:sz w:val="28"/>
                <w:szCs w:val="28"/>
              </w:rPr>
              <w:t>е</w:t>
            </w:r>
            <w:r w:rsidRPr="00C93242">
              <w:rPr>
                <w:rFonts w:ascii="Times New Roman" w:hAnsi="Times New Roman"/>
                <w:sz w:val="28"/>
                <w:szCs w:val="28"/>
              </w:rPr>
              <w:t>лефонных станций, к</w:t>
            </w:r>
            <w:r w:rsidRPr="00C93242">
              <w:rPr>
                <w:rFonts w:ascii="Times New Roman" w:hAnsi="Times New Roman"/>
                <w:sz w:val="28"/>
                <w:szCs w:val="28"/>
              </w:rPr>
              <w:t>а</w:t>
            </w:r>
            <w:r w:rsidRPr="00C93242">
              <w:rPr>
                <w:rFonts w:ascii="Times New Roman" w:hAnsi="Times New Roman"/>
                <w:sz w:val="28"/>
                <w:szCs w:val="28"/>
              </w:rPr>
              <w:t>нализаций, стоянок, гаражей и мастерских для обслуживания уб</w:t>
            </w:r>
            <w:r w:rsidRPr="00C93242">
              <w:rPr>
                <w:rFonts w:ascii="Times New Roman" w:hAnsi="Times New Roman"/>
                <w:sz w:val="28"/>
                <w:szCs w:val="28"/>
              </w:rPr>
              <w:t>о</w:t>
            </w:r>
            <w:r w:rsidRPr="00C93242">
              <w:rPr>
                <w:rFonts w:ascii="Times New Roman" w:hAnsi="Times New Roman"/>
                <w:sz w:val="28"/>
                <w:szCs w:val="28"/>
              </w:rPr>
              <w:t>рочной и аварийной техники, сооружений, необходимых для сб</w:t>
            </w:r>
            <w:r w:rsidRPr="00C93242">
              <w:rPr>
                <w:rFonts w:ascii="Times New Roman" w:hAnsi="Times New Roman"/>
                <w:sz w:val="28"/>
                <w:szCs w:val="28"/>
              </w:rPr>
              <w:t>о</w:t>
            </w:r>
            <w:r w:rsidRPr="00C93242">
              <w:rPr>
                <w:rFonts w:ascii="Times New Roman" w:hAnsi="Times New Roman"/>
                <w:sz w:val="28"/>
                <w:szCs w:val="28"/>
              </w:rPr>
              <w:t>ра и плавки снега)</w:t>
            </w:r>
            <w:proofErr w:type="gramEnd"/>
          </w:p>
        </w:tc>
      </w:tr>
      <w:tr w:rsidR="007363A2" w:rsidRPr="00C93242" w:rsidTr="00F81910">
        <w:trPr>
          <w:jc w:val="center"/>
        </w:trPr>
        <w:tc>
          <w:tcPr>
            <w:tcW w:w="675" w:type="dxa"/>
            <w:vAlign w:val="center"/>
          </w:tcPr>
          <w:p w:rsidR="007363A2" w:rsidRPr="00C93242" w:rsidRDefault="007363A2" w:rsidP="007363A2">
            <w:pPr>
              <w:spacing w:line="240" w:lineRule="exact"/>
              <w:contextualSpacing/>
              <w:jc w:val="center"/>
              <w:rPr>
                <w:rFonts w:ascii="Times New Roman" w:hAnsi="Times New Roman"/>
                <w:sz w:val="28"/>
                <w:szCs w:val="28"/>
              </w:rPr>
            </w:pPr>
            <w:r w:rsidRPr="00C93242">
              <w:rPr>
                <w:rFonts w:ascii="Times New Roman" w:hAnsi="Times New Roman"/>
                <w:sz w:val="28"/>
                <w:szCs w:val="28"/>
              </w:rPr>
              <w:t>5.</w:t>
            </w:r>
          </w:p>
        </w:tc>
        <w:tc>
          <w:tcPr>
            <w:tcW w:w="2133" w:type="dxa"/>
            <w:vAlign w:val="center"/>
          </w:tcPr>
          <w:p w:rsidR="007363A2" w:rsidRPr="00C93242" w:rsidRDefault="007363A2" w:rsidP="004C5AC6">
            <w:pPr>
              <w:spacing w:line="240" w:lineRule="exact"/>
              <w:contextualSpacing/>
              <w:jc w:val="both"/>
              <w:rPr>
                <w:rFonts w:ascii="Times New Roman" w:hAnsi="Times New Roman"/>
                <w:sz w:val="28"/>
                <w:szCs w:val="28"/>
              </w:rPr>
            </w:pPr>
            <w:r w:rsidRPr="00C93242">
              <w:rPr>
                <w:rFonts w:ascii="Times New Roman" w:hAnsi="Times New Roman"/>
                <w:sz w:val="28"/>
                <w:szCs w:val="28"/>
              </w:rPr>
              <w:t>12.0.1</w:t>
            </w:r>
          </w:p>
        </w:tc>
        <w:tc>
          <w:tcPr>
            <w:tcW w:w="3240" w:type="dxa"/>
            <w:vAlign w:val="center"/>
          </w:tcPr>
          <w:p w:rsidR="007363A2" w:rsidRPr="00C93242" w:rsidRDefault="007363A2" w:rsidP="004C5AC6">
            <w:pPr>
              <w:spacing w:line="240" w:lineRule="exact"/>
              <w:contextualSpacing/>
              <w:jc w:val="both"/>
              <w:rPr>
                <w:rFonts w:ascii="Times New Roman" w:hAnsi="Times New Roman"/>
                <w:sz w:val="28"/>
                <w:szCs w:val="28"/>
              </w:rPr>
            </w:pPr>
            <w:r w:rsidRPr="00C93242">
              <w:rPr>
                <w:rFonts w:ascii="Times New Roman" w:hAnsi="Times New Roman"/>
                <w:sz w:val="28"/>
                <w:szCs w:val="28"/>
              </w:rPr>
              <w:t>Улично-дорожная сеть</w:t>
            </w:r>
          </w:p>
        </w:tc>
        <w:tc>
          <w:tcPr>
            <w:tcW w:w="3056" w:type="dxa"/>
          </w:tcPr>
          <w:p w:rsidR="007363A2" w:rsidRPr="00C93242" w:rsidRDefault="007363A2" w:rsidP="007363A2">
            <w:pPr>
              <w:pStyle w:val="affa"/>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Times New Roman" w:hAnsi="Times New Roman" w:cs="Times New Roman"/>
                <w:sz w:val="28"/>
                <w:szCs w:val="28"/>
              </w:rPr>
            </w:pPr>
            <w:r w:rsidRPr="00C93242">
              <w:rPr>
                <w:rFonts w:ascii="Times New Roman" w:eastAsia="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w:t>
            </w:r>
            <w:r w:rsidRPr="00C93242">
              <w:rPr>
                <w:rFonts w:ascii="Times New Roman" w:eastAsia="Times New Roman" w:hAnsi="Times New Roman" w:cs="Times New Roman"/>
                <w:sz w:val="28"/>
                <w:szCs w:val="28"/>
              </w:rPr>
              <w:lastRenderedPageBreak/>
              <w:t>велодорожек и объе</w:t>
            </w:r>
            <w:r w:rsidRPr="00C93242">
              <w:rPr>
                <w:rFonts w:ascii="Times New Roman" w:eastAsia="Times New Roman" w:hAnsi="Times New Roman" w:cs="Times New Roman"/>
                <w:sz w:val="28"/>
                <w:szCs w:val="28"/>
              </w:rPr>
              <w:t>к</w:t>
            </w:r>
            <w:r w:rsidRPr="00C93242">
              <w:rPr>
                <w:rFonts w:ascii="Times New Roman" w:eastAsia="Times New Roman" w:hAnsi="Times New Roman" w:cs="Times New Roman"/>
                <w:sz w:val="28"/>
                <w:szCs w:val="28"/>
              </w:rPr>
              <w:t xml:space="preserve">тов </w:t>
            </w:r>
            <w:proofErr w:type="spellStart"/>
            <w:r w:rsidRPr="00C93242">
              <w:rPr>
                <w:rFonts w:ascii="Times New Roman" w:eastAsia="Times New Roman" w:hAnsi="Times New Roman" w:cs="Times New Roman"/>
                <w:sz w:val="28"/>
                <w:szCs w:val="28"/>
              </w:rPr>
              <w:t>велотранспортной</w:t>
            </w:r>
            <w:proofErr w:type="spellEnd"/>
            <w:r w:rsidRPr="00C93242">
              <w:rPr>
                <w:rFonts w:ascii="Times New Roman" w:eastAsia="Times New Roman" w:hAnsi="Times New Roman" w:cs="Times New Roman"/>
                <w:sz w:val="28"/>
                <w:szCs w:val="28"/>
              </w:rPr>
              <w:t xml:space="preserve"> и инженерной инфр</w:t>
            </w:r>
            <w:r w:rsidRPr="00C93242">
              <w:rPr>
                <w:rFonts w:ascii="Times New Roman" w:eastAsia="Times New Roman" w:hAnsi="Times New Roman" w:cs="Times New Roman"/>
                <w:sz w:val="28"/>
                <w:szCs w:val="28"/>
              </w:rPr>
              <w:t>а</w:t>
            </w:r>
            <w:r w:rsidRPr="00C93242">
              <w:rPr>
                <w:rFonts w:ascii="Times New Roman" w:eastAsia="Times New Roman" w:hAnsi="Times New Roman" w:cs="Times New Roman"/>
                <w:sz w:val="28"/>
                <w:szCs w:val="28"/>
              </w:rPr>
              <w:t>структуры;</w:t>
            </w:r>
          </w:p>
          <w:p w:rsidR="007363A2" w:rsidRPr="00C93242" w:rsidRDefault="007363A2" w:rsidP="007363A2">
            <w:pPr>
              <w:contextualSpacing/>
              <w:jc w:val="both"/>
              <w:rPr>
                <w:rFonts w:ascii="Times New Roman" w:hAnsi="Times New Roman"/>
                <w:sz w:val="28"/>
                <w:szCs w:val="28"/>
              </w:rPr>
            </w:pPr>
            <w:r w:rsidRPr="00C93242">
              <w:rPr>
                <w:rFonts w:ascii="Times New Roman" w:hAnsi="Times New Roman"/>
                <w:sz w:val="28"/>
                <w:szCs w:val="28"/>
              </w:rPr>
              <w:t>размещение прид</w:t>
            </w:r>
            <w:r w:rsidRPr="00C93242">
              <w:rPr>
                <w:rFonts w:ascii="Times New Roman" w:hAnsi="Times New Roman"/>
                <w:sz w:val="28"/>
                <w:szCs w:val="28"/>
              </w:rPr>
              <w:t>о</w:t>
            </w:r>
            <w:r w:rsidRPr="00C93242">
              <w:rPr>
                <w:rFonts w:ascii="Times New Roman" w:hAnsi="Times New Roman"/>
                <w:sz w:val="28"/>
                <w:szCs w:val="28"/>
              </w:rPr>
              <w:t>рожных стоянок (па</w:t>
            </w:r>
            <w:r w:rsidRPr="00C93242">
              <w:rPr>
                <w:rFonts w:ascii="Times New Roman" w:hAnsi="Times New Roman"/>
                <w:sz w:val="28"/>
                <w:szCs w:val="28"/>
              </w:rPr>
              <w:t>р</w:t>
            </w:r>
            <w:r w:rsidRPr="00C93242">
              <w:rPr>
                <w:rFonts w:ascii="Times New Roman" w:hAnsi="Times New Roman"/>
                <w:sz w:val="28"/>
                <w:szCs w:val="28"/>
              </w:rPr>
              <w:t>ковок) транспортных сре</w:t>
            </w:r>
            <w:proofErr w:type="gramStart"/>
            <w:r w:rsidRPr="00C93242">
              <w:rPr>
                <w:rFonts w:ascii="Times New Roman" w:hAnsi="Times New Roman"/>
                <w:sz w:val="28"/>
                <w:szCs w:val="28"/>
              </w:rPr>
              <w:t>дств в гр</w:t>
            </w:r>
            <w:proofErr w:type="gramEnd"/>
            <w:r w:rsidRPr="00C93242">
              <w:rPr>
                <w:rFonts w:ascii="Times New Roman" w:hAnsi="Times New Roman"/>
                <w:sz w:val="28"/>
                <w:szCs w:val="28"/>
              </w:rPr>
              <w:t>аницах г</w:t>
            </w:r>
            <w:r w:rsidRPr="00C93242">
              <w:rPr>
                <w:rFonts w:ascii="Times New Roman" w:hAnsi="Times New Roman"/>
                <w:sz w:val="28"/>
                <w:szCs w:val="28"/>
              </w:rPr>
              <w:t>о</w:t>
            </w:r>
            <w:r w:rsidRPr="00C93242">
              <w:rPr>
                <w:rFonts w:ascii="Times New Roman" w:hAnsi="Times New Roman"/>
                <w:sz w:val="28"/>
                <w:szCs w:val="28"/>
              </w:rPr>
              <w:t>родских улиц и дорог, за исключением пред</w:t>
            </w:r>
            <w:r w:rsidRPr="00C93242">
              <w:rPr>
                <w:rFonts w:ascii="Times New Roman" w:hAnsi="Times New Roman"/>
                <w:sz w:val="28"/>
                <w:szCs w:val="28"/>
              </w:rPr>
              <w:t>у</w:t>
            </w:r>
            <w:r w:rsidRPr="00C93242">
              <w:rPr>
                <w:rFonts w:ascii="Times New Roman" w:hAnsi="Times New Roman"/>
                <w:sz w:val="28"/>
                <w:szCs w:val="28"/>
              </w:rPr>
              <w:t>смотренных видами разрешенного испол</w:t>
            </w:r>
            <w:r w:rsidRPr="00C93242">
              <w:rPr>
                <w:rFonts w:ascii="Times New Roman" w:hAnsi="Times New Roman"/>
                <w:sz w:val="28"/>
                <w:szCs w:val="28"/>
              </w:rPr>
              <w:t>ь</w:t>
            </w:r>
            <w:r w:rsidRPr="00C93242">
              <w:rPr>
                <w:rFonts w:ascii="Times New Roman" w:hAnsi="Times New Roman"/>
                <w:sz w:val="28"/>
                <w:szCs w:val="28"/>
              </w:rPr>
              <w:t xml:space="preserve">зования с </w:t>
            </w:r>
            <w:hyperlink w:anchor="Par186" w:tooltip="2.7.1" w:history="1">
              <w:r w:rsidRPr="00C93242">
                <w:rPr>
                  <w:rFonts w:ascii="Times New Roman" w:hAnsi="Times New Roman"/>
                  <w:sz w:val="28"/>
                  <w:szCs w:val="28"/>
                </w:rPr>
                <w:t>кодами 2.7.1</w:t>
              </w:r>
            </w:hyperlink>
            <w:r w:rsidRPr="00C93242">
              <w:rPr>
                <w:rFonts w:ascii="Times New Roman" w:hAnsi="Times New Roman"/>
                <w:sz w:val="28"/>
                <w:szCs w:val="28"/>
              </w:rPr>
              <w:t xml:space="preserve">, </w:t>
            </w:r>
            <w:hyperlink w:anchor="Par382" w:tooltip="4.9" w:history="1">
              <w:r w:rsidRPr="00C93242">
                <w:rPr>
                  <w:rFonts w:ascii="Times New Roman" w:hAnsi="Times New Roman"/>
                  <w:sz w:val="28"/>
                  <w:szCs w:val="28"/>
                </w:rPr>
                <w:t>4.9</w:t>
              </w:r>
            </w:hyperlink>
            <w:r w:rsidRPr="00C93242">
              <w:rPr>
                <w:rFonts w:ascii="Times New Roman" w:hAnsi="Times New Roman"/>
                <w:sz w:val="28"/>
                <w:szCs w:val="28"/>
              </w:rPr>
              <w:t xml:space="preserve">, </w:t>
            </w:r>
            <w:hyperlink w:anchor="Par567" w:tooltip="7.2.3" w:history="1">
              <w:r w:rsidRPr="00C93242">
                <w:rPr>
                  <w:rFonts w:ascii="Times New Roman" w:hAnsi="Times New Roman"/>
                  <w:sz w:val="28"/>
                  <w:szCs w:val="28"/>
                </w:rPr>
                <w:t>7.2.3</w:t>
              </w:r>
            </w:hyperlink>
            <w:r w:rsidRPr="00C93242">
              <w:rPr>
                <w:rFonts w:ascii="Times New Roman" w:hAnsi="Times New Roman"/>
                <w:sz w:val="28"/>
                <w:szCs w:val="28"/>
              </w:rPr>
              <w:t xml:space="preserve"> классифик</w:t>
            </w:r>
            <w:r w:rsidRPr="00C93242">
              <w:rPr>
                <w:rFonts w:ascii="Times New Roman" w:hAnsi="Times New Roman"/>
                <w:sz w:val="28"/>
                <w:szCs w:val="28"/>
              </w:rPr>
              <w:t>а</w:t>
            </w:r>
            <w:r w:rsidRPr="00C93242">
              <w:rPr>
                <w:rFonts w:ascii="Times New Roman" w:hAnsi="Times New Roman"/>
                <w:sz w:val="28"/>
                <w:szCs w:val="28"/>
              </w:rPr>
              <w:t>тора, а также некап</w:t>
            </w:r>
            <w:r w:rsidRPr="00C93242">
              <w:rPr>
                <w:rFonts w:ascii="Times New Roman" w:hAnsi="Times New Roman"/>
                <w:sz w:val="28"/>
                <w:szCs w:val="28"/>
              </w:rPr>
              <w:t>и</w:t>
            </w:r>
            <w:r w:rsidRPr="00C93242">
              <w:rPr>
                <w:rFonts w:ascii="Times New Roman" w:hAnsi="Times New Roman"/>
                <w:sz w:val="28"/>
                <w:szCs w:val="28"/>
              </w:rPr>
              <w:t>тальных сооружений, предназначенных для охраны транспортных средств</w:t>
            </w:r>
          </w:p>
          <w:p w:rsidR="007363A2" w:rsidRPr="00C93242" w:rsidRDefault="007363A2" w:rsidP="007363A2">
            <w:pPr>
              <w:contextualSpacing/>
              <w:jc w:val="both"/>
              <w:rPr>
                <w:rFonts w:ascii="Times New Roman" w:hAnsi="Times New Roman"/>
                <w:sz w:val="28"/>
                <w:szCs w:val="28"/>
              </w:rPr>
            </w:pPr>
          </w:p>
        </w:tc>
      </w:tr>
      <w:tr w:rsidR="007363A2" w:rsidRPr="00C93242" w:rsidTr="00F81910">
        <w:trPr>
          <w:jc w:val="center"/>
        </w:trPr>
        <w:tc>
          <w:tcPr>
            <w:tcW w:w="675" w:type="dxa"/>
            <w:vAlign w:val="center"/>
          </w:tcPr>
          <w:p w:rsidR="007363A2" w:rsidRPr="00C93242" w:rsidRDefault="007363A2" w:rsidP="007363A2">
            <w:pPr>
              <w:spacing w:line="240" w:lineRule="exact"/>
              <w:contextualSpacing/>
              <w:jc w:val="center"/>
              <w:rPr>
                <w:rFonts w:ascii="Times New Roman" w:hAnsi="Times New Roman"/>
                <w:sz w:val="28"/>
                <w:szCs w:val="28"/>
              </w:rPr>
            </w:pPr>
            <w:r w:rsidRPr="00C93242">
              <w:rPr>
                <w:rFonts w:ascii="Times New Roman" w:hAnsi="Times New Roman"/>
                <w:sz w:val="28"/>
                <w:szCs w:val="28"/>
              </w:rPr>
              <w:lastRenderedPageBreak/>
              <w:t>6</w:t>
            </w:r>
            <w:r w:rsidR="008F77AF" w:rsidRPr="00C93242">
              <w:rPr>
                <w:rFonts w:ascii="Times New Roman" w:hAnsi="Times New Roman"/>
                <w:sz w:val="28"/>
                <w:szCs w:val="28"/>
              </w:rPr>
              <w:t>.</w:t>
            </w:r>
          </w:p>
        </w:tc>
        <w:tc>
          <w:tcPr>
            <w:tcW w:w="2133" w:type="dxa"/>
            <w:vAlign w:val="center"/>
          </w:tcPr>
          <w:p w:rsidR="007363A2" w:rsidRPr="00C93242" w:rsidRDefault="007363A2" w:rsidP="004C5AC6">
            <w:pPr>
              <w:spacing w:line="240" w:lineRule="exact"/>
              <w:contextualSpacing/>
              <w:jc w:val="both"/>
              <w:rPr>
                <w:rFonts w:ascii="Times New Roman" w:hAnsi="Times New Roman"/>
                <w:sz w:val="28"/>
                <w:szCs w:val="28"/>
              </w:rPr>
            </w:pPr>
            <w:r w:rsidRPr="00C93242">
              <w:rPr>
                <w:rFonts w:ascii="Times New Roman" w:hAnsi="Times New Roman"/>
                <w:sz w:val="28"/>
                <w:szCs w:val="28"/>
              </w:rPr>
              <w:t>12.0.2</w:t>
            </w:r>
          </w:p>
        </w:tc>
        <w:tc>
          <w:tcPr>
            <w:tcW w:w="3240" w:type="dxa"/>
            <w:vAlign w:val="center"/>
          </w:tcPr>
          <w:p w:rsidR="007363A2" w:rsidRPr="00C93242" w:rsidRDefault="007363A2" w:rsidP="008F77AF">
            <w:pPr>
              <w:contextualSpacing/>
              <w:jc w:val="both"/>
              <w:rPr>
                <w:rFonts w:ascii="Times New Roman" w:hAnsi="Times New Roman"/>
                <w:sz w:val="28"/>
                <w:szCs w:val="28"/>
              </w:rPr>
            </w:pPr>
            <w:r w:rsidRPr="00C93242">
              <w:rPr>
                <w:rFonts w:ascii="Times New Roman" w:hAnsi="Times New Roman"/>
                <w:sz w:val="28"/>
                <w:szCs w:val="28"/>
              </w:rPr>
              <w:t>Благоустройство терр</w:t>
            </w:r>
            <w:r w:rsidRPr="00C93242">
              <w:rPr>
                <w:rFonts w:ascii="Times New Roman" w:hAnsi="Times New Roman"/>
                <w:sz w:val="28"/>
                <w:szCs w:val="28"/>
              </w:rPr>
              <w:t>и</w:t>
            </w:r>
            <w:r w:rsidRPr="00C93242">
              <w:rPr>
                <w:rFonts w:ascii="Times New Roman" w:hAnsi="Times New Roman"/>
                <w:sz w:val="28"/>
                <w:szCs w:val="28"/>
              </w:rPr>
              <w:t>тории</w:t>
            </w:r>
          </w:p>
        </w:tc>
        <w:tc>
          <w:tcPr>
            <w:tcW w:w="3056" w:type="dxa"/>
          </w:tcPr>
          <w:p w:rsidR="007363A2" w:rsidRPr="00C93242" w:rsidRDefault="007363A2" w:rsidP="007363A2">
            <w:pPr>
              <w:contextualSpacing/>
              <w:jc w:val="both"/>
              <w:rPr>
                <w:rFonts w:ascii="Times New Roman" w:hAnsi="Times New Roman"/>
                <w:sz w:val="28"/>
                <w:szCs w:val="28"/>
              </w:rPr>
            </w:pPr>
            <w:r w:rsidRPr="00C93242">
              <w:rPr>
                <w:rFonts w:ascii="Times New Roman" w:hAnsi="Times New Roman"/>
                <w:sz w:val="28"/>
                <w:szCs w:val="28"/>
              </w:rPr>
              <w:t>Размещение декор</w:t>
            </w:r>
            <w:r w:rsidRPr="00C93242">
              <w:rPr>
                <w:rFonts w:ascii="Times New Roman" w:hAnsi="Times New Roman"/>
                <w:sz w:val="28"/>
                <w:szCs w:val="28"/>
              </w:rPr>
              <w:t>а</w:t>
            </w:r>
            <w:r w:rsidRPr="00C93242">
              <w:rPr>
                <w:rFonts w:ascii="Times New Roman" w:hAnsi="Times New Roman"/>
                <w:sz w:val="28"/>
                <w:szCs w:val="28"/>
              </w:rPr>
              <w:t>тивных, технических, планировочных, конс</w:t>
            </w:r>
            <w:r w:rsidRPr="00C93242">
              <w:rPr>
                <w:rFonts w:ascii="Times New Roman" w:hAnsi="Times New Roman"/>
                <w:sz w:val="28"/>
                <w:szCs w:val="28"/>
              </w:rPr>
              <w:t>т</w:t>
            </w:r>
            <w:r w:rsidRPr="00C93242">
              <w:rPr>
                <w:rFonts w:ascii="Times New Roman" w:hAnsi="Times New Roman"/>
                <w:sz w:val="28"/>
                <w:szCs w:val="28"/>
              </w:rPr>
              <w:t>руктивных устройств, элементов озеленения, различных видов об</w:t>
            </w:r>
            <w:r w:rsidRPr="00C93242">
              <w:rPr>
                <w:rFonts w:ascii="Times New Roman" w:hAnsi="Times New Roman"/>
                <w:sz w:val="28"/>
                <w:szCs w:val="28"/>
              </w:rPr>
              <w:t>о</w:t>
            </w:r>
            <w:r w:rsidRPr="00C93242">
              <w:rPr>
                <w:rFonts w:ascii="Times New Roman" w:hAnsi="Times New Roman"/>
                <w:sz w:val="28"/>
                <w:szCs w:val="28"/>
              </w:rPr>
              <w:t>рудования и оформл</w:t>
            </w:r>
            <w:r w:rsidRPr="00C93242">
              <w:rPr>
                <w:rFonts w:ascii="Times New Roman" w:hAnsi="Times New Roman"/>
                <w:sz w:val="28"/>
                <w:szCs w:val="28"/>
              </w:rPr>
              <w:t>е</w:t>
            </w:r>
            <w:r w:rsidRPr="00C93242">
              <w:rPr>
                <w:rFonts w:ascii="Times New Roman" w:hAnsi="Times New Roman"/>
                <w:sz w:val="28"/>
                <w:szCs w:val="28"/>
              </w:rPr>
              <w:t>ния, малых архите</w:t>
            </w:r>
            <w:r w:rsidRPr="00C93242">
              <w:rPr>
                <w:rFonts w:ascii="Times New Roman" w:hAnsi="Times New Roman"/>
                <w:sz w:val="28"/>
                <w:szCs w:val="28"/>
              </w:rPr>
              <w:t>к</w:t>
            </w:r>
            <w:r w:rsidRPr="00C93242">
              <w:rPr>
                <w:rFonts w:ascii="Times New Roman" w:hAnsi="Times New Roman"/>
                <w:sz w:val="28"/>
                <w:szCs w:val="28"/>
              </w:rPr>
              <w:t>турных форм, некап</w:t>
            </w:r>
            <w:r w:rsidRPr="00C93242">
              <w:rPr>
                <w:rFonts w:ascii="Times New Roman" w:hAnsi="Times New Roman"/>
                <w:sz w:val="28"/>
                <w:szCs w:val="28"/>
              </w:rPr>
              <w:t>и</w:t>
            </w:r>
            <w:r w:rsidRPr="00C93242">
              <w:rPr>
                <w:rFonts w:ascii="Times New Roman" w:hAnsi="Times New Roman"/>
                <w:sz w:val="28"/>
                <w:szCs w:val="28"/>
              </w:rPr>
              <w:t>тальных нестациона</w:t>
            </w:r>
            <w:r w:rsidRPr="00C93242">
              <w:rPr>
                <w:rFonts w:ascii="Times New Roman" w:hAnsi="Times New Roman"/>
                <w:sz w:val="28"/>
                <w:szCs w:val="28"/>
              </w:rPr>
              <w:t>р</w:t>
            </w:r>
            <w:r w:rsidRPr="00C93242">
              <w:rPr>
                <w:rFonts w:ascii="Times New Roman" w:hAnsi="Times New Roman"/>
                <w:sz w:val="28"/>
                <w:szCs w:val="28"/>
              </w:rPr>
              <w:t>ных строений и соор</w:t>
            </w:r>
            <w:r w:rsidRPr="00C93242">
              <w:rPr>
                <w:rFonts w:ascii="Times New Roman" w:hAnsi="Times New Roman"/>
                <w:sz w:val="28"/>
                <w:szCs w:val="28"/>
              </w:rPr>
              <w:t>у</w:t>
            </w:r>
            <w:r w:rsidRPr="00C93242">
              <w:rPr>
                <w:rFonts w:ascii="Times New Roman" w:hAnsi="Times New Roman"/>
                <w:sz w:val="28"/>
                <w:szCs w:val="28"/>
              </w:rPr>
              <w:t>жений, информацио</w:t>
            </w:r>
            <w:r w:rsidRPr="00C93242">
              <w:rPr>
                <w:rFonts w:ascii="Times New Roman" w:hAnsi="Times New Roman"/>
                <w:sz w:val="28"/>
                <w:szCs w:val="28"/>
              </w:rPr>
              <w:t>н</w:t>
            </w:r>
            <w:r w:rsidRPr="00C93242">
              <w:rPr>
                <w:rFonts w:ascii="Times New Roman" w:hAnsi="Times New Roman"/>
                <w:sz w:val="28"/>
                <w:szCs w:val="28"/>
              </w:rPr>
              <w:t>ных щитов и указат</w:t>
            </w:r>
            <w:r w:rsidRPr="00C93242">
              <w:rPr>
                <w:rFonts w:ascii="Times New Roman" w:hAnsi="Times New Roman"/>
                <w:sz w:val="28"/>
                <w:szCs w:val="28"/>
              </w:rPr>
              <w:t>е</w:t>
            </w:r>
            <w:r w:rsidRPr="00C93242">
              <w:rPr>
                <w:rFonts w:ascii="Times New Roman" w:hAnsi="Times New Roman"/>
                <w:sz w:val="28"/>
                <w:szCs w:val="28"/>
              </w:rPr>
              <w:t>лей, применяемых как составные части благ</w:t>
            </w:r>
            <w:r w:rsidRPr="00C93242">
              <w:rPr>
                <w:rFonts w:ascii="Times New Roman" w:hAnsi="Times New Roman"/>
                <w:sz w:val="28"/>
                <w:szCs w:val="28"/>
              </w:rPr>
              <w:t>о</w:t>
            </w:r>
            <w:r w:rsidRPr="00C93242">
              <w:rPr>
                <w:rFonts w:ascii="Times New Roman" w:hAnsi="Times New Roman"/>
                <w:sz w:val="28"/>
                <w:szCs w:val="28"/>
              </w:rPr>
              <w:t>устройства территории, общественных туал</w:t>
            </w:r>
            <w:r w:rsidRPr="00C93242">
              <w:rPr>
                <w:rFonts w:ascii="Times New Roman" w:hAnsi="Times New Roman"/>
                <w:sz w:val="28"/>
                <w:szCs w:val="28"/>
              </w:rPr>
              <w:t>е</w:t>
            </w:r>
            <w:r w:rsidRPr="00C93242">
              <w:rPr>
                <w:rFonts w:ascii="Times New Roman" w:hAnsi="Times New Roman"/>
                <w:sz w:val="28"/>
                <w:szCs w:val="28"/>
              </w:rPr>
              <w:t>тов</w:t>
            </w:r>
          </w:p>
        </w:tc>
      </w:tr>
      <w:tr w:rsidR="004E400E" w:rsidRPr="00C93242" w:rsidTr="004E400E">
        <w:trPr>
          <w:jc w:val="center"/>
        </w:trPr>
        <w:tc>
          <w:tcPr>
            <w:tcW w:w="675" w:type="dxa"/>
            <w:vAlign w:val="center"/>
          </w:tcPr>
          <w:p w:rsidR="004E400E" w:rsidRPr="00C93242" w:rsidRDefault="00EA4647" w:rsidP="004E400E">
            <w:pPr>
              <w:autoSpaceDE w:val="0"/>
              <w:autoSpaceDN w:val="0"/>
              <w:adjustRightInd w:val="0"/>
              <w:jc w:val="center"/>
              <w:rPr>
                <w:rFonts w:ascii="Times New Roman" w:hAnsi="Times New Roman"/>
                <w:sz w:val="28"/>
                <w:szCs w:val="28"/>
              </w:rPr>
            </w:pPr>
            <w:r>
              <w:rPr>
                <w:rFonts w:ascii="Times New Roman" w:hAnsi="Times New Roman"/>
                <w:sz w:val="28"/>
                <w:szCs w:val="28"/>
              </w:rPr>
              <w:t>7</w:t>
            </w:r>
            <w:r w:rsidR="004E400E" w:rsidRPr="00C93242">
              <w:rPr>
                <w:rFonts w:ascii="Times New Roman" w:hAnsi="Times New Roman"/>
                <w:sz w:val="28"/>
                <w:szCs w:val="28"/>
              </w:rPr>
              <w:t>.</w:t>
            </w:r>
          </w:p>
        </w:tc>
        <w:tc>
          <w:tcPr>
            <w:tcW w:w="2133" w:type="dxa"/>
            <w:vAlign w:val="center"/>
          </w:tcPr>
          <w:p w:rsidR="004E400E" w:rsidRPr="00C93242" w:rsidRDefault="004E400E" w:rsidP="004E400E">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13.1</w:t>
            </w:r>
          </w:p>
        </w:tc>
        <w:tc>
          <w:tcPr>
            <w:tcW w:w="3240" w:type="dxa"/>
            <w:vAlign w:val="center"/>
          </w:tcPr>
          <w:p w:rsidR="004E400E" w:rsidRPr="00C93242" w:rsidRDefault="004E400E" w:rsidP="004E400E">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Ведение огородничества</w:t>
            </w:r>
          </w:p>
        </w:tc>
        <w:tc>
          <w:tcPr>
            <w:tcW w:w="3056" w:type="dxa"/>
          </w:tcPr>
          <w:p w:rsidR="004E400E" w:rsidRPr="00C93242" w:rsidRDefault="004E400E" w:rsidP="004E400E">
            <w:pPr>
              <w:autoSpaceDE w:val="0"/>
              <w:autoSpaceDN w:val="0"/>
              <w:adjustRightInd w:val="0"/>
              <w:rPr>
                <w:rFonts w:ascii="Times New Roman" w:hAnsi="Times New Roman"/>
                <w:sz w:val="28"/>
                <w:szCs w:val="28"/>
              </w:rPr>
            </w:pPr>
            <w:r w:rsidRPr="00C93242">
              <w:rPr>
                <w:rFonts w:ascii="Times New Roman" w:hAnsi="Times New Roman"/>
                <w:sz w:val="28"/>
                <w:szCs w:val="28"/>
              </w:rPr>
              <w:t>Осуществление отдыха и (или) выращивания гражданами для собс</w:t>
            </w:r>
            <w:r w:rsidRPr="00C93242">
              <w:rPr>
                <w:rFonts w:ascii="Times New Roman" w:hAnsi="Times New Roman"/>
                <w:sz w:val="28"/>
                <w:szCs w:val="28"/>
              </w:rPr>
              <w:t>т</w:t>
            </w:r>
            <w:r w:rsidRPr="00C93242">
              <w:rPr>
                <w:rFonts w:ascii="Times New Roman" w:hAnsi="Times New Roman"/>
                <w:sz w:val="28"/>
                <w:szCs w:val="28"/>
              </w:rPr>
              <w:t>венных нужд сельск</w:t>
            </w:r>
            <w:r w:rsidRPr="00C93242">
              <w:rPr>
                <w:rFonts w:ascii="Times New Roman" w:hAnsi="Times New Roman"/>
                <w:sz w:val="28"/>
                <w:szCs w:val="28"/>
              </w:rPr>
              <w:t>о</w:t>
            </w:r>
            <w:r w:rsidRPr="00C93242">
              <w:rPr>
                <w:rFonts w:ascii="Times New Roman" w:hAnsi="Times New Roman"/>
                <w:sz w:val="28"/>
                <w:szCs w:val="28"/>
              </w:rPr>
              <w:t>хозяйственных кул</w:t>
            </w:r>
            <w:r w:rsidRPr="00C93242">
              <w:rPr>
                <w:rFonts w:ascii="Times New Roman" w:hAnsi="Times New Roman"/>
                <w:sz w:val="28"/>
                <w:szCs w:val="28"/>
              </w:rPr>
              <w:t>ь</w:t>
            </w:r>
            <w:r w:rsidRPr="00C93242">
              <w:rPr>
                <w:rFonts w:ascii="Times New Roman" w:hAnsi="Times New Roman"/>
                <w:sz w:val="28"/>
                <w:szCs w:val="28"/>
              </w:rPr>
              <w:t>тур; размещение х</w:t>
            </w:r>
            <w:r w:rsidRPr="00C93242">
              <w:rPr>
                <w:rFonts w:ascii="Times New Roman" w:hAnsi="Times New Roman"/>
                <w:sz w:val="28"/>
                <w:szCs w:val="28"/>
              </w:rPr>
              <w:t>о</w:t>
            </w:r>
            <w:r w:rsidRPr="00C93242">
              <w:rPr>
                <w:rFonts w:ascii="Times New Roman" w:hAnsi="Times New Roman"/>
                <w:sz w:val="28"/>
                <w:szCs w:val="28"/>
              </w:rPr>
              <w:lastRenderedPageBreak/>
              <w:t>зяйственных построек, не являющихся объе</w:t>
            </w:r>
            <w:r w:rsidRPr="00C93242">
              <w:rPr>
                <w:rFonts w:ascii="Times New Roman" w:hAnsi="Times New Roman"/>
                <w:sz w:val="28"/>
                <w:szCs w:val="28"/>
              </w:rPr>
              <w:t>к</w:t>
            </w:r>
            <w:r w:rsidRPr="00C93242">
              <w:rPr>
                <w:rFonts w:ascii="Times New Roman" w:hAnsi="Times New Roman"/>
                <w:sz w:val="28"/>
                <w:szCs w:val="28"/>
              </w:rPr>
              <w:t>тами недвижимости, предназначенных для хранения инвентаря и урожая сельскохозя</w:t>
            </w:r>
            <w:r w:rsidRPr="00C93242">
              <w:rPr>
                <w:rFonts w:ascii="Times New Roman" w:hAnsi="Times New Roman"/>
                <w:sz w:val="28"/>
                <w:szCs w:val="28"/>
              </w:rPr>
              <w:t>й</w:t>
            </w:r>
            <w:r w:rsidRPr="00C93242">
              <w:rPr>
                <w:rFonts w:ascii="Times New Roman" w:hAnsi="Times New Roman"/>
                <w:sz w:val="28"/>
                <w:szCs w:val="28"/>
              </w:rPr>
              <w:t>ственных культур.</w:t>
            </w:r>
          </w:p>
        </w:tc>
      </w:tr>
      <w:tr w:rsidR="00EA4647" w:rsidRPr="00C93242" w:rsidTr="00EA4647">
        <w:trPr>
          <w:jc w:val="center"/>
        </w:trPr>
        <w:tc>
          <w:tcPr>
            <w:tcW w:w="675" w:type="dxa"/>
            <w:vAlign w:val="center"/>
          </w:tcPr>
          <w:p w:rsidR="00EA4647" w:rsidRPr="00C93242" w:rsidRDefault="00EA4647" w:rsidP="00EA4647">
            <w:pPr>
              <w:jc w:val="center"/>
              <w:rPr>
                <w:rFonts w:ascii="Times New Roman" w:eastAsia="Arial Unicode MS" w:hAnsi="Times New Roman"/>
                <w:sz w:val="28"/>
                <w:szCs w:val="28"/>
              </w:rPr>
            </w:pPr>
            <w:r>
              <w:rPr>
                <w:rFonts w:ascii="Times New Roman" w:eastAsia="Arial Unicode MS" w:hAnsi="Times New Roman"/>
                <w:sz w:val="28"/>
                <w:szCs w:val="28"/>
              </w:rPr>
              <w:lastRenderedPageBreak/>
              <w:t>8</w:t>
            </w:r>
            <w:r w:rsidRPr="00C93242">
              <w:rPr>
                <w:rFonts w:ascii="Times New Roman" w:eastAsia="Arial Unicode MS" w:hAnsi="Times New Roman"/>
                <w:sz w:val="28"/>
                <w:szCs w:val="28"/>
              </w:rPr>
              <w:t>.</w:t>
            </w:r>
          </w:p>
        </w:tc>
        <w:tc>
          <w:tcPr>
            <w:tcW w:w="2133" w:type="dxa"/>
            <w:vAlign w:val="center"/>
          </w:tcPr>
          <w:p w:rsidR="00EA4647" w:rsidRPr="00C93242" w:rsidRDefault="00EA4647" w:rsidP="005071E4">
            <w:pPr>
              <w:rPr>
                <w:rFonts w:ascii="Times New Roman" w:eastAsia="Arial Unicode MS" w:hAnsi="Times New Roman"/>
                <w:sz w:val="28"/>
                <w:szCs w:val="28"/>
              </w:rPr>
            </w:pPr>
            <w:r w:rsidRPr="00C93242">
              <w:rPr>
                <w:rFonts w:ascii="Times New Roman" w:eastAsia="Arial Unicode MS" w:hAnsi="Times New Roman"/>
                <w:sz w:val="28"/>
                <w:szCs w:val="28"/>
              </w:rPr>
              <w:t>14.0</w:t>
            </w:r>
          </w:p>
        </w:tc>
        <w:tc>
          <w:tcPr>
            <w:tcW w:w="3240" w:type="dxa"/>
            <w:vAlign w:val="center"/>
          </w:tcPr>
          <w:p w:rsidR="00EA4647" w:rsidRPr="00C93242" w:rsidRDefault="00EA4647" w:rsidP="005071E4">
            <w:pPr>
              <w:rPr>
                <w:rFonts w:ascii="Times New Roman" w:eastAsia="Arial Unicode MS" w:hAnsi="Times New Roman"/>
                <w:sz w:val="28"/>
                <w:szCs w:val="28"/>
              </w:rPr>
            </w:pPr>
            <w:r w:rsidRPr="00C93242">
              <w:rPr>
                <w:rFonts w:ascii="Times New Roman" w:hAnsi="Times New Roman"/>
                <w:sz w:val="28"/>
                <w:szCs w:val="28"/>
              </w:rPr>
              <w:t>Земельные участки, вх</w:t>
            </w:r>
            <w:r w:rsidRPr="00C93242">
              <w:rPr>
                <w:rFonts w:ascii="Times New Roman" w:hAnsi="Times New Roman"/>
                <w:sz w:val="28"/>
                <w:szCs w:val="28"/>
              </w:rPr>
              <w:t>о</w:t>
            </w:r>
            <w:r w:rsidRPr="00C93242">
              <w:rPr>
                <w:rFonts w:ascii="Times New Roman" w:hAnsi="Times New Roman"/>
                <w:sz w:val="28"/>
                <w:szCs w:val="28"/>
              </w:rPr>
              <w:t>дящие в состав общего имущества собственн</w:t>
            </w:r>
            <w:r w:rsidRPr="00C93242">
              <w:rPr>
                <w:rFonts w:ascii="Times New Roman" w:hAnsi="Times New Roman"/>
                <w:sz w:val="28"/>
                <w:szCs w:val="28"/>
              </w:rPr>
              <w:t>и</w:t>
            </w:r>
            <w:r w:rsidRPr="00C93242">
              <w:rPr>
                <w:rFonts w:ascii="Times New Roman" w:hAnsi="Times New Roman"/>
                <w:sz w:val="28"/>
                <w:szCs w:val="28"/>
              </w:rPr>
              <w:t>ков индивидуальных жилых домов в мал</w:t>
            </w:r>
            <w:r w:rsidRPr="00C93242">
              <w:rPr>
                <w:rFonts w:ascii="Times New Roman" w:hAnsi="Times New Roman"/>
                <w:sz w:val="28"/>
                <w:szCs w:val="28"/>
              </w:rPr>
              <w:t>о</w:t>
            </w:r>
            <w:r w:rsidRPr="00C93242">
              <w:rPr>
                <w:rFonts w:ascii="Times New Roman" w:hAnsi="Times New Roman"/>
                <w:sz w:val="28"/>
                <w:szCs w:val="28"/>
              </w:rPr>
              <w:t>этажном жилом ко</w:t>
            </w:r>
            <w:r w:rsidRPr="00C93242">
              <w:rPr>
                <w:rFonts w:ascii="Times New Roman" w:hAnsi="Times New Roman"/>
                <w:sz w:val="28"/>
                <w:szCs w:val="28"/>
              </w:rPr>
              <w:t>м</w:t>
            </w:r>
            <w:r w:rsidRPr="00C93242">
              <w:rPr>
                <w:rFonts w:ascii="Times New Roman" w:hAnsi="Times New Roman"/>
                <w:sz w:val="28"/>
                <w:szCs w:val="28"/>
              </w:rPr>
              <w:t>плексе</w:t>
            </w:r>
          </w:p>
        </w:tc>
        <w:tc>
          <w:tcPr>
            <w:tcW w:w="3056" w:type="dxa"/>
          </w:tcPr>
          <w:p w:rsidR="00EA4647" w:rsidRPr="00C93242" w:rsidRDefault="00EA4647" w:rsidP="005071E4">
            <w:pPr>
              <w:jc w:val="both"/>
              <w:rPr>
                <w:rFonts w:ascii="Times New Roman" w:eastAsia="Arial Unicode MS" w:hAnsi="Times New Roman"/>
                <w:sz w:val="28"/>
                <w:szCs w:val="28"/>
              </w:rPr>
            </w:pPr>
            <w:r w:rsidRPr="00C93242">
              <w:rPr>
                <w:rFonts w:ascii="Times New Roman" w:hAnsi="Times New Roman"/>
                <w:sz w:val="28"/>
                <w:szCs w:val="28"/>
              </w:rPr>
              <w:t>Земельные участки, относящиеся к общему имуществу собстве</w:t>
            </w:r>
            <w:r w:rsidRPr="00C93242">
              <w:rPr>
                <w:rFonts w:ascii="Times New Roman" w:hAnsi="Times New Roman"/>
                <w:sz w:val="28"/>
                <w:szCs w:val="28"/>
              </w:rPr>
              <w:t>н</w:t>
            </w:r>
            <w:r w:rsidRPr="00C93242">
              <w:rPr>
                <w:rFonts w:ascii="Times New Roman" w:hAnsi="Times New Roman"/>
                <w:sz w:val="28"/>
                <w:szCs w:val="28"/>
              </w:rPr>
              <w:t>ников индивидуальных жилых домов в мал</w:t>
            </w:r>
            <w:r w:rsidRPr="00C93242">
              <w:rPr>
                <w:rFonts w:ascii="Times New Roman" w:hAnsi="Times New Roman"/>
                <w:sz w:val="28"/>
                <w:szCs w:val="28"/>
              </w:rPr>
              <w:t>о</w:t>
            </w:r>
            <w:r w:rsidRPr="00C93242">
              <w:rPr>
                <w:rFonts w:ascii="Times New Roman" w:hAnsi="Times New Roman"/>
                <w:sz w:val="28"/>
                <w:szCs w:val="28"/>
              </w:rPr>
              <w:t>этажном жилом ко</w:t>
            </w:r>
            <w:r w:rsidRPr="00C93242">
              <w:rPr>
                <w:rFonts w:ascii="Times New Roman" w:hAnsi="Times New Roman"/>
                <w:sz w:val="28"/>
                <w:szCs w:val="28"/>
              </w:rPr>
              <w:t>м</w:t>
            </w:r>
            <w:r w:rsidRPr="00C93242">
              <w:rPr>
                <w:rFonts w:ascii="Times New Roman" w:hAnsi="Times New Roman"/>
                <w:sz w:val="28"/>
                <w:szCs w:val="28"/>
              </w:rPr>
              <w:t>плексе и предназн</w:t>
            </w:r>
            <w:r w:rsidRPr="00C93242">
              <w:rPr>
                <w:rFonts w:ascii="Times New Roman" w:hAnsi="Times New Roman"/>
                <w:sz w:val="28"/>
                <w:szCs w:val="28"/>
              </w:rPr>
              <w:t>а</w:t>
            </w:r>
            <w:r w:rsidRPr="00C93242">
              <w:rPr>
                <w:rFonts w:ascii="Times New Roman" w:hAnsi="Times New Roman"/>
                <w:sz w:val="28"/>
                <w:szCs w:val="28"/>
              </w:rPr>
              <w:t>ченные для удовлетв</w:t>
            </w:r>
            <w:r w:rsidRPr="00C93242">
              <w:rPr>
                <w:rFonts w:ascii="Times New Roman" w:hAnsi="Times New Roman"/>
                <w:sz w:val="28"/>
                <w:szCs w:val="28"/>
              </w:rPr>
              <w:t>о</w:t>
            </w:r>
            <w:r w:rsidRPr="00C93242">
              <w:rPr>
                <w:rFonts w:ascii="Times New Roman" w:hAnsi="Times New Roman"/>
                <w:sz w:val="28"/>
                <w:szCs w:val="28"/>
              </w:rPr>
              <w:t>рения потребностей собственников инд</w:t>
            </w:r>
            <w:r w:rsidRPr="00C93242">
              <w:rPr>
                <w:rFonts w:ascii="Times New Roman" w:hAnsi="Times New Roman"/>
                <w:sz w:val="28"/>
                <w:szCs w:val="28"/>
              </w:rPr>
              <w:t>и</w:t>
            </w:r>
            <w:r w:rsidRPr="00C93242">
              <w:rPr>
                <w:rFonts w:ascii="Times New Roman" w:hAnsi="Times New Roman"/>
                <w:sz w:val="28"/>
                <w:szCs w:val="28"/>
              </w:rPr>
              <w:t>видуальных жилых домов в малоэтажном жилом комплексе и (или) для размещения объектов капитального строительства, иного имущества, относящ</w:t>
            </w:r>
            <w:r w:rsidRPr="00C93242">
              <w:rPr>
                <w:rFonts w:ascii="Times New Roman" w:hAnsi="Times New Roman"/>
                <w:sz w:val="28"/>
                <w:szCs w:val="28"/>
              </w:rPr>
              <w:t>е</w:t>
            </w:r>
            <w:r w:rsidRPr="00C93242">
              <w:rPr>
                <w:rFonts w:ascii="Times New Roman" w:hAnsi="Times New Roman"/>
                <w:sz w:val="28"/>
                <w:szCs w:val="28"/>
              </w:rPr>
              <w:t>гося к общему имущ</w:t>
            </w:r>
            <w:r w:rsidRPr="00C93242">
              <w:rPr>
                <w:rFonts w:ascii="Times New Roman" w:hAnsi="Times New Roman"/>
                <w:sz w:val="28"/>
                <w:szCs w:val="28"/>
              </w:rPr>
              <w:t>е</w:t>
            </w:r>
            <w:r w:rsidRPr="00C93242">
              <w:rPr>
                <w:rFonts w:ascii="Times New Roman" w:hAnsi="Times New Roman"/>
                <w:sz w:val="28"/>
                <w:szCs w:val="28"/>
              </w:rPr>
              <w:t>ству собственников индивидуальных ж</w:t>
            </w:r>
            <w:r w:rsidRPr="00C93242">
              <w:rPr>
                <w:rFonts w:ascii="Times New Roman" w:hAnsi="Times New Roman"/>
                <w:sz w:val="28"/>
                <w:szCs w:val="28"/>
              </w:rPr>
              <w:t>и</w:t>
            </w:r>
            <w:r w:rsidRPr="00C93242">
              <w:rPr>
                <w:rFonts w:ascii="Times New Roman" w:hAnsi="Times New Roman"/>
                <w:sz w:val="28"/>
                <w:szCs w:val="28"/>
              </w:rPr>
              <w:t>лых домов в малоэта</w:t>
            </w:r>
            <w:r w:rsidRPr="00C93242">
              <w:rPr>
                <w:rFonts w:ascii="Times New Roman" w:hAnsi="Times New Roman"/>
                <w:sz w:val="28"/>
                <w:szCs w:val="28"/>
              </w:rPr>
              <w:t>ж</w:t>
            </w:r>
            <w:r w:rsidRPr="00C93242">
              <w:rPr>
                <w:rFonts w:ascii="Times New Roman" w:hAnsi="Times New Roman"/>
                <w:sz w:val="28"/>
                <w:szCs w:val="28"/>
              </w:rPr>
              <w:t>ном жилом комплексе</w:t>
            </w:r>
          </w:p>
        </w:tc>
      </w:tr>
    </w:tbl>
    <w:p w:rsidR="009F55AC" w:rsidRPr="00C93242" w:rsidRDefault="009F55AC" w:rsidP="001E13D5">
      <w:pPr>
        <w:pStyle w:val="23"/>
        <w:keepNext/>
        <w:keepLines/>
        <w:widowControl/>
        <w:tabs>
          <w:tab w:val="clear" w:pos="723"/>
        </w:tabs>
        <w:ind w:left="0" w:firstLine="709"/>
        <w:contextualSpacing/>
        <w:rPr>
          <w:sz w:val="28"/>
          <w:szCs w:val="28"/>
        </w:rPr>
      </w:pPr>
    </w:p>
    <w:p w:rsidR="00462DAE" w:rsidRPr="00C93242" w:rsidRDefault="007363A2" w:rsidP="001E13D5">
      <w:pPr>
        <w:pStyle w:val="23"/>
        <w:keepNext/>
        <w:keepLines/>
        <w:widowControl/>
        <w:tabs>
          <w:tab w:val="clear" w:pos="723"/>
        </w:tabs>
        <w:ind w:left="0" w:firstLine="709"/>
        <w:contextualSpacing/>
        <w:rPr>
          <w:sz w:val="28"/>
          <w:szCs w:val="28"/>
        </w:rPr>
      </w:pPr>
      <w:r w:rsidRPr="00C93242">
        <w:rPr>
          <w:sz w:val="28"/>
          <w:szCs w:val="28"/>
        </w:rPr>
        <w:t>8</w:t>
      </w:r>
      <w:r w:rsidR="00EA4647">
        <w:rPr>
          <w:sz w:val="28"/>
          <w:szCs w:val="28"/>
        </w:rPr>
        <w:t>4</w:t>
      </w:r>
      <w:r w:rsidRPr="00C93242">
        <w:rPr>
          <w:sz w:val="28"/>
          <w:szCs w:val="28"/>
        </w:rPr>
        <w:t>.</w:t>
      </w:r>
      <w:r w:rsidR="004D27F6" w:rsidRPr="00C93242">
        <w:rPr>
          <w:sz w:val="28"/>
          <w:szCs w:val="28"/>
        </w:rPr>
        <w:t>У</w:t>
      </w:r>
      <w:r w:rsidR="00462DAE" w:rsidRPr="00C93242">
        <w:rPr>
          <w:sz w:val="28"/>
          <w:szCs w:val="28"/>
        </w:rPr>
        <w:t>словно разрешенные виды разрешённого использования земельных участков зоны Ж-1</w:t>
      </w:r>
    </w:p>
    <w:p w:rsidR="00462DAE" w:rsidRPr="00C93242" w:rsidRDefault="00462DAE" w:rsidP="005C1A7C">
      <w:pPr>
        <w:keepNext/>
        <w:keepLines/>
        <w:contextualSpacing/>
        <w:jc w:val="center"/>
        <w:rPr>
          <w:rFonts w:ascii="Times New Roman" w:hAnsi="Times New Roman"/>
          <w:sz w:val="28"/>
          <w:szCs w:val="28"/>
        </w:rPr>
      </w:pPr>
    </w:p>
    <w:tbl>
      <w:tblPr>
        <w:tblW w:w="4860" w:type="pct"/>
        <w:jc w:val="center"/>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CellMar>
          <w:left w:w="0" w:type="dxa"/>
          <w:right w:w="0" w:type="dxa"/>
        </w:tblCellMar>
        <w:tblLook w:val="04A0"/>
      </w:tblPr>
      <w:tblGrid>
        <w:gridCol w:w="520"/>
        <w:gridCol w:w="2077"/>
        <w:gridCol w:w="2545"/>
        <w:gridCol w:w="4033"/>
      </w:tblGrid>
      <w:tr w:rsidR="007363A2" w:rsidRPr="00C93242" w:rsidTr="008604B6">
        <w:trPr>
          <w:trHeight w:val="789"/>
          <w:jc w:val="center"/>
        </w:trPr>
        <w:tc>
          <w:tcPr>
            <w:tcW w:w="283" w:type="pct"/>
            <w:shd w:val="clear" w:color="auto" w:fill="FFFFFF" w:themeFill="background1"/>
          </w:tcPr>
          <w:p w:rsidR="007363A2" w:rsidRPr="00C93242" w:rsidRDefault="007363A2" w:rsidP="007363A2">
            <w:pPr>
              <w:spacing w:line="240" w:lineRule="exact"/>
              <w:contextualSpacing/>
              <w:jc w:val="center"/>
              <w:rPr>
                <w:rFonts w:ascii="Times New Roman" w:hAnsi="Times New Roman"/>
                <w:sz w:val="28"/>
                <w:szCs w:val="28"/>
              </w:rPr>
            </w:pPr>
            <w:r w:rsidRPr="00C93242">
              <w:rPr>
                <w:rFonts w:ascii="Times New Roman" w:hAnsi="Times New Roman"/>
                <w:sz w:val="28"/>
                <w:szCs w:val="28"/>
              </w:rPr>
              <w:t xml:space="preserve">№ </w:t>
            </w:r>
            <w:proofErr w:type="spellStart"/>
            <w:proofErr w:type="gramStart"/>
            <w:r w:rsidRPr="00C93242">
              <w:rPr>
                <w:rFonts w:ascii="Times New Roman" w:hAnsi="Times New Roman"/>
                <w:sz w:val="28"/>
                <w:szCs w:val="28"/>
              </w:rPr>
              <w:t>п</w:t>
            </w:r>
            <w:proofErr w:type="spellEnd"/>
            <w:proofErr w:type="gramEnd"/>
            <w:r w:rsidRPr="00C93242">
              <w:rPr>
                <w:rFonts w:ascii="Times New Roman" w:hAnsi="Times New Roman"/>
                <w:sz w:val="28"/>
                <w:szCs w:val="28"/>
              </w:rPr>
              <w:t>/</w:t>
            </w:r>
            <w:proofErr w:type="spellStart"/>
            <w:r w:rsidRPr="00C93242">
              <w:rPr>
                <w:rFonts w:ascii="Times New Roman" w:hAnsi="Times New Roman"/>
                <w:sz w:val="28"/>
                <w:szCs w:val="28"/>
              </w:rPr>
              <w:t>п</w:t>
            </w:r>
            <w:proofErr w:type="spellEnd"/>
          </w:p>
        </w:tc>
        <w:tc>
          <w:tcPr>
            <w:tcW w:w="1132" w:type="pct"/>
            <w:shd w:val="clear" w:color="auto" w:fill="FFFFFF" w:themeFill="background1"/>
            <w:tcMar>
              <w:top w:w="80" w:type="dxa"/>
              <w:left w:w="80" w:type="dxa"/>
              <w:bottom w:w="80" w:type="dxa"/>
              <w:right w:w="80" w:type="dxa"/>
            </w:tcMar>
            <w:vAlign w:val="center"/>
          </w:tcPr>
          <w:p w:rsidR="007363A2" w:rsidRPr="00C93242" w:rsidRDefault="007363A2" w:rsidP="007363A2">
            <w:pPr>
              <w:spacing w:line="240" w:lineRule="exact"/>
              <w:contextualSpacing/>
              <w:jc w:val="center"/>
              <w:rPr>
                <w:sz w:val="28"/>
                <w:szCs w:val="28"/>
              </w:rPr>
            </w:pPr>
            <w:r w:rsidRPr="00C93242">
              <w:rPr>
                <w:rFonts w:ascii="Times New Roman" w:hAnsi="Times New Roman"/>
                <w:sz w:val="28"/>
                <w:szCs w:val="28"/>
              </w:rPr>
              <w:t>Код классиф</w:t>
            </w:r>
            <w:r w:rsidRPr="00C93242">
              <w:rPr>
                <w:rFonts w:ascii="Times New Roman" w:hAnsi="Times New Roman"/>
                <w:sz w:val="28"/>
                <w:szCs w:val="28"/>
              </w:rPr>
              <w:t>и</w:t>
            </w:r>
            <w:r w:rsidRPr="00C93242">
              <w:rPr>
                <w:rFonts w:ascii="Times New Roman" w:hAnsi="Times New Roman"/>
                <w:sz w:val="28"/>
                <w:szCs w:val="28"/>
              </w:rPr>
              <w:t>катора</w:t>
            </w:r>
          </w:p>
        </w:tc>
        <w:tc>
          <w:tcPr>
            <w:tcW w:w="1387" w:type="pct"/>
            <w:shd w:val="clear" w:color="auto" w:fill="FFFFFF" w:themeFill="background1"/>
            <w:tcMar>
              <w:top w:w="80" w:type="dxa"/>
              <w:left w:w="80" w:type="dxa"/>
              <w:bottom w:w="80" w:type="dxa"/>
              <w:right w:w="80" w:type="dxa"/>
            </w:tcMar>
            <w:vAlign w:val="center"/>
          </w:tcPr>
          <w:p w:rsidR="007363A2" w:rsidRPr="00C93242" w:rsidRDefault="007363A2" w:rsidP="007363A2">
            <w:pPr>
              <w:spacing w:line="240" w:lineRule="exact"/>
              <w:contextualSpacing/>
              <w:jc w:val="center"/>
              <w:rPr>
                <w:sz w:val="28"/>
                <w:szCs w:val="28"/>
              </w:rPr>
            </w:pPr>
            <w:r w:rsidRPr="00C93242">
              <w:rPr>
                <w:rFonts w:ascii="Times New Roman" w:hAnsi="Times New Roman"/>
                <w:sz w:val="28"/>
                <w:szCs w:val="28"/>
              </w:rPr>
              <w:t>Наименование вида разрешённого и</w:t>
            </w:r>
            <w:r w:rsidRPr="00C93242">
              <w:rPr>
                <w:rFonts w:ascii="Times New Roman" w:hAnsi="Times New Roman"/>
                <w:sz w:val="28"/>
                <w:szCs w:val="28"/>
              </w:rPr>
              <w:t>с</w:t>
            </w:r>
            <w:r w:rsidRPr="00C93242">
              <w:rPr>
                <w:rFonts w:ascii="Times New Roman" w:hAnsi="Times New Roman"/>
                <w:sz w:val="28"/>
                <w:szCs w:val="28"/>
              </w:rPr>
              <w:t>пользования</w:t>
            </w:r>
          </w:p>
        </w:tc>
        <w:tc>
          <w:tcPr>
            <w:tcW w:w="2198" w:type="pct"/>
            <w:shd w:val="clear" w:color="auto" w:fill="FFFFFF" w:themeFill="background1"/>
            <w:tcMar>
              <w:top w:w="80" w:type="dxa"/>
              <w:left w:w="80" w:type="dxa"/>
              <w:bottom w:w="80" w:type="dxa"/>
              <w:right w:w="80" w:type="dxa"/>
            </w:tcMar>
            <w:vAlign w:val="center"/>
          </w:tcPr>
          <w:p w:rsidR="007363A2" w:rsidRPr="00C93242" w:rsidRDefault="007363A2" w:rsidP="007363A2">
            <w:pPr>
              <w:spacing w:line="240" w:lineRule="exact"/>
              <w:contextualSpacing/>
              <w:jc w:val="center"/>
              <w:rPr>
                <w:sz w:val="28"/>
                <w:szCs w:val="28"/>
              </w:rPr>
            </w:pPr>
            <w:r w:rsidRPr="00C93242">
              <w:rPr>
                <w:rFonts w:ascii="Times New Roman" w:hAnsi="Times New Roman"/>
                <w:sz w:val="28"/>
                <w:szCs w:val="28"/>
              </w:rPr>
              <w:t>Описание вида разрешённого использования</w:t>
            </w:r>
          </w:p>
        </w:tc>
      </w:tr>
      <w:tr w:rsidR="007363A2" w:rsidRPr="00C93242" w:rsidTr="008604B6">
        <w:tblPrEx>
          <w:shd w:val="clear" w:color="auto" w:fill="auto"/>
        </w:tblPrEx>
        <w:trPr>
          <w:trHeight w:val="273"/>
          <w:jc w:val="center"/>
        </w:trPr>
        <w:tc>
          <w:tcPr>
            <w:tcW w:w="283" w:type="pct"/>
            <w:shd w:val="clear" w:color="auto" w:fill="FEFEFE"/>
            <w:vAlign w:val="center"/>
          </w:tcPr>
          <w:p w:rsidR="007363A2" w:rsidRPr="00C93242" w:rsidRDefault="007363A2" w:rsidP="007E6458">
            <w:pPr>
              <w:jc w:val="center"/>
              <w:rPr>
                <w:rFonts w:ascii="Times New Roman" w:hAnsi="Times New Roman"/>
                <w:sz w:val="28"/>
                <w:szCs w:val="28"/>
              </w:rPr>
            </w:pPr>
            <w:r w:rsidRPr="00C93242">
              <w:rPr>
                <w:rFonts w:ascii="Times New Roman" w:hAnsi="Times New Roman"/>
                <w:sz w:val="28"/>
                <w:szCs w:val="28"/>
              </w:rPr>
              <w:t>1.</w:t>
            </w:r>
          </w:p>
        </w:tc>
        <w:tc>
          <w:tcPr>
            <w:tcW w:w="1132" w:type="pct"/>
            <w:shd w:val="clear" w:color="auto" w:fill="FEFEFE"/>
            <w:tcMar>
              <w:top w:w="0" w:type="dxa"/>
              <w:left w:w="100" w:type="dxa"/>
              <w:bottom w:w="0" w:type="dxa"/>
              <w:right w:w="100" w:type="dxa"/>
            </w:tcMar>
            <w:vAlign w:val="center"/>
          </w:tcPr>
          <w:p w:rsidR="007363A2" w:rsidRPr="00C93242" w:rsidRDefault="007363A2" w:rsidP="007E6458">
            <w:pPr>
              <w:jc w:val="center"/>
              <w:rPr>
                <w:rFonts w:ascii="Times New Roman" w:hAnsi="Times New Roman"/>
                <w:sz w:val="28"/>
                <w:szCs w:val="28"/>
              </w:rPr>
            </w:pPr>
            <w:r w:rsidRPr="00C93242">
              <w:rPr>
                <w:rFonts w:ascii="Times New Roman" w:hAnsi="Times New Roman"/>
                <w:sz w:val="28"/>
                <w:szCs w:val="28"/>
              </w:rPr>
              <w:t>2.1.1</w:t>
            </w:r>
          </w:p>
        </w:tc>
        <w:tc>
          <w:tcPr>
            <w:tcW w:w="1387" w:type="pct"/>
            <w:shd w:val="clear" w:color="auto" w:fill="FEFEFE"/>
            <w:tcMar>
              <w:top w:w="0" w:type="dxa"/>
              <w:left w:w="100" w:type="dxa"/>
              <w:bottom w:w="0" w:type="dxa"/>
              <w:right w:w="100" w:type="dxa"/>
            </w:tcMar>
            <w:vAlign w:val="center"/>
          </w:tcPr>
          <w:p w:rsidR="007363A2" w:rsidRPr="00C93242" w:rsidRDefault="007363A2" w:rsidP="007E6458">
            <w:pPr>
              <w:jc w:val="center"/>
              <w:rPr>
                <w:rFonts w:ascii="Times New Roman" w:hAnsi="Times New Roman"/>
                <w:sz w:val="28"/>
                <w:szCs w:val="28"/>
              </w:rPr>
            </w:pPr>
            <w:r w:rsidRPr="00C93242">
              <w:rPr>
                <w:rFonts w:ascii="Times New Roman" w:hAnsi="Times New Roman"/>
                <w:sz w:val="28"/>
                <w:szCs w:val="28"/>
              </w:rPr>
              <w:t>Малоэтажная мн</w:t>
            </w:r>
            <w:r w:rsidRPr="00C93242">
              <w:rPr>
                <w:rFonts w:ascii="Times New Roman" w:hAnsi="Times New Roman"/>
                <w:sz w:val="28"/>
                <w:szCs w:val="28"/>
              </w:rPr>
              <w:t>о</w:t>
            </w:r>
            <w:r w:rsidRPr="00C93242">
              <w:rPr>
                <w:rFonts w:ascii="Times New Roman" w:hAnsi="Times New Roman"/>
                <w:sz w:val="28"/>
                <w:szCs w:val="28"/>
              </w:rPr>
              <w:t>гоквартирная ж</w:t>
            </w:r>
            <w:r w:rsidRPr="00C93242">
              <w:rPr>
                <w:rFonts w:ascii="Times New Roman" w:hAnsi="Times New Roman"/>
                <w:sz w:val="28"/>
                <w:szCs w:val="28"/>
              </w:rPr>
              <w:t>и</w:t>
            </w:r>
            <w:r w:rsidRPr="00C93242">
              <w:rPr>
                <w:rFonts w:ascii="Times New Roman" w:hAnsi="Times New Roman"/>
                <w:sz w:val="28"/>
                <w:szCs w:val="28"/>
              </w:rPr>
              <w:t>лая застройка</w:t>
            </w:r>
          </w:p>
        </w:tc>
        <w:tc>
          <w:tcPr>
            <w:tcW w:w="2198" w:type="pct"/>
            <w:shd w:val="clear" w:color="auto" w:fill="FEFEFE"/>
            <w:tcMar>
              <w:top w:w="0" w:type="dxa"/>
              <w:left w:w="100" w:type="dxa"/>
              <w:bottom w:w="0" w:type="dxa"/>
              <w:right w:w="100" w:type="dxa"/>
            </w:tcMar>
          </w:tcPr>
          <w:p w:rsidR="007363A2" w:rsidRPr="00C93242" w:rsidRDefault="007363A2" w:rsidP="007E6458">
            <w:pPr>
              <w:jc w:val="both"/>
              <w:rPr>
                <w:rFonts w:ascii="Times New Roman" w:hAnsi="Times New Roman"/>
                <w:sz w:val="28"/>
                <w:szCs w:val="28"/>
              </w:rPr>
            </w:pPr>
            <w:r w:rsidRPr="00C93242">
              <w:rPr>
                <w:rFonts w:ascii="Times New Roman" w:hAnsi="Times New Roman"/>
                <w:sz w:val="28"/>
                <w:szCs w:val="28"/>
              </w:rPr>
              <w:t>Размещение малоэтажных мн</w:t>
            </w:r>
            <w:r w:rsidRPr="00C93242">
              <w:rPr>
                <w:rFonts w:ascii="Times New Roman" w:hAnsi="Times New Roman"/>
                <w:sz w:val="28"/>
                <w:szCs w:val="28"/>
              </w:rPr>
              <w:t>о</w:t>
            </w:r>
            <w:r w:rsidRPr="00C93242">
              <w:rPr>
                <w:rFonts w:ascii="Times New Roman" w:hAnsi="Times New Roman"/>
                <w:sz w:val="28"/>
                <w:szCs w:val="28"/>
              </w:rPr>
              <w:t>гоквартирных домов (мног</w:t>
            </w:r>
            <w:r w:rsidRPr="00C93242">
              <w:rPr>
                <w:rFonts w:ascii="Times New Roman" w:hAnsi="Times New Roman"/>
                <w:sz w:val="28"/>
                <w:szCs w:val="28"/>
              </w:rPr>
              <w:t>о</w:t>
            </w:r>
            <w:r w:rsidRPr="00C93242">
              <w:rPr>
                <w:rFonts w:ascii="Times New Roman" w:hAnsi="Times New Roman"/>
                <w:sz w:val="28"/>
                <w:szCs w:val="28"/>
              </w:rPr>
              <w:t xml:space="preserve">квартирные дома высотой до 4 этажей, включая </w:t>
            </w:r>
            <w:proofErr w:type="gramStart"/>
            <w:r w:rsidRPr="00C93242">
              <w:rPr>
                <w:rFonts w:ascii="Times New Roman" w:hAnsi="Times New Roman"/>
                <w:sz w:val="28"/>
                <w:szCs w:val="28"/>
              </w:rPr>
              <w:t>мансардный</w:t>
            </w:r>
            <w:proofErr w:type="gramEnd"/>
            <w:r w:rsidRPr="00C93242">
              <w:rPr>
                <w:rFonts w:ascii="Times New Roman" w:hAnsi="Times New Roman"/>
                <w:sz w:val="28"/>
                <w:szCs w:val="28"/>
              </w:rPr>
              <w:t>);</w:t>
            </w:r>
          </w:p>
          <w:p w:rsidR="007363A2" w:rsidRPr="00C93242" w:rsidRDefault="007363A2" w:rsidP="007E6458">
            <w:pPr>
              <w:jc w:val="both"/>
              <w:rPr>
                <w:rFonts w:ascii="Times New Roman" w:hAnsi="Times New Roman"/>
                <w:sz w:val="28"/>
                <w:szCs w:val="28"/>
              </w:rPr>
            </w:pPr>
            <w:r w:rsidRPr="00C93242">
              <w:rPr>
                <w:rFonts w:ascii="Times New Roman" w:hAnsi="Times New Roman"/>
                <w:sz w:val="28"/>
                <w:szCs w:val="28"/>
              </w:rPr>
              <w:t>обустройство спортивных и детских площадок, площадок для отдыха;</w:t>
            </w:r>
          </w:p>
          <w:p w:rsidR="007363A2" w:rsidRPr="00C93242" w:rsidRDefault="007363A2" w:rsidP="007E6458">
            <w:pPr>
              <w:jc w:val="both"/>
              <w:rPr>
                <w:rFonts w:ascii="Times New Roman" w:hAnsi="Times New Roman"/>
                <w:sz w:val="28"/>
                <w:szCs w:val="28"/>
              </w:rPr>
            </w:pPr>
            <w:r w:rsidRPr="00C93242">
              <w:rPr>
                <w:rFonts w:ascii="Times New Roman" w:hAnsi="Times New Roman"/>
                <w:sz w:val="28"/>
                <w:szCs w:val="28"/>
              </w:rPr>
              <w:t>размещение объектов обслуж</w:t>
            </w:r>
            <w:r w:rsidRPr="00C93242">
              <w:rPr>
                <w:rFonts w:ascii="Times New Roman" w:hAnsi="Times New Roman"/>
                <w:sz w:val="28"/>
                <w:szCs w:val="28"/>
              </w:rPr>
              <w:t>и</w:t>
            </w:r>
            <w:r w:rsidRPr="00C93242">
              <w:rPr>
                <w:rFonts w:ascii="Times New Roman" w:hAnsi="Times New Roman"/>
                <w:sz w:val="28"/>
                <w:szCs w:val="28"/>
              </w:rPr>
              <w:lastRenderedPageBreak/>
              <w:t>вания жилой застройки во встроенных, пристроенных и встроенно-пристроенных п</w:t>
            </w:r>
            <w:r w:rsidRPr="00C93242">
              <w:rPr>
                <w:rFonts w:ascii="Times New Roman" w:hAnsi="Times New Roman"/>
                <w:sz w:val="28"/>
                <w:szCs w:val="28"/>
              </w:rPr>
              <w:t>о</w:t>
            </w:r>
            <w:r w:rsidRPr="00C93242">
              <w:rPr>
                <w:rFonts w:ascii="Times New Roman" w:hAnsi="Times New Roman"/>
                <w:sz w:val="28"/>
                <w:szCs w:val="28"/>
              </w:rPr>
              <w:t>мещениях малоэтажного мн</w:t>
            </w:r>
            <w:r w:rsidRPr="00C93242">
              <w:rPr>
                <w:rFonts w:ascii="Times New Roman" w:hAnsi="Times New Roman"/>
                <w:sz w:val="28"/>
                <w:szCs w:val="28"/>
              </w:rPr>
              <w:t>о</w:t>
            </w:r>
            <w:r w:rsidRPr="00C93242">
              <w:rPr>
                <w:rFonts w:ascii="Times New Roman" w:hAnsi="Times New Roman"/>
                <w:sz w:val="28"/>
                <w:szCs w:val="28"/>
              </w:rPr>
              <w:t>гоквартирного дома, если о</w:t>
            </w:r>
            <w:r w:rsidRPr="00C93242">
              <w:rPr>
                <w:rFonts w:ascii="Times New Roman" w:hAnsi="Times New Roman"/>
                <w:sz w:val="28"/>
                <w:szCs w:val="28"/>
              </w:rPr>
              <w:t>б</w:t>
            </w:r>
            <w:r w:rsidRPr="00C93242">
              <w:rPr>
                <w:rFonts w:ascii="Times New Roman" w:hAnsi="Times New Roman"/>
                <w:sz w:val="28"/>
                <w:szCs w:val="28"/>
              </w:rPr>
              <w:t>щая площадь таких помещений в малоэтажном многокварти</w:t>
            </w:r>
            <w:r w:rsidRPr="00C93242">
              <w:rPr>
                <w:rFonts w:ascii="Times New Roman" w:hAnsi="Times New Roman"/>
                <w:sz w:val="28"/>
                <w:szCs w:val="28"/>
              </w:rPr>
              <w:t>р</w:t>
            </w:r>
            <w:r w:rsidRPr="00C93242">
              <w:rPr>
                <w:rFonts w:ascii="Times New Roman" w:hAnsi="Times New Roman"/>
                <w:sz w:val="28"/>
                <w:szCs w:val="28"/>
              </w:rPr>
              <w:t>ном доме не составляет более 15 % общей площади помещ</w:t>
            </w:r>
            <w:r w:rsidRPr="00C93242">
              <w:rPr>
                <w:rFonts w:ascii="Times New Roman" w:hAnsi="Times New Roman"/>
                <w:sz w:val="28"/>
                <w:szCs w:val="28"/>
              </w:rPr>
              <w:t>е</w:t>
            </w:r>
            <w:r w:rsidRPr="00C93242">
              <w:rPr>
                <w:rFonts w:ascii="Times New Roman" w:hAnsi="Times New Roman"/>
                <w:sz w:val="28"/>
                <w:szCs w:val="28"/>
              </w:rPr>
              <w:t>ний дома</w:t>
            </w:r>
          </w:p>
        </w:tc>
      </w:tr>
      <w:tr w:rsidR="00EA4647" w:rsidRPr="00C93242" w:rsidTr="008604B6">
        <w:tblPrEx>
          <w:shd w:val="clear" w:color="auto" w:fill="auto"/>
        </w:tblPrEx>
        <w:trPr>
          <w:trHeight w:val="273"/>
          <w:jc w:val="center"/>
        </w:trPr>
        <w:tc>
          <w:tcPr>
            <w:tcW w:w="283" w:type="pct"/>
            <w:shd w:val="clear" w:color="auto" w:fill="FEFEFE"/>
            <w:vAlign w:val="center"/>
          </w:tcPr>
          <w:p w:rsidR="00EA4647" w:rsidRPr="00C93242" w:rsidRDefault="00EA4647" w:rsidP="005071E4">
            <w:pPr>
              <w:jc w:val="center"/>
              <w:rPr>
                <w:rFonts w:ascii="Times New Roman" w:hAnsi="Times New Roman"/>
                <w:sz w:val="28"/>
                <w:szCs w:val="28"/>
              </w:rPr>
            </w:pPr>
            <w:r>
              <w:rPr>
                <w:rFonts w:ascii="Times New Roman" w:hAnsi="Times New Roman"/>
                <w:sz w:val="28"/>
                <w:szCs w:val="28"/>
              </w:rPr>
              <w:lastRenderedPageBreak/>
              <w:t>2</w:t>
            </w:r>
            <w:r w:rsidRPr="00C93242">
              <w:rPr>
                <w:rFonts w:ascii="Times New Roman" w:hAnsi="Times New Roman"/>
                <w:sz w:val="28"/>
                <w:szCs w:val="28"/>
              </w:rPr>
              <w:t>.</w:t>
            </w:r>
          </w:p>
        </w:tc>
        <w:tc>
          <w:tcPr>
            <w:tcW w:w="1132" w:type="pct"/>
            <w:shd w:val="clear" w:color="auto" w:fill="FEFEFE"/>
            <w:tcMar>
              <w:top w:w="0" w:type="dxa"/>
              <w:left w:w="100" w:type="dxa"/>
              <w:bottom w:w="0" w:type="dxa"/>
              <w:right w:w="100" w:type="dxa"/>
            </w:tcMar>
            <w:vAlign w:val="center"/>
          </w:tcPr>
          <w:p w:rsidR="00EA4647" w:rsidRPr="00C93242" w:rsidRDefault="00EA4647" w:rsidP="005071E4">
            <w:pPr>
              <w:jc w:val="center"/>
              <w:rPr>
                <w:rFonts w:ascii="Times New Roman" w:hAnsi="Times New Roman"/>
                <w:sz w:val="28"/>
                <w:szCs w:val="28"/>
              </w:rPr>
            </w:pPr>
            <w:r w:rsidRPr="00C93242">
              <w:rPr>
                <w:rFonts w:ascii="Times New Roman" w:hAnsi="Times New Roman"/>
                <w:sz w:val="28"/>
                <w:szCs w:val="28"/>
              </w:rPr>
              <w:t>2.7.1</w:t>
            </w:r>
          </w:p>
        </w:tc>
        <w:tc>
          <w:tcPr>
            <w:tcW w:w="1387" w:type="pct"/>
            <w:shd w:val="clear" w:color="auto" w:fill="FEFEFE"/>
            <w:tcMar>
              <w:top w:w="0" w:type="dxa"/>
              <w:left w:w="100" w:type="dxa"/>
              <w:bottom w:w="0" w:type="dxa"/>
              <w:right w:w="100" w:type="dxa"/>
            </w:tcMar>
            <w:vAlign w:val="center"/>
          </w:tcPr>
          <w:p w:rsidR="00EA4647" w:rsidRPr="00C93242" w:rsidRDefault="00EA4647" w:rsidP="005071E4">
            <w:pPr>
              <w:jc w:val="center"/>
              <w:rPr>
                <w:rFonts w:ascii="Times New Roman" w:hAnsi="Times New Roman"/>
                <w:sz w:val="28"/>
                <w:szCs w:val="28"/>
              </w:rPr>
            </w:pPr>
            <w:r w:rsidRPr="00C93242">
              <w:rPr>
                <w:rFonts w:ascii="Times New Roman" w:hAnsi="Times New Roman"/>
                <w:sz w:val="28"/>
                <w:szCs w:val="28"/>
              </w:rPr>
              <w:t>Хранение авт</w:t>
            </w:r>
            <w:r w:rsidRPr="00C93242">
              <w:rPr>
                <w:rFonts w:ascii="Times New Roman" w:hAnsi="Times New Roman"/>
                <w:sz w:val="28"/>
                <w:szCs w:val="28"/>
              </w:rPr>
              <w:t>о</w:t>
            </w:r>
            <w:r w:rsidRPr="00C93242">
              <w:rPr>
                <w:rFonts w:ascii="Times New Roman" w:hAnsi="Times New Roman"/>
                <w:sz w:val="28"/>
                <w:szCs w:val="28"/>
              </w:rPr>
              <w:t>транспорта</w:t>
            </w:r>
          </w:p>
        </w:tc>
        <w:tc>
          <w:tcPr>
            <w:tcW w:w="2198" w:type="pct"/>
            <w:shd w:val="clear" w:color="auto" w:fill="FEFEFE"/>
            <w:tcMar>
              <w:top w:w="0" w:type="dxa"/>
              <w:left w:w="100" w:type="dxa"/>
              <w:bottom w:w="0" w:type="dxa"/>
              <w:right w:w="100" w:type="dxa"/>
            </w:tcMar>
          </w:tcPr>
          <w:p w:rsidR="00EA4647" w:rsidRPr="00C93242" w:rsidRDefault="00EA4647" w:rsidP="005071E4">
            <w:pPr>
              <w:jc w:val="both"/>
              <w:rPr>
                <w:rFonts w:ascii="Times New Roman" w:hAnsi="Times New Roman"/>
                <w:sz w:val="28"/>
                <w:szCs w:val="28"/>
              </w:rPr>
            </w:pPr>
            <w:r w:rsidRPr="00C93242">
              <w:rPr>
                <w:rFonts w:ascii="Times New Roman" w:hAnsi="Times New Roman"/>
                <w:sz w:val="28"/>
                <w:szCs w:val="28"/>
              </w:rPr>
              <w:t>Размещение отдельно стоящих и пристроенных гаражей, в том числе подземных, предназн</w:t>
            </w:r>
            <w:r w:rsidRPr="00C93242">
              <w:rPr>
                <w:rFonts w:ascii="Times New Roman" w:hAnsi="Times New Roman"/>
                <w:sz w:val="28"/>
                <w:szCs w:val="28"/>
              </w:rPr>
              <w:t>а</w:t>
            </w:r>
            <w:r w:rsidRPr="00C93242">
              <w:rPr>
                <w:rFonts w:ascii="Times New Roman" w:hAnsi="Times New Roman"/>
                <w:sz w:val="28"/>
                <w:szCs w:val="28"/>
              </w:rPr>
              <w:t>ченных для хранения авт</w:t>
            </w:r>
            <w:r w:rsidRPr="00C93242">
              <w:rPr>
                <w:rFonts w:ascii="Times New Roman" w:hAnsi="Times New Roman"/>
                <w:sz w:val="28"/>
                <w:szCs w:val="28"/>
              </w:rPr>
              <w:t>о</w:t>
            </w:r>
            <w:r w:rsidRPr="00C93242">
              <w:rPr>
                <w:rFonts w:ascii="Times New Roman" w:hAnsi="Times New Roman"/>
                <w:sz w:val="28"/>
                <w:szCs w:val="28"/>
              </w:rPr>
              <w:t>транспорта, в том числе с ра</w:t>
            </w:r>
            <w:r w:rsidRPr="00C93242">
              <w:rPr>
                <w:rFonts w:ascii="Times New Roman" w:hAnsi="Times New Roman"/>
                <w:sz w:val="28"/>
                <w:szCs w:val="28"/>
              </w:rPr>
              <w:t>з</w:t>
            </w:r>
            <w:r w:rsidRPr="00C93242">
              <w:rPr>
                <w:rFonts w:ascii="Times New Roman" w:hAnsi="Times New Roman"/>
                <w:sz w:val="28"/>
                <w:szCs w:val="28"/>
              </w:rPr>
              <w:t xml:space="preserve">делением на </w:t>
            </w:r>
            <w:proofErr w:type="spellStart"/>
            <w:r w:rsidRPr="00C93242">
              <w:rPr>
                <w:rFonts w:ascii="Times New Roman" w:hAnsi="Times New Roman"/>
                <w:sz w:val="28"/>
                <w:szCs w:val="28"/>
              </w:rPr>
              <w:t>машино-места</w:t>
            </w:r>
            <w:proofErr w:type="spellEnd"/>
            <w:r w:rsidRPr="00C93242">
              <w:rPr>
                <w:rFonts w:ascii="Times New Roman" w:hAnsi="Times New Roman"/>
                <w:sz w:val="28"/>
                <w:szCs w:val="28"/>
              </w:rPr>
              <w:t>, за исключением гаражей, разм</w:t>
            </w:r>
            <w:r w:rsidRPr="00C93242">
              <w:rPr>
                <w:rFonts w:ascii="Times New Roman" w:hAnsi="Times New Roman"/>
                <w:sz w:val="28"/>
                <w:szCs w:val="28"/>
              </w:rPr>
              <w:t>е</w:t>
            </w:r>
            <w:r w:rsidRPr="00C93242">
              <w:rPr>
                <w:rFonts w:ascii="Times New Roman" w:hAnsi="Times New Roman"/>
                <w:sz w:val="28"/>
                <w:szCs w:val="28"/>
              </w:rPr>
              <w:t>щение которых предусмотрено содержанием видов разреше</w:t>
            </w:r>
            <w:r w:rsidRPr="00C93242">
              <w:rPr>
                <w:rFonts w:ascii="Times New Roman" w:hAnsi="Times New Roman"/>
                <w:sz w:val="28"/>
                <w:szCs w:val="28"/>
              </w:rPr>
              <w:t>н</w:t>
            </w:r>
            <w:r w:rsidRPr="00C93242">
              <w:rPr>
                <w:rFonts w:ascii="Times New Roman" w:hAnsi="Times New Roman"/>
                <w:sz w:val="28"/>
                <w:szCs w:val="28"/>
              </w:rPr>
              <w:t>ного использования с кодами 2.7.2 и 4.9 классификатора</w:t>
            </w:r>
          </w:p>
        </w:tc>
      </w:tr>
      <w:tr w:rsidR="00EA4647" w:rsidRPr="00C93242" w:rsidTr="008604B6">
        <w:tblPrEx>
          <w:shd w:val="clear" w:color="auto" w:fill="auto"/>
        </w:tblPrEx>
        <w:trPr>
          <w:trHeight w:val="273"/>
          <w:jc w:val="center"/>
        </w:trPr>
        <w:tc>
          <w:tcPr>
            <w:tcW w:w="283" w:type="pct"/>
            <w:shd w:val="clear" w:color="auto" w:fill="FEFEFE"/>
            <w:vAlign w:val="center"/>
          </w:tcPr>
          <w:p w:rsidR="00EA4647" w:rsidRPr="00C93242" w:rsidRDefault="00EA4647" w:rsidP="007E6458">
            <w:pPr>
              <w:jc w:val="center"/>
              <w:rPr>
                <w:rFonts w:ascii="Times New Roman" w:hAnsi="Times New Roman"/>
                <w:sz w:val="28"/>
                <w:szCs w:val="28"/>
              </w:rPr>
            </w:pPr>
            <w:r>
              <w:rPr>
                <w:rFonts w:ascii="Times New Roman" w:hAnsi="Times New Roman"/>
                <w:sz w:val="28"/>
                <w:szCs w:val="28"/>
              </w:rPr>
              <w:t>3</w:t>
            </w:r>
            <w:r w:rsidRPr="00C93242">
              <w:rPr>
                <w:rFonts w:ascii="Times New Roman" w:hAnsi="Times New Roman"/>
                <w:sz w:val="28"/>
                <w:szCs w:val="28"/>
              </w:rPr>
              <w:t>.</w:t>
            </w:r>
          </w:p>
        </w:tc>
        <w:tc>
          <w:tcPr>
            <w:tcW w:w="1132" w:type="pct"/>
            <w:shd w:val="clear" w:color="auto" w:fill="FEFEFE"/>
            <w:tcMar>
              <w:top w:w="0" w:type="dxa"/>
              <w:left w:w="100" w:type="dxa"/>
              <w:bottom w:w="0" w:type="dxa"/>
              <w:right w:w="100" w:type="dxa"/>
            </w:tcMar>
            <w:vAlign w:val="center"/>
          </w:tcPr>
          <w:p w:rsidR="00EA4647" w:rsidRPr="00C93242" w:rsidRDefault="00EA4647" w:rsidP="007E6458">
            <w:pPr>
              <w:jc w:val="center"/>
              <w:rPr>
                <w:rFonts w:ascii="Times New Roman" w:hAnsi="Times New Roman"/>
                <w:sz w:val="28"/>
                <w:szCs w:val="28"/>
              </w:rPr>
            </w:pPr>
            <w:r w:rsidRPr="00C93242">
              <w:rPr>
                <w:rFonts w:ascii="Times New Roman" w:hAnsi="Times New Roman"/>
                <w:sz w:val="28"/>
                <w:szCs w:val="28"/>
              </w:rPr>
              <w:t>3.2.3</w:t>
            </w:r>
          </w:p>
        </w:tc>
        <w:tc>
          <w:tcPr>
            <w:tcW w:w="1387" w:type="pct"/>
            <w:shd w:val="clear" w:color="auto" w:fill="FEFEFE"/>
            <w:tcMar>
              <w:top w:w="0" w:type="dxa"/>
              <w:left w:w="100" w:type="dxa"/>
              <w:bottom w:w="0" w:type="dxa"/>
              <w:right w:w="100" w:type="dxa"/>
            </w:tcMar>
            <w:vAlign w:val="center"/>
          </w:tcPr>
          <w:p w:rsidR="00EA4647" w:rsidRPr="00C93242" w:rsidRDefault="00EA4647" w:rsidP="007E6458">
            <w:pPr>
              <w:jc w:val="center"/>
              <w:rPr>
                <w:rFonts w:ascii="Times New Roman" w:hAnsi="Times New Roman"/>
                <w:sz w:val="28"/>
                <w:szCs w:val="28"/>
              </w:rPr>
            </w:pPr>
            <w:r w:rsidRPr="00C93242">
              <w:rPr>
                <w:rFonts w:ascii="Times New Roman" w:hAnsi="Times New Roman"/>
                <w:sz w:val="28"/>
                <w:szCs w:val="28"/>
              </w:rPr>
              <w:t>Оказание услуг связи</w:t>
            </w:r>
          </w:p>
        </w:tc>
        <w:tc>
          <w:tcPr>
            <w:tcW w:w="2198" w:type="pct"/>
            <w:shd w:val="clear" w:color="auto" w:fill="FEFEFE"/>
            <w:tcMar>
              <w:top w:w="0" w:type="dxa"/>
              <w:left w:w="100" w:type="dxa"/>
              <w:bottom w:w="0" w:type="dxa"/>
              <w:right w:w="100" w:type="dxa"/>
            </w:tcMar>
          </w:tcPr>
          <w:p w:rsidR="00EA4647" w:rsidRPr="00C93242" w:rsidRDefault="00EA4647" w:rsidP="007E6458">
            <w:pPr>
              <w:jc w:val="both"/>
              <w:rPr>
                <w:rFonts w:ascii="Times New Roman" w:hAnsi="Times New Roman"/>
                <w:sz w:val="28"/>
                <w:szCs w:val="28"/>
              </w:rPr>
            </w:pPr>
            <w:r w:rsidRPr="00C93242">
              <w:rPr>
                <w:rFonts w:ascii="Times New Roman" w:hAnsi="Times New Roman"/>
                <w:sz w:val="28"/>
                <w:szCs w:val="28"/>
              </w:rPr>
              <w:t>Размещение зданий, предн</w:t>
            </w:r>
            <w:r w:rsidRPr="00C93242">
              <w:rPr>
                <w:rFonts w:ascii="Times New Roman" w:hAnsi="Times New Roman"/>
                <w:sz w:val="28"/>
                <w:szCs w:val="28"/>
              </w:rPr>
              <w:t>а</w:t>
            </w:r>
            <w:r w:rsidRPr="00C93242">
              <w:rPr>
                <w:rFonts w:ascii="Times New Roman" w:hAnsi="Times New Roman"/>
                <w:sz w:val="28"/>
                <w:szCs w:val="28"/>
              </w:rPr>
              <w:t>значенных для размещения пунктов оказания услуг почт</w:t>
            </w:r>
            <w:r w:rsidRPr="00C93242">
              <w:rPr>
                <w:rFonts w:ascii="Times New Roman" w:hAnsi="Times New Roman"/>
                <w:sz w:val="28"/>
                <w:szCs w:val="28"/>
              </w:rPr>
              <w:t>о</w:t>
            </w:r>
            <w:r w:rsidRPr="00C93242">
              <w:rPr>
                <w:rFonts w:ascii="Times New Roman" w:hAnsi="Times New Roman"/>
                <w:sz w:val="28"/>
                <w:szCs w:val="28"/>
              </w:rPr>
              <w:t>вой, телеграфной, междугоро</w:t>
            </w:r>
            <w:r w:rsidRPr="00C93242">
              <w:rPr>
                <w:rFonts w:ascii="Times New Roman" w:hAnsi="Times New Roman"/>
                <w:sz w:val="28"/>
                <w:szCs w:val="28"/>
              </w:rPr>
              <w:t>д</w:t>
            </w:r>
            <w:r w:rsidRPr="00C93242">
              <w:rPr>
                <w:rFonts w:ascii="Times New Roman" w:hAnsi="Times New Roman"/>
                <w:sz w:val="28"/>
                <w:szCs w:val="28"/>
              </w:rPr>
              <w:t>ней и международной телефо</w:t>
            </w:r>
            <w:r w:rsidRPr="00C93242">
              <w:rPr>
                <w:rFonts w:ascii="Times New Roman" w:hAnsi="Times New Roman"/>
                <w:sz w:val="28"/>
                <w:szCs w:val="28"/>
              </w:rPr>
              <w:t>н</w:t>
            </w:r>
            <w:r w:rsidRPr="00C93242">
              <w:rPr>
                <w:rFonts w:ascii="Times New Roman" w:hAnsi="Times New Roman"/>
                <w:sz w:val="28"/>
                <w:szCs w:val="28"/>
              </w:rPr>
              <w:t>ной связи</w:t>
            </w:r>
          </w:p>
        </w:tc>
      </w:tr>
      <w:tr w:rsidR="00EA4647" w:rsidRPr="00C93242" w:rsidTr="008604B6">
        <w:tblPrEx>
          <w:shd w:val="clear" w:color="auto" w:fill="auto"/>
        </w:tblPrEx>
        <w:trPr>
          <w:trHeight w:val="273"/>
          <w:jc w:val="center"/>
        </w:trPr>
        <w:tc>
          <w:tcPr>
            <w:tcW w:w="283" w:type="pct"/>
            <w:shd w:val="clear" w:color="auto" w:fill="FEFEFE"/>
            <w:vAlign w:val="center"/>
          </w:tcPr>
          <w:p w:rsidR="00EA4647" w:rsidRPr="00C93242" w:rsidRDefault="00EA4647" w:rsidP="007E6458">
            <w:pPr>
              <w:jc w:val="center"/>
              <w:rPr>
                <w:rFonts w:ascii="Times New Roman" w:hAnsi="Times New Roman"/>
                <w:sz w:val="28"/>
                <w:szCs w:val="28"/>
              </w:rPr>
            </w:pPr>
            <w:r>
              <w:rPr>
                <w:rFonts w:ascii="Times New Roman" w:hAnsi="Times New Roman"/>
                <w:sz w:val="28"/>
                <w:szCs w:val="28"/>
              </w:rPr>
              <w:t>4</w:t>
            </w:r>
            <w:r w:rsidRPr="00C93242">
              <w:rPr>
                <w:rFonts w:ascii="Times New Roman" w:hAnsi="Times New Roman"/>
                <w:sz w:val="28"/>
                <w:szCs w:val="28"/>
              </w:rPr>
              <w:t>.</w:t>
            </w:r>
          </w:p>
        </w:tc>
        <w:tc>
          <w:tcPr>
            <w:tcW w:w="1132" w:type="pct"/>
            <w:shd w:val="clear" w:color="auto" w:fill="FEFEFE"/>
            <w:tcMar>
              <w:top w:w="0" w:type="dxa"/>
              <w:left w:w="100" w:type="dxa"/>
              <w:bottom w:w="0" w:type="dxa"/>
              <w:right w:w="100" w:type="dxa"/>
            </w:tcMar>
            <w:vAlign w:val="center"/>
          </w:tcPr>
          <w:p w:rsidR="00EA4647" w:rsidRPr="00C93242" w:rsidRDefault="00EA4647" w:rsidP="007E6458">
            <w:pPr>
              <w:jc w:val="center"/>
              <w:rPr>
                <w:rFonts w:ascii="Times New Roman" w:hAnsi="Times New Roman"/>
                <w:sz w:val="28"/>
                <w:szCs w:val="28"/>
              </w:rPr>
            </w:pPr>
            <w:r w:rsidRPr="00C93242">
              <w:rPr>
                <w:rFonts w:ascii="Times New Roman" w:hAnsi="Times New Roman"/>
                <w:sz w:val="28"/>
                <w:szCs w:val="28"/>
              </w:rPr>
              <w:t>3.3</w:t>
            </w:r>
          </w:p>
        </w:tc>
        <w:tc>
          <w:tcPr>
            <w:tcW w:w="1387" w:type="pct"/>
            <w:shd w:val="clear" w:color="auto" w:fill="FEFEFE"/>
            <w:tcMar>
              <w:top w:w="0" w:type="dxa"/>
              <w:left w:w="100" w:type="dxa"/>
              <w:bottom w:w="0" w:type="dxa"/>
              <w:right w:w="100" w:type="dxa"/>
            </w:tcMar>
            <w:vAlign w:val="center"/>
          </w:tcPr>
          <w:p w:rsidR="00EA4647" w:rsidRPr="00C93242" w:rsidRDefault="00EA4647" w:rsidP="007E6458">
            <w:pPr>
              <w:jc w:val="center"/>
              <w:rPr>
                <w:rFonts w:ascii="Times New Roman" w:hAnsi="Times New Roman"/>
                <w:sz w:val="28"/>
                <w:szCs w:val="28"/>
              </w:rPr>
            </w:pPr>
            <w:r w:rsidRPr="00C93242">
              <w:rPr>
                <w:rFonts w:ascii="Times New Roman" w:hAnsi="Times New Roman"/>
                <w:sz w:val="28"/>
                <w:szCs w:val="28"/>
              </w:rPr>
              <w:t>Бытовое обслуж</w:t>
            </w:r>
            <w:r w:rsidRPr="00C93242">
              <w:rPr>
                <w:rFonts w:ascii="Times New Roman" w:hAnsi="Times New Roman"/>
                <w:sz w:val="28"/>
                <w:szCs w:val="28"/>
              </w:rPr>
              <w:t>и</w:t>
            </w:r>
            <w:r w:rsidRPr="00C93242">
              <w:rPr>
                <w:rFonts w:ascii="Times New Roman" w:hAnsi="Times New Roman"/>
                <w:sz w:val="28"/>
                <w:szCs w:val="28"/>
              </w:rPr>
              <w:t>вание</w:t>
            </w:r>
          </w:p>
        </w:tc>
        <w:tc>
          <w:tcPr>
            <w:tcW w:w="2198" w:type="pct"/>
            <w:shd w:val="clear" w:color="auto" w:fill="FEFEFE"/>
            <w:tcMar>
              <w:top w:w="0" w:type="dxa"/>
              <w:left w:w="100" w:type="dxa"/>
              <w:bottom w:w="0" w:type="dxa"/>
              <w:right w:w="100" w:type="dxa"/>
            </w:tcMar>
          </w:tcPr>
          <w:p w:rsidR="00EA4647" w:rsidRPr="00C93242" w:rsidRDefault="00EA4647" w:rsidP="007E6458">
            <w:pPr>
              <w:jc w:val="both"/>
              <w:rPr>
                <w:rFonts w:ascii="Times New Roman" w:hAnsi="Times New Roman"/>
                <w:sz w:val="28"/>
                <w:szCs w:val="28"/>
              </w:rPr>
            </w:pPr>
            <w:r w:rsidRPr="00C93242">
              <w:rPr>
                <w:rFonts w:ascii="Times New Roman" w:hAnsi="Times New Roman"/>
                <w:sz w:val="28"/>
                <w:szCs w:val="28"/>
              </w:rPr>
              <w:t>Размещение объектов кап</w:t>
            </w:r>
            <w:r w:rsidRPr="00C93242">
              <w:rPr>
                <w:rFonts w:ascii="Times New Roman" w:hAnsi="Times New Roman"/>
                <w:sz w:val="28"/>
                <w:szCs w:val="28"/>
              </w:rPr>
              <w:t>и</w:t>
            </w:r>
            <w:r w:rsidRPr="00C93242">
              <w:rPr>
                <w:rFonts w:ascii="Times New Roman" w:hAnsi="Times New Roman"/>
                <w:sz w:val="28"/>
                <w:szCs w:val="28"/>
              </w:rPr>
              <w:t>тального строительства, пре</w:t>
            </w:r>
            <w:r w:rsidRPr="00C93242">
              <w:rPr>
                <w:rFonts w:ascii="Times New Roman" w:hAnsi="Times New Roman"/>
                <w:sz w:val="28"/>
                <w:szCs w:val="28"/>
              </w:rPr>
              <w:t>д</w:t>
            </w:r>
            <w:r w:rsidRPr="00C93242">
              <w:rPr>
                <w:rFonts w:ascii="Times New Roman" w:hAnsi="Times New Roman"/>
                <w:sz w:val="28"/>
                <w:szCs w:val="28"/>
              </w:rPr>
              <w:t>назначенных для оказания н</w:t>
            </w:r>
            <w:r w:rsidRPr="00C93242">
              <w:rPr>
                <w:rFonts w:ascii="Times New Roman" w:hAnsi="Times New Roman"/>
                <w:sz w:val="28"/>
                <w:szCs w:val="28"/>
              </w:rPr>
              <w:t>а</w:t>
            </w:r>
            <w:r w:rsidRPr="00C93242">
              <w:rPr>
                <w:rFonts w:ascii="Times New Roman" w:hAnsi="Times New Roman"/>
                <w:sz w:val="28"/>
                <w:szCs w:val="28"/>
              </w:rPr>
              <w:t>селению или организациям б</w:t>
            </w:r>
            <w:r w:rsidRPr="00C93242">
              <w:rPr>
                <w:rFonts w:ascii="Times New Roman" w:hAnsi="Times New Roman"/>
                <w:sz w:val="28"/>
                <w:szCs w:val="28"/>
              </w:rPr>
              <w:t>ы</w:t>
            </w:r>
            <w:r w:rsidRPr="00C93242">
              <w:rPr>
                <w:rFonts w:ascii="Times New Roman" w:hAnsi="Times New Roman"/>
                <w:sz w:val="28"/>
                <w:szCs w:val="28"/>
              </w:rPr>
              <w:t>товых услуг (мастерские ме</w:t>
            </w:r>
            <w:r w:rsidRPr="00C93242">
              <w:rPr>
                <w:rFonts w:ascii="Times New Roman" w:hAnsi="Times New Roman"/>
                <w:sz w:val="28"/>
                <w:szCs w:val="28"/>
              </w:rPr>
              <w:t>л</w:t>
            </w:r>
            <w:r w:rsidRPr="00C93242">
              <w:rPr>
                <w:rFonts w:ascii="Times New Roman" w:hAnsi="Times New Roman"/>
                <w:sz w:val="28"/>
                <w:szCs w:val="28"/>
              </w:rPr>
              <w:t>кого ремонта, ателье, бани, п</w:t>
            </w:r>
            <w:r w:rsidRPr="00C93242">
              <w:rPr>
                <w:rFonts w:ascii="Times New Roman" w:hAnsi="Times New Roman"/>
                <w:sz w:val="28"/>
                <w:szCs w:val="28"/>
              </w:rPr>
              <w:t>а</w:t>
            </w:r>
            <w:r w:rsidRPr="00C93242">
              <w:rPr>
                <w:rFonts w:ascii="Times New Roman" w:hAnsi="Times New Roman"/>
                <w:sz w:val="28"/>
                <w:szCs w:val="28"/>
              </w:rPr>
              <w:t>рикмахерские, прачечные, химчистки, похоронные бюро)</w:t>
            </w:r>
          </w:p>
        </w:tc>
      </w:tr>
      <w:tr w:rsidR="00EA4647" w:rsidRPr="00C93242" w:rsidTr="008604B6">
        <w:tblPrEx>
          <w:shd w:val="clear" w:color="auto" w:fill="auto"/>
        </w:tblPrEx>
        <w:trPr>
          <w:trHeight w:val="273"/>
          <w:jc w:val="center"/>
        </w:trPr>
        <w:tc>
          <w:tcPr>
            <w:tcW w:w="283" w:type="pct"/>
            <w:shd w:val="clear" w:color="auto" w:fill="FEFEFE"/>
            <w:vAlign w:val="center"/>
          </w:tcPr>
          <w:p w:rsidR="00EA4647" w:rsidRPr="00C93242" w:rsidRDefault="00EA4647" w:rsidP="007E6458">
            <w:pPr>
              <w:jc w:val="center"/>
              <w:rPr>
                <w:rFonts w:ascii="Times New Roman" w:hAnsi="Times New Roman"/>
                <w:sz w:val="28"/>
                <w:szCs w:val="28"/>
              </w:rPr>
            </w:pPr>
            <w:r>
              <w:rPr>
                <w:rFonts w:ascii="Times New Roman" w:hAnsi="Times New Roman"/>
                <w:sz w:val="28"/>
                <w:szCs w:val="28"/>
              </w:rPr>
              <w:t>5</w:t>
            </w:r>
            <w:r w:rsidRPr="00C93242">
              <w:rPr>
                <w:rFonts w:ascii="Times New Roman" w:hAnsi="Times New Roman"/>
                <w:sz w:val="28"/>
                <w:szCs w:val="28"/>
              </w:rPr>
              <w:t>.</w:t>
            </w:r>
          </w:p>
        </w:tc>
        <w:tc>
          <w:tcPr>
            <w:tcW w:w="1132" w:type="pct"/>
            <w:shd w:val="clear" w:color="auto" w:fill="FEFEFE"/>
            <w:tcMar>
              <w:top w:w="0" w:type="dxa"/>
              <w:left w:w="100" w:type="dxa"/>
              <w:bottom w:w="0" w:type="dxa"/>
              <w:right w:w="100" w:type="dxa"/>
            </w:tcMar>
            <w:vAlign w:val="center"/>
          </w:tcPr>
          <w:p w:rsidR="00EA4647" w:rsidRPr="00C93242" w:rsidRDefault="00EA4647" w:rsidP="007E6458">
            <w:pPr>
              <w:jc w:val="center"/>
              <w:rPr>
                <w:rFonts w:ascii="Times New Roman" w:hAnsi="Times New Roman"/>
                <w:sz w:val="28"/>
                <w:szCs w:val="28"/>
              </w:rPr>
            </w:pPr>
            <w:r w:rsidRPr="00C93242">
              <w:rPr>
                <w:rFonts w:ascii="Times New Roman" w:hAnsi="Times New Roman"/>
                <w:sz w:val="28"/>
                <w:szCs w:val="28"/>
              </w:rPr>
              <w:t>3.4.1</w:t>
            </w:r>
          </w:p>
        </w:tc>
        <w:tc>
          <w:tcPr>
            <w:tcW w:w="1387" w:type="pct"/>
            <w:shd w:val="clear" w:color="auto" w:fill="FEFEFE"/>
            <w:tcMar>
              <w:top w:w="0" w:type="dxa"/>
              <w:left w:w="100" w:type="dxa"/>
              <w:bottom w:w="0" w:type="dxa"/>
              <w:right w:w="100" w:type="dxa"/>
            </w:tcMar>
            <w:vAlign w:val="center"/>
          </w:tcPr>
          <w:p w:rsidR="00EA4647" w:rsidRPr="00C93242" w:rsidRDefault="00EA4647" w:rsidP="007E6458">
            <w:pPr>
              <w:jc w:val="center"/>
              <w:rPr>
                <w:rFonts w:ascii="Times New Roman" w:hAnsi="Times New Roman"/>
                <w:sz w:val="28"/>
                <w:szCs w:val="28"/>
              </w:rPr>
            </w:pPr>
            <w:r w:rsidRPr="00C93242">
              <w:rPr>
                <w:rFonts w:ascii="Times New Roman" w:hAnsi="Times New Roman"/>
                <w:sz w:val="28"/>
                <w:szCs w:val="28"/>
              </w:rPr>
              <w:t>Амбулаторно-поликлиническое обслуживание</w:t>
            </w:r>
          </w:p>
        </w:tc>
        <w:tc>
          <w:tcPr>
            <w:tcW w:w="2198" w:type="pct"/>
            <w:shd w:val="clear" w:color="auto" w:fill="FEFEFE"/>
            <w:tcMar>
              <w:top w:w="0" w:type="dxa"/>
              <w:left w:w="100" w:type="dxa"/>
              <w:bottom w:w="0" w:type="dxa"/>
              <w:right w:w="100" w:type="dxa"/>
            </w:tcMar>
          </w:tcPr>
          <w:p w:rsidR="00EA4647" w:rsidRPr="00C93242" w:rsidRDefault="00EA4647" w:rsidP="007E6458">
            <w:pPr>
              <w:jc w:val="both"/>
              <w:rPr>
                <w:rFonts w:ascii="Times New Roman" w:hAnsi="Times New Roman"/>
                <w:sz w:val="28"/>
                <w:szCs w:val="28"/>
              </w:rPr>
            </w:pPr>
            <w:r w:rsidRPr="00C93242">
              <w:rPr>
                <w:rFonts w:ascii="Times New Roman" w:hAnsi="Times New Roman"/>
                <w:sz w:val="28"/>
                <w:szCs w:val="28"/>
              </w:rPr>
              <w:t>Размещение объектов кап</w:t>
            </w:r>
            <w:r w:rsidRPr="00C93242">
              <w:rPr>
                <w:rFonts w:ascii="Times New Roman" w:hAnsi="Times New Roman"/>
                <w:sz w:val="28"/>
                <w:szCs w:val="28"/>
              </w:rPr>
              <w:t>и</w:t>
            </w:r>
            <w:r w:rsidRPr="00C93242">
              <w:rPr>
                <w:rFonts w:ascii="Times New Roman" w:hAnsi="Times New Roman"/>
                <w:sz w:val="28"/>
                <w:szCs w:val="28"/>
              </w:rPr>
              <w:t>тального строительства, пре</w:t>
            </w:r>
            <w:r w:rsidRPr="00C93242">
              <w:rPr>
                <w:rFonts w:ascii="Times New Roman" w:hAnsi="Times New Roman"/>
                <w:sz w:val="28"/>
                <w:szCs w:val="28"/>
              </w:rPr>
              <w:t>д</w:t>
            </w:r>
            <w:r w:rsidRPr="00C93242">
              <w:rPr>
                <w:rFonts w:ascii="Times New Roman" w:hAnsi="Times New Roman"/>
                <w:sz w:val="28"/>
                <w:szCs w:val="28"/>
              </w:rPr>
              <w:t>назначенных для оказания гр</w:t>
            </w:r>
            <w:r w:rsidRPr="00C93242">
              <w:rPr>
                <w:rFonts w:ascii="Times New Roman" w:hAnsi="Times New Roman"/>
                <w:sz w:val="28"/>
                <w:szCs w:val="28"/>
              </w:rPr>
              <w:t>а</w:t>
            </w:r>
            <w:r w:rsidRPr="00C93242">
              <w:rPr>
                <w:rFonts w:ascii="Times New Roman" w:hAnsi="Times New Roman"/>
                <w:sz w:val="28"/>
                <w:szCs w:val="28"/>
              </w:rPr>
              <w:t>жданам амбулаторно-поликлинической медицинской помощи (поликлиники, фель</w:t>
            </w:r>
            <w:r w:rsidRPr="00C93242">
              <w:rPr>
                <w:rFonts w:ascii="Times New Roman" w:hAnsi="Times New Roman"/>
                <w:sz w:val="28"/>
                <w:szCs w:val="28"/>
              </w:rPr>
              <w:t>д</w:t>
            </w:r>
            <w:r w:rsidRPr="00C93242">
              <w:rPr>
                <w:rFonts w:ascii="Times New Roman" w:hAnsi="Times New Roman"/>
                <w:sz w:val="28"/>
                <w:szCs w:val="28"/>
              </w:rPr>
              <w:t>шерские пункты, пункты здр</w:t>
            </w:r>
            <w:r w:rsidRPr="00C93242">
              <w:rPr>
                <w:rFonts w:ascii="Times New Roman" w:hAnsi="Times New Roman"/>
                <w:sz w:val="28"/>
                <w:szCs w:val="28"/>
              </w:rPr>
              <w:t>а</w:t>
            </w:r>
            <w:r w:rsidRPr="00C93242">
              <w:rPr>
                <w:rFonts w:ascii="Times New Roman" w:hAnsi="Times New Roman"/>
                <w:sz w:val="28"/>
                <w:szCs w:val="28"/>
              </w:rPr>
              <w:t>воохранения, центры матери и ребёнка, диагностические це</w:t>
            </w:r>
            <w:r w:rsidRPr="00C93242">
              <w:rPr>
                <w:rFonts w:ascii="Times New Roman" w:hAnsi="Times New Roman"/>
                <w:sz w:val="28"/>
                <w:szCs w:val="28"/>
              </w:rPr>
              <w:t>н</w:t>
            </w:r>
            <w:r w:rsidRPr="00C93242">
              <w:rPr>
                <w:rFonts w:ascii="Times New Roman" w:hAnsi="Times New Roman"/>
                <w:sz w:val="28"/>
                <w:szCs w:val="28"/>
              </w:rPr>
              <w:lastRenderedPageBreak/>
              <w:t>тры, молочные кухни, станции донорства крови, клинические лаборатории)</w:t>
            </w:r>
          </w:p>
        </w:tc>
      </w:tr>
      <w:tr w:rsidR="00EA4647" w:rsidRPr="00C93242" w:rsidTr="008604B6">
        <w:tblPrEx>
          <w:shd w:val="clear" w:color="auto" w:fill="auto"/>
        </w:tblPrEx>
        <w:trPr>
          <w:trHeight w:val="273"/>
          <w:jc w:val="center"/>
        </w:trPr>
        <w:tc>
          <w:tcPr>
            <w:tcW w:w="283" w:type="pct"/>
            <w:shd w:val="clear" w:color="auto" w:fill="FEFEFE"/>
            <w:vAlign w:val="center"/>
          </w:tcPr>
          <w:p w:rsidR="00EA4647" w:rsidRPr="00C93242" w:rsidRDefault="00EA4647" w:rsidP="007E6458">
            <w:pPr>
              <w:jc w:val="center"/>
              <w:rPr>
                <w:rFonts w:ascii="Times New Roman" w:hAnsi="Times New Roman"/>
                <w:sz w:val="28"/>
                <w:szCs w:val="28"/>
              </w:rPr>
            </w:pPr>
            <w:r>
              <w:rPr>
                <w:rFonts w:ascii="Times New Roman" w:hAnsi="Times New Roman"/>
                <w:sz w:val="28"/>
                <w:szCs w:val="28"/>
              </w:rPr>
              <w:lastRenderedPageBreak/>
              <w:t>6</w:t>
            </w:r>
            <w:r w:rsidRPr="00C93242">
              <w:rPr>
                <w:rFonts w:ascii="Times New Roman" w:hAnsi="Times New Roman"/>
                <w:sz w:val="28"/>
                <w:szCs w:val="28"/>
              </w:rPr>
              <w:t>.</w:t>
            </w:r>
          </w:p>
        </w:tc>
        <w:tc>
          <w:tcPr>
            <w:tcW w:w="1132" w:type="pct"/>
            <w:shd w:val="clear" w:color="auto" w:fill="FEFEFE"/>
            <w:tcMar>
              <w:top w:w="0" w:type="dxa"/>
              <w:left w:w="100" w:type="dxa"/>
              <w:bottom w:w="0" w:type="dxa"/>
              <w:right w:w="100" w:type="dxa"/>
            </w:tcMar>
            <w:vAlign w:val="center"/>
          </w:tcPr>
          <w:p w:rsidR="00EA4647" w:rsidRPr="00C93242" w:rsidRDefault="00EA4647" w:rsidP="007E6458">
            <w:pPr>
              <w:jc w:val="center"/>
              <w:rPr>
                <w:rFonts w:ascii="Times New Roman" w:hAnsi="Times New Roman"/>
                <w:sz w:val="28"/>
                <w:szCs w:val="28"/>
              </w:rPr>
            </w:pPr>
            <w:r w:rsidRPr="00C93242">
              <w:rPr>
                <w:rFonts w:ascii="Times New Roman" w:hAnsi="Times New Roman"/>
                <w:sz w:val="28"/>
                <w:szCs w:val="28"/>
              </w:rPr>
              <w:t>3.5.1</w:t>
            </w:r>
          </w:p>
        </w:tc>
        <w:tc>
          <w:tcPr>
            <w:tcW w:w="1387" w:type="pct"/>
            <w:shd w:val="clear" w:color="auto" w:fill="FEFEFE"/>
            <w:tcMar>
              <w:top w:w="0" w:type="dxa"/>
              <w:left w:w="100" w:type="dxa"/>
              <w:bottom w:w="0" w:type="dxa"/>
              <w:right w:w="100" w:type="dxa"/>
            </w:tcMar>
            <w:vAlign w:val="center"/>
          </w:tcPr>
          <w:p w:rsidR="00EA4647" w:rsidRPr="00C93242" w:rsidRDefault="00EA4647" w:rsidP="007E6458">
            <w:pPr>
              <w:jc w:val="center"/>
              <w:rPr>
                <w:rFonts w:ascii="Times New Roman" w:hAnsi="Times New Roman"/>
                <w:sz w:val="28"/>
                <w:szCs w:val="28"/>
              </w:rPr>
            </w:pPr>
            <w:r w:rsidRPr="00C93242">
              <w:rPr>
                <w:rFonts w:ascii="Times New Roman" w:hAnsi="Times New Roman"/>
                <w:sz w:val="28"/>
                <w:szCs w:val="28"/>
              </w:rPr>
              <w:t>Дошкольное, н</w:t>
            </w:r>
            <w:r w:rsidRPr="00C93242">
              <w:rPr>
                <w:rFonts w:ascii="Times New Roman" w:hAnsi="Times New Roman"/>
                <w:sz w:val="28"/>
                <w:szCs w:val="28"/>
              </w:rPr>
              <w:t>а</w:t>
            </w:r>
            <w:r w:rsidRPr="00C93242">
              <w:rPr>
                <w:rFonts w:ascii="Times New Roman" w:hAnsi="Times New Roman"/>
                <w:sz w:val="28"/>
                <w:szCs w:val="28"/>
              </w:rPr>
              <w:t>чальное и среднее общее образование</w:t>
            </w:r>
          </w:p>
        </w:tc>
        <w:tc>
          <w:tcPr>
            <w:tcW w:w="2198" w:type="pct"/>
            <w:shd w:val="clear" w:color="auto" w:fill="FEFEFE"/>
            <w:tcMar>
              <w:top w:w="0" w:type="dxa"/>
              <w:left w:w="100" w:type="dxa"/>
              <w:bottom w:w="0" w:type="dxa"/>
              <w:right w:w="100" w:type="dxa"/>
            </w:tcMar>
          </w:tcPr>
          <w:p w:rsidR="00EA4647" w:rsidRPr="00C93242" w:rsidRDefault="00EA4647" w:rsidP="007E6458">
            <w:pPr>
              <w:jc w:val="both"/>
              <w:rPr>
                <w:rFonts w:ascii="Times New Roman" w:hAnsi="Times New Roman"/>
                <w:sz w:val="28"/>
                <w:szCs w:val="28"/>
              </w:rPr>
            </w:pPr>
            <w:proofErr w:type="gramStart"/>
            <w:r w:rsidRPr="00C93242">
              <w:rPr>
                <w:rFonts w:ascii="Times New Roman" w:hAnsi="Times New Roman"/>
                <w:sz w:val="28"/>
                <w:szCs w:val="28"/>
              </w:rPr>
              <w:t>Размещение объектов кап</w:t>
            </w:r>
            <w:r w:rsidRPr="00C93242">
              <w:rPr>
                <w:rFonts w:ascii="Times New Roman" w:hAnsi="Times New Roman"/>
                <w:sz w:val="28"/>
                <w:szCs w:val="28"/>
              </w:rPr>
              <w:t>и</w:t>
            </w:r>
            <w:r w:rsidRPr="00C93242">
              <w:rPr>
                <w:rFonts w:ascii="Times New Roman" w:hAnsi="Times New Roman"/>
                <w:sz w:val="28"/>
                <w:szCs w:val="28"/>
              </w:rPr>
              <w:t>тального строительства, пре</w:t>
            </w:r>
            <w:r w:rsidRPr="00C93242">
              <w:rPr>
                <w:rFonts w:ascii="Times New Roman" w:hAnsi="Times New Roman"/>
                <w:sz w:val="28"/>
                <w:szCs w:val="28"/>
              </w:rPr>
              <w:t>д</w:t>
            </w:r>
            <w:r w:rsidRPr="00C93242">
              <w:rPr>
                <w:rFonts w:ascii="Times New Roman" w:hAnsi="Times New Roman"/>
                <w:sz w:val="28"/>
                <w:szCs w:val="28"/>
              </w:rPr>
              <w:t>назначенных для просвещения, дошкольного, начального и среднего общего образования (детские ясли, детские сады, школы, лицеи, гимназии, х</w:t>
            </w:r>
            <w:r w:rsidRPr="00C93242">
              <w:rPr>
                <w:rFonts w:ascii="Times New Roman" w:hAnsi="Times New Roman"/>
                <w:sz w:val="28"/>
                <w:szCs w:val="28"/>
              </w:rPr>
              <w:t>у</w:t>
            </w:r>
            <w:r w:rsidRPr="00C93242">
              <w:rPr>
                <w:rFonts w:ascii="Times New Roman" w:hAnsi="Times New Roman"/>
                <w:sz w:val="28"/>
                <w:szCs w:val="28"/>
              </w:rPr>
              <w:t>дожественные, музыкальные школы, образовательные кру</w:t>
            </w:r>
            <w:r w:rsidRPr="00C93242">
              <w:rPr>
                <w:rFonts w:ascii="Times New Roman" w:hAnsi="Times New Roman"/>
                <w:sz w:val="28"/>
                <w:szCs w:val="28"/>
              </w:rPr>
              <w:t>ж</w:t>
            </w:r>
            <w:r w:rsidRPr="00C93242">
              <w:rPr>
                <w:rFonts w:ascii="Times New Roman" w:hAnsi="Times New Roman"/>
                <w:sz w:val="28"/>
                <w:szCs w:val="28"/>
              </w:rPr>
              <w:t>ки и иные организации, осущ</w:t>
            </w:r>
            <w:r w:rsidRPr="00C93242">
              <w:rPr>
                <w:rFonts w:ascii="Times New Roman" w:hAnsi="Times New Roman"/>
                <w:sz w:val="28"/>
                <w:szCs w:val="28"/>
              </w:rPr>
              <w:t>е</w:t>
            </w:r>
            <w:r w:rsidRPr="00C93242">
              <w:rPr>
                <w:rFonts w:ascii="Times New Roman" w:hAnsi="Times New Roman"/>
                <w:sz w:val="28"/>
                <w:szCs w:val="28"/>
              </w:rPr>
              <w:t>ствляющие деятельность по воспитанию, образованию и просвещению), в том числе зданий, спортивных сооруж</w:t>
            </w:r>
            <w:r w:rsidRPr="00C93242">
              <w:rPr>
                <w:rFonts w:ascii="Times New Roman" w:hAnsi="Times New Roman"/>
                <w:sz w:val="28"/>
                <w:szCs w:val="28"/>
              </w:rPr>
              <w:t>е</w:t>
            </w:r>
            <w:r w:rsidRPr="00C93242">
              <w:rPr>
                <w:rFonts w:ascii="Times New Roman" w:hAnsi="Times New Roman"/>
                <w:sz w:val="28"/>
                <w:szCs w:val="28"/>
              </w:rPr>
              <w:t>ний, предназначенных для з</w:t>
            </w:r>
            <w:r w:rsidRPr="00C93242">
              <w:rPr>
                <w:rFonts w:ascii="Times New Roman" w:hAnsi="Times New Roman"/>
                <w:sz w:val="28"/>
                <w:szCs w:val="28"/>
              </w:rPr>
              <w:t>а</w:t>
            </w:r>
            <w:r w:rsidRPr="00C93242">
              <w:rPr>
                <w:rFonts w:ascii="Times New Roman" w:hAnsi="Times New Roman"/>
                <w:sz w:val="28"/>
                <w:szCs w:val="28"/>
              </w:rPr>
              <w:t>нятия обучающихся физич</w:t>
            </w:r>
            <w:r w:rsidRPr="00C93242">
              <w:rPr>
                <w:rFonts w:ascii="Times New Roman" w:hAnsi="Times New Roman"/>
                <w:sz w:val="28"/>
                <w:szCs w:val="28"/>
              </w:rPr>
              <w:t>е</w:t>
            </w:r>
            <w:r w:rsidRPr="00C93242">
              <w:rPr>
                <w:rFonts w:ascii="Times New Roman" w:hAnsi="Times New Roman"/>
                <w:sz w:val="28"/>
                <w:szCs w:val="28"/>
              </w:rPr>
              <w:t>ской культурой и спортом</w:t>
            </w:r>
            <w:proofErr w:type="gramEnd"/>
          </w:p>
        </w:tc>
      </w:tr>
      <w:tr w:rsidR="00EA4647" w:rsidRPr="00C93242" w:rsidTr="008604B6">
        <w:tblPrEx>
          <w:shd w:val="clear" w:color="auto" w:fill="auto"/>
        </w:tblPrEx>
        <w:trPr>
          <w:trHeight w:val="273"/>
          <w:jc w:val="center"/>
        </w:trPr>
        <w:tc>
          <w:tcPr>
            <w:tcW w:w="283" w:type="pct"/>
            <w:shd w:val="clear" w:color="auto" w:fill="FEFEFE"/>
            <w:vAlign w:val="center"/>
          </w:tcPr>
          <w:p w:rsidR="00EA4647" w:rsidRPr="00C93242" w:rsidRDefault="00EA4647" w:rsidP="007E6458">
            <w:pPr>
              <w:jc w:val="center"/>
              <w:rPr>
                <w:rFonts w:ascii="Times New Roman" w:hAnsi="Times New Roman"/>
                <w:sz w:val="28"/>
                <w:szCs w:val="28"/>
              </w:rPr>
            </w:pPr>
            <w:r>
              <w:rPr>
                <w:rFonts w:ascii="Times New Roman" w:hAnsi="Times New Roman"/>
                <w:sz w:val="28"/>
                <w:szCs w:val="28"/>
              </w:rPr>
              <w:t>7</w:t>
            </w:r>
            <w:r w:rsidRPr="00C93242">
              <w:rPr>
                <w:rFonts w:ascii="Times New Roman" w:hAnsi="Times New Roman"/>
                <w:sz w:val="28"/>
                <w:szCs w:val="28"/>
              </w:rPr>
              <w:t>.</w:t>
            </w:r>
          </w:p>
        </w:tc>
        <w:tc>
          <w:tcPr>
            <w:tcW w:w="1132" w:type="pct"/>
            <w:shd w:val="clear" w:color="auto" w:fill="FEFEFE"/>
            <w:tcMar>
              <w:top w:w="0" w:type="dxa"/>
              <w:left w:w="100" w:type="dxa"/>
              <w:bottom w:w="0" w:type="dxa"/>
              <w:right w:w="100" w:type="dxa"/>
            </w:tcMar>
            <w:vAlign w:val="center"/>
          </w:tcPr>
          <w:p w:rsidR="00EA4647" w:rsidRPr="00C93242" w:rsidRDefault="00EA4647" w:rsidP="007E6458">
            <w:pPr>
              <w:jc w:val="center"/>
              <w:rPr>
                <w:rFonts w:ascii="Times New Roman" w:hAnsi="Times New Roman"/>
                <w:sz w:val="28"/>
                <w:szCs w:val="28"/>
              </w:rPr>
            </w:pPr>
            <w:r w:rsidRPr="00C93242">
              <w:rPr>
                <w:rFonts w:ascii="Times New Roman" w:hAnsi="Times New Roman"/>
                <w:sz w:val="28"/>
                <w:szCs w:val="28"/>
              </w:rPr>
              <w:t>3.6.1</w:t>
            </w:r>
          </w:p>
        </w:tc>
        <w:tc>
          <w:tcPr>
            <w:tcW w:w="1387" w:type="pct"/>
            <w:shd w:val="clear" w:color="auto" w:fill="FEFEFE"/>
            <w:tcMar>
              <w:top w:w="0" w:type="dxa"/>
              <w:left w:w="100" w:type="dxa"/>
              <w:bottom w:w="0" w:type="dxa"/>
              <w:right w:w="100" w:type="dxa"/>
            </w:tcMar>
            <w:vAlign w:val="center"/>
          </w:tcPr>
          <w:p w:rsidR="00EA4647" w:rsidRPr="00C93242" w:rsidRDefault="00EA4647" w:rsidP="007E6458">
            <w:pPr>
              <w:jc w:val="center"/>
              <w:rPr>
                <w:rFonts w:ascii="Times New Roman" w:hAnsi="Times New Roman"/>
                <w:sz w:val="28"/>
                <w:szCs w:val="28"/>
              </w:rPr>
            </w:pPr>
            <w:r w:rsidRPr="00C93242">
              <w:rPr>
                <w:rFonts w:ascii="Times New Roman" w:hAnsi="Times New Roman"/>
                <w:sz w:val="28"/>
                <w:szCs w:val="28"/>
              </w:rPr>
              <w:t>Объекты культу</w:t>
            </w:r>
            <w:r w:rsidRPr="00C93242">
              <w:rPr>
                <w:rFonts w:ascii="Times New Roman" w:hAnsi="Times New Roman"/>
                <w:sz w:val="28"/>
                <w:szCs w:val="28"/>
              </w:rPr>
              <w:t>р</w:t>
            </w:r>
            <w:r w:rsidRPr="00C93242">
              <w:rPr>
                <w:rFonts w:ascii="Times New Roman" w:hAnsi="Times New Roman"/>
                <w:sz w:val="28"/>
                <w:szCs w:val="28"/>
              </w:rPr>
              <w:t>но-досуговой де</w:t>
            </w:r>
            <w:r w:rsidRPr="00C93242">
              <w:rPr>
                <w:rFonts w:ascii="Times New Roman" w:hAnsi="Times New Roman"/>
                <w:sz w:val="28"/>
                <w:szCs w:val="28"/>
              </w:rPr>
              <w:t>я</w:t>
            </w:r>
            <w:r w:rsidRPr="00C93242">
              <w:rPr>
                <w:rFonts w:ascii="Times New Roman" w:hAnsi="Times New Roman"/>
                <w:sz w:val="28"/>
                <w:szCs w:val="28"/>
              </w:rPr>
              <w:t>тельности</w:t>
            </w:r>
          </w:p>
        </w:tc>
        <w:tc>
          <w:tcPr>
            <w:tcW w:w="2198" w:type="pct"/>
            <w:shd w:val="clear" w:color="auto" w:fill="FEFEFE"/>
            <w:tcMar>
              <w:top w:w="0" w:type="dxa"/>
              <w:left w:w="100" w:type="dxa"/>
              <w:bottom w:w="0" w:type="dxa"/>
              <w:right w:w="100" w:type="dxa"/>
            </w:tcMar>
          </w:tcPr>
          <w:p w:rsidR="00EA4647" w:rsidRPr="00C93242" w:rsidRDefault="00EA4647" w:rsidP="007E6458">
            <w:pPr>
              <w:jc w:val="both"/>
              <w:rPr>
                <w:rFonts w:ascii="Times New Roman" w:hAnsi="Times New Roman"/>
                <w:sz w:val="28"/>
                <w:szCs w:val="28"/>
              </w:rPr>
            </w:pPr>
            <w:proofErr w:type="gramStart"/>
            <w:r w:rsidRPr="00C93242">
              <w:rPr>
                <w:rFonts w:ascii="Times New Roman" w:hAnsi="Times New Roman"/>
                <w:sz w:val="28"/>
                <w:szCs w:val="28"/>
              </w:rPr>
              <w:t>Размещение зданий, предн</w:t>
            </w:r>
            <w:r w:rsidRPr="00C93242">
              <w:rPr>
                <w:rFonts w:ascii="Times New Roman" w:hAnsi="Times New Roman"/>
                <w:sz w:val="28"/>
                <w:szCs w:val="28"/>
              </w:rPr>
              <w:t>а</w:t>
            </w:r>
            <w:r w:rsidRPr="00C93242">
              <w:rPr>
                <w:rFonts w:ascii="Times New Roman" w:hAnsi="Times New Roman"/>
                <w:sz w:val="28"/>
                <w:szCs w:val="28"/>
              </w:rPr>
              <w:t>значенных для размещения м</w:t>
            </w:r>
            <w:r w:rsidRPr="00C93242">
              <w:rPr>
                <w:rFonts w:ascii="Times New Roman" w:hAnsi="Times New Roman"/>
                <w:sz w:val="28"/>
                <w:szCs w:val="28"/>
              </w:rPr>
              <w:t>у</w:t>
            </w:r>
            <w:r w:rsidRPr="00C93242">
              <w:rPr>
                <w:rFonts w:ascii="Times New Roman" w:hAnsi="Times New Roman"/>
                <w:sz w:val="28"/>
                <w:szCs w:val="28"/>
              </w:rPr>
              <w:t>зеев, выставочных залов, худ</w:t>
            </w:r>
            <w:r w:rsidRPr="00C93242">
              <w:rPr>
                <w:rFonts w:ascii="Times New Roman" w:hAnsi="Times New Roman"/>
                <w:sz w:val="28"/>
                <w:szCs w:val="28"/>
              </w:rPr>
              <w:t>о</w:t>
            </w:r>
            <w:r w:rsidRPr="00C93242">
              <w:rPr>
                <w:rFonts w:ascii="Times New Roman" w:hAnsi="Times New Roman"/>
                <w:sz w:val="28"/>
                <w:szCs w:val="28"/>
              </w:rPr>
              <w:t>жественных галерей, домов культуры, библиотек, кинот</w:t>
            </w:r>
            <w:r w:rsidRPr="00C93242">
              <w:rPr>
                <w:rFonts w:ascii="Times New Roman" w:hAnsi="Times New Roman"/>
                <w:sz w:val="28"/>
                <w:szCs w:val="28"/>
              </w:rPr>
              <w:t>е</w:t>
            </w:r>
            <w:r w:rsidRPr="00C93242">
              <w:rPr>
                <w:rFonts w:ascii="Times New Roman" w:hAnsi="Times New Roman"/>
                <w:sz w:val="28"/>
                <w:szCs w:val="28"/>
              </w:rPr>
              <w:t>атров и кинозалов, театров, ф</w:t>
            </w:r>
            <w:r w:rsidRPr="00C93242">
              <w:rPr>
                <w:rFonts w:ascii="Times New Roman" w:hAnsi="Times New Roman"/>
                <w:sz w:val="28"/>
                <w:szCs w:val="28"/>
              </w:rPr>
              <w:t>и</w:t>
            </w:r>
            <w:r w:rsidRPr="00C93242">
              <w:rPr>
                <w:rFonts w:ascii="Times New Roman" w:hAnsi="Times New Roman"/>
                <w:sz w:val="28"/>
                <w:szCs w:val="28"/>
              </w:rPr>
              <w:t>лармоний, концертных залов, планетариев</w:t>
            </w:r>
            <w:proofErr w:type="gramEnd"/>
          </w:p>
        </w:tc>
      </w:tr>
      <w:tr w:rsidR="00EA4647" w:rsidRPr="00C93242" w:rsidTr="008604B6">
        <w:tblPrEx>
          <w:shd w:val="clear" w:color="auto" w:fill="auto"/>
        </w:tblPrEx>
        <w:trPr>
          <w:trHeight w:val="235"/>
          <w:jc w:val="center"/>
        </w:trPr>
        <w:tc>
          <w:tcPr>
            <w:tcW w:w="283" w:type="pct"/>
            <w:shd w:val="clear" w:color="auto" w:fill="FEFEFE"/>
            <w:vAlign w:val="center"/>
          </w:tcPr>
          <w:p w:rsidR="00EA4647" w:rsidRPr="00C93242" w:rsidRDefault="00EA4647" w:rsidP="007E6458">
            <w:pPr>
              <w:jc w:val="center"/>
              <w:rPr>
                <w:rFonts w:ascii="Times New Roman" w:hAnsi="Times New Roman"/>
                <w:sz w:val="28"/>
                <w:szCs w:val="28"/>
              </w:rPr>
            </w:pPr>
            <w:r>
              <w:rPr>
                <w:rFonts w:ascii="Times New Roman" w:hAnsi="Times New Roman"/>
                <w:sz w:val="28"/>
                <w:szCs w:val="28"/>
              </w:rPr>
              <w:t>8</w:t>
            </w:r>
            <w:r w:rsidRPr="00C93242">
              <w:rPr>
                <w:rFonts w:ascii="Times New Roman" w:hAnsi="Times New Roman"/>
                <w:sz w:val="28"/>
                <w:szCs w:val="28"/>
              </w:rPr>
              <w:t>.</w:t>
            </w:r>
          </w:p>
        </w:tc>
        <w:tc>
          <w:tcPr>
            <w:tcW w:w="1132" w:type="pct"/>
            <w:shd w:val="clear" w:color="auto" w:fill="FEFEFE"/>
            <w:tcMar>
              <w:top w:w="0" w:type="dxa"/>
              <w:left w:w="100" w:type="dxa"/>
              <w:bottom w:w="0" w:type="dxa"/>
              <w:right w:w="100" w:type="dxa"/>
            </w:tcMar>
            <w:vAlign w:val="center"/>
          </w:tcPr>
          <w:p w:rsidR="00EA4647" w:rsidRPr="00C93242" w:rsidRDefault="00EA4647" w:rsidP="007E6458">
            <w:pPr>
              <w:jc w:val="center"/>
              <w:rPr>
                <w:rFonts w:ascii="Times New Roman" w:hAnsi="Times New Roman"/>
                <w:sz w:val="28"/>
                <w:szCs w:val="28"/>
              </w:rPr>
            </w:pPr>
            <w:r w:rsidRPr="00C93242">
              <w:rPr>
                <w:rFonts w:ascii="Times New Roman" w:hAnsi="Times New Roman"/>
                <w:sz w:val="28"/>
                <w:szCs w:val="28"/>
              </w:rPr>
              <w:t>3.10.1</w:t>
            </w:r>
          </w:p>
        </w:tc>
        <w:tc>
          <w:tcPr>
            <w:tcW w:w="1387" w:type="pct"/>
            <w:shd w:val="clear" w:color="auto" w:fill="FEFEFE"/>
            <w:tcMar>
              <w:top w:w="0" w:type="dxa"/>
              <w:left w:w="100" w:type="dxa"/>
              <w:bottom w:w="0" w:type="dxa"/>
              <w:right w:w="100" w:type="dxa"/>
            </w:tcMar>
            <w:vAlign w:val="center"/>
          </w:tcPr>
          <w:p w:rsidR="00EA4647" w:rsidRPr="00C93242" w:rsidRDefault="00EA4647" w:rsidP="007E6458">
            <w:pPr>
              <w:jc w:val="center"/>
              <w:rPr>
                <w:rFonts w:ascii="Times New Roman" w:hAnsi="Times New Roman"/>
                <w:sz w:val="28"/>
                <w:szCs w:val="28"/>
              </w:rPr>
            </w:pPr>
            <w:r w:rsidRPr="00C93242">
              <w:rPr>
                <w:rFonts w:ascii="Times New Roman" w:hAnsi="Times New Roman"/>
                <w:sz w:val="28"/>
                <w:szCs w:val="28"/>
              </w:rPr>
              <w:t>Амбулаторное в</w:t>
            </w:r>
            <w:r w:rsidRPr="00C93242">
              <w:rPr>
                <w:rFonts w:ascii="Times New Roman" w:hAnsi="Times New Roman"/>
                <w:sz w:val="28"/>
                <w:szCs w:val="28"/>
              </w:rPr>
              <w:t>е</w:t>
            </w:r>
            <w:r w:rsidRPr="00C93242">
              <w:rPr>
                <w:rFonts w:ascii="Times New Roman" w:hAnsi="Times New Roman"/>
                <w:sz w:val="28"/>
                <w:szCs w:val="28"/>
              </w:rPr>
              <w:t>теринарное обсл</w:t>
            </w:r>
            <w:r w:rsidRPr="00C93242">
              <w:rPr>
                <w:rFonts w:ascii="Times New Roman" w:hAnsi="Times New Roman"/>
                <w:sz w:val="28"/>
                <w:szCs w:val="28"/>
              </w:rPr>
              <w:t>у</w:t>
            </w:r>
            <w:r w:rsidRPr="00C93242">
              <w:rPr>
                <w:rFonts w:ascii="Times New Roman" w:hAnsi="Times New Roman"/>
                <w:sz w:val="28"/>
                <w:szCs w:val="28"/>
              </w:rPr>
              <w:t>живание</w:t>
            </w:r>
          </w:p>
        </w:tc>
        <w:tc>
          <w:tcPr>
            <w:tcW w:w="2198" w:type="pct"/>
            <w:shd w:val="clear" w:color="auto" w:fill="FEFEFE"/>
            <w:tcMar>
              <w:top w:w="0" w:type="dxa"/>
              <w:left w:w="100" w:type="dxa"/>
              <w:bottom w:w="0" w:type="dxa"/>
              <w:right w:w="100" w:type="dxa"/>
            </w:tcMar>
          </w:tcPr>
          <w:p w:rsidR="00EA4647" w:rsidRPr="00C93242" w:rsidRDefault="00EA4647" w:rsidP="007E6458">
            <w:pPr>
              <w:jc w:val="both"/>
              <w:rPr>
                <w:rFonts w:ascii="Times New Roman" w:hAnsi="Times New Roman"/>
                <w:sz w:val="28"/>
                <w:szCs w:val="28"/>
              </w:rPr>
            </w:pPr>
            <w:r w:rsidRPr="00C93242">
              <w:rPr>
                <w:rFonts w:ascii="Times New Roman" w:hAnsi="Times New Roman"/>
                <w:sz w:val="28"/>
                <w:szCs w:val="28"/>
              </w:rPr>
              <w:t>Размещение объектов кап</w:t>
            </w:r>
            <w:r w:rsidRPr="00C93242">
              <w:rPr>
                <w:rFonts w:ascii="Times New Roman" w:hAnsi="Times New Roman"/>
                <w:sz w:val="28"/>
                <w:szCs w:val="28"/>
              </w:rPr>
              <w:t>и</w:t>
            </w:r>
            <w:r w:rsidRPr="00C93242">
              <w:rPr>
                <w:rFonts w:ascii="Times New Roman" w:hAnsi="Times New Roman"/>
                <w:sz w:val="28"/>
                <w:szCs w:val="28"/>
              </w:rPr>
              <w:t>тального строительства, пре</w:t>
            </w:r>
            <w:r w:rsidRPr="00C93242">
              <w:rPr>
                <w:rFonts w:ascii="Times New Roman" w:hAnsi="Times New Roman"/>
                <w:sz w:val="28"/>
                <w:szCs w:val="28"/>
              </w:rPr>
              <w:t>д</w:t>
            </w:r>
            <w:r w:rsidRPr="00C93242">
              <w:rPr>
                <w:rFonts w:ascii="Times New Roman" w:hAnsi="Times New Roman"/>
                <w:sz w:val="28"/>
                <w:szCs w:val="28"/>
              </w:rPr>
              <w:t>назначенных для оказания в</w:t>
            </w:r>
            <w:r w:rsidRPr="00C93242">
              <w:rPr>
                <w:rFonts w:ascii="Times New Roman" w:hAnsi="Times New Roman"/>
                <w:sz w:val="28"/>
                <w:szCs w:val="28"/>
              </w:rPr>
              <w:t>е</w:t>
            </w:r>
            <w:r w:rsidRPr="00C93242">
              <w:rPr>
                <w:rFonts w:ascii="Times New Roman" w:hAnsi="Times New Roman"/>
                <w:sz w:val="28"/>
                <w:szCs w:val="28"/>
              </w:rPr>
              <w:t>теринарных услуг без содерж</w:t>
            </w:r>
            <w:r w:rsidRPr="00C93242">
              <w:rPr>
                <w:rFonts w:ascii="Times New Roman" w:hAnsi="Times New Roman"/>
                <w:sz w:val="28"/>
                <w:szCs w:val="28"/>
              </w:rPr>
              <w:t>а</w:t>
            </w:r>
            <w:r w:rsidRPr="00C93242">
              <w:rPr>
                <w:rFonts w:ascii="Times New Roman" w:hAnsi="Times New Roman"/>
                <w:sz w:val="28"/>
                <w:szCs w:val="28"/>
              </w:rPr>
              <w:t>ния животных</w:t>
            </w:r>
          </w:p>
        </w:tc>
      </w:tr>
      <w:tr w:rsidR="00EA4647" w:rsidRPr="00C93242" w:rsidTr="008604B6">
        <w:tblPrEx>
          <w:shd w:val="clear" w:color="auto" w:fill="auto"/>
        </w:tblPrEx>
        <w:trPr>
          <w:trHeight w:val="273"/>
          <w:jc w:val="center"/>
        </w:trPr>
        <w:tc>
          <w:tcPr>
            <w:tcW w:w="283" w:type="pct"/>
            <w:shd w:val="clear" w:color="auto" w:fill="FEFEFE"/>
            <w:vAlign w:val="center"/>
          </w:tcPr>
          <w:p w:rsidR="00EA4647" w:rsidRPr="00C93242" w:rsidRDefault="00EA4647" w:rsidP="007E6458">
            <w:pPr>
              <w:jc w:val="center"/>
              <w:rPr>
                <w:rFonts w:ascii="Times New Roman" w:hAnsi="Times New Roman"/>
                <w:sz w:val="28"/>
                <w:szCs w:val="28"/>
              </w:rPr>
            </w:pPr>
            <w:r>
              <w:rPr>
                <w:rFonts w:ascii="Times New Roman" w:hAnsi="Times New Roman"/>
                <w:sz w:val="28"/>
                <w:szCs w:val="28"/>
              </w:rPr>
              <w:t>9</w:t>
            </w:r>
            <w:r w:rsidRPr="00C93242">
              <w:rPr>
                <w:rFonts w:ascii="Times New Roman" w:hAnsi="Times New Roman"/>
                <w:sz w:val="28"/>
                <w:szCs w:val="28"/>
              </w:rPr>
              <w:t>.</w:t>
            </w:r>
          </w:p>
        </w:tc>
        <w:tc>
          <w:tcPr>
            <w:tcW w:w="1132" w:type="pct"/>
            <w:shd w:val="clear" w:color="auto" w:fill="FEFEFE"/>
            <w:tcMar>
              <w:top w:w="0" w:type="dxa"/>
              <w:left w:w="100" w:type="dxa"/>
              <w:bottom w:w="0" w:type="dxa"/>
              <w:right w:w="100" w:type="dxa"/>
            </w:tcMar>
            <w:vAlign w:val="center"/>
          </w:tcPr>
          <w:p w:rsidR="00EA4647" w:rsidRPr="00C93242" w:rsidRDefault="00EA4647" w:rsidP="007E6458">
            <w:pPr>
              <w:jc w:val="center"/>
              <w:rPr>
                <w:rFonts w:ascii="Times New Roman" w:hAnsi="Times New Roman"/>
                <w:sz w:val="28"/>
                <w:szCs w:val="28"/>
              </w:rPr>
            </w:pPr>
            <w:r w:rsidRPr="00C93242">
              <w:rPr>
                <w:rFonts w:ascii="Times New Roman" w:hAnsi="Times New Roman"/>
                <w:sz w:val="28"/>
                <w:szCs w:val="28"/>
              </w:rPr>
              <w:t>4.1</w:t>
            </w:r>
          </w:p>
        </w:tc>
        <w:tc>
          <w:tcPr>
            <w:tcW w:w="1387" w:type="pct"/>
            <w:shd w:val="clear" w:color="auto" w:fill="FEFEFE"/>
            <w:tcMar>
              <w:top w:w="0" w:type="dxa"/>
              <w:left w:w="100" w:type="dxa"/>
              <w:bottom w:w="0" w:type="dxa"/>
              <w:right w:w="100" w:type="dxa"/>
            </w:tcMar>
            <w:vAlign w:val="center"/>
          </w:tcPr>
          <w:p w:rsidR="00EA4647" w:rsidRPr="00C93242" w:rsidRDefault="00EA4647" w:rsidP="007E6458">
            <w:pPr>
              <w:jc w:val="center"/>
              <w:rPr>
                <w:rFonts w:ascii="Times New Roman" w:hAnsi="Times New Roman"/>
                <w:sz w:val="28"/>
                <w:szCs w:val="28"/>
              </w:rPr>
            </w:pPr>
            <w:r w:rsidRPr="00C93242">
              <w:rPr>
                <w:rFonts w:ascii="Times New Roman" w:hAnsi="Times New Roman"/>
                <w:sz w:val="28"/>
                <w:szCs w:val="28"/>
              </w:rPr>
              <w:t>Деловое управл</w:t>
            </w:r>
            <w:r w:rsidRPr="00C93242">
              <w:rPr>
                <w:rFonts w:ascii="Times New Roman" w:hAnsi="Times New Roman"/>
                <w:sz w:val="28"/>
                <w:szCs w:val="28"/>
              </w:rPr>
              <w:t>е</w:t>
            </w:r>
            <w:r w:rsidRPr="00C93242">
              <w:rPr>
                <w:rFonts w:ascii="Times New Roman" w:hAnsi="Times New Roman"/>
                <w:sz w:val="28"/>
                <w:szCs w:val="28"/>
              </w:rPr>
              <w:t>ние</w:t>
            </w:r>
          </w:p>
        </w:tc>
        <w:tc>
          <w:tcPr>
            <w:tcW w:w="2198" w:type="pct"/>
            <w:shd w:val="clear" w:color="auto" w:fill="FEFEFE"/>
            <w:tcMar>
              <w:top w:w="0" w:type="dxa"/>
              <w:left w:w="100" w:type="dxa"/>
              <w:bottom w:w="0" w:type="dxa"/>
              <w:right w:w="100" w:type="dxa"/>
            </w:tcMar>
          </w:tcPr>
          <w:p w:rsidR="00EA4647" w:rsidRPr="00C93242" w:rsidRDefault="00EA4647" w:rsidP="007E6458">
            <w:pPr>
              <w:jc w:val="both"/>
              <w:rPr>
                <w:rFonts w:ascii="Times New Roman" w:hAnsi="Times New Roman"/>
                <w:sz w:val="28"/>
                <w:szCs w:val="28"/>
              </w:rPr>
            </w:pPr>
            <w:r w:rsidRPr="00C93242">
              <w:rPr>
                <w:rFonts w:ascii="Times New Roman" w:hAnsi="Times New Roman"/>
                <w:sz w:val="28"/>
                <w:szCs w:val="28"/>
              </w:rPr>
              <w:t>Размещение объектов кап</w:t>
            </w:r>
            <w:r w:rsidRPr="00C93242">
              <w:rPr>
                <w:rFonts w:ascii="Times New Roman" w:hAnsi="Times New Roman"/>
                <w:sz w:val="28"/>
                <w:szCs w:val="28"/>
              </w:rPr>
              <w:t>и</w:t>
            </w:r>
            <w:r w:rsidRPr="00C93242">
              <w:rPr>
                <w:rFonts w:ascii="Times New Roman" w:hAnsi="Times New Roman"/>
                <w:sz w:val="28"/>
                <w:szCs w:val="28"/>
              </w:rPr>
              <w:t>тального строительства с ц</w:t>
            </w:r>
            <w:r w:rsidRPr="00C93242">
              <w:rPr>
                <w:rFonts w:ascii="Times New Roman" w:hAnsi="Times New Roman"/>
                <w:sz w:val="28"/>
                <w:szCs w:val="28"/>
              </w:rPr>
              <w:t>е</w:t>
            </w:r>
            <w:r w:rsidRPr="00C93242">
              <w:rPr>
                <w:rFonts w:ascii="Times New Roman" w:hAnsi="Times New Roman"/>
                <w:sz w:val="28"/>
                <w:szCs w:val="28"/>
              </w:rPr>
              <w:t>лью: размещения объектов управленческой деятельности, не связанной с государстве</w:t>
            </w:r>
            <w:r w:rsidRPr="00C93242">
              <w:rPr>
                <w:rFonts w:ascii="Times New Roman" w:hAnsi="Times New Roman"/>
                <w:sz w:val="28"/>
                <w:szCs w:val="28"/>
              </w:rPr>
              <w:t>н</w:t>
            </w:r>
            <w:r w:rsidRPr="00C93242">
              <w:rPr>
                <w:rFonts w:ascii="Times New Roman" w:hAnsi="Times New Roman"/>
                <w:sz w:val="28"/>
                <w:szCs w:val="28"/>
              </w:rPr>
              <w:t>ным или муниципальным управлением и оказанием у</w:t>
            </w:r>
            <w:r w:rsidRPr="00C93242">
              <w:rPr>
                <w:rFonts w:ascii="Times New Roman" w:hAnsi="Times New Roman"/>
                <w:sz w:val="28"/>
                <w:szCs w:val="28"/>
              </w:rPr>
              <w:t>с</w:t>
            </w:r>
            <w:r w:rsidRPr="00C93242">
              <w:rPr>
                <w:rFonts w:ascii="Times New Roman" w:hAnsi="Times New Roman"/>
                <w:sz w:val="28"/>
                <w:szCs w:val="28"/>
              </w:rPr>
              <w:t>луг, а также с целью обеспеч</w:t>
            </w:r>
            <w:r w:rsidRPr="00C93242">
              <w:rPr>
                <w:rFonts w:ascii="Times New Roman" w:hAnsi="Times New Roman"/>
                <w:sz w:val="28"/>
                <w:szCs w:val="28"/>
              </w:rPr>
              <w:t>е</w:t>
            </w:r>
            <w:r w:rsidRPr="00C93242">
              <w:rPr>
                <w:rFonts w:ascii="Times New Roman" w:hAnsi="Times New Roman"/>
                <w:sz w:val="28"/>
                <w:szCs w:val="28"/>
              </w:rPr>
              <w:t>ния совершения сделок, не тр</w:t>
            </w:r>
            <w:r w:rsidRPr="00C93242">
              <w:rPr>
                <w:rFonts w:ascii="Times New Roman" w:hAnsi="Times New Roman"/>
                <w:sz w:val="28"/>
                <w:szCs w:val="28"/>
              </w:rPr>
              <w:t>е</w:t>
            </w:r>
            <w:r w:rsidRPr="00C93242">
              <w:rPr>
                <w:rFonts w:ascii="Times New Roman" w:hAnsi="Times New Roman"/>
                <w:sz w:val="28"/>
                <w:szCs w:val="28"/>
              </w:rPr>
              <w:t>бующих передачи товара в м</w:t>
            </w:r>
            <w:r w:rsidRPr="00C93242">
              <w:rPr>
                <w:rFonts w:ascii="Times New Roman" w:hAnsi="Times New Roman"/>
                <w:sz w:val="28"/>
                <w:szCs w:val="28"/>
              </w:rPr>
              <w:t>о</w:t>
            </w:r>
            <w:r w:rsidRPr="00C93242">
              <w:rPr>
                <w:rFonts w:ascii="Times New Roman" w:hAnsi="Times New Roman"/>
                <w:sz w:val="28"/>
                <w:szCs w:val="28"/>
              </w:rPr>
              <w:t>мент их совершения между о</w:t>
            </w:r>
            <w:r w:rsidRPr="00C93242">
              <w:rPr>
                <w:rFonts w:ascii="Times New Roman" w:hAnsi="Times New Roman"/>
                <w:sz w:val="28"/>
                <w:szCs w:val="28"/>
              </w:rPr>
              <w:t>р</w:t>
            </w:r>
            <w:r w:rsidRPr="00C93242">
              <w:rPr>
                <w:rFonts w:ascii="Times New Roman" w:hAnsi="Times New Roman"/>
                <w:sz w:val="28"/>
                <w:szCs w:val="28"/>
              </w:rPr>
              <w:lastRenderedPageBreak/>
              <w:t>ганизациями, в том числе би</w:t>
            </w:r>
            <w:r w:rsidRPr="00C93242">
              <w:rPr>
                <w:rFonts w:ascii="Times New Roman" w:hAnsi="Times New Roman"/>
                <w:sz w:val="28"/>
                <w:szCs w:val="28"/>
              </w:rPr>
              <w:t>р</w:t>
            </w:r>
            <w:r w:rsidRPr="00C93242">
              <w:rPr>
                <w:rFonts w:ascii="Times New Roman" w:hAnsi="Times New Roman"/>
                <w:sz w:val="28"/>
                <w:szCs w:val="28"/>
              </w:rPr>
              <w:t>жевая деятельность (за искл</w:t>
            </w:r>
            <w:r w:rsidRPr="00C93242">
              <w:rPr>
                <w:rFonts w:ascii="Times New Roman" w:hAnsi="Times New Roman"/>
                <w:sz w:val="28"/>
                <w:szCs w:val="28"/>
              </w:rPr>
              <w:t>ю</w:t>
            </w:r>
            <w:r w:rsidRPr="00C93242">
              <w:rPr>
                <w:rFonts w:ascii="Times New Roman" w:hAnsi="Times New Roman"/>
                <w:sz w:val="28"/>
                <w:szCs w:val="28"/>
              </w:rPr>
              <w:t>чением банковской и страховой деятельности)</w:t>
            </w:r>
          </w:p>
        </w:tc>
      </w:tr>
      <w:tr w:rsidR="00EA4647" w:rsidRPr="00C93242" w:rsidTr="008604B6">
        <w:tblPrEx>
          <w:shd w:val="clear" w:color="auto" w:fill="auto"/>
        </w:tblPrEx>
        <w:trPr>
          <w:trHeight w:val="273"/>
          <w:jc w:val="center"/>
        </w:trPr>
        <w:tc>
          <w:tcPr>
            <w:tcW w:w="283" w:type="pct"/>
            <w:shd w:val="clear" w:color="auto" w:fill="FEFEFE"/>
            <w:vAlign w:val="center"/>
          </w:tcPr>
          <w:p w:rsidR="00EA4647" w:rsidRPr="00C93242" w:rsidRDefault="00EA4647" w:rsidP="007E6458">
            <w:pPr>
              <w:jc w:val="center"/>
              <w:rPr>
                <w:rFonts w:ascii="Times New Roman" w:hAnsi="Times New Roman"/>
                <w:sz w:val="28"/>
                <w:szCs w:val="28"/>
              </w:rPr>
            </w:pPr>
            <w:r>
              <w:rPr>
                <w:rFonts w:ascii="Times New Roman" w:hAnsi="Times New Roman"/>
                <w:sz w:val="28"/>
                <w:szCs w:val="28"/>
              </w:rPr>
              <w:lastRenderedPageBreak/>
              <w:t>10</w:t>
            </w:r>
            <w:r w:rsidRPr="00C93242">
              <w:rPr>
                <w:rFonts w:ascii="Times New Roman" w:hAnsi="Times New Roman"/>
                <w:sz w:val="28"/>
                <w:szCs w:val="28"/>
              </w:rPr>
              <w:t>.</w:t>
            </w:r>
          </w:p>
        </w:tc>
        <w:tc>
          <w:tcPr>
            <w:tcW w:w="1132" w:type="pct"/>
            <w:shd w:val="clear" w:color="auto" w:fill="FEFEFE"/>
            <w:tcMar>
              <w:top w:w="0" w:type="dxa"/>
              <w:left w:w="100" w:type="dxa"/>
              <w:bottom w:w="0" w:type="dxa"/>
              <w:right w:w="100" w:type="dxa"/>
            </w:tcMar>
            <w:vAlign w:val="center"/>
          </w:tcPr>
          <w:p w:rsidR="00EA4647" w:rsidRPr="00C93242" w:rsidRDefault="00EA4647" w:rsidP="007E6458">
            <w:pPr>
              <w:jc w:val="center"/>
              <w:rPr>
                <w:rFonts w:ascii="Times New Roman" w:hAnsi="Times New Roman"/>
                <w:sz w:val="28"/>
                <w:szCs w:val="28"/>
              </w:rPr>
            </w:pPr>
            <w:r w:rsidRPr="00C93242">
              <w:rPr>
                <w:rFonts w:ascii="Times New Roman" w:hAnsi="Times New Roman"/>
                <w:sz w:val="28"/>
                <w:szCs w:val="28"/>
              </w:rPr>
              <w:t>4.4</w:t>
            </w:r>
          </w:p>
        </w:tc>
        <w:tc>
          <w:tcPr>
            <w:tcW w:w="1387" w:type="pct"/>
            <w:shd w:val="clear" w:color="auto" w:fill="FEFEFE"/>
            <w:tcMar>
              <w:top w:w="0" w:type="dxa"/>
              <w:left w:w="100" w:type="dxa"/>
              <w:bottom w:w="0" w:type="dxa"/>
              <w:right w:w="100" w:type="dxa"/>
            </w:tcMar>
            <w:vAlign w:val="center"/>
          </w:tcPr>
          <w:p w:rsidR="00EA4647" w:rsidRPr="00C93242" w:rsidRDefault="00EA4647" w:rsidP="007E6458">
            <w:pPr>
              <w:jc w:val="center"/>
              <w:rPr>
                <w:rFonts w:ascii="Times New Roman" w:hAnsi="Times New Roman"/>
                <w:sz w:val="28"/>
                <w:szCs w:val="28"/>
              </w:rPr>
            </w:pPr>
            <w:r w:rsidRPr="00C93242">
              <w:rPr>
                <w:rFonts w:ascii="Times New Roman" w:hAnsi="Times New Roman"/>
                <w:sz w:val="28"/>
                <w:szCs w:val="28"/>
              </w:rPr>
              <w:t>Магазины*</w:t>
            </w:r>
          </w:p>
        </w:tc>
        <w:tc>
          <w:tcPr>
            <w:tcW w:w="2198" w:type="pct"/>
            <w:shd w:val="clear" w:color="auto" w:fill="FEFEFE"/>
            <w:tcMar>
              <w:top w:w="0" w:type="dxa"/>
              <w:left w:w="100" w:type="dxa"/>
              <w:bottom w:w="0" w:type="dxa"/>
              <w:right w:w="100" w:type="dxa"/>
            </w:tcMar>
          </w:tcPr>
          <w:p w:rsidR="00EA4647" w:rsidRPr="00C93242" w:rsidRDefault="00EA4647" w:rsidP="007E6458">
            <w:pPr>
              <w:jc w:val="both"/>
              <w:rPr>
                <w:rFonts w:ascii="Times New Roman" w:hAnsi="Times New Roman"/>
                <w:sz w:val="28"/>
                <w:szCs w:val="28"/>
              </w:rPr>
            </w:pPr>
            <w:r w:rsidRPr="00C93242">
              <w:rPr>
                <w:rFonts w:ascii="Times New Roman" w:hAnsi="Times New Roman"/>
                <w:sz w:val="28"/>
                <w:szCs w:val="28"/>
              </w:rPr>
              <w:t>Размещение объектов кап</w:t>
            </w:r>
            <w:r w:rsidRPr="00C93242">
              <w:rPr>
                <w:rFonts w:ascii="Times New Roman" w:hAnsi="Times New Roman"/>
                <w:sz w:val="28"/>
                <w:szCs w:val="28"/>
              </w:rPr>
              <w:t>и</w:t>
            </w:r>
            <w:r w:rsidRPr="00C93242">
              <w:rPr>
                <w:rFonts w:ascii="Times New Roman" w:hAnsi="Times New Roman"/>
                <w:sz w:val="28"/>
                <w:szCs w:val="28"/>
              </w:rPr>
              <w:t>тального строительства, пре</w:t>
            </w:r>
            <w:r w:rsidRPr="00C93242">
              <w:rPr>
                <w:rFonts w:ascii="Times New Roman" w:hAnsi="Times New Roman"/>
                <w:sz w:val="28"/>
                <w:szCs w:val="28"/>
              </w:rPr>
              <w:t>д</w:t>
            </w:r>
            <w:r w:rsidRPr="00C93242">
              <w:rPr>
                <w:rFonts w:ascii="Times New Roman" w:hAnsi="Times New Roman"/>
                <w:sz w:val="28"/>
                <w:szCs w:val="28"/>
              </w:rPr>
              <w:t>назначенных для продажи т</w:t>
            </w:r>
            <w:r w:rsidRPr="00C93242">
              <w:rPr>
                <w:rFonts w:ascii="Times New Roman" w:hAnsi="Times New Roman"/>
                <w:sz w:val="28"/>
                <w:szCs w:val="28"/>
              </w:rPr>
              <w:t>о</w:t>
            </w:r>
            <w:r w:rsidRPr="00C93242">
              <w:rPr>
                <w:rFonts w:ascii="Times New Roman" w:hAnsi="Times New Roman"/>
                <w:sz w:val="28"/>
                <w:szCs w:val="28"/>
              </w:rPr>
              <w:t>варов, торговая площадь кот</w:t>
            </w:r>
            <w:r w:rsidRPr="00C93242">
              <w:rPr>
                <w:rFonts w:ascii="Times New Roman" w:hAnsi="Times New Roman"/>
                <w:sz w:val="28"/>
                <w:szCs w:val="28"/>
              </w:rPr>
              <w:t>о</w:t>
            </w:r>
            <w:r w:rsidRPr="00C93242">
              <w:rPr>
                <w:rFonts w:ascii="Times New Roman" w:hAnsi="Times New Roman"/>
                <w:sz w:val="28"/>
                <w:szCs w:val="28"/>
              </w:rPr>
              <w:t>рых составляет до 5000 кв. м</w:t>
            </w:r>
          </w:p>
        </w:tc>
      </w:tr>
      <w:tr w:rsidR="00EA4647" w:rsidRPr="00C93242" w:rsidTr="008604B6">
        <w:tblPrEx>
          <w:shd w:val="clear" w:color="auto" w:fill="auto"/>
        </w:tblPrEx>
        <w:trPr>
          <w:trHeight w:val="273"/>
          <w:jc w:val="center"/>
        </w:trPr>
        <w:tc>
          <w:tcPr>
            <w:tcW w:w="283" w:type="pct"/>
            <w:shd w:val="clear" w:color="auto" w:fill="FEFEFE"/>
            <w:vAlign w:val="center"/>
          </w:tcPr>
          <w:p w:rsidR="00EA4647" w:rsidRPr="00C93242" w:rsidRDefault="00EA4647" w:rsidP="00EA4647">
            <w:pPr>
              <w:jc w:val="center"/>
              <w:rPr>
                <w:rFonts w:ascii="Times New Roman" w:hAnsi="Times New Roman"/>
                <w:sz w:val="28"/>
                <w:szCs w:val="28"/>
              </w:rPr>
            </w:pPr>
            <w:r w:rsidRPr="00C93242">
              <w:rPr>
                <w:rFonts w:ascii="Times New Roman" w:hAnsi="Times New Roman"/>
                <w:sz w:val="28"/>
                <w:szCs w:val="28"/>
              </w:rPr>
              <w:t>1</w:t>
            </w:r>
            <w:r>
              <w:rPr>
                <w:rFonts w:ascii="Times New Roman" w:hAnsi="Times New Roman"/>
                <w:sz w:val="28"/>
                <w:szCs w:val="28"/>
              </w:rPr>
              <w:t>1</w:t>
            </w:r>
            <w:r w:rsidRPr="00C93242">
              <w:rPr>
                <w:rFonts w:ascii="Times New Roman" w:hAnsi="Times New Roman"/>
                <w:sz w:val="28"/>
                <w:szCs w:val="28"/>
              </w:rPr>
              <w:t>.</w:t>
            </w:r>
          </w:p>
        </w:tc>
        <w:tc>
          <w:tcPr>
            <w:tcW w:w="1132" w:type="pct"/>
            <w:shd w:val="clear" w:color="auto" w:fill="FEFEFE"/>
            <w:tcMar>
              <w:top w:w="0" w:type="dxa"/>
              <w:left w:w="100" w:type="dxa"/>
              <w:bottom w:w="0" w:type="dxa"/>
              <w:right w:w="100" w:type="dxa"/>
            </w:tcMar>
            <w:vAlign w:val="center"/>
          </w:tcPr>
          <w:p w:rsidR="00EA4647" w:rsidRPr="00C93242" w:rsidRDefault="00EA4647" w:rsidP="005071E4">
            <w:pPr>
              <w:jc w:val="center"/>
              <w:rPr>
                <w:rFonts w:ascii="Times New Roman" w:hAnsi="Times New Roman"/>
                <w:sz w:val="28"/>
                <w:szCs w:val="28"/>
              </w:rPr>
            </w:pPr>
            <w:r w:rsidRPr="00C93242">
              <w:rPr>
                <w:rFonts w:ascii="Times New Roman" w:hAnsi="Times New Roman"/>
                <w:sz w:val="28"/>
                <w:szCs w:val="28"/>
              </w:rPr>
              <w:t>4.5</w:t>
            </w:r>
          </w:p>
        </w:tc>
        <w:tc>
          <w:tcPr>
            <w:tcW w:w="1387" w:type="pct"/>
            <w:shd w:val="clear" w:color="auto" w:fill="FEFEFE"/>
            <w:tcMar>
              <w:top w:w="0" w:type="dxa"/>
              <w:left w:w="100" w:type="dxa"/>
              <w:bottom w:w="0" w:type="dxa"/>
              <w:right w:w="100" w:type="dxa"/>
            </w:tcMar>
            <w:vAlign w:val="center"/>
          </w:tcPr>
          <w:p w:rsidR="00EA4647" w:rsidRPr="00C93242" w:rsidRDefault="00EA4647" w:rsidP="005071E4">
            <w:pPr>
              <w:jc w:val="center"/>
              <w:rPr>
                <w:rFonts w:ascii="Times New Roman" w:hAnsi="Times New Roman"/>
                <w:sz w:val="28"/>
                <w:szCs w:val="28"/>
              </w:rPr>
            </w:pPr>
            <w:r w:rsidRPr="00C93242">
              <w:rPr>
                <w:rFonts w:ascii="Times New Roman" w:hAnsi="Times New Roman"/>
                <w:sz w:val="28"/>
                <w:szCs w:val="28"/>
              </w:rPr>
              <w:t>Банковская и стр</w:t>
            </w:r>
            <w:r w:rsidRPr="00C93242">
              <w:rPr>
                <w:rFonts w:ascii="Times New Roman" w:hAnsi="Times New Roman"/>
                <w:sz w:val="28"/>
                <w:szCs w:val="28"/>
              </w:rPr>
              <w:t>а</w:t>
            </w:r>
            <w:r w:rsidRPr="00C93242">
              <w:rPr>
                <w:rFonts w:ascii="Times New Roman" w:hAnsi="Times New Roman"/>
                <w:sz w:val="28"/>
                <w:szCs w:val="28"/>
              </w:rPr>
              <w:t>ховая деятельность</w:t>
            </w:r>
          </w:p>
        </w:tc>
        <w:tc>
          <w:tcPr>
            <w:tcW w:w="2198" w:type="pct"/>
            <w:shd w:val="clear" w:color="auto" w:fill="FEFEFE"/>
            <w:tcMar>
              <w:top w:w="0" w:type="dxa"/>
              <w:left w:w="100" w:type="dxa"/>
              <w:bottom w:w="0" w:type="dxa"/>
              <w:right w:w="100" w:type="dxa"/>
            </w:tcMar>
          </w:tcPr>
          <w:p w:rsidR="00EA4647" w:rsidRPr="00C93242" w:rsidRDefault="00EA4647" w:rsidP="005071E4">
            <w:pPr>
              <w:jc w:val="both"/>
              <w:rPr>
                <w:rFonts w:ascii="Times New Roman" w:hAnsi="Times New Roman"/>
                <w:sz w:val="28"/>
                <w:szCs w:val="28"/>
              </w:rPr>
            </w:pPr>
            <w:r w:rsidRPr="00C93242">
              <w:rPr>
                <w:rFonts w:ascii="Times New Roman" w:hAnsi="Times New Roman"/>
                <w:sz w:val="28"/>
                <w:szCs w:val="28"/>
              </w:rPr>
              <w:t>Размещение объектов кап</w:t>
            </w:r>
            <w:r w:rsidRPr="00C93242">
              <w:rPr>
                <w:rFonts w:ascii="Times New Roman" w:hAnsi="Times New Roman"/>
                <w:sz w:val="28"/>
                <w:szCs w:val="28"/>
              </w:rPr>
              <w:t>и</w:t>
            </w:r>
            <w:r w:rsidRPr="00C93242">
              <w:rPr>
                <w:rFonts w:ascii="Times New Roman" w:hAnsi="Times New Roman"/>
                <w:sz w:val="28"/>
                <w:szCs w:val="28"/>
              </w:rPr>
              <w:t>тального строительства, пре</w:t>
            </w:r>
            <w:r w:rsidRPr="00C93242">
              <w:rPr>
                <w:rFonts w:ascii="Times New Roman" w:hAnsi="Times New Roman"/>
                <w:sz w:val="28"/>
                <w:szCs w:val="28"/>
              </w:rPr>
              <w:t>д</w:t>
            </w:r>
            <w:r w:rsidRPr="00C93242">
              <w:rPr>
                <w:rFonts w:ascii="Times New Roman" w:hAnsi="Times New Roman"/>
                <w:sz w:val="28"/>
                <w:szCs w:val="28"/>
              </w:rPr>
              <w:t>назначенных для размещения организаций, оказывающих банковские и страховые услуги</w:t>
            </w:r>
          </w:p>
        </w:tc>
      </w:tr>
      <w:tr w:rsidR="00EA4647" w:rsidRPr="00C93242" w:rsidTr="008604B6">
        <w:tblPrEx>
          <w:shd w:val="clear" w:color="auto" w:fill="auto"/>
        </w:tblPrEx>
        <w:trPr>
          <w:trHeight w:val="273"/>
          <w:jc w:val="center"/>
        </w:trPr>
        <w:tc>
          <w:tcPr>
            <w:tcW w:w="283" w:type="pct"/>
            <w:shd w:val="clear" w:color="auto" w:fill="FEFEFE"/>
            <w:vAlign w:val="center"/>
          </w:tcPr>
          <w:p w:rsidR="00EA4647" w:rsidRPr="00C93242" w:rsidRDefault="00EA4647" w:rsidP="00EA4647">
            <w:pPr>
              <w:jc w:val="center"/>
              <w:rPr>
                <w:rFonts w:ascii="Times New Roman" w:hAnsi="Times New Roman"/>
                <w:sz w:val="28"/>
                <w:szCs w:val="28"/>
              </w:rPr>
            </w:pPr>
            <w:r>
              <w:rPr>
                <w:rFonts w:ascii="Times New Roman" w:hAnsi="Times New Roman"/>
                <w:sz w:val="28"/>
                <w:szCs w:val="28"/>
              </w:rPr>
              <w:t>12</w:t>
            </w:r>
            <w:r w:rsidRPr="00C93242">
              <w:rPr>
                <w:rFonts w:ascii="Times New Roman" w:hAnsi="Times New Roman"/>
                <w:sz w:val="28"/>
                <w:szCs w:val="28"/>
              </w:rPr>
              <w:t>.</w:t>
            </w:r>
          </w:p>
        </w:tc>
        <w:tc>
          <w:tcPr>
            <w:tcW w:w="1132" w:type="pct"/>
            <w:shd w:val="clear" w:color="auto" w:fill="FEFEFE"/>
            <w:tcMar>
              <w:top w:w="0" w:type="dxa"/>
              <w:left w:w="100" w:type="dxa"/>
              <w:bottom w:w="0" w:type="dxa"/>
              <w:right w:w="100" w:type="dxa"/>
            </w:tcMar>
            <w:vAlign w:val="center"/>
          </w:tcPr>
          <w:p w:rsidR="00EA4647" w:rsidRPr="00C93242" w:rsidRDefault="00EA4647" w:rsidP="007E6458">
            <w:pPr>
              <w:jc w:val="center"/>
              <w:rPr>
                <w:rFonts w:ascii="Times New Roman" w:hAnsi="Times New Roman"/>
                <w:sz w:val="28"/>
                <w:szCs w:val="28"/>
              </w:rPr>
            </w:pPr>
            <w:r w:rsidRPr="00C93242">
              <w:rPr>
                <w:rFonts w:ascii="Times New Roman" w:hAnsi="Times New Roman"/>
                <w:sz w:val="28"/>
                <w:szCs w:val="28"/>
              </w:rPr>
              <w:t>4.6</w:t>
            </w:r>
          </w:p>
        </w:tc>
        <w:tc>
          <w:tcPr>
            <w:tcW w:w="1387" w:type="pct"/>
            <w:shd w:val="clear" w:color="auto" w:fill="FEFEFE"/>
            <w:tcMar>
              <w:top w:w="0" w:type="dxa"/>
              <w:left w:w="100" w:type="dxa"/>
              <w:bottom w:w="0" w:type="dxa"/>
              <w:right w:w="100" w:type="dxa"/>
            </w:tcMar>
            <w:vAlign w:val="center"/>
          </w:tcPr>
          <w:p w:rsidR="00EA4647" w:rsidRPr="00C93242" w:rsidRDefault="00EA4647" w:rsidP="007E6458">
            <w:pPr>
              <w:jc w:val="center"/>
              <w:rPr>
                <w:rFonts w:ascii="Times New Roman" w:hAnsi="Times New Roman"/>
                <w:sz w:val="28"/>
                <w:szCs w:val="28"/>
              </w:rPr>
            </w:pPr>
            <w:r w:rsidRPr="00C93242">
              <w:rPr>
                <w:rFonts w:ascii="Times New Roman" w:hAnsi="Times New Roman"/>
                <w:sz w:val="28"/>
                <w:szCs w:val="28"/>
              </w:rPr>
              <w:t>Общественное п</w:t>
            </w:r>
            <w:r w:rsidRPr="00C93242">
              <w:rPr>
                <w:rFonts w:ascii="Times New Roman" w:hAnsi="Times New Roman"/>
                <w:sz w:val="28"/>
                <w:szCs w:val="28"/>
              </w:rPr>
              <w:t>и</w:t>
            </w:r>
            <w:r w:rsidRPr="00C93242">
              <w:rPr>
                <w:rFonts w:ascii="Times New Roman" w:hAnsi="Times New Roman"/>
                <w:sz w:val="28"/>
                <w:szCs w:val="28"/>
              </w:rPr>
              <w:t>тание</w:t>
            </w:r>
          </w:p>
        </w:tc>
        <w:tc>
          <w:tcPr>
            <w:tcW w:w="2198" w:type="pct"/>
            <w:shd w:val="clear" w:color="auto" w:fill="FEFEFE"/>
            <w:tcMar>
              <w:top w:w="0" w:type="dxa"/>
              <w:left w:w="100" w:type="dxa"/>
              <w:bottom w:w="0" w:type="dxa"/>
              <w:right w:w="100" w:type="dxa"/>
            </w:tcMar>
          </w:tcPr>
          <w:p w:rsidR="00EA4647" w:rsidRPr="00C93242" w:rsidRDefault="00EA4647" w:rsidP="007E6458">
            <w:pPr>
              <w:jc w:val="both"/>
              <w:rPr>
                <w:rFonts w:ascii="Times New Roman" w:hAnsi="Times New Roman"/>
                <w:sz w:val="28"/>
                <w:szCs w:val="28"/>
              </w:rPr>
            </w:pPr>
            <w:r w:rsidRPr="00C93242">
              <w:rPr>
                <w:rFonts w:ascii="Times New Roman" w:hAnsi="Times New Roman"/>
                <w:sz w:val="28"/>
                <w:szCs w:val="28"/>
              </w:rPr>
              <w:t>Размещение объектов кап</w:t>
            </w:r>
            <w:r w:rsidRPr="00C93242">
              <w:rPr>
                <w:rFonts w:ascii="Times New Roman" w:hAnsi="Times New Roman"/>
                <w:sz w:val="28"/>
                <w:szCs w:val="28"/>
              </w:rPr>
              <w:t>и</w:t>
            </w:r>
            <w:r w:rsidRPr="00C93242">
              <w:rPr>
                <w:rFonts w:ascii="Times New Roman" w:hAnsi="Times New Roman"/>
                <w:sz w:val="28"/>
                <w:szCs w:val="28"/>
              </w:rPr>
              <w:t>тального строительства в целях устройства мест общественного питания (рестораны, кафе, ст</w:t>
            </w:r>
            <w:r w:rsidRPr="00C93242">
              <w:rPr>
                <w:rFonts w:ascii="Times New Roman" w:hAnsi="Times New Roman"/>
                <w:sz w:val="28"/>
                <w:szCs w:val="28"/>
              </w:rPr>
              <w:t>о</w:t>
            </w:r>
            <w:r w:rsidRPr="00C93242">
              <w:rPr>
                <w:rFonts w:ascii="Times New Roman" w:hAnsi="Times New Roman"/>
                <w:sz w:val="28"/>
                <w:szCs w:val="28"/>
              </w:rPr>
              <w:t>ловые, закусочные, бары)</w:t>
            </w:r>
          </w:p>
        </w:tc>
      </w:tr>
      <w:tr w:rsidR="00EA4647" w:rsidRPr="00C93242" w:rsidTr="008604B6">
        <w:tblPrEx>
          <w:shd w:val="clear" w:color="auto" w:fill="auto"/>
        </w:tblPrEx>
        <w:trPr>
          <w:trHeight w:val="273"/>
          <w:jc w:val="center"/>
        </w:trPr>
        <w:tc>
          <w:tcPr>
            <w:tcW w:w="283" w:type="pct"/>
            <w:shd w:val="clear" w:color="auto" w:fill="FEFEFE"/>
            <w:vAlign w:val="center"/>
          </w:tcPr>
          <w:p w:rsidR="00EA4647" w:rsidRPr="00C93242" w:rsidRDefault="00EA4647" w:rsidP="00EA4647">
            <w:pPr>
              <w:jc w:val="center"/>
              <w:rPr>
                <w:rFonts w:ascii="Times New Roman" w:hAnsi="Times New Roman"/>
                <w:sz w:val="28"/>
                <w:szCs w:val="28"/>
              </w:rPr>
            </w:pPr>
            <w:r w:rsidRPr="00C93242">
              <w:rPr>
                <w:rFonts w:ascii="Times New Roman" w:hAnsi="Times New Roman"/>
                <w:sz w:val="28"/>
                <w:szCs w:val="28"/>
              </w:rPr>
              <w:t>1</w:t>
            </w:r>
            <w:r>
              <w:rPr>
                <w:rFonts w:ascii="Times New Roman" w:hAnsi="Times New Roman"/>
                <w:sz w:val="28"/>
                <w:szCs w:val="28"/>
              </w:rPr>
              <w:t>3</w:t>
            </w:r>
            <w:r w:rsidRPr="00C93242">
              <w:rPr>
                <w:rFonts w:ascii="Times New Roman" w:hAnsi="Times New Roman"/>
                <w:sz w:val="28"/>
                <w:szCs w:val="28"/>
              </w:rPr>
              <w:t>.</w:t>
            </w:r>
          </w:p>
        </w:tc>
        <w:tc>
          <w:tcPr>
            <w:tcW w:w="1132" w:type="pct"/>
            <w:shd w:val="clear" w:color="auto" w:fill="FEFEFE"/>
            <w:tcMar>
              <w:top w:w="0" w:type="dxa"/>
              <w:left w:w="100" w:type="dxa"/>
              <w:bottom w:w="0" w:type="dxa"/>
              <w:right w:w="100" w:type="dxa"/>
            </w:tcMar>
            <w:vAlign w:val="center"/>
          </w:tcPr>
          <w:p w:rsidR="00EA4647" w:rsidRPr="00C93242" w:rsidRDefault="00EA4647" w:rsidP="007E6458">
            <w:pPr>
              <w:jc w:val="center"/>
              <w:rPr>
                <w:rFonts w:ascii="Times New Roman" w:hAnsi="Times New Roman"/>
                <w:sz w:val="28"/>
                <w:szCs w:val="28"/>
              </w:rPr>
            </w:pPr>
            <w:r w:rsidRPr="00C93242">
              <w:rPr>
                <w:rFonts w:ascii="Times New Roman" w:hAnsi="Times New Roman"/>
                <w:sz w:val="28"/>
                <w:szCs w:val="28"/>
              </w:rPr>
              <w:t>4.7</w:t>
            </w:r>
          </w:p>
        </w:tc>
        <w:tc>
          <w:tcPr>
            <w:tcW w:w="1387" w:type="pct"/>
            <w:shd w:val="clear" w:color="auto" w:fill="FEFEFE"/>
            <w:tcMar>
              <w:top w:w="0" w:type="dxa"/>
              <w:left w:w="100" w:type="dxa"/>
              <w:bottom w:w="0" w:type="dxa"/>
              <w:right w:w="100" w:type="dxa"/>
            </w:tcMar>
            <w:vAlign w:val="center"/>
          </w:tcPr>
          <w:p w:rsidR="00EA4647" w:rsidRPr="00C93242" w:rsidRDefault="00EA4647" w:rsidP="007E6458">
            <w:pPr>
              <w:jc w:val="center"/>
              <w:rPr>
                <w:rFonts w:ascii="Times New Roman" w:hAnsi="Times New Roman"/>
                <w:sz w:val="28"/>
                <w:szCs w:val="28"/>
              </w:rPr>
            </w:pPr>
            <w:r w:rsidRPr="00C93242">
              <w:rPr>
                <w:rFonts w:ascii="Times New Roman" w:hAnsi="Times New Roman"/>
                <w:sz w:val="28"/>
                <w:szCs w:val="28"/>
              </w:rPr>
              <w:t>Гостиничное о</w:t>
            </w:r>
            <w:r w:rsidRPr="00C93242">
              <w:rPr>
                <w:rFonts w:ascii="Times New Roman" w:hAnsi="Times New Roman"/>
                <w:sz w:val="28"/>
                <w:szCs w:val="28"/>
              </w:rPr>
              <w:t>б</w:t>
            </w:r>
            <w:r w:rsidRPr="00C93242">
              <w:rPr>
                <w:rFonts w:ascii="Times New Roman" w:hAnsi="Times New Roman"/>
                <w:sz w:val="28"/>
                <w:szCs w:val="28"/>
              </w:rPr>
              <w:t>служивание</w:t>
            </w:r>
          </w:p>
        </w:tc>
        <w:tc>
          <w:tcPr>
            <w:tcW w:w="2198" w:type="pct"/>
            <w:shd w:val="clear" w:color="auto" w:fill="FEFEFE"/>
            <w:tcMar>
              <w:top w:w="0" w:type="dxa"/>
              <w:left w:w="100" w:type="dxa"/>
              <w:bottom w:w="0" w:type="dxa"/>
              <w:right w:w="100" w:type="dxa"/>
            </w:tcMar>
          </w:tcPr>
          <w:p w:rsidR="00EA4647" w:rsidRPr="00C93242" w:rsidRDefault="00EA4647" w:rsidP="007E6458">
            <w:pPr>
              <w:jc w:val="both"/>
              <w:rPr>
                <w:rFonts w:ascii="Times New Roman" w:hAnsi="Times New Roman"/>
                <w:sz w:val="28"/>
                <w:szCs w:val="28"/>
              </w:rPr>
            </w:pPr>
            <w:r w:rsidRPr="00C93242">
              <w:rPr>
                <w:rFonts w:ascii="Times New Roman" w:hAnsi="Times New Roman"/>
                <w:sz w:val="28"/>
                <w:szCs w:val="28"/>
              </w:rPr>
              <w:t>Размещение гостиниц</w:t>
            </w:r>
          </w:p>
        </w:tc>
      </w:tr>
      <w:tr w:rsidR="00EA4647" w:rsidRPr="00C93242" w:rsidTr="008604B6">
        <w:tblPrEx>
          <w:shd w:val="clear" w:color="auto" w:fill="auto"/>
        </w:tblPrEx>
        <w:trPr>
          <w:trHeight w:val="273"/>
          <w:jc w:val="center"/>
        </w:trPr>
        <w:tc>
          <w:tcPr>
            <w:tcW w:w="283" w:type="pct"/>
            <w:shd w:val="clear" w:color="auto" w:fill="FEFEFE"/>
            <w:vAlign w:val="center"/>
          </w:tcPr>
          <w:p w:rsidR="00EA4647" w:rsidRPr="00C93242" w:rsidRDefault="00EA4647" w:rsidP="00EA4647">
            <w:pPr>
              <w:jc w:val="center"/>
              <w:rPr>
                <w:rFonts w:ascii="Times New Roman" w:hAnsi="Times New Roman"/>
                <w:sz w:val="28"/>
                <w:szCs w:val="28"/>
              </w:rPr>
            </w:pPr>
            <w:r w:rsidRPr="00C93242">
              <w:rPr>
                <w:rFonts w:ascii="Times New Roman" w:hAnsi="Times New Roman"/>
                <w:sz w:val="28"/>
                <w:szCs w:val="28"/>
              </w:rPr>
              <w:t>1</w:t>
            </w:r>
            <w:r>
              <w:rPr>
                <w:rFonts w:ascii="Times New Roman" w:hAnsi="Times New Roman"/>
                <w:sz w:val="28"/>
                <w:szCs w:val="28"/>
              </w:rPr>
              <w:t>4</w:t>
            </w:r>
            <w:r w:rsidRPr="00C93242">
              <w:rPr>
                <w:rFonts w:ascii="Times New Roman" w:hAnsi="Times New Roman"/>
                <w:sz w:val="28"/>
                <w:szCs w:val="28"/>
              </w:rPr>
              <w:t>.</w:t>
            </w:r>
          </w:p>
        </w:tc>
        <w:tc>
          <w:tcPr>
            <w:tcW w:w="1132" w:type="pct"/>
            <w:shd w:val="clear" w:color="auto" w:fill="FEFEFE"/>
            <w:tcMar>
              <w:top w:w="0" w:type="dxa"/>
              <w:left w:w="100" w:type="dxa"/>
              <w:bottom w:w="0" w:type="dxa"/>
              <w:right w:w="100" w:type="dxa"/>
            </w:tcMar>
            <w:vAlign w:val="center"/>
          </w:tcPr>
          <w:p w:rsidR="00EA4647" w:rsidRPr="00C93242" w:rsidRDefault="00EA4647" w:rsidP="007E6458">
            <w:pPr>
              <w:jc w:val="center"/>
              <w:rPr>
                <w:rFonts w:ascii="Times New Roman" w:hAnsi="Times New Roman"/>
                <w:sz w:val="28"/>
                <w:szCs w:val="28"/>
              </w:rPr>
            </w:pPr>
            <w:r w:rsidRPr="00C93242">
              <w:rPr>
                <w:rFonts w:ascii="Times New Roman" w:hAnsi="Times New Roman"/>
                <w:sz w:val="28"/>
                <w:szCs w:val="28"/>
              </w:rPr>
              <w:t>5.1.3</w:t>
            </w:r>
          </w:p>
        </w:tc>
        <w:tc>
          <w:tcPr>
            <w:tcW w:w="1387" w:type="pct"/>
            <w:shd w:val="clear" w:color="auto" w:fill="FEFEFE"/>
            <w:tcMar>
              <w:top w:w="0" w:type="dxa"/>
              <w:left w:w="100" w:type="dxa"/>
              <w:bottom w:w="0" w:type="dxa"/>
              <w:right w:w="100" w:type="dxa"/>
            </w:tcMar>
            <w:vAlign w:val="center"/>
          </w:tcPr>
          <w:p w:rsidR="00EA4647" w:rsidRPr="00C93242" w:rsidRDefault="00EA4647" w:rsidP="007E6458">
            <w:pPr>
              <w:jc w:val="center"/>
              <w:rPr>
                <w:rFonts w:ascii="Times New Roman" w:hAnsi="Times New Roman"/>
                <w:sz w:val="28"/>
                <w:szCs w:val="28"/>
              </w:rPr>
            </w:pPr>
            <w:r w:rsidRPr="00C93242">
              <w:rPr>
                <w:rFonts w:ascii="Times New Roman" w:hAnsi="Times New Roman"/>
                <w:sz w:val="28"/>
                <w:szCs w:val="28"/>
              </w:rPr>
              <w:t>Площадки для з</w:t>
            </w:r>
            <w:r w:rsidRPr="00C93242">
              <w:rPr>
                <w:rFonts w:ascii="Times New Roman" w:hAnsi="Times New Roman"/>
                <w:sz w:val="28"/>
                <w:szCs w:val="28"/>
              </w:rPr>
              <w:t>а</w:t>
            </w:r>
            <w:r w:rsidRPr="00C93242">
              <w:rPr>
                <w:rFonts w:ascii="Times New Roman" w:hAnsi="Times New Roman"/>
                <w:sz w:val="28"/>
                <w:szCs w:val="28"/>
              </w:rPr>
              <w:t>нятий спортом</w:t>
            </w:r>
          </w:p>
        </w:tc>
        <w:tc>
          <w:tcPr>
            <w:tcW w:w="2198" w:type="pct"/>
            <w:shd w:val="clear" w:color="auto" w:fill="FEFEFE"/>
            <w:tcMar>
              <w:top w:w="0" w:type="dxa"/>
              <w:left w:w="100" w:type="dxa"/>
              <w:bottom w:w="0" w:type="dxa"/>
              <w:right w:w="100" w:type="dxa"/>
            </w:tcMar>
          </w:tcPr>
          <w:p w:rsidR="00EA4647" w:rsidRPr="00C93242" w:rsidRDefault="00EA4647" w:rsidP="007E6458">
            <w:pPr>
              <w:jc w:val="both"/>
              <w:rPr>
                <w:rFonts w:ascii="Times New Roman" w:hAnsi="Times New Roman"/>
                <w:sz w:val="28"/>
                <w:szCs w:val="28"/>
              </w:rPr>
            </w:pPr>
            <w:r w:rsidRPr="00C93242">
              <w:rPr>
                <w:rFonts w:ascii="Times New Roman" w:hAnsi="Times New Roman"/>
                <w:sz w:val="28"/>
                <w:szCs w:val="28"/>
              </w:rPr>
              <w:t>Размещение площадок для з</w:t>
            </w:r>
            <w:r w:rsidRPr="00C93242">
              <w:rPr>
                <w:rFonts w:ascii="Times New Roman" w:hAnsi="Times New Roman"/>
                <w:sz w:val="28"/>
                <w:szCs w:val="28"/>
              </w:rPr>
              <w:t>а</w:t>
            </w:r>
            <w:r w:rsidRPr="00C93242">
              <w:rPr>
                <w:rFonts w:ascii="Times New Roman" w:hAnsi="Times New Roman"/>
                <w:sz w:val="28"/>
                <w:szCs w:val="28"/>
              </w:rPr>
              <w:t>нятия спортом и физкультурой на открытом воздухе (физкул</w:t>
            </w:r>
            <w:r w:rsidRPr="00C93242">
              <w:rPr>
                <w:rFonts w:ascii="Times New Roman" w:hAnsi="Times New Roman"/>
                <w:sz w:val="28"/>
                <w:szCs w:val="28"/>
              </w:rPr>
              <w:t>ь</w:t>
            </w:r>
            <w:r w:rsidRPr="00C93242">
              <w:rPr>
                <w:rFonts w:ascii="Times New Roman" w:hAnsi="Times New Roman"/>
                <w:sz w:val="28"/>
                <w:szCs w:val="28"/>
              </w:rPr>
              <w:t>турные площадки, беговые д</w:t>
            </w:r>
            <w:r w:rsidRPr="00C93242">
              <w:rPr>
                <w:rFonts w:ascii="Times New Roman" w:hAnsi="Times New Roman"/>
                <w:sz w:val="28"/>
                <w:szCs w:val="28"/>
              </w:rPr>
              <w:t>о</w:t>
            </w:r>
            <w:r w:rsidRPr="00C93242">
              <w:rPr>
                <w:rFonts w:ascii="Times New Roman" w:hAnsi="Times New Roman"/>
                <w:sz w:val="28"/>
                <w:szCs w:val="28"/>
              </w:rPr>
              <w:t>рожки, поля для спортивной игры)</w:t>
            </w:r>
          </w:p>
        </w:tc>
      </w:tr>
    </w:tbl>
    <w:p w:rsidR="001E13D5" w:rsidRPr="00C93242" w:rsidRDefault="001E13D5" w:rsidP="0000285C">
      <w:pPr>
        <w:pStyle w:val="aff"/>
        <w:keepNext/>
        <w:keepLines/>
        <w:spacing w:before="0" w:after="0"/>
        <w:ind w:left="0"/>
        <w:contextualSpacing/>
        <w:rPr>
          <w:rFonts w:ascii="Times New Roman" w:hAnsi="Times New Roman"/>
          <w:color w:val="auto"/>
          <w:sz w:val="28"/>
          <w:szCs w:val="28"/>
        </w:rPr>
      </w:pPr>
    </w:p>
    <w:p w:rsidR="00462DAE" w:rsidRPr="00C93242" w:rsidRDefault="001E13D5" w:rsidP="00BB0300">
      <w:pPr>
        <w:jc w:val="both"/>
        <w:rPr>
          <w:rFonts w:ascii="Times New Roman" w:hAnsi="Times New Roman"/>
          <w:sz w:val="28"/>
          <w:szCs w:val="28"/>
        </w:rPr>
      </w:pPr>
      <w:r w:rsidRPr="00C93242">
        <w:rPr>
          <w:rFonts w:ascii="Times New Roman" w:hAnsi="Times New Roman"/>
          <w:sz w:val="28"/>
          <w:szCs w:val="28"/>
        </w:rPr>
        <w:t>* максимальная площадь магазина – 1000 м</w:t>
      </w:r>
      <w:proofErr w:type="gramStart"/>
      <w:r w:rsidRPr="00C93242">
        <w:rPr>
          <w:rFonts w:ascii="Times New Roman" w:hAnsi="Times New Roman"/>
          <w:sz w:val="28"/>
          <w:szCs w:val="28"/>
        </w:rPr>
        <w:t>2</w:t>
      </w:r>
      <w:proofErr w:type="gramEnd"/>
      <w:r w:rsidRPr="00C93242">
        <w:rPr>
          <w:rFonts w:ascii="Times New Roman" w:hAnsi="Times New Roman"/>
          <w:sz w:val="28"/>
          <w:szCs w:val="28"/>
        </w:rPr>
        <w:t>. Магазины ритуальных товаров и организации по оказанию ритуальных услуг запрещено размещать в гран</w:t>
      </w:r>
      <w:r w:rsidRPr="00C93242">
        <w:rPr>
          <w:rFonts w:ascii="Times New Roman" w:hAnsi="Times New Roman"/>
          <w:sz w:val="28"/>
          <w:szCs w:val="28"/>
        </w:rPr>
        <w:t>и</w:t>
      </w:r>
      <w:r w:rsidRPr="00C93242">
        <w:rPr>
          <w:rFonts w:ascii="Times New Roman" w:hAnsi="Times New Roman"/>
          <w:sz w:val="28"/>
          <w:szCs w:val="28"/>
        </w:rPr>
        <w:t>цах жилой застройки, на центральных улицах населенных пунктов Георгие</w:t>
      </w:r>
      <w:r w:rsidRPr="00C93242">
        <w:rPr>
          <w:rFonts w:ascii="Times New Roman" w:hAnsi="Times New Roman"/>
          <w:sz w:val="28"/>
          <w:szCs w:val="28"/>
        </w:rPr>
        <w:t>в</w:t>
      </w:r>
      <w:r w:rsidRPr="00C93242">
        <w:rPr>
          <w:rFonts w:ascii="Times New Roman" w:hAnsi="Times New Roman"/>
          <w:sz w:val="28"/>
          <w:szCs w:val="28"/>
        </w:rPr>
        <w:t xml:space="preserve">ского </w:t>
      </w:r>
      <w:r w:rsidR="00E4434F">
        <w:rPr>
          <w:rFonts w:ascii="Times New Roman" w:hAnsi="Times New Roman"/>
          <w:sz w:val="28"/>
          <w:szCs w:val="28"/>
        </w:rPr>
        <w:t>муниципального</w:t>
      </w:r>
      <w:r w:rsidRPr="00C93242">
        <w:rPr>
          <w:rFonts w:ascii="Times New Roman" w:hAnsi="Times New Roman"/>
          <w:sz w:val="28"/>
          <w:szCs w:val="28"/>
        </w:rPr>
        <w:t xml:space="preserve"> округа, а также в границах зоны строгой регламент</w:t>
      </w:r>
      <w:r w:rsidRPr="00C93242">
        <w:rPr>
          <w:rFonts w:ascii="Times New Roman" w:hAnsi="Times New Roman"/>
          <w:sz w:val="28"/>
          <w:szCs w:val="28"/>
        </w:rPr>
        <w:t>а</w:t>
      </w:r>
      <w:r w:rsidRPr="00C93242">
        <w:rPr>
          <w:rFonts w:ascii="Times New Roman" w:hAnsi="Times New Roman"/>
          <w:sz w:val="28"/>
          <w:szCs w:val="28"/>
        </w:rPr>
        <w:t>ции.</w:t>
      </w:r>
    </w:p>
    <w:p w:rsidR="001E13D5" w:rsidRPr="00C93242" w:rsidRDefault="001E13D5" w:rsidP="00BB0300">
      <w:pPr>
        <w:jc w:val="both"/>
        <w:rPr>
          <w:rFonts w:ascii="Times New Roman" w:hAnsi="Times New Roman"/>
          <w:sz w:val="28"/>
          <w:szCs w:val="28"/>
        </w:rPr>
      </w:pPr>
    </w:p>
    <w:p w:rsidR="00856570" w:rsidRPr="00C93242" w:rsidRDefault="007363A2" w:rsidP="00BB0300">
      <w:pPr>
        <w:ind w:firstLine="709"/>
        <w:jc w:val="both"/>
        <w:rPr>
          <w:rFonts w:ascii="Times New Roman" w:hAnsi="Times New Roman"/>
          <w:sz w:val="28"/>
          <w:szCs w:val="28"/>
        </w:rPr>
      </w:pPr>
      <w:bookmarkStart w:id="125" w:name="_Toc14774929"/>
      <w:r w:rsidRPr="00C93242">
        <w:rPr>
          <w:rFonts w:ascii="Times New Roman" w:hAnsi="Times New Roman"/>
          <w:sz w:val="28"/>
          <w:szCs w:val="28"/>
        </w:rPr>
        <w:t>8</w:t>
      </w:r>
      <w:r w:rsidR="00EA4647">
        <w:rPr>
          <w:rFonts w:ascii="Times New Roman" w:hAnsi="Times New Roman"/>
          <w:sz w:val="28"/>
          <w:szCs w:val="28"/>
        </w:rPr>
        <w:t>5</w:t>
      </w:r>
      <w:r w:rsidRPr="00C93242">
        <w:rPr>
          <w:rFonts w:ascii="Times New Roman" w:hAnsi="Times New Roman"/>
          <w:sz w:val="28"/>
          <w:szCs w:val="28"/>
        </w:rPr>
        <w:t>.</w:t>
      </w:r>
      <w:r w:rsidR="004667F6" w:rsidRPr="00C93242">
        <w:rPr>
          <w:rFonts w:ascii="Times New Roman" w:hAnsi="Times New Roman"/>
          <w:sz w:val="28"/>
          <w:szCs w:val="28"/>
        </w:rPr>
        <w:t xml:space="preserve"> </w:t>
      </w:r>
      <w:r w:rsidR="00856570" w:rsidRPr="00C93242">
        <w:rPr>
          <w:rFonts w:ascii="Times New Roman" w:hAnsi="Times New Roman"/>
          <w:sz w:val="28"/>
          <w:szCs w:val="28"/>
        </w:rPr>
        <w:t>Вспомогательные виды разрешенного использования</w:t>
      </w:r>
      <w:r w:rsidRPr="00C93242">
        <w:rPr>
          <w:rFonts w:ascii="Times New Roman" w:hAnsi="Times New Roman"/>
          <w:sz w:val="28"/>
          <w:szCs w:val="28"/>
        </w:rPr>
        <w:t xml:space="preserve"> </w:t>
      </w:r>
      <w:r w:rsidR="00856570" w:rsidRPr="00C93242">
        <w:rPr>
          <w:rFonts w:ascii="Times New Roman" w:hAnsi="Times New Roman"/>
          <w:sz w:val="28"/>
          <w:szCs w:val="28"/>
        </w:rPr>
        <w:t>земельных участков зоны Ж-1</w:t>
      </w:r>
    </w:p>
    <w:p w:rsidR="004667F6" w:rsidRPr="00C93242" w:rsidRDefault="004667F6" w:rsidP="00BB0300">
      <w:pPr>
        <w:jc w:val="both"/>
        <w:rPr>
          <w:rFonts w:ascii="Times New Roman" w:hAnsi="Times New Roman"/>
          <w:sz w:val="28"/>
          <w:szCs w:val="28"/>
        </w:rPr>
      </w:pPr>
    </w:p>
    <w:p w:rsidR="00856570" w:rsidRPr="00C93242" w:rsidRDefault="004667F6" w:rsidP="00377465">
      <w:pPr>
        <w:ind w:firstLine="709"/>
        <w:jc w:val="both"/>
        <w:rPr>
          <w:rFonts w:ascii="Times New Roman" w:hAnsi="Times New Roman"/>
          <w:sz w:val="28"/>
          <w:szCs w:val="28"/>
        </w:rPr>
      </w:pPr>
      <w:r w:rsidRPr="00C93242">
        <w:rPr>
          <w:rFonts w:ascii="Times New Roman" w:hAnsi="Times New Roman"/>
          <w:sz w:val="28"/>
          <w:szCs w:val="28"/>
        </w:rPr>
        <w:t>Не подлежат установлению.</w:t>
      </w:r>
    </w:p>
    <w:p w:rsidR="004667F6" w:rsidRPr="00C93242" w:rsidRDefault="004667F6" w:rsidP="00BB0300">
      <w:pPr>
        <w:jc w:val="both"/>
        <w:rPr>
          <w:rFonts w:ascii="Times New Roman" w:hAnsi="Times New Roman"/>
          <w:sz w:val="28"/>
          <w:szCs w:val="28"/>
        </w:rPr>
      </w:pPr>
    </w:p>
    <w:p w:rsidR="004667F6" w:rsidRPr="00C93242" w:rsidRDefault="004667F6" w:rsidP="00BB0300">
      <w:pPr>
        <w:ind w:firstLine="709"/>
        <w:jc w:val="both"/>
        <w:rPr>
          <w:rFonts w:ascii="Times New Roman" w:hAnsi="Times New Roman"/>
          <w:sz w:val="28"/>
          <w:szCs w:val="28"/>
        </w:rPr>
      </w:pPr>
      <w:r w:rsidRPr="00C93242">
        <w:rPr>
          <w:rFonts w:ascii="Times New Roman" w:hAnsi="Times New Roman"/>
          <w:sz w:val="28"/>
          <w:szCs w:val="28"/>
        </w:rPr>
        <w:t>8</w:t>
      </w:r>
      <w:r w:rsidR="00EA4647">
        <w:rPr>
          <w:rFonts w:ascii="Times New Roman" w:hAnsi="Times New Roman"/>
          <w:sz w:val="28"/>
          <w:szCs w:val="28"/>
        </w:rPr>
        <w:t>6</w:t>
      </w:r>
      <w:r w:rsidRPr="00C93242">
        <w:rPr>
          <w:rFonts w:ascii="Times New Roman" w:hAnsi="Times New Roman"/>
          <w:sz w:val="28"/>
          <w:szCs w:val="28"/>
        </w:rPr>
        <w:t>. Предельные (минимальные и (или) максимальные) размеры земел</w:t>
      </w:r>
      <w:r w:rsidRPr="00C93242">
        <w:rPr>
          <w:rFonts w:ascii="Times New Roman" w:hAnsi="Times New Roman"/>
          <w:sz w:val="28"/>
          <w:szCs w:val="28"/>
        </w:rPr>
        <w:t>ь</w:t>
      </w:r>
      <w:r w:rsidRPr="00C93242">
        <w:rPr>
          <w:rFonts w:ascii="Times New Roman" w:hAnsi="Times New Roman"/>
          <w:sz w:val="28"/>
          <w:szCs w:val="28"/>
        </w:rPr>
        <w:t>ных участков и предельные параметры разрешённого строительства, реко</w:t>
      </w:r>
      <w:r w:rsidRPr="00C93242">
        <w:rPr>
          <w:rFonts w:ascii="Times New Roman" w:hAnsi="Times New Roman"/>
          <w:sz w:val="28"/>
          <w:szCs w:val="28"/>
        </w:rPr>
        <w:t>н</w:t>
      </w:r>
      <w:r w:rsidRPr="00C93242">
        <w:rPr>
          <w:rFonts w:ascii="Times New Roman" w:hAnsi="Times New Roman"/>
          <w:sz w:val="28"/>
          <w:szCs w:val="28"/>
        </w:rPr>
        <w:t>струкции объектов капитального строительства</w:t>
      </w:r>
    </w:p>
    <w:p w:rsidR="004667F6" w:rsidRPr="00C93242" w:rsidRDefault="004667F6" w:rsidP="0000285C"/>
    <w:tbl>
      <w:tblPr>
        <w:tblW w:w="5149"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51"/>
        <w:gridCol w:w="2870"/>
        <w:gridCol w:w="2770"/>
        <w:gridCol w:w="3234"/>
        <w:gridCol w:w="16"/>
      </w:tblGrid>
      <w:tr w:rsidR="004667F6" w:rsidRPr="00C93242" w:rsidTr="008604B6">
        <w:trPr>
          <w:gridAfter w:val="1"/>
          <w:wAfter w:w="8" w:type="pct"/>
          <w:trHeight w:val="572"/>
          <w:jc w:val="center"/>
        </w:trPr>
        <w:tc>
          <w:tcPr>
            <w:tcW w:w="437" w:type="pct"/>
            <w:vAlign w:val="center"/>
          </w:tcPr>
          <w:p w:rsidR="004667F6" w:rsidRPr="00C93242" w:rsidRDefault="004667F6" w:rsidP="00377465">
            <w:pPr>
              <w:jc w:val="center"/>
              <w:rPr>
                <w:rFonts w:ascii="Times New Roman" w:hAnsi="Times New Roman"/>
                <w:sz w:val="28"/>
                <w:szCs w:val="28"/>
              </w:rPr>
            </w:pPr>
            <w:r w:rsidRPr="00C93242">
              <w:rPr>
                <w:rFonts w:ascii="Times New Roman" w:hAnsi="Times New Roman"/>
                <w:sz w:val="28"/>
                <w:szCs w:val="28"/>
              </w:rPr>
              <w:lastRenderedPageBreak/>
              <w:t xml:space="preserve">№ </w:t>
            </w:r>
            <w:proofErr w:type="gramStart"/>
            <w:r w:rsidRPr="00C93242">
              <w:rPr>
                <w:rFonts w:ascii="Times New Roman" w:hAnsi="Times New Roman"/>
                <w:sz w:val="28"/>
                <w:szCs w:val="28"/>
              </w:rPr>
              <w:t>п</w:t>
            </w:r>
            <w:proofErr w:type="gramEnd"/>
            <w:r w:rsidRPr="00C93242">
              <w:rPr>
                <w:rFonts w:ascii="Times New Roman" w:hAnsi="Times New Roman"/>
                <w:sz w:val="28"/>
                <w:szCs w:val="28"/>
              </w:rPr>
              <w:t>/п</w:t>
            </w:r>
          </w:p>
          <w:p w:rsidR="004667F6" w:rsidRPr="00C93242" w:rsidRDefault="004667F6" w:rsidP="00377465">
            <w:pPr>
              <w:jc w:val="center"/>
              <w:rPr>
                <w:rFonts w:ascii="Times New Roman" w:hAnsi="Times New Roman"/>
                <w:sz w:val="28"/>
                <w:szCs w:val="28"/>
              </w:rPr>
            </w:pPr>
          </w:p>
        </w:tc>
        <w:tc>
          <w:tcPr>
            <w:tcW w:w="2895" w:type="pct"/>
            <w:gridSpan w:val="2"/>
            <w:vMerge w:val="restart"/>
            <w:shd w:val="clear" w:color="auto" w:fill="auto"/>
            <w:tcMar>
              <w:top w:w="0" w:type="dxa"/>
              <w:left w:w="100" w:type="dxa"/>
              <w:bottom w:w="0" w:type="dxa"/>
              <w:right w:w="100" w:type="dxa"/>
            </w:tcMar>
            <w:vAlign w:val="center"/>
          </w:tcPr>
          <w:p w:rsidR="004667F6" w:rsidRPr="00C93242" w:rsidRDefault="004667F6" w:rsidP="00377465">
            <w:pPr>
              <w:jc w:val="center"/>
              <w:rPr>
                <w:rFonts w:ascii="Times New Roman" w:hAnsi="Times New Roman"/>
                <w:sz w:val="28"/>
                <w:szCs w:val="28"/>
              </w:rPr>
            </w:pPr>
            <w:r w:rsidRPr="00C93242">
              <w:rPr>
                <w:rFonts w:ascii="Times New Roman" w:hAnsi="Times New Roman"/>
                <w:sz w:val="28"/>
                <w:szCs w:val="28"/>
              </w:rPr>
              <w:t>Предельные (минимальные и (или) макс</w:t>
            </w:r>
            <w:r w:rsidRPr="00C93242">
              <w:rPr>
                <w:rFonts w:ascii="Times New Roman" w:hAnsi="Times New Roman"/>
                <w:sz w:val="28"/>
                <w:szCs w:val="28"/>
              </w:rPr>
              <w:t>и</w:t>
            </w:r>
            <w:r w:rsidRPr="00C93242">
              <w:rPr>
                <w:rFonts w:ascii="Times New Roman" w:hAnsi="Times New Roman"/>
                <w:sz w:val="28"/>
                <w:szCs w:val="28"/>
              </w:rPr>
              <w:t>мальные) размеры земельных участков:</w:t>
            </w:r>
          </w:p>
        </w:tc>
        <w:tc>
          <w:tcPr>
            <w:tcW w:w="1660" w:type="pct"/>
            <w:vMerge w:val="restart"/>
            <w:shd w:val="clear" w:color="auto" w:fill="auto"/>
            <w:tcMar>
              <w:top w:w="0" w:type="dxa"/>
              <w:left w:w="100" w:type="dxa"/>
              <w:bottom w:w="0" w:type="dxa"/>
              <w:right w:w="100" w:type="dxa"/>
            </w:tcMar>
            <w:vAlign w:val="center"/>
          </w:tcPr>
          <w:p w:rsidR="004667F6" w:rsidRPr="00C93242" w:rsidRDefault="004667F6" w:rsidP="00377465">
            <w:pPr>
              <w:jc w:val="center"/>
              <w:rPr>
                <w:rFonts w:ascii="Times New Roman" w:hAnsi="Times New Roman"/>
                <w:sz w:val="28"/>
                <w:szCs w:val="28"/>
              </w:rPr>
            </w:pPr>
            <w:r w:rsidRPr="00C93242">
              <w:rPr>
                <w:rFonts w:ascii="Times New Roman" w:hAnsi="Times New Roman"/>
                <w:sz w:val="28"/>
                <w:szCs w:val="28"/>
              </w:rPr>
              <w:t>Примечания</w:t>
            </w:r>
          </w:p>
        </w:tc>
      </w:tr>
      <w:tr w:rsidR="004667F6" w:rsidRPr="00C93242" w:rsidTr="008604B6">
        <w:trPr>
          <w:gridAfter w:val="1"/>
          <w:wAfter w:w="8" w:type="pct"/>
          <w:trHeight w:val="595"/>
          <w:jc w:val="center"/>
        </w:trPr>
        <w:tc>
          <w:tcPr>
            <w:tcW w:w="437" w:type="pct"/>
            <w:vAlign w:val="center"/>
          </w:tcPr>
          <w:p w:rsidR="004667F6" w:rsidRPr="00C93242" w:rsidRDefault="004667F6" w:rsidP="00377465">
            <w:pPr>
              <w:jc w:val="center"/>
              <w:rPr>
                <w:rFonts w:ascii="Times New Roman" w:hAnsi="Times New Roman"/>
                <w:sz w:val="28"/>
                <w:szCs w:val="28"/>
              </w:rPr>
            </w:pPr>
            <w:r w:rsidRPr="00C93242">
              <w:rPr>
                <w:rFonts w:ascii="Times New Roman" w:hAnsi="Times New Roman"/>
                <w:sz w:val="28"/>
                <w:szCs w:val="28"/>
              </w:rPr>
              <w:t>1.</w:t>
            </w:r>
          </w:p>
        </w:tc>
        <w:tc>
          <w:tcPr>
            <w:tcW w:w="2895" w:type="pct"/>
            <w:gridSpan w:val="2"/>
            <w:vMerge/>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p>
        </w:tc>
        <w:tc>
          <w:tcPr>
            <w:tcW w:w="1660" w:type="pct"/>
            <w:vMerge/>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p>
        </w:tc>
      </w:tr>
      <w:tr w:rsidR="004667F6" w:rsidRPr="00C93242" w:rsidTr="008604B6">
        <w:trPr>
          <w:gridAfter w:val="1"/>
          <w:wAfter w:w="8" w:type="pct"/>
          <w:trHeight w:val="283"/>
          <w:jc w:val="center"/>
        </w:trPr>
        <w:tc>
          <w:tcPr>
            <w:tcW w:w="437" w:type="pct"/>
            <w:vAlign w:val="center"/>
          </w:tcPr>
          <w:p w:rsidR="004667F6" w:rsidRPr="00C93242" w:rsidRDefault="004667F6" w:rsidP="00377465">
            <w:pPr>
              <w:jc w:val="center"/>
              <w:rPr>
                <w:rFonts w:ascii="Times New Roman" w:hAnsi="Times New Roman"/>
                <w:sz w:val="28"/>
                <w:szCs w:val="28"/>
              </w:rPr>
            </w:pPr>
            <w:r w:rsidRPr="00C93242">
              <w:rPr>
                <w:rFonts w:ascii="Times New Roman" w:hAnsi="Times New Roman"/>
                <w:sz w:val="28"/>
                <w:szCs w:val="28"/>
              </w:rPr>
              <w:t>1.1.</w:t>
            </w:r>
          </w:p>
        </w:tc>
        <w:tc>
          <w:tcPr>
            <w:tcW w:w="1473"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для индивидуального жилищного стро</w:t>
            </w:r>
            <w:r w:rsidRPr="00C93242">
              <w:rPr>
                <w:rFonts w:ascii="Times New Roman" w:hAnsi="Times New Roman"/>
                <w:sz w:val="28"/>
                <w:szCs w:val="28"/>
              </w:rPr>
              <w:t>и</w:t>
            </w:r>
            <w:r w:rsidRPr="00C93242">
              <w:rPr>
                <w:rFonts w:ascii="Times New Roman" w:hAnsi="Times New Roman"/>
                <w:sz w:val="28"/>
                <w:szCs w:val="28"/>
              </w:rPr>
              <w:t>тельства</w:t>
            </w:r>
          </w:p>
        </w:tc>
        <w:tc>
          <w:tcPr>
            <w:tcW w:w="1422"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от трехсот до двух тысяч квадратных метров</w:t>
            </w:r>
          </w:p>
        </w:tc>
        <w:tc>
          <w:tcPr>
            <w:tcW w:w="1660" w:type="pct"/>
            <w:vMerge w:val="restar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Может быть сокращено после получения разр</w:t>
            </w:r>
            <w:r w:rsidRPr="00C93242">
              <w:rPr>
                <w:rFonts w:ascii="Times New Roman" w:hAnsi="Times New Roman"/>
                <w:sz w:val="28"/>
                <w:szCs w:val="28"/>
              </w:rPr>
              <w:t>е</w:t>
            </w:r>
            <w:r w:rsidRPr="00C93242">
              <w:rPr>
                <w:rFonts w:ascii="Times New Roman" w:hAnsi="Times New Roman"/>
                <w:sz w:val="28"/>
                <w:szCs w:val="28"/>
              </w:rPr>
              <w:t>шения на отклонение от предельных параметров разрешенного стро</w:t>
            </w:r>
            <w:r w:rsidRPr="00C93242">
              <w:rPr>
                <w:rFonts w:ascii="Times New Roman" w:hAnsi="Times New Roman"/>
                <w:sz w:val="28"/>
                <w:szCs w:val="28"/>
              </w:rPr>
              <w:t>и</w:t>
            </w:r>
            <w:r w:rsidRPr="00C93242">
              <w:rPr>
                <w:rFonts w:ascii="Times New Roman" w:hAnsi="Times New Roman"/>
                <w:sz w:val="28"/>
                <w:szCs w:val="28"/>
              </w:rPr>
              <w:t>тельства, реконструкции объектов капитального строительства в порядке, предусмотренном ст. 40 Градостроительного к</w:t>
            </w:r>
            <w:r w:rsidRPr="00C93242">
              <w:rPr>
                <w:rFonts w:ascii="Times New Roman" w:hAnsi="Times New Roman"/>
                <w:sz w:val="28"/>
                <w:szCs w:val="28"/>
              </w:rPr>
              <w:t>о</w:t>
            </w:r>
            <w:r w:rsidRPr="00C93242">
              <w:rPr>
                <w:rFonts w:ascii="Times New Roman" w:hAnsi="Times New Roman"/>
                <w:sz w:val="28"/>
                <w:szCs w:val="28"/>
              </w:rPr>
              <w:t>декса Российской Фед</w:t>
            </w:r>
            <w:r w:rsidRPr="00C93242">
              <w:rPr>
                <w:rFonts w:ascii="Times New Roman" w:hAnsi="Times New Roman"/>
                <w:sz w:val="28"/>
                <w:szCs w:val="28"/>
              </w:rPr>
              <w:t>е</w:t>
            </w:r>
            <w:r w:rsidRPr="00C93242">
              <w:rPr>
                <w:rFonts w:ascii="Times New Roman" w:hAnsi="Times New Roman"/>
                <w:sz w:val="28"/>
                <w:szCs w:val="28"/>
              </w:rPr>
              <w:t>рации</w:t>
            </w:r>
          </w:p>
        </w:tc>
      </w:tr>
      <w:tr w:rsidR="004667F6" w:rsidRPr="00C93242" w:rsidTr="008604B6">
        <w:trPr>
          <w:gridAfter w:val="1"/>
          <w:wAfter w:w="8" w:type="pct"/>
          <w:trHeight w:val="258"/>
          <w:jc w:val="center"/>
        </w:trPr>
        <w:tc>
          <w:tcPr>
            <w:tcW w:w="437" w:type="pct"/>
            <w:vAlign w:val="center"/>
          </w:tcPr>
          <w:p w:rsidR="004667F6" w:rsidRPr="00C93242" w:rsidRDefault="004667F6" w:rsidP="00377465">
            <w:pPr>
              <w:jc w:val="center"/>
              <w:rPr>
                <w:rFonts w:ascii="Times New Roman" w:hAnsi="Times New Roman"/>
                <w:sz w:val="28"/>
                <w:szCs w:val="28"/>
              </w:rPr>
            </w:pPr>
            <w:r w:rsidRPr="00C93242">
              <w:rPr>
                <w:rFonts w:ascii="Times New Roman" w:hAnsi="Times New Roman"/>
                <w:sz w:val="28"/>
                <w:szCs w:val="28"/>
              </w:rPr>
              <w:t>1.2.</w:t>
            </w:r>
          </w:p>
        </w:tc>
        <w:tc>
          <w:tcPr>
            <w:tcW w:w="1473"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для ведения личного подсобного хозяйства</w:t>
            </w:r>
          </w:p>
        </w:tc>
        <w:tc>
          <w:tcPr>
            <w:tcW w:w="1422"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от трехсот до пяти тысяч квадратных метров</w:t>
            </w:r>
          </w:p>
        </w:tc>
        <w:tc>
          <w:tcPr>
            <w:tcW w:w="1660" w:type="pct"/>
            <w:vMerge/>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p>
        </w:tc>
      </w:tr>
      <w:tr w:rsidR="004667F6" w:rsidRPr="00C93242" w:rsidTr="008604B6">
        <w:trPr>
          <w:gridAfter w:val="1"/>
          <w:wAfter w:w="8" w:type="pct"/>
          <w:trHeight w:val="263"/>
          <w:jc w:val="center"/>
        </w:trPr>
        <w:tc>
          <w:tcPr>
            <w:tcW w:w="437" w:type="pct"/>
            <w:vAlign w:val="center"/>
          </w:tcPr>
          <w:p w:rsidR="004667F6" w:rsidRPr="00C93242" w:rsidRDefault="004667F6" w:rsidP="00377465">
            <w:pPr>
              <w:jc w:val="center"/>
              <w:rPr>
                <w:rFonts w:ascii="Times New Roman" w:hAnsi="Times New Roman"/>
                <w:sz w:val="28"/>
                <w:szCs w:val="28"/>
              </w:rPr>
            </w:pPr>
            <w:r w:rsidRPr="00C93242">
              <w:rPr>
                <w:rFonts w:ascii="Times New Roman" w:hAnsi="Times New Roman"/>
                <w:sz w:val="28"/>
                <w:szCs w:val="28"/>
              </w:rPr>
              <w:t>1.3.</w:t>
            </w:r>
          </w:p>
        </w:tc>
        <w:tc>
          <w:tcPr>
            <w:tcW w:w="1473"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для блокированной жилой застройки</w:t>
            </w:r>
          </w:p>
        </w:tc>
        <w:tc>
          <w:tcPr>
            <w:tcW w:w="1422"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от двухсот до шест</w:t>
            </w:r>
            <w:r w:rsidRPr="00C93242">
              <w:rPr>
                <w:rFonts w:ascii="Times New Roman" w:hAnsi="Times New Roman"/>
                <w:sz w:val="28"/>
                <w:szCs w:val="28"/>
              </w:rPr>
              <w:t>и</w:t>
            </w:r>
            <w:r w:rsidRPr="00C93242">
              <w:rPr>
                <w:rFonts w:ascii="Times New Roman" w:hAnsi="Times New Roman"/>
                <w:sz w:val="28"/>
                <w:szCs w:val="28"/>
              </w:rPr>
              <w:t>сот квадратных ме</w:t>
            </w:r>
            <w:r w:rsidRPr="00C93242">
              <w:rPr>
                <w:rFonts w:ascii="Times New Roman" w:hAnsi="Times New Roman"/>
                <w:sz w:val="28"/>
                <w:szCs w:val="28"/>
              </w:rPr>
              <w:t>т</w:t>
            </w:r>
            <w:r w:rsidRPr="00C93242">
              <w:rPr>
                <w:rFonts w:ascii="Times New Roman" w:hAnsi="Times New Roman"/>
                <w:sz w:val="28"/>
                <w:szCs w:val="28"/>
              </w:rPr>
              <w:t>ров на один блок</w:t>
            </w:r>
          </w:p>
        </w:tc>
        <w:tc>
          <w:tcPr>
            <w:tcW w:w="1660" w:type="pct"/>
            <w:vMerge/>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p>
        </w:tc>
      </w:tr>
      <w:tr w:rsidR="004667F6" w:rsidRPr="00C93242" w:rsidTr="008604B6">
        <w:trPr>
          <w:gridAfter w:val="1"/>
          <w:wAfter w:w="8" w:type="pct"/>
          <w:trHeight w:val="266"/>
          <w:jc w:val="center"/>
        </w:trPr>
        <w:tc>
          <w:tcPr>
            <w:tcW w:w="437" w:type="pct"/>
            <w:vAlign w:val="center"/>
          </w:tcPr>
          <w:p w:rsidR="004667F6" w:rsidRPr="00C93242" w:rsidRDefault="004667F6" w:rsidP="00377465">
            <w:pPr>
              <w:jc w:val="center"/>
              <w:rPr>
                <w:rFonts w:ascii="Times New Roman" w:hAnsi="Times New Roman"/>
                <w:sz w:val="28"/>
                <w:szCs w:val="28"/>
              </w:rPr>
            </w:pPr>
            <w:r w:rsidRPr="00C93242">
              <w:rPr>
                <w:rFonts w:ascii="Times New Roman" w:hAnsi="Times New Roman"/>
                <w:sz w:val="28"/>
                <w:szCs w:val="28"/>
              </w:rPr>
              <w:t>1.4.</w:t>
            </w:r>
          </w:p>
        </w:tc>
        <w:tc>
          <w:tcPr>
            <w:tcW w:w="1473"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для иных видов ра</w:t>
            </w:r>
            <w:r w:rsidRPr="00C93242">
              <w:rPr>
                <w:rFonts w:ascii="Times New Roman" w:hAnsi="Times New Roman"/>
                <w:sz w:val="28"/>
                <w:szCs w:val="28"/>
              </w:rPr>
              <w:t>з</w:t>
            </w:r>
            <w:r w:rsidRPr="00C93242">
              <w:rPr>
                <w:rFonts w:ascii="Times New Roman" w:hAnsi="Times New Roman"/>
                <w:sz w:val="28"/>
                <w:szCs w:val="28"/>
              </w:rPr>
              <w:t>решенного использ</w:t>
            </w:r>
            <w:r w:rsidRPr="00C93242">
              <w:rPr>
                <w:rFonts w:ascii="Times New Roman" w:hAnsi="Times New Roman"/>
                <w:sz w:val="28"/>
                <w:szCs w:val="28"/>
              </w:rPr>
              <w:t>о</w:t>
            </w:r>
            <w:r w:rsidRPr="00C93242">
              <w:rPr>
                <w:rFonts w:ascii="Times New Roman" w:hAnsi="Times New Roman"/>
                <w:sz w:val="28"/>
                <w:szCs w:val="28"/>
              </w:rPr>
              <w:t>вания земельных уч</w:t>
            </w:r>
            <w:r w:rsidRPr="00C93242">
              <w:rPr>
                <w:rFonts w:ascii="Times New Roman" w:hAnsi="Times New Roman"/>
                <w:sz w:val="28"/>
                <w:szCs w:val="28"/>
              </w:rPr>
              <w:t>а</w:t>
            </w:r>
            <w:r w:rsidRPr="00C93242">
              <w:rPr>
                <w:rFonts w:ascii="Times New Roman" w:hAnsi="Times New Roman"/>
                <w:sz w:val="28"/>
                <w:szCs w:val="28"/>
              </w:rPr>
              <w:t>стков, не предусма</w:t>
            </w:r>
            <w:r w:rsidRPr="00C93242">
              <w:rPr>
                <w:rFonts w:ascii="Times New Roman" w:hAnsi="Times New Roman"/>
                <w:sz w:val="28"/>
                <w:szCs w:val="28"/>
              </w:rPr>
              <w:t>т</w:t>
            </w:r>
            <w:r w:rsidRPr="00C93242">
              <w:rPr>
                <w:rFonts w:ascii="Times New Roman" w:hAnsi="Times New Roman"/>
                <w:sz w:val="28"/>
                <w:szCs w:val="28"/>
              </w:rPr>
              <w:t>ривающих размещ</w:t>
            </w:r>
            <w:r w:rsidRPr="00C93242">
              <w:rPr>
                <w:rFonts w:ascii="Times New Roman" w:hAnsi="Times New Roman"/>
                <w:sz w:val="28"/>
                <w:szCs w:val="28"/>
              </w:rPr>
              <w:t>е</w:t>
            </w:r>
            <w:r w:rsidRPr="00C93242">
              <w:rPr>
                <w:rFonts w:ascii="Times New Roman" w:hAnsi="Times New Roman"/>
                <w:sz w:val="28"/>
                <w:szCs w:val="28"/>
              </w:rPr>
              <w:t>ние и эксплуатацию индивидуального ж</w:t>
            </w:r>
            <w:r w:rsidRPr="00C93242">
              <w:rPr>
                <w:rFonts w:ascii="Times New Roman" w:hAnsi="Times New Roman"/>
                <w:sz w:val="28"/>
                <w:szCs w:val="28"/>
              </w:rPr>
              <w:t>и</w:t>
            </w:r>
            <w:r w:rsidRPr="00C93242">
              <w:rPr>
                <w:rFonts w:ascii="Times New Roman" w:hAnsi="Times New Roman"/>
                <w:sz w:val="28"/>
                <w:szCs w:val="28"/>
              </w:rPr>
              <w:t>лого дома, жилого дома блокированной застройки</w:t>
            </w:r>
          </w:p>
        </w:tc>
        <w:tc>
          <w:tcPr>
            <w:tcW w:w="1422"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от ста квадратных метров</w:t>
            </w:r>
          </w:p>
        </w:tc>
        <w:tc>
          <w:tcPr>
            <w:tcW w:w="1660" w:type="pct"/>
            <w:vMerge/>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p>
        </w:tc>
      </w:tr>
      <w:tr w:rsidR="004667F6" w:rsidRPr="00C93242" w:rsidTr="008604B6">
        <w:trPr>
          <w:gridAfter w:val="1"/>
          <w:wAfter w:w="8" w:type="pct"/>
          <w:trHeight w:val="273"/>
          <w:jc w:val="center"/>
        </w:trPr>
        <w:tc>
          <w:tcPr>
            <w:tcW w:w="437" w:type="pct"/>
            <w:vAlign w:val="center"/>
          </w:tcPr>
          <w:p w:rsidR="004667F6" w:rsidRPr="00C93242" w:rsidRDefault="004667F6" w:rsidP="00377465">
            <w:pPr>
              <w:jc w:val="center"/>
              <w:rPr>
                <w:rFonts w:ascii="Times New Roman" w:hAnsi="Times New Roman"/>
                <w:sz w:val="28"/>
                <w:szCs w:val="28"/>
              </w:rPr>
            </w:pPr>
            <w:r w:rsidRPr="00C93242">
              <w:rPr>
                <w:rFonts w:ascii="Times New Roman" w:hAnsi="Times New Roman"/>
                <w:sz w:val="28"/>
                <w:szCs w:val="28"/>
              </w:rPr>
              <w:t>2.</w:t>
            </w:r>
          </w:p>
        </w:tc>
        <w:tc>
          <w:tcPr>
            <w:tcW w:w="1473"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Предельное колич</w:t>
            </w:r>
            <w:r w:rsidRPr="00C93242">
              <w:rPr>
                <w:rFonts w:ascii="Times New Roman" w:hAnsi="Times New Roman"/>
                <w:sz w:val="28"/>
                <w:szCs w:val="28"/>
              </w:rPr>
              <w:t>е</w:t>
            </w:r>
            <w:r w:rsidRPr="00C93242">
              <w:rPr>
                <w:rFonts w:ascii="Times New Roman" w:hAnsi="Times New Roman"/>
                <w:sz w:val="28"/>
                <w:szCs w:val="28"/>
              </w:rPr>
              <w:t>ство этажей:</w:t>
            </w:r>
          </w:p>
        </w:tc>
        <w:tc>
          <w:tcPr>
            <w:tcW w:w="1422"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p>
        </w:tc>
        <w:tc>
          <w:tcPr>
            <w:tcW w:w="1660" w:type="pct"/>
            <w:vMerge w:val="restar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Включая мансардный и подвальный этажи.</w:t>
            </w:r>
          </w:p>
          <w:p w:rsidR="004667F6" w:rsidRPr="00C93242" w:rsidRDefault="004667F6" w:rsidP="0000285C">
            <w:pPr>
              <w:rPr>
                <w:rFonts w:ascii="Times New Roman" w:hAnsi="Times New Roman"/>
                <w:sz w:val="28"/>
                <w:szCs w:val="28"/>
              </w:rPr>
            </w:pPr>
            <w:r w:rsidRPr="00C93242">
              <w:rPr>
                <w:rFonts w:ascii="Times New Roman" w:hAnsi="Times New Roman"/>
                <w:sz w:val="28"/>
                <w:szCs w:val="28"/>
              </w:rPr>
              <w:t>Может быть увеличено после получения разр</w:t>
            </w:r>
            <w:r w:rsidRPr="00C93242">
              <w:rPr>
                <w:rFonts w:ascii="Times New Roman" w:hAnsi="Times New Roman"/>
                <w:sz w:val="28"/>
                <w:szCs w:val="28"/>
              </w:rPr>
              <w:t>е</w:t>
            </w:r>
            <w:r w:rsidRPr="00C93242">
              <w:rPr>
                <w:rFonts w:ascii="Times New Roman" w:hAnsi="Times New Roman"/>
                <w:sz w:val="28"/>
                <w:szCs w:val="28"/>
              </w:rPr>
              <w:t>шения на отклонение от предельных параметров разрешенного стро</w:t>
            </w:r>
            <w:r w:rsidRPr="00C93242">
              <w:rPr>
                <w:rFonts w:ascii="Times New Roman" w:hAnsi="Times New Roman"/>
                <w:sz w:val="28"/>
                <w:szCs w:val="28"/>
              </w:rPr>
              <w:t>и</w:t>
            </w:r>
            <w:r w:rsidRPr="00C93242">
              <w:rPr>
                <w:rFonts w:ascii="Times New Roman" w:hAnsi="Times New Roman"/>
                <w:sz w:val="28"/>
                <w:szCs w:val="28"/>
              </w:rPr>
              <w:t>тельства, реконструкции объектов капитального строительства в порядке, предусмотренном ст. 40 Градостроительного к</w:t>
            </w:r>
            <w:r w:rsidRPr="00C93242">
              <w:rPr>
                <w:rFonts w:ascii="Times New Roman" w:hAnsi="Times New Roman"/>
                <w:sz w:val="28"/>
                <w:szCs w:val="28"/>
              </w:rPr>
              <w:t>о</w:t>
            </w:r>
            <w:r w:rsidRPr="00C93242">
              <w:rPr>
                <w:rFonts w:ascii="Times New Roman" w:hAnsi="Times New Roman"/>
                <w:sz w:val="28"/>
                <w:szCs w:val="28"/>
              </w:rPr>
              <w:t>декса Российской Фед</w:t>
            </w:r>
            <w:r w:rsidRPr="00C93242">
              <w:rPr>
                <w:rFonts w:ascii="Times New Roman" w:hAnsi="Times New Roman"/>
                <w:sz w:val="28"/>
                <w:szCs w:val="28"/>
              </w:rPr>
              <w:t>е</w:t>
            </w:r>
            <w:r w:rsidRPr="00C93242">
              <w:rPr>
                <w:rFonts w:ascii="Times New Roman" w:hAnsi="Times New Roman"/>
                <w:sz w:val="28"/>
                <w:szCs w:val="28"/>
              </w:rPr>
              <w:t>рации</w:t>
            </w:r>
          </w:p>
        </w:tc>
      </w:tr>
      <w:tr w:rsidR="004667F6" w:rsidRPr="00C93242" w:rsidTr="008604B6">
        <w:trPr>
          <w:gridAfter w:val="1"/>
          <w:wAfter w:w="8" w:type="pct"/>
          <w:trHeight w:val="273"/>
          <w:jc w:val="center"/>
        </w:trPr>
        <w:tc>
          <w:tcPr>
            <w:tcW w:w="437" w:type="pct"/>
            <w:vAlign w:val="center"/>
          </w:tcPr>
          <w:p w:rsidR="004667F6" w:rsidRPr="00C93242" w:rsidRDefault="004667F6" w:rsidP="00377465">
            <w:pPr>
              <w:jc w:val="center"/>
              <w:rPr>
                <w:rFonts w:ascii="Times New Roman" w:hAnsi="Times New Roman"/>
                <w:sz w:val="28"/>
                <w:szCs w:val="28"/>
              </w:rPr>
            </w:pPr>
            <w:r w:rsidRPr="00C93242">
              <w:rPr>
                <w:rFonts w:ascii="Times New Roman" w:hAnsi="Times New Roman"/>
                <w:sz w:val="28"/>
                <w:szCs w:val="28"/>
              </w:rPr>
              <w:t>2.1.</w:t>
            </w:r>
          </w:p>
        </w:tc>
        <w:tc>
          <w:tcPr>
            <w:tcW w:w="1473"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для индивидуального жилищного стро</w:t>
            </w:r>
            <w:r w:rsidRPr="00C93242">
              <w:rPr>
                <w:rFonts w:ascii="Times New Roman" w:hAnsi="Times New Roman"/>
                <w:sz w:val="28"/>
                <w:szCs w:val="28"/>
              </w:rPr>
              <w:t>и</w:t>
            </w:r>
            <w:r w:rsidRPr="00C93242">
              <w:rPr>
                <w:rFonts w:ascii="Times New Roman" w:hAnsi="Times New Roman"/>
                <w:sz w:val="28"/>
                <w:szCs w:val="28"/>
              </w:rPr>
              <w:t>тельства, ведения личного подсобного хозяйства и блокир</w:t>
            </w:r>
            <w:r w:rsidRPr="00C93242">
              <w:rPr>
                <w:rFonts w:ascii="Times New Roman" w:hAnsi="Times New Roman"/>
                <w:sz w:val="28"/>
                <w:szCs w:val="28"/>
              </w:rPr>
              <w:t>о</w:t>
            </w:r>
            <w:r w:rsidRPr="00C93242">
              <w:rPr>
                <w:rFonts w:ascii="Times New Roman" w:hAnsi="Times New Roman"/>
                <w:sz w:val="28"/>
                <w:szCs w:val="28"/>
              </w:rPr>
              <w:t>ванной жилой з</w:t>
            </w:r>
            <w:r w:rsidRPr="00C93242">
              <w:rPr>
                <w:rFonts w:ascii="Times New Roman" w:hAnsi="Times New Roman"/>
                <w:sz w:val="28"/>
                <w:szCs w:val="28"/>
              </w:rPr>
              <w:t>а</w:t>
            </w:r>
            <w:r w:rsidRPr="00C93242">
              <w:rPr>
                <w:rFonts w:ascii="Times New Roman" w:hAnsi="Times New Roman"/>
                <w:sz w:val="28"/>
                <w:szCs w:val="28"/>
              </w:rPr>
              <w:t>стройки</w:t>
            </w:r>
          </w:p>
        </w:tc>
        <w:tc>
          <w:tcPr>
            <w:tcW w:w="1422"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три</w:t>
            </w:r>
          </w:p>
        </w:tc>
        <w:tc>
          <w:tcPr>
            <w:tcW w:w="1660" w:type="pct"/>
            <w:vMerge/>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p>
        </w:tc>
      </w:tr>
      <w:tr w:rsidR="004667F6" w:rsidRPr="00C93242" w:rsidTr="008604B6">
        <w:trPr>
          <w:gridAfter w:val="1"/>
          <w:wAfter w:w="8" w:type="pct"/>
          <w:trHeight w:val="273"/>
          <w:jc w:val="center"/>
        </w:trPr>
        <w:tc>
          <w:tcPr>
            <w:tcW w:w="437" w:type="pct"/>
            <w:vAlign w:val="center"/>
          </w:tcPr>
          <w:p w:rsidR="004667F6" w:rsidRPr="00C93242" w:rsidRDefault="004667F6" w:rsidP="00377465">
            <w:pPr>
              <w:jc w:val="center"/>
              <w:rPr>
                <w:rFonts w:ascii="Times New Roman" w:hAnsi="Times New Roman"/>
                <w:sz w:val="28"/>
                <w:szCs w:val="28"/>
              </w:rPr>
            </w:pPr>
            <w:r w:rsidRPr="00C93242">
              <w:rPr>
                <w:rFonts w:ascii="Times New Roman" w:hAnsi="Times New Roman"/>
                <w:sz w:val="28"/>
                <w:szCs w:val="28"/>
              </w:rPr>
              <w:t>2.2.</w:t>
            </w:r>
          </w:p>
        </w:tc>
        <w:tc>
          <w:tcPr>
            <w:tcW w:w="1473"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для малоэтажной многоквартирной ж</w:t>
            </w:r>
            <w:r w:rsidRPr="00C93242">
              <w:rPr>
                <w:rFonts w:ascii="Times New Roman" w:hAnsi="Times New Roman"/>
                <w:sz w:val="28"/>
                <w:szCs w:val="28"/>
              </w:rPr>
              <w:t>и</w:t>
            </w:r>
            <w:r w:rsidRPr="00C93242">
              <w:rPr>
                <w:rFonts w:ascii="Times New Roman" w:hAnsi="Times New Roman"/>
                <w:sz w:val="28"/>
                <w:szCs w:val="28"/>
              </w:rPr>
              <w:t>лой застройки</w:t>
            </w:r>
          </w:p>
        </w:tc>
        <w:tc>
          <w:tcPr>
            <w:tcW w:w="1422"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четыре</w:t>
            </w:r>
          </w:p>
        </w:tc>
        <w:tc>
          <w:tcPr>
            <w:tcW w:w="1660" w:type="pct"/>
            <w:vMerge/>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p>
        </w:tc>
      </w:tr>
      <w:tr w:rsidR="004667F6" w:rsidRPr="00C93242" w:rsidTr="008604B6">
        <w:trPr>
          <w:gridAfter w:val="1"/>
          <w:wAfter w:w="8" w:type="pct"/>
          <w:trHeight w:val="273"/>
          <w:jc w:val="center"/>
        </w:trPr>
        <w:tc>
          <w:tcPr>
            <w:tcW w:w="437" w:type="pct"/>
            <w:vAlign w:val="center"/>
          </w:tcPr>
          <w:p w:rsidR="004667F6" w:rsidRPr="00C93242" w:rsidRDefault="004667F6" w:rsidP="00377465">
            <w:pPr>
              <w:jc w:val="center"/>
              <w:rPr>
                <w:rFonts w:ascii="Times New Roman" w:hAnsi="Times New Roman"/>
                <w:sz w:val="28"/>
                <w:szCs w:val="28"/>
              </w:rPr>
            </w:pPr>
            <w:r w:rsidRPr="00C93242">
              <w:rPr>
                <w:rFonts w:ascii="Times New Roman" w:hAnsi="Times New Roman"/>
                <w:sz w:val="28"/>
                <w:szCs w:val="28"/>
              </w:rPr>
              <w:t>2.3.</w:t>
            </w:r>
          </w:p>
        </w:tc>
        <w:tc>
          <w:tcPr>
            <w:tcW w:w="1473"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для иных видов ра</w:t>
            </w:r>
            <w:r w:rsidRPr="00C93242">
              <w:rPr>
                <w:rFonts w:ascii="Times New Roman" w:hAnsi="Times New Roman"/>
                <w:sz w:val="28"/>
                <w:szCs w:val="28"/>
              </w:rPr>
              <w:t>з</w:t>
            </w:r>
            <w:r w:rsidRPr="00C93242">
              <w:rPr>
                <w:rFonts w:ascii="Times New Roman" w:hAnsi="Times New Roman"/>
                <w:sz w:val="28"/>
                <w:szCs w:val="28"/>
              </w:rPr>
              <w:t>решенного использ</w:t>
            </w:r>
            <w:r w:rsidRPr="00C93242">
              <w:rPr>
                <w:rFonts w:ascii="Times New Roman" w:hAnsi="Times New Roman"/>
                <w:sz w:val="28"/>
                <w:szCs w:val="28"/>
              </w:rPr>
              <w:t>о</w:t>
            </w:r>
            <w:r w:rsidRPr="00C93242">
              <w:rPr>
                <w:rFonts w:ascii="Times New Roman" w:hAnsi="Times New Roman"/>
                <w:sz w:val="28"/>
                <w:szCs w:val="28"/>
              </w:rPr>
              <w:t>вания земельных уч</w:t>
            </w:r>
            <w:r w:rsidRPr="00C93242">
              <w:rPr>
                <w:rFonts w:ascii="Times New Roman" w:hAnsi="Times New Roman"/>
                <w:sz w:val="28"/>
                <w:szCs w:val="28"/>
              </w:rPr>
              <w:t>а</w:t>
            </w:r>
            <w:r w:rsidRPr="00C93242">
              <w:rPr>
                <w:rFonts w:ascii="Times New Roman" w:hAnsi="Times New Roman"/>
                <w:sz w:val="28"/>
                <w:szCs w:val="28"/>
              </w:rPr>
              <w:t>стков, предусмотре</w:t>
            </w:r>
            <w:r w:rsidRPr="00C93242">
              <w:rPr>
                <w:rFonts w:ascii="Times New Roman" w:hAnsi="Times New Roman"/>
                <w:sz w:val="28"/>
                <w:szCs w:val="28"/>
              </w:rPr>
              <w:t>н</w:t>
            </w:r>
            <w:r w:rsidRPr="00C93242">
              <w:rPr>
                <w:rFonts w:ascii="Times New Roman" w:hAnsi="Times New Roman"/>
                <w:sz w:val="28"/>
                <w:szCs w:val="28"/>
              </w:rPr>
              <w:t>ных в данной зоне</w:t>
            </w:r>
          </w:p>
        </w:tc>
        <w:tc>
          <w:tcPr>
            <w:tcW w:w="1422"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не подлежит уст</w:t>
            </w:r>
            <w:r w:rsidRPr="00C93242">
              <w:rPr>
                <w:rFonts w:ascii="Times New Roman" w:hAnsi="Times New Roman"/>
                <w:sz w:val="28"/>
                <w:szCs w:val="28"/>
              </w:rPr>
              <w:t>а</w:t>
            </w:r>
            <w:r w:rsidRPr="00C93242">
              <w:rPr>
                <w:rFonts w:ascii="Times New Roman" w:hAnsi="Times New Roman"/>
                <w:sz w:val="28"/>
                <w:szCs w:val="28"/>
              </w:rPr>
              <w:t>новлению</w:t>
            </w:r>
          </w:p>
        </w:tc>
        <w:tc>
          <w:tcPr>
            <w:tcW w:w="1660" w:type="pct"/>
            <w:vMerge/>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p>
        </w:tc>
      </w:tr>
      <w:tr w:rsidR="004667F6" w:rsidRPr="00C93242" w:rsidTr="008604B6">
        <w:trPr>
          <w:gridAfter w:val="1"/>
          <w:wAfter w:w="8" w:type="pct"/>
          <w:trHeight w:val="273"/>
          <w:jc w:val="center"/>
        </w:trPr>
        <w:tc>
          <w:tcPr>
            <w:tcW w:w="437" w:type="pct"/>
            <w:vAlign w:val="center"/>
          </w:tcPr>
          <w:p w:rsidR="004667F6" w:rsidRPr="00C93242" w:rsidRDefault="004667F6" w:rsidP="00377465">
            <w:pPr>
              <w:jc w:val="center"/>
              <w:rPr>
                <w:rFonts w:ascii="Times New Roman" w:hAnsi="Times New Roman"/>
                <w:sz w:val="28"/>
                <w:szCs w:val="28"/>
              </w:rPr>
            </w:pPr>
            <w:r w:rsidRPr="00C93242">
              <w:rPr>
                <w:rFonts w:ascii="Times New Roman" w:hAnsi="Times New Roman"/>
                <w:sz w:val="28"/>
                <w:szCs w:val="28"/>
              </w:rPr>
              <w:t>3.</w:t>
            </w:r>
          </w:p>
        </w:tc>
        <w:tc>
          <w:tcPr>
            <w:tcW w:w="1473"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Предельная высота зданий</w:t>
            </w:r>
          </w:p>
        </w:tc>
        <w:tc>
          <w:tcPr>
            <w:tcW w:w="1422"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двадцать метров</w:t>
            </w:r>
          </w:p>
        </w:tc>
        <w:tc>
          <w:tcPr>
            <w:tcW w:w="1660"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Может быть увеличено после получения разр</w:t>
            </w:r>
            <w:r w:rsidRPr="00C93242">
              <w:rPr>
                <w:rFonts w:ascii="Times New Roman" w:hAnsi="Times New Roman"/>
                <w:sz w:val="28"/>
                <w:szCs w:val="28"/>
              </w:rPr>
              <w:t>е</w:t>
            </w:r>
            <w:r w:rsidRPr="00C93242">
              <w:rPr>
                <w:rFonts w:ascii="Times New Roman" w:hAnsi="Times New Roman"/>
                <w:sz w:val="28"/>
                <w:szCs w:val="28"/>
              </w:rPr>
              <w:t xml:space="preserve">шения на отклонение от предельных параметров </w:t>
            </w:r>
            <w:r w:rsidRPr="00C93242">
              <w:rPr>
                <w:rFonts w:ascii="Times New Roman" w:hAnsi="Times New Roman"/>
                <w:sz w:val="28"/>
                <w:szCs w:val="28"/>
              </w:rPr>
              <w:lastRenderedPageBreak/>
              <w:t>разрешенного стро</w:t>
            </w:r>
            <w:r w:rsidRPr="00C93242">
              <w:rPr>
                <w:rFonts w:ascii="Times New Roman" w:hAnsi="Times New Roman"/>
                <w:sz w:val="28"/>
                <w:szCs w:val="28"/>
              </w:rPr>
              <w:t>и</w:t>
            </w:r>
            <w:r w:rsidRPr="00C93242">
              <w:rPr>
                <w:rFonts w:ascii="Times New Roman" w:hAnsi="Times New Roman"/>
                <w:sz w:val="28"/>
                <w:szCs w:val="28"/>
              </w:rPr>
              <w:t>тельства, реконструкции объектов капитального строительства в порядке, предусмотренном ст. 40 Градостроительного к</w:t>
            </w:r>
            <w:r w:rsidRPr="00C93242">
              <w:rPr>
                <w:rFonts w:ascii="Times New Roman" w:hAnsi="Times New Roman"/>
                <w:sz w:val="28"/>
                <w:szCs w:val="28"/>
              </w:rPr>
              <w:t>о</w:t>
            </w:r>
            <w:r w:rsidRPr="00C93242">
              <w:rPr>
                <w:rFonts w:ascii="Times New Roman" w:hAnsi="Times New Roman"/>
                <w:sz w:val="28"/>
                <w:szCs w:val="28"/>
              </w:rPr>
              <w:t>декса Российской Фед</w:t>
            </w:r>
            <w:r w:rsidRPr="00C93242">
              <w:rPr>
                <w:rFonts w:ascii="Times New Roman" w:hAnsi="Times New Roman"/>
                <w:sz w:val="28"/>
                <w:szCs w:val="28"/>
              </w:rPr>
              <w:t>е</w:t>
            </w:r>
            <w:r w:rsidRPr="00C93242">
              <w:rPr>
                <w:rFonts w:ascii="Times New Roman" w:hAnsi="Times New Roman"/>
                <w:sz w:val="28"/>
                <w:szCs w:val="28"/>
              </w:rPr>
              <w:t>рации</w:t>
            </w:r>
          </w:p>
        </w:tc>
      </w:tr>
      <w:tr w:rsidR="004667F6" w:rsidRPr="00C93242" w:rsidTr="008604B6">
        <w:trPr>
          <w:gridAfter w:val="1"/>
          <w:wAfter w:w="8" w:type="pct"/>
          <w:trHeight w:val="273"/>
          <w:jc w:val="center"/>
        </w:trPr>
        <w:tc>
          <w:tcPr>
            <w:tcW w:w="437" w:type="pct"/>
            <w:vAlign w:val="center"/>
          </w:tcPr>
          <w:p w:rsidR="004667F6" w:rsidRPr="00C93242" w:rsidRDefault="004667F6" w:rsidP="00377465">
            <w:pPr>
              <w:jc w:val="center"/>
              <w:rPr>
                <w:rFonts w:ascii="Times New Roman" w:hAnsi="Times New Roman"/>
                <w:sz w:val="28"/>
                <w:szCs w:val="28"/>
              </w:rPr>
            </w:pPr>
            <w:r w:rsidRPr="00C93242">
              <w:rPr>
                <w:rFonts w:ascii="Times New Roman" w:hAnsi="Times New Roman"/>
                <w:sz w:val="28"/>
                <w:szCs w:val="28"/>
              </w:rPr>
              <w:lastRenderedPageBreak/>
              <w:t>4.</w:t>
            </w:r>
          </w:p>
        </w:tc>
        <w:tc>
          <w:tcPr>
            <w:tcW w:w="1473"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Минимальные отст</w:t>
            </w:r>
            <w:r w:rsidRPr="00C93242">
              <w:rPr>
                <w:rFonts w:ascii="Times New Roman" w:hAnsi="Times New Roman"/>
                <w:sz w:val="28"/>
                <w:szCs w:val="28"/>
              </w:rPr>
              <w:t>у</w:t>
            </w:r>
            <w:r w:rsidRPr="00C93242">
              <w:rPr>
                <w:rFonts w:ascii="Times New Roman" w:hAnsi="Times New Roman"/>
                <w:sz w:val="28"/>
                <w:szCs w:val="28"/>
              </w:rPr>
              <w:t>пы от границ земел</w:t>
            </w:r>
            <w:r w:rsidRPr="00C93242">
              <w:rPr>
                <w:rFonts w:ascii="Times New Roman" w:hAnsi="Times New Roman"/>
                <w:sz w:val="28"/>
                <w:szCs w:val="28"/>
              </w:rPr>
              <w:t>ь</w:t>
            </w:r>
            <w:r w:rsidRPr="00C93242">
              <w:rPr>
                <w:rFonts w:ascii="Times New Roman" w:hAnsi="Times New Roman"/>
                <w:sz w:val="28"/>
                <w:szCs w:val="28"/>
              </w:rPr>
              <w:t>ных участков в целях определения мест д</w:t>
            </w:r>
            <w:r w:rsidRPr="00C93242">
              <w:rPr>
                <w:rFonts w:ascii="Times New Roman" w:hAnsi="Times New Roman"/>
                <w:sz w:val="28"/>
                <w:szCs w:val="28"/>
              </w:rPr>
              <w:t>о</w:t>
            </w:r>
            <w:r w:rsidRPr="00C93242">
              <w:rPr>
                <w:rFonts w:ascii="Times New Roman" w:hAnsi="Times New Roman"/>
                <w:sz w:val="28"/>
                <w:szCs w:val="28"/>
              </w:rPr>
              <w:t>пустимого размещ</w:t>
            </w:r>
            <w:r w:rsidRPr="00C93242">
              <w:rPr>
                <w:rFonts w:ascii="Times New Roman" w:hAnsi="Times New Roman"/>
                <w:sz w:val="28"/>
                <w:szCs w:val="28"/>
              </w:rPr>
              <w:t>е</w:t>
            </w:r>
            <w:r w:rsidRPr="00C93242">
              <w:rPr>
                <w:rFonts w:ascii="Times New Roman" w:hAnsi="Times New Roman"/>
                <w:sz w:val="28"/>
                <w:szCs w:val="28"/>
              </w:rPr>
              <w:t>ния зданий, строений, сооружений, за пр</w:t>
            </w:r>
            <w:r w:rsidRPr="00C93242">
              <w:rPr>
                <w:rFonts w:ascii="Times New Roman" w:hAnsi="Times New Roman"/>
                <w:sz w:val="28"/>
                <w:szCs w:val="28"/>
              </w:rPr>
              <w:t>е</w:t>
            </w:r>
            <w:r w:rsidRPr="00C93242">
              <w:rPr>
                <w:rFonts w:ascii="Times New Roman" w:hAnsi="Times New Roman"/>
                <w:sz w:val="28"/>
                <w:szCs w:val="28"/>
              </w:rPr>
              <w:t>делами которых з</w:t>
            </w:r>
            <w:r w:rsidRPr="00C93242">
              <w:rPr>
                <w:rFonts w:ascii="Times New Roman" w:hAnsi="Times New Roman"/>
                <w:sz w:val="28"/>
                <w:szCs w:val="28"/>
              </w:rPr>
              <w:t>а</w:t>
            </w:r>
            <w:r w:rsidRPr="00C93242">
              <w:rPr>
                <w:rFonts w:ascii="Times New Roman" w:hAnsi="Times New Roman"/>
                <w:sz w:val="28"/>
                <w:szCs w:val="28"/>
              </w:rPr>
              <w:t>прещено строител</w:t>
            </w:r>
            <w:r w:rsidRPr="00C93242">
              <w:rPr>
                <w:rFonts w:ascii="Times New Roman" w:hAnsi="Times New Roman"/>
                <w:sz w:val="28"/>
                <w:szCs w:val="28"/>
              </w:rPr>
              <w:t>ь</w:t>
            </w:r>
            <w:r w:rsidRPr="00C93242">
              <w:rPr>
                <w:rFonts w:ascii="Times New Roman" w:hAnsi="Times New Roman"/>
                <w:sz w:val="28"/>
                <w:szCs w:val="28"/>
              </w:rPr>
              <w:t>ство зданий, стро</w:t>
            </w:r>
            <w:r w:rsidRPr="00C93242">
              <w:rPr>
                <w:rFonts w:ascii="Times New Roman" w:hAnsi="Times New Roman"/>
                <w:sz w:val="28"/>
                <w:szCs w:val="28"/>
              </w:rPr>
              <w:t>е</w:t>
            </w:r>
            <w:r w:rsidRPr="00C93242">
              <w:rPr>
                <w:rFonts w:ascii="Times New Roman" w:hAnsi="Times New Roman"/>
                <w:sz w:val="28"/>
                <w:szCs w:val="28"/>
              </w:rPr>
              <w:t>ний, сооружений:</w:t>
            </w:r>
          </w:p>
        </w:tc>
        <w:tc>
          <w:tcPr>
            <w:tcW w:w="1422"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p>
        </w:tc>
        <w:tc>
          <w:tcPr>
            <w:tcW w:w="1660" w:type="pct"/>
            <w:vMerge w:val="restar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Может быть сокращено после получения разр</w:t>
            </w:r>
            <w:r w:rsidRPr="00C93242">
              <w:rPr>
                <w:rFonts w:ascii="Times New Roman" w:hAnsi="Times New Roman"/>
                <w:sz w:val="28"/>
                <w:szCs w:val="28"/>
              </w:rPr>
              <w:t>е</w:t>
            </w:r>
            <w:r w:rsidRPr="00C93242">
              <w:rPr>
                <w:rFonts w:ascii="Times New Roman" w:hAnsi="Times New Roman"/>
                <w:sz w:val="28"/>
                <w:szCs w:val="28"/>
              </w:rPr>
              <w:t>шения на отклонение от предельных параметров разрешенного стро</w:t>
            </w:r>
            <w:r w:rsidRPr="00C93242">
              <w:rPr>
                <w:rFonts w:ascii="Times New Roman" w:hAnsi="Times New Roman"/>
                <w:sz w:val="28"/>
                <w:szCs w:val="28"/>
              </w:rPr>
              <w:t>и</w:t>
            </w:r>
            <w:r w:rsidRPr="00C93242">
              <w:rPr>
                <w:rFonts w:ascii="Times New Roman" w:hAnsi="Times New Roman"/>
                <w:sz w:val="28"/>
                <w:szCs w:val="28"/>
              </w:rPr>
              <w:t>тельства в порядке, пр</w:t>
            </w:r>
            <w:r w:rsidRPr="00C93242">
              <w:rPr>
                <w:rFonts w:ascii="Times New Roman" w:hAnsi="Times New Roman"/>
                <w:sz w:val="28"/>
                <w:szCs w:val="28"/>
              </w:rPr>
              <w:t>е</w:t>
            </w:r>
            <w:r w:rsidRPr="00C93242">
              <w:rPr>
                <w:rFonts w:ascii="Times New Roman" w:hAnsi="Times New Roman"/>
                <w:sz w:val="28"/>
                <w:szCs w:val="28"/>
              </w:rPr>
              <w:t>дусмотренном ст. 40 Градостроительного к</w:t>
            </w:r>
            <w:r w:rsidRPr="00C93242">
              <w:rPr>
                <w:rFonts w:ascii="Times New Roman" w:hAnsi="Times New Roman"/>
                <w:sz w:val="28"/>
                <w:szCs w:val="28"/>
              </w:rPr>
              <w:t>о</w:t>
            </w:r>
            <w:r w:rsidRPr="00C93242">
              <w:rPr>
                <w:rFonts w:ascii="Times New Roman" w:hAnsi="Times New Roman"/>
                <w:sz w:val="28"/>
                <w:szCs w:val="28"/>
              </w:rPr>
              <w:t>декса Российской Фед</w:t>
            </w:r>
            <w:r w:rsidRPr="00C93242">
              <w:rPr>
                <w:rFonts w:ascii="Times New Roman" w:hAnsi="Times New Roman"/>
                <w:sz w:val="28"/>
                <w:szCs w:val="28"/>
              </w:rPr>
              <w:t>е</w:t>
            </w:r>
            <w:r w:rsidRPr="00C93242">
              <w:rPr>
                <w:rFonts w:ascii="Times New Roman" w:hAnsi="Times New Roman"/>
                <w:sz w:val="28"/>
                <w:szCs w:val="28"/>
              </w:rPr>
              <w:t>рации</w:t>
            </w:r>
          </w:p>
        </w:tc>
      </w:tr>
      <w:tr w:rsidR="004667F6" w:rsidRPr="00C93242" w:rsidTr="008604B6">
        <w:trPr>
          <w:gridAfter w:val="1"/>
          <w:wAfter w:w="8" w:type="pct"/>
          <w:trHeight w:val="273"/>
          <w:jc w:val="center"/>
        </w:trPr>
        <w:tc>
          <w:tcPr>
            <w:tcW w:w="437" w:type="pct"/>
            <w:vAlign w:val="center"/>
          </w:tcPr>
          <w:p w:rsidR="004667F6" w:rsidRPr="00C93242" w:rsidRDefault="004667F6" w:rsidP="00377465">
            <w:pPr>
              <w:jc w:val="center"/>
              <w:rPr>
                <w:rFonts w:ascii="Times New Roman" w:hAnsi="Times New Roman"/>
                <w:sz w:val="28"/>
                <w:szCs w:val="28"/>
              </w:rPr>
            </w:pPr>
            <w:r w:rsidRPr="00C93242">
              <w:rPr>
                <w:rFonts w:ascii="Times New Roman" w:hAnsi="Times New Roman"/>
                <w:sz w:val="28"/>
                <w:szCs w:val="28"/>
              </w:rPr>
              <w:t>4.1.</w:t>
            </w:r>
          </w:p>
        </w:tc>
        <w:tc>
          <w:tcPr>
            <w:tcW w:w="1473" w:type="pct"/>
            <w:shd w:val="clear" w:color="auto" w:fill="auto"/>
            <w:tcMar>
              <w:top w:w="0" w:type="dxa"/>
              <w:left w:w="100" w:type="dxa"/>
              <w:bottom w:w="0" w:type="dxa"/>
              <w:right w:w="100" w:type="dxa"/>
            </w:tcMar>
            <w:vAlign w:val="center"/>
          </w:tcPr>
          <w:p w:rsidR="004667F6" w:rsidRPr="00C93242" w:rsidRDefault="00D80B5D" w:rsidP="0000285C">
            <w:pPr>
              <w:rPr>
                <w:rFonts w:ascii="Times New Roman" w:hAnsi="Times New Roman"/>
                <w:sz w:val="28"/>
                <w:szCs w:val="28"/>
              </w:rPr>
            </w:pPr>
            <w:r w:rsidRPr="00C93242">
              <w:rPr>
                <w:rFonts w:ascii="Times New Roman" w:hAnsi="Times New Roman"/>
                <w:sz w:val="28"/>
                <w:szCs w:val="28"/>
              </w:rPr>
              <w:t xml:space="preserve">до индивидуального </w:t>
            </w:r>
            <w:r w:rsidR="004667F6" w:rsidRPr="00C93242">
              <w:rPr>
                <w:rFonts w:ascii="Times New Roman" w:hAnsi="Times New Roman"/>
                <w:sz w:val="28"/>
                <w:szCs w:val="28"/>
              </w:rPr>
              <w:t>жилого дома</w:t>
            </w:r>
            <w:r w:rsidRPr="00C93242">
              <w:rPr>
                <w:rFonts w:ascii="Times New Roman" w:hAnsi="Times New Roman"/>
                <w:sz w:val="28"/>
                <w:szCs w:val="28"/>
              </w:rPr>
              <w:t>; дома</w:t>
            </w:r>
            <w:r w:rsidR="004667F6" w:rsidRPr="00C93242">
              <w:rPr>
                <w:rFonts w:ascii="Times New Roman" w:hAnsi="Times New Roman"/>
                <w:sz w:val="28"/>
                <w:szCs w:val="28"/>
              </w:rPr>
              <w:t xml:space="preserve"> блокированной з</w:t>
            </w:r>
            <w:r w:rsidR="004667F6" w:rsidRPr="00C93242">
              <w:rPr>
                <w:rFonts w:ascii="Times New Roman" w:hAnsi="Times New Roman"/>
                <w:sz w:val="28"/>
                <w:szCs w:val="28"/>
              </w:rPr>
              <w:t>а</w:t>
            </w:r>
            <w:r w:rsidR="004667F6" w:rsidRPr="00C93242">
              <w:rPr>
                <w:rFonts w:ascii="Times New Roman" w:hAnsi="Times New Roman"/>
                <w:sz w:val="28"/>
                <w:szCs w:val="28"/>
              </w:rPr>
              <w:t>стройки</w:t>
            </w:r>
          </w:p>
        </w:tc>
        <w:tc>
          <w:tcPr>
            <w:tcW w:w="1422"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не менее трех метров</w:t>
            </w:r>
          </w:p>
        </w:tc>
        <w:tc>
          <w:tcPr>
            <w:tcW w:w="1660" w:type="pct"/>
            <w:vMerge/>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p>
        </w:tc>
      </w:tr>
      <w:tr w:rsidR="004667F6" w:rsidRPr="00C93242" w:rsidTr="008604B6">
        <w:trPr>
          <w:gridAfter w:val="1"/>
          <w:wAfter w:w="8" w:type="pct"/>
          <w:trHeight w:val="273"/>
          <w:jc w:val="center"/>
        </w:trPr>
        <w:tc>
          <w:tcPr>
            <w:tcW w:w="437" w:type="pct"/>
            <w:vAlign w:val="center"/>
          </w:tcPr>
          <w:p w:rsidR="004667F6" w:rsidRPr="00C93242" w:rsidRDefault="004667F6" w:rsidP="00377465">
            <w:pPr>
              <w:jc w:val="center"/>
              <w:rPr>
                <w:rFonts w:ascii="Times New Roman" w:hAnsi="Times New Roman"/>
                <w:sz w:val="28"/>
                <w:szCs w:val="28"/>
              </w:rPr>
            </w:pPr>
            <w:r w:rsidRPr="00C93242">
              <w:rPr>
                <w:rFonts w:ascii="Times New Roman" w:hAnsi="Times New Roman"/>
                <w:sz w:val="28"/>
                <w:szCs w:val="28"/>
              </w:rPr>
              <w:t>4.2.</w:t>
            </w:r>
          </w:p>
        </w:tc>
        <w:tc>
          <w:tcPr>
            <w:tcW w:w="1473"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до иных объектов к</w:t>
            </w:r>
            <w:r w:rsidRPr="00C93242">
              <w:rPr>
                <w:rFonts w:ascii="Times New Roman" w:hAnsi="Times New Roman"/>
                <w:sz w:val="28"/>
                <w:szCs w:val="28"/>
              </w:rPr>
              <w:t>а</w:t>
            </w:r>
            <w:r w:rsidRPr="00C93242">
              <w:rPr>
                <w:rFonts w:ascii="Times New Roman" w:hAnsi="Times New Roman"/>
                <w:sz w:val="28"/>
                <w:szCs w:val="28"/>
              </w:rPr>
              <w:t>питального стро</w:t>
            </w:r>
            <w:r w:rsidRPr="00C93242">
              <w:rPr>
                <w:rFonts w:ascii="Times New Roman" w:hAnsi="Times New Roman"/>
                <w:sz w:val="28"/>
                <w:szCs w:val="28"/>
              </w:rPr>
              <w:t>и</w:t>
            </w:r>
            <w:r w:rsidRPr="00C93242">
              <w:rPr>
                <w:rFonts w:ascii="Times New Roman" w:hAnsi="Times New Roman"/>
                <w:sz w:val="28"/>
                <w:szCs w:val="28"/>
              </w:rPr>
              <w:t>тельства, предусмо</w:t>
            </w:r>
            <w:r w:rsidRPr="00C93242">
              <w:rPr>
                <w:rFonts w:ascii="Times New Roman" w:hAnsi="Times New Roman"/>
                <w:sz w:val="28"/>
                <w:szCs w:val="28"/>
              </w:rPr>
              <w:t>т</w:t>
            </w:r>
            <w:r w:rsidRPr="00C93242">
              <w:rPr>
                <w:rFonts w:ascii="Times New Roman" w:hAnsi="Times New Roman"/>
                <w:sz w:val="28"/>
                <w:szCs w:val="28"/>
              </w:rPr>
              <w:t>ренных в данной зоне</w:t>
            </w:r>
          </w:p>
        </w:tc>
        <w:tc>
          <w:tcPr>
            <w:tcW w:w="1422"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не менее трех метров</w:t>
            </w:r>
          </w:p>
        </w:tc>
        <w:tc>
          <w:tcPr>
            <w:tcW w:w="1660" w:type="pct"/>
            <w:vMerge/>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p>
        </w:tc>
      </w:tr>
      <w:tr w:rsidR="004667F6" w:rsidRPr="00C93242" w:rsidTr="008604B6">
        <w:trPr>
          <w:gridAfter w:val="1"/>
          <w:wAfter w:w="8" w:type="pct"/>
          <w:trHeight w:val="273"/>
          <w:jc w:val="center"/>
        </w:trPr>
        <w:tc>
          <w:tcPr>
            <w:tcW w:w="437" w:type="pct"/>
            <w:vAlign w:val="center"/>
          </w:tcPr>
          <w:p w:rsidR="004667F6" w:rsidRPr="00C93242" w:rsidRDefault="004667F6" w:rsidP="00377465">
            <w:pPr>
              <w:jc w:val="center"/>
              <w:rPr>
                <w:rFonts w:ascii="Times New Roman" w:hAnsi="Times New Roman"/>
                <w:sz w:val="28"/>
                <w:szCs w:val="28"/>
              </w:rPr>
            </w:pPr>
            <w:r w:rsidRPr="00C93242">
              <w:rPr>
                <w:rFonts w:ascii="Times New Roman" w:hAnsi="Times New Roman"/>
                <w:sz w:val="28"/>
                <w:szCs w:val="28"/>
              </w:rPr>
              <w:t>5.</w:t>
            </w:r>
          </w:p>
        </w:tc>
        <w:tc>
          <w:tcPr>
            <w:tcW w:w="1473"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Максимальный пр</w:t>
            </w:r>
            <w:r w:rsidRPr="00C93242">
              <w:rPr>
                <w:rFonts w:ascii="Times New Roman" w:hAnsi="Times New Roman"/>
                <w:sz w:val="28"/>
                <w:szCs w:val="28"/>
              </w:rPr>
              <w:t>о</w:t>
            </w:r>
            <w:r w:rsidRPr="00C93242">
              <w:rPr>
                <w:rFonts w:ascii="Times New Roman" w:hAnsi="Times New Roman"/>
                <w:sz w:val="28"/>
                <w:szCs w:val="28"/>
              </w:rPr>
              <w:t>цент застройки в гр</w:t>
            </w:r>
            <w:r w:rsidRPr="00C93242">
              <w:rPr>
                <w:rFonts w:ascii="Times New Roman" w:hAnsi="Times New Roman"/>
                <w:sz w:val="28"/>
                <w:szCs w:val="28"/>
              </w:rPr>
              <w:t>а</w:t>
            </w:r>
            <w:r w:rsidRPr="00C93242">
              <w:rPr>
                <w:rFonts w:ascii="Times New Roman" w:hAnsi="Times New Roman"/>
                <w:sz w:val="28"/>
                <w:szCs w:val="28"/>
              </w:rPr>
              <w:t>ницах земельного участка, определя</w:t>
            </w:r>
            <w:r w:rsidRPr="00C93242">
              <w:rPr>
                <w:rFonts w:ascii="Times New Roman" w:hAnsi="Times New Roman"/>
                <w:sz w:val="28"/>
                <w:szCs w:val="28"/>
              </w:rPr>
              <w:t>е</w:t>
            </w:r>
            <w:r w:rsidRPr="00C93242">
              <w:rPr>
                <w:rFonts w:ascii="Times New Roman" w:hAnsi="Times New Roman"/>
                <w:sz w:val="28"/>
                <w:szCs w:val="28"/>
              </w:rPr>
              <w:t>мый как отношение суммарной площади земельного участка, которая может быть застроена, ко всей площади земельного участка для индив</w:t>
            </w:r>
            <w:r w:rsidRPr="00C93242">
              <w:rPr>
                <w:rFonts w:ascii="Times New Roman" w:hAnsi="Times New Roman"/>
                <w:sz w:val="28"/>
                <w:szCs w:val="28"/>
              </w:rPr>
              <w:t>и</w:t>
            </w:r>
            <w:r w:rsidRPr="00C93242">
              <w:rPr>
                <w:rFonts w:ascii="Times New Roman" w:hAnsi="Times New Roman"/>
                <w:sz w:val="28"/>
                <w:szCs w:val="28"/>
              </w:rPr>
              <w:t>дуального жилищн</w:t>
            </w:r>
            <w:r w:rsidRPr="00C93242">
              <w:rPr>
                <w:rFonts w:ascii="Times New Roman" w:hAnsi="Times New Roman"/>
                <w:sz w:val="28"/>
                <w:szCs w:val="28"/>
              </w:rPr>
              <w:t>о</w:t>
            </w:r>
            <w:r w:rsidRPr="00C93242">
              <w:rPr>
                <w:rFonts w:ascii="Times New Roman" w:hAnsi="Times New Roman"/>
                <w:sz w:val="28"/>
                <w:szCs w:val="28"/>
              </w:rPr>
              <w:t>го строительства</w:t>
            </w:r>
          </w:p>
        </w:tc>
        <w:tc>
          <w:tcPr>
            <w:tcW w:w="1422"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сорок процентов</w:t>
            </w:r>
          </w:p>
        </w:tc>
        <w:tc>
          <w:tcPr>
            <w:tcW w:w="1660"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Может быть увеличено после получения разр</w:t>
            </w:r>
            <w:r w:rsidRPr="00C93242">
              <w:rPr>
                <w:rFonts w:ascii="Times New Roman" w:hAnsi="Times New Roman"/>
                <w:sz w:val="28"/>
                <w:szCs w:val="28"/>
              </w:rPr>
              <w:t>е</w:t>
            </w:r>
            <w:r w:rsidRPr="00C93242">
              <w:rPr>
                <w:rFonts w:ascii="Times New Roman" w:hAnsi="Times New Roman"/>
                <w:sz w:val="28"/>
                <w:szCs w:val="28"/>
              </w:rPr>
              <w:t>шения на отклонение от предельных параметров разрешенного стро</w:t>
            </w:r>
            <w:r w:rsidRPr="00C93242">
              <w:rPr>
                <w:rFonts w:ascii="Times New Roman" w:hAnsi="Times New Roman"/>
                <w:sz w:val="28"/>
                <w:szCs w:val="28"/>
              </w:rPr>
              <w:t>и</w:t>
            </w:r>
            <w:r w:rsidRPr="00C93242">
              <w:rPr>
                <w:rFonts w:ascii="Times New Roman" w:hAnsi="Times New Roman"/>
                <w:sz w:val="28"/>
                <w:szCs w:val="28"/>
              </w:rPr>
              <w:t>тельства, реконструкции объектов капитального строительства в порядке, предусмотренном ст. 40 Градостроительного к</w:t>
            </w:r>
            <w:r w:rsidRPr="00C93242">
              <w:rPr>
                <w:rFonts w:ascii="Times New Roman" w:hAnsi="Times New Roman"/>
                <w:sz w:val="28"/>
                <w:szCs w:val="28"/>
              </w:rPr>
              <w:t>о</w:t>
            </w:r>
            <w:r w:rsidRPr="00C93242">
              <w:rPr>
                <w:rFonts w:ascii="Times New Roman" w:hAnsi="Times New Roman"/>
                <w:sz w:val="28"/>
                <w:szCs w:val="28"/>
              </w:rPr>
              <w:t>декса Российской Фед</w:t>
            </w:r>
            <w:r w:rsidRPr="00C93242">
              <w:rPr>
                <w:rFonts w:ascii="Times New Roman" w:hAnsi="Times New Roman"/>
                <w:sz w:val="28"/>
                <w:szCs w:val="28"/>
              </w:rPr>
              <w:t>е</w:t>
            </w:r>
            <w:r w:rsidRPr="00C93242">
              <w:rPr>
                <w:rFonts w:ascii="Times New Roman" w:hAnsi="Times New Roman"/>
                <w:sz w:val="28"/>
                <w:szCs w:val="28"/>
              </w:rPr>
              <w:t>рации</w:t>
            </w:r>
          </w:p>
          <w:p w:rsidR="004667F6" w:rsidRPr="00C93242" w:rsidRDefault="004667F6" w:rsidP="0000285C">
            <w:pPr>
              <w:rPr>
                <w:rFonts w:ascii="Times New Roman" w:hAnsi="Times New Roman"/>
                <w:sz w:val="28"/>
                <w:szCs w:val="28"/>
              </w:rPr>
            </w:pPr>
          </w:p>
        </w:tc>
      </w:tr>
      <w:tr w:rsidR="004667F6" w:rsidRPr="00C93242" w:rsidTr="008604B6">
        <w:trPr>
          <w:gridAfter w:val="1"/>
          <w:wAfter w:w="8" w:type="pct"/>
          <w:trHeight w:val="273"/>
          <w:jc w:val="center"/>
        </w:trPr>
        <w:tc>
          <w:tcPr>
            <w:tcW w:w="437" w:type="pct"/>
            <w:vAlign w:val="center"/>
          </w:tcPr>
          <w:p w:rsidR="004667F6" w:rsidRPr="00C93242" w:rsidRDefault="00CD028A" w:rsidP="00377465">
            <w:pPr>
              <w:jc w:val="center"/>
              <w:rPr>
                <w:rFonts w:ascii="Times New Roman" w:hAnsi="Times New Roman"/>
                <w:sz w:val="28"/>
                <w:szCs w:val="28"/>
              </w:rPr>
            </w:pPr>
            <w:r w:rsidRPr="00C93242">
              <w:rPr>
                <w:rFonts w:ascii="Times New Roman" w:hAnsi="Times New Roman"/>
                <w:sz w:val="28"/>
                <w:szCs w:val="28"/>
              </w:rPr>
              <w:t>6.</w:t>
            </w:r>
          </w:p>
        </w:tc>
        <w:tc>
          <w:tcPr>
            <w:tcW w:w="1473"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Максимальный пр</w:t>
            </w:r>
            <w:r w:rsidRPr="00C93242">
              <w:rPr>
                <w:rFonts w:ascii="Times New Roman" w:hAnsi="Times New Roman"/>
                <w:sz w:val="28"/>
                <w:szCs w:val="28"/>
              </w:rPr>
              <w:t>о</w:t>
            </w:r>
            <w:r w:rsidRPr="00C93242">
              <w:rPr>
                <w:rFonts w:ascii="Times New Roman" w:hAnsi="Times New Roman"/>
                <w:sz w:val="28"/>
                <w:szCs w:val="28"/>
              </w:rPr>
              <w:t>цент застройки в гр</w:t>
            </w:r>
            <w:r w:rsidRPr="00C93242">
              <w:rPr>
                <w:rFonts w:ascii="Times New Roman" w:hAnsi="Times New Roman"/>
                <w:sz w:val="28"/>
                <w:szCs w:val="28"/>
              </w:rPr>
              <w:t>а</w:t>
            </w:r>
            <w:r w:rsidRPr="00C93242">
              <w:rPr>
                <w:rFonts w:ascii="Times New Roman" w:hAnsi="Times New Roman"/>
                <w:sz w:val="28"/>
                <w:szCs w:val="28"/>
              </w:rPr>
              <w:t>ницах земельного участка, определя</w:t>
            </w:r>
            <w:r w:rsidRPr="00C93242">
              <w:rPr>
                <w:rFonts w:ascii="Times New Roman" w:hAnsi="Times New Roman"/>
                <w:sz w:val="28"/>
                <w:szCs w:val="28"/>
              </w:rPr>
              <w:t>е</w:t>
            </w:r>
            <w:r w:rsidRPr="00C93242">
              <w:rPr>
                <w:rFonts w:ascii="Times New Roman" w:hAnsi="Times New Roman"/>
                <w:sz w:val="28"/>
                <w:szCs w:val="28"/>
              </w:rPr>
              <w:lastRenderedPageBreak/>
              <w:t>мый как отношение суммарной площади земельного участка, которая может быть застроена, ко всей площади земельного участка для иных в</w:t>
            </w:r>
            <w:r w:rsidRPr="00C93242">
              <w:rPr>
                <w:rFonts w:ascii="Times New Roman" w:hAnsi="Times New Roman"/>
                <w:sz w:val="28"/>
                <w:szCs w:val="28"/>
              </w:rPr>
              <w:t>и</w:t>
            </w:r>
            <w:r w:rsidRPr="00C93242">
              <w:rPr>
                <w:rFonts w:ascii="Times New Roman" w:hAnsi="Times New Roman"/>
                <w:sz w:val="28"/>
                <w:szCs w:val="28"/>
              </w:rPr>
              <w:t>дов разрешенного и</w:t>
            </w:r>
            <w:r w:rsidRPr="00C93242">
              <w:rPr>
                <w:rFonts w:ascii="Times New Roman" w:hAnsi="Times New Roman"/>
                <w:sz w:val="28"/>
                <w:szCs w:val="28"/>
              </w:rPr>
              <w:t>с</w:t>
            </w:r>
            <w:r w:rsidRPr="00C93242">
              <w:rPr>
                <w:rFonts w:ascii="Times New Roman" w:hAnsi="Times New Roman"/>
                <w:sz w:val="28"/>
                <w:szCs w:val="28"/>
              </w:rPr>
              <w:t>пользования, пред</w:t>
            </w:r>
            <w:r w:rsidRPr="00C93242">
              <w:rPr>
                <w:rFonts w:ascii="Times New Roman" w:hAnsi="Times New Roman"/>
                <w:sz w:val="28"/>
                <w:szCs w:val="28"/>
              </w:rPr>
              <w:t>у</w:t>
            </w:r>
            <w:r w:rsidRPr="00C93242">
              <w:rPr>
                <w:rFonts w:ascii="Times New Roman" w:hAnsi="Times New Roman"/>
                <w:sz w:val="28"/>
                <w:szCs w:val="28"/>
              </w:rPr>
              <w:t>смотренных в данной зоне</w:t>
            </w:r>
          </w:p>
        </w:tc>
        <w:tc>
          <w:tcPr>
            <w:tcW w:w="1422"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lastRenderedPageBreak/>
              <w:t>семьдесят процентов</w:t>
            </w:r>
          </w:p>
        </w:tc>
        <w:tc>
          <w:tcPr>
            <w:tcW w:w="1660" w:type="pct"/>
            <w:shd w:val="clear" w:color="auto" w:fill="auto"/>
            <w:tcMar>
              <w:top w:w="0" w:type="dxa"/>
              <w:left w:w="100" w:type="dxa"/>
              <w:bottom w:w="0" w:type="dxa"/>
              <w:right w:w="100" w:type="dxa"/>
            </w:tcMar>
            <w:vAlign w:val="center"/>
          </w:tcPr>
          <w:p w:rsidR="00CD028A" w:rsidRPr="00C93242" w:rsidRDefault="00CD028A" w:rsidP="0000285C">
            <w:pPr>
              <w:rPr>
                <w:rFonts w:ascii="Times New Roman" w:hAnsi="Times New Roman"/>
                <w:sz w:val="28"/>
                <w:szCs w:val="28"/>
              </w:rPr>
            </w:pPr>
            <w:r w:rsidRPr="00C93242">
              <w:rPr>
                <w:rFonts w:ascii="Times New Roman" w:hAnsi="Times New Roman"/>
                <w:sz w:val="28"/>
                <w:szCs w:val="28"/>
              </w:rPr>
              <w:t>Может быть увеличено после получения разр</w:t>
            </w:r>
            <w:r w:rsidRPr="00C93242">
              <w:rPr>
                <w:rFonts w:ascii="Times New Roman" w:hAnsi="Times New Roman"/>
                <w:sz w:val="28"/>
                <w:szCs w:val="28"/>
              </w:rPr>
              <w:t>е</w:t>
            </w:r>
            <w:r w:rsidRPr="00C93242">
              <w:rPr>
                <w:rFonts w:ascii="Times New Roman" w:hAnsi="Times New Roman"/>
                <w:sz w:val="28"/>
                <w:szCs w:val="28"/>
              </w:rPr>
              <w:t xml:space="preserve">шения на отклонение от предельных параметров </w:t>
            </w:r>
            <w:r w:rsidRPr="00C93242">
              <w:rPr>
                <w:rFonts w:ascii="Times New Roman" w:hAnsi="Times New Roman"/>
                <w:sz w:val="28"/>
                <w:szCs w:val="28"/>
              </w:rPr>
              <w:lastRenderedPageBreak/>
              <w:t>разрешенного стро</w:t>
            </w:r>
            <w:r w:rsidRPr="00C93242">
              <w:rPr>
                <w:rFonts w:ascii="Times New Roman" w:hAnsi="Times New Roman"/>
                <w:sz w:val="28"/>
                <w:szCs w:val="28"/>
              </w:rPr>
              <w:t>и</w:t>
            </w:r>
            <w:r w:rsidRPr="00C93242">
              <w:rPr>
                <w:rFonts w:ascii="Times New Roman" w:hAnsi="Times New Roman"/>
                <w:sz w:val="28"/>
                <w:szCs w:val="28"/>
              </w:rPr>
              <w:t>тельства, реконструкции объектов капитального строительства в порядке, предусмотренном ст. 40 Градостроительного к</w:t>
            </w:r>
            <w:r w:rsidRPr="00C93242">
              <w:rPr>
                <w:rFonts w:ascii="Times New Roman" w:hAnsi="Times New Roman"/>
                <w:sz w:val="28"/>
                <w:szCs w:val="28"/>
              </w:rPr>
              <w:t>о</w:t>
            </w:r>
            <w:r w:rsidRPr="00C93242">
              <w:rPr>
                <w:rFonts w:ascii="Times New Roman" w:hAnsi="Times New Roman"/>
                <w:sz w:val="28"/>
                <w:szCs w:val="28"/>
              </w:rPr>
              <w:t>декса Российской Фед</w:t>
            </w:r>
            <w:r w:rsidRPr="00C93242">
              <w:rPr>
                <w:rFonts w:ascii="Times New Roman" w:hAnsi="Times New Roman"/>
                <w:sz w:val="28"/>
                <w:szCs w:val="28"/>
              </w:rPr>
              <w:t>е</w:t>
            </w:r>
            <w:r w:rsidRPr="00C93242">
              <w:rPr>
                <w:rFonts w:ascii="Times New Roman" w:hAnsi="Times New Roman"/>
                <w:sz w:val="28"/>
                <w:szCs w:val="28"/>
              </w:rPr>
              <w:t>рации</w:t>
            </w:r>
          </w:p>
          <w:p w:rsidR="004667F6" w:rsidRPr="00C93242" w:rsidRDefault="004667F6" w:rsidP="0000285C">
            <w:pPr>
              <w:rPr>
                <w:rFonts w:ascii="Times New Roman" w:hAnsi="Times New Roman"/>
                <w:sz w:val="28"/>
                <w:szCs w:val="28"/>
              </w:rPr>
            </w:pPr>
          </w:p>
        </w:tc>
      </w:tr>
      <w:tr w:rsidR="008F77AF" w:rsidRPr="00C93242" w:rsidTr="008604B6">
        <w:trPr>
          <w:gridAfter w:val="1"/>
          <w:wAfter w:w="8" w:type="pct"/>
          <w:trHeight w:val="273"/>
          <w:jc w:val="center"/>
        </w:trPr>
        <w:tc>
          <w:tcPr>
            <w:tcW w:w="437" w:type="pct"/>
            <w:vAlign w:val="center"/>
          </w:tcPr>
          <w:p w:rsidR="008F77AF" w:rsidRPr="00C93242" w:rsidRDefault="008F77AF" w:rsidP="00377465">
            <w:pPr>
              <w:jc w:val="center"/>
              <w:rPr>
                <w:rFonts w:ascii="Times New Roman" w:hAnsi="Times New Roman"/>
                <w:sz w:val="28"/>
                <w:szCs w:val="28"/>
              </w:rPr>
            </w:pPr>
          </w:p>
        </w:tc>
        <w:tc>
          <w:tcPr>
            <w:tcW w:w="4555" w:type="pct"/>
            <w:gridSpan w:val="3"/>
            <w:shd w:val="clear" w:color="auto" w:fill="auto"/>
            <w:tcMar>
              <w:top w:w="0" w:type="dxa"/>
              <w:left w:w="100" w:type="dxa"/>
              <w:bottom w:w="0" w:type="dxa"/>
              <w:right w:w="100" w:type="dxa"/>
            </w:tcMar>
            <w:vAlign w:val="center"/>
          </w:tcPr>
          <w:p w:rsidR="008F77AF" w:rsidRPr="00C93242" w:rsidRDefault="008F77AF" w:rsidP="0000285C">
            <w:pPr>
              <w:rPr>
                <w:rFonts w:ascii="Times New Roman" w:hAnsi="Times New Roman"/>
                <w:sz w:val="28"/>
                <w:szCs w:val="28"/>
              </w:rPr>
            </w:pPr>
            <w:r w:rsidRPr="00C93242">
              <w:rPr>
                <w:rFonts w:ascii="Times New Roman" w:hAnsi="Times New Roman"/>
                <w:sz w:val="28"/>
                <w:szCs w:val="28"/>
              </w:rPr>
              <w:t>Иные предельные параметры разрешённого строительства, реконстру</w:t>
            </w:r>
            <w:r w:rsidRPr="00C93242">
              <w:rPr>
                <w:rFonts w:ascii="Times New Roman" w:hAnsi="Times New Roman"/>
                <w:sz w:val="28"/>
                <w:szCs w:val="28"/>
              </w:rPr>
              <w:t>к</w:t>
            </w:r>
            <w:r w:rsidRPr="00C93242">
              <w:rPr>
                <w:rFonts w:ascii="Times New Roman" w:hAnsi="Times New Roman"/>
                <w:sz w:val="28"/>
                <w:szCs w:val="28"/>
              </w:rPr>
              <w:t>ции объектов капитального строительства:</w:t>
            </w:r>
          </w:p>
        </w:tc>
      </w:tr>
      <w:tr w:rsidR="004667F6" w:rsidRPr="00C93242" w:rsidTr="008604B6">
        <w:trPr>
          <w:trHeight w:val="273"/>
          <w:jc w:val="center"/>
        </w:trPr>
        <w:tc>
          <w:tcPr>
            <w:tcW w:w="437" w:type="pct"/>
            <w:vAlign w:val="center"/>
          </w:tcPr>
          <w:p w:rsidR="004667F6" w:rsidRPr="00C93242" w:rsidRDefault="00CD028A" w:rsidP="00377465">
            <w:pPr>
              <w:jc w:val="center"/>
              <w:rPr>
                <w:rFonts w:ascii="Times New Roman" w:hAnsi="Times New Roman"/>
                <w:sz w:val="28"/>
                <w:szCs w:val="28"/>
              </w:rPr>
            </w:pPr>
            <w:r w:rsidRPr="00C93242">
              <w:rPr>
                <w:rFonts w:ascii="Times New Roman" w:hAnsi="Times New Roman"/>
                <w:sz w:val="28"/>
                <w:szCs w:val="28"/>
              </w:rPr>
              <w:t>7.</w:t>
            </w:r>
          </w:p>
        </w:tc>
        <w:tc>
          <w:tcPr>
            <w:tcW w:w="1473"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Максимально допу</w:t>
            </w:r>
            <w:r w:rsidRPr="00C93242">
              <w:rPr>
                <w:rFonts w:ascii="Times New Roman" w:hAnsi="Times New Roman"/>
                <w:sz w:val="28"/>
                <w:szCs w:val="28"/>
              </w:rPr>
              <w:t>с</w:t>
            </w:r>
            <w:r w:rsidRPr="00C93242">
              <w:rPr>
                <w:rFonts w:ascii="Times New Roman" w:hAnsi="Times New Roman"/>
                <w:sz w:val="28"/>
                <w:szCs w:val="28"/>
              </w:rPr>
              <w:t>тимая высота огра</w:t>
            </w:r>
            <w:r w:rsidRPr="00C93242">
              <w:rPr>
                <w:rFonts w:ascii="Times New Roman" w:hAnsi="Times New Roman"/>
                <w:sz w:val="28"/>
                <w:szCs w:val="28"/>
              </w:rPr>
              <w:t>ж</w:t>
            </w:r>
            <w:r w:rsidRPr="00C93242">
              <w:rPr>
                <w:rFonts w:ascii="Times New Roman" w:hAnsi="Times New Roman"/>
                <w:sz w:val="28"/>
                <w:szCs w:val="28"/>
              </w:rPr>
              <w:t>дений</w:t>
            </w:r>
          </w:p>
        </w:tc>
        <w:tc>
          <w:tcPr>
            <w:tcW w:w="1422" w:type="pct"/>
            <w:shd w:val="clear" w:color="auto" w:fill="auto"/>
            <w:vAlign w:val="center"/>
          </w:tcPr>
          <w:p w:rsidR="004667F6" w:rsidRPr="00C93242" w:rsidRDefault="004213CF" w:rsidP="0000285C">
            <w:pPr>
              <w:rPr>
                <w:rFonts w:ascii="Times New Roman" w:hAnsi="Times New Roman"/>
                <w:sz w:val="28"/>
                <w:szCs w:val="28"/>
              </w:rPr>
            </w:pPr>
            <w:r w:rsidRPr="00C93242">
              <w:rPr>
                <w:rFonts w:ascii="Times New Roman" w:hAnsi="Times New Roman"/>
                <w:sz w:val="28"/>
                <w:szCs w:val="28"/>
              </w:rPr>
              <w:t>с уличной стороны – два метра пятьдесят сантиметров, по гр</w:t>
            </w:r>
            <w:r w:rsidRPr="00C93242">
              <w:rPr>
                <w:rFonts w:ascii="Times New Roman" w:hAnsi="Times New Roman"/>
                <w:sz w:val="28"/>
                <w:szCs w:val="28"/>
              </w:rPr>
              <w:t>а</w:t>
            </w:r>
            <w:r w:rsidRPr="00C93242">
              <w:rPr>
                <w:rFonts w:ascii="Times New Roman" w:hAnsi="Times New Roman"/>
                <w:sz w:val="28"/>
                <w:szCs w:val="28"/>
              </w:rPr>
              <w:t>ницам земельных уч</w:t>
            </w:r>
            <w:r w:rsidRPr="00C93242">
              <w:rPr>
                <w:rFonts w:ascii="Times New Roman" w:hAnsi="Times New Roman"/>
                <w:sz w:val="28"/>
                <w:szCs w:val="28"/>
              </w:rPr>
              <w:t>а</w:t>
            </w:r>
            <w:r w:rsidRPr="00C93242">
              <w:rPr>
                <w:rFonts w:ascii="Times New Roman" w:hAnsi="Times New Roman"/>
                <w:sz w:val="28"/>
                <w:szCs w:val="28"/>
              </w:rPr>
              <w:t>стков с соседними д</w:t>
            </w:r>
            <w:r w:rsidRPr="00C93242">
              <w:rPr>
                <w:rFonts w:ascii="Times New Roman" w:hAnsi="Times New Roman"/>
                <w:sz w:val="28"/>
                <w:szCs w:val="28"/>
              </w:rPr>
              <w:t>о</w:t>
            </w:r>
            <w:r w:rsidRPr="00C93242">
              <w:rPr>
                <w:rFonts w:ascii="Times New Roman" w:hAnsi="Times New Roman"/>
                <w:sz w:val="28"/>
                <w:szCs w:val="28"/>
              </w:rPr>
              <w:t>мовладениями – два метра</w:t>
            </w:r>
          </w:p>
        </w:tc>
        <w:tc>
          <w:tcPr>
            <w:tcW w:w="1660" w:type="pct"/>
            <w:shd w:val="clear" w:color="auto" w:fill="auto"/>
            <w:vAlign w:val="center"/>
          </w:tcPr>
          <w:p w:rsidR="004667F6" w:rsidRPr="00C93242" w:rsidRDefault="004213CF" w:rsidP="0000285C">
            <w:pPr>
              <w:rPr>
                <w:rFonts w:ascii="Times New Roman" w:hAnsi="Times New Roman"/>
                <w:sz w:val="28"/>
                <w:szCs w:val="28"/>
              </w:rPr>
            </w:pPr>
            <w:r w:rsidRPr="00C93242">
              <w:rPr>
                <w:rFonts w:ascii="Times New Roman" w:hAnsi="Times New Roman"/>
                <w:sz w:val="28"/>
                <w:szCs w:val="28"/>
              </w:rPr>
              <w:t>По границам земельных участков с соседними д</w:t>
            </w:r>
            <w:r w:rsidRPr="00C93242">
              <w:rPr>
                <w:rFonts w:ascii="Times New Roman" w:hAnsi="Times New Roman"/>
                <w:sz w:val="28"/>
                <w:szCs w:val="28"/>
              </w:rPr>
              <w:t>о</w:t>
            </w:r>
            <w:r w:rsidRPr="00C93242">
              <w:rPr>
                <w:rFonts w:ascii="Times New Roman" w:hAnsi="Times New Roman"/>
                <w:sz w:val="28"/>
                <w:szCs w:val="28"/>
              </w:rPr>
              <w:t xml:space="preserve">мовладениями ограждение должно выполняться из </w:t>
            </w:r>
            <w:proofErr w:type="spellStart"/>
            <w:r w:rsidRPr="00C93242">
              <w:rPr>
                <w:rFonts w:ascii="Times New Roman" w:hAnsi="Times New Roman"/>
                <w:sz w:val="28"/>
                <w:szCs w:val="28"/>
              </w:rPr>
              <w:t>свето-аэропрозрачного</w:t>
            </w:r>
            <w:proofErr w:type="spellEnd"/>
            <w:r w:rsidRPr="00C93242">
              <w:rPr>
                <w:rFonts w:ascii="Times New Roman" w:hAnsi="Times New Roman"/>
                <w:sz w:val="28"/>
                <w:szCs w:val="28"/>
              </w:rPr>
              <w:t xml:space="preserve"> материала. Высота огра</w:t>
            </w:r>
            <w:r w:rsidRPr="00C93242">
              <w:rPr>
                <w:rFonts w:ascii="Times New Roman" w:hAnsi="Times New Roman"/>
                <w:sz w:val="28"/>
                <w:szCs w:val="28"/>
              </w:rPr>
              <w:t>ж</w:t>
            </w:r>
            <w:r w:rsidRPr="00C93242">
              <w:rPr>
                <w:rFonts w:ascii="Times New Roman" w:hAnsi="Times New Roman"/>
                <w:sz w:val="28"/>
                <w:szCs w:val="28"/>
              </w:rPr>
              <w:t>дения по границам з</w:t>
            </w:r>
            <w:r w:rsidRPr="00C93242">
              <w:rPr>
                <w:rFonts w:ascii="Times New Roman" w:hAnsi="Times New Roman"/>
                <w:sz w:val="28"/>
                <w:szCs w:val="28"/>
              </w:rPr>
              <w:t>е</w:t>
            </w:r>
            <w:r w:rsidRPr="00C93242">
              <w:rPr>
                <w:rFonts w:ascii="Times New Roman" w:hAnsi="Times New Roman"/>
                <w:sz w:val="28"/>
                <w:szCs w:val="28"/>
              </w:rPr>
              <w:t>мельных участков с с</w:t>
            </w:r>
            <w:r w:rsidRPr="00C93242">
              <w:rPr>
                <w:rFonts w:ascii="Times New Roman" w:hAnsi="Times New Roman"/>
                <w:sz w:val="28"/>
                <w:szCs w:val="28"/>
              </w:rPr>
              <w:t>о</w:t>
            </w:r>
            <w:r w:rsidRPr="00C93242">
              <w:rPr>
                <w:rFonts w:ascii="Times New Roman" w:hAnsi="Times New Roman"/>
                <w:sz w:val="28"/>
                <w:szCs w:val="28"/>
              </w:rPr>
              <w:t>седними домовладениями может быть увеличена, а конструкция ограждения может быть заменена на глухую, при условии с</w:t>
            </w:r>
            <w:r w:rsidRPr="00C93242">
              <w:rPr>
                <w:rFonts w:ascii="Times New Roman" w:hAnsi="Times New Roman"/>
                <w:sz w:val="28"/>
                <w:szCs w:val="28"/>
              </w:rPr>
              <w:t>о</w:t>
            </w:r>
            <w:r w:rsidRPr="00C93242">
              <w:rPr>
                <w:rFonts w:ascii="Times New Roman" w:hAnsi="Times New Roman"/>
                <w:sz w:val="28"/>
                <w:szCs w:val="28"/>
              </w:rPr>
              <w:t>блюдения норм инсоляции и освещенности жилых помещений и согласов</w:t>
            </w:r>
            <w:r w:rsidRPr="00C93242">
              <w:rPr>
                <w:rFonts w:ascii="Times New Roman" w:hAnsi="Times New Roman"/>
                <w:sz w:val="28"/>
                <w:szCs w:val="28"/>
              </w:rPr>
              <w:t>а</w:t>
            </w:r>
            <w:r w:rsidRPr="00C93242">
              <w:rPr>
                <w:rFonts w:ascii="Times New Roman" w:hAnsi="Times New Roman"/>
                <w:sz w:val="28"/>
                <w:szCs w:val="28"/>
              </w:rPr>
              <w:t>ния конструкции и высоты ограждения с владельцами соседних домовладений. Данное требование носит рекомендательный хара</w:t>
            </w:r>
            <w:r w:rsidRPr="00C93242">
              <w:rPr>
                <w:rFonts w:ascii="Times New Roman" w:hAnsi="Times New Roman"/>
                <w:sz w:val="28"/>
                <w:szCs w:val="28"/>
              </w:rPr>
              <w:t>к</w:t>
            </w:r>
            <w:r w:rsidRPr="00C93242">
              <w:rPr>
                <w:rFonts w:ascii="Times New Roman" w:hAnsi="Times New Roman"/>
                <w:sz w:val="28"/>
                <w:szCs w:val="28"/>
              </w:rPr>
              <w:t>тер. С уличной стороны ограждение участка может быть произвольной конс</w:t>
            </w:r>
            <w:r w:rsidRPr="00C93242">
              <w:rPr>
                <w:rFonts w:ascii="Times New Roman" w:hAnsi="Times New Roman"/>
                <w:sz w:val="28"/>
                <w:szCs w:val="28"/>
              </w:rPr>
              <w:t>т</w:t>
            </w:r>
            <w:r w:rsidRPr="00C93242">
              <w:rPr>
                <w:rFonts w:ascii="Times New Roman" w:hAnsi="Times New Roman"/>
                <w:sz w:val="28"/>
                <w:szCs w:val="28"/>
              </w:rPr>
              <w:t>рукции</w:t>
            </w:r>
          </w:p>
        </w:tc>
        <w:tc>
          <w:tcPr>
            <w:tcW w:w="8" w:type="pct"/>
            <w:shd w:val="clear" w:color="auto" w:fill="auto"/>
            <w:vAlign w:val="center"/>
          </w:tcPr>
          <w:p w:rsidR="004667F6" w:rsidRPr="00C93242" w:rsidRDefault="004667F6" w:rsidP="0000285C"/>
        </w:tc>
      </w:tr>
      <w:tr w:rsidR="004667F6" w:rsidRPr="00C93242" w:rsidTr="008604B6">
        <w:trPr>
          <w:gridAfter w:val="1"/>
          <w:wAfter w:w="8" w:type="pct"/>
          <w:trHeight w:val="273"/>
          <w:jc w:val="center"/>
        </w:trPr>
        <w:tc>
          <w:tcPr>
            <w:tcW w:w="437" w:type="pct"/>
            <w:vAlign w:val="center"/>
          </w:tcPr>
          <w:p w:rsidR="004667F6" w:rsidRPr="00C93242" w:rsidRDefault="00CD028A" w:rsidP="00377465">
            <w:pPr>
              <w:jc w:val="center"/>
              <w:rPr>
                <w:rFonts w:ascii="Times New Roman" w:hAnsi="Times New Roman"/>
                <w:sz w:val="28"/>
                <w:szCs w:val="28"/>
              </w:rPr>
            </w:pPr>
            <w:r w:rsidRPr="00C93242">
              <w:rPr>
                <w:rFonts w:ascii="Times New Roman" w:hAnsi="Times New Roman"/>
                <w:sz w:val="28"/>
                <w:szCs w:val="28"/>
              </w:rPr>
              <w:t>8.</w:t>
            </w:r>
          </w:p>
        </w:tc>
        <w:tc>
          <w:tcPr>
            <w:tcW w:w="1473"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Размер земельных участков гаражей и стоянок легковых а</w:t>
            </w:r>
            <w:r w:rsidRPr="00C93242">
              <w:rPr>
                <w:rFonts w:ascii="Times New Roman" w:hAnsi="Times New Roman"/>
                <w:sz w:val="28"/>
                <w:szCs w:val="28"/>
              </w:rPr>
              <w:t>в</w:t>
            </w:r>
            <w:r w:rsidRPr="00C93242">
              <w:rPr>
                <w:rFonts w:ascii="Times New Roman" w:hAnsi="Times New Roman"/>
                <w:sz w:val="28"/>
                <w:szCs w:val="28"/>
              </w:rPr>
              <w:t xml:space="preserve">томобилей на одно </w:t>
            </w:r>
            <w:proofErr w:type="spellStart"/>
            <w:r w:rsidRPr="00C93242">
              <w:rPr>
                <w:rFonts w:ascii="Times New Roman" w:hAnsi="Times New Roman"/>
                <w:sz w:val="28"/>
                <w:szCs w:val="28"/>
              </w:rPr>
              <w:t>машино-место</w:t>
            </w:r>
            <w:proofErr w:type="spellEnd"/>
          </w:p>
        </w:tc>
        <w:tc>
          <w:tcPr>
            <w:tcW w:w="1422"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тридцать квадратных метров</w:t>
            </w:r>
          </w:p>
        </w:tc>
        <w:tc>
          <w:tcPr>
            <w:tcW w:w="1660" w:type="pct"/>
            <w:shd w:val="clear" w:color="auto" w:fill="auto"/>
            <w:tcMar>
              <w:top w:w="0" w:type="dxa"/>
              <w:left w:w="100" w:type="dxa"/>
              <w:bottom w:w="0" w:type="dxa"/>
              <w:right w:w="100" w:type="dxa"/>
            </w:tcMar>
            <w:vAlign w:val="center"/>
          </w:tcPr>
          <w:p w:rsidR="004667F6" w:rsidRPr="00C93242" w:rsidRDefault="00CD028A" w:rsidP="0000285C">
            <w:pPr>
              <w:rPr>
                <w:rFonts w:ascii="Times New Roman" w:hAnsi="Times New Roman"/>
                <w:sz w:val="28"/>
                <w:szCs w:val="28"/>
              </w:rPr>
            </w:pPr>
            <w:r w:rsidRPr="00C93242">
              <w:rPr>
                <w:rFonts w:ascii="Times New Roman" w:hAnsi="Times New Roman"/>
                <w:sz w:val="28"/>
                <w:szCs w:val="28"/>
              </w:rPr>
              <w:t>п. 11.37 СП 42.133</w:t>
            </w:r>
            <w:r w:rsidR="00100344" w:rsidRPr="00C93242">
              <w:rPr>
                <w:rFonts w:ascii="Times New Roman" w:hAnsi="Times New Roman"/>
                <w:sz w:val="28"/>
                <w:szCs w:val="28"/>
              </w:rPr>
              <w:t>3</w:t>
            </w:r>
            <w:r w:rsidRPr="00C93242">
              <w:rPr>
                <w:rFonts w:ascii="Times New Roman" w:hAnsi="Times New Roman"/>
                <w:sz w:val="28"/>
                <w:szCs w:val="28"/>
              </w:rPr>
              <w:t xml:space="preserve">0.2016 </w:t>
            </w:r>
            <w:r w:rsidR="00EA4647">
              <w:rPr>
                <w:rFonts w:ascii="Times New Roman" w:hAnsi="Times New Roman"/>
                <w:sz w:val="28"/>
                <w:szCs w:val="28"/>
              </w:rPr>
              <w:t>свод пр</w:t>
            </w:r>
            <w:r w:rsidR="00EA4647">
              <w:rPr>
                <w:rFonts w:ascii="Times New Roman" w:hAnsi="Times New Roman"/>
                <w:sz w:val="28"/>
                <w:szCs w:val="28"/>
              </w:rPr>
              <w:t>а</w:t>
            </w:r>
            <w:r w:rsidR="00EA4647">
              <w:rPr>
                <w:rFonts w:ascii="Times New Roman" w:hAnsi="Times New Roman"/>
                <w:sz w:val="28"/>
                <w:szCs w:val="28"/>
              </w:rPr>
              <w:t xml:space="preserve">вил </w:t>
            </w:r>
            <w:r w:rsidRPr="00C93242">
              <w:rPr>
                <w:rFonts w:ascii="Times New Roman" w:hAnsi="Times New Roman"/>
                <w:sz w:val="28"/>
                <w:szCs w:val="28"/>
              </w:rPr>
              <w:t>Градостроительство. Планировка</w:t>
            </w:r>
            <w:r w:rsidR="00C04353" w:rsidRPr="00C93242">
              <w:rPr>
                <w:rFonts w:ascii="Times New Roman" w:hAnsi="Times New Roman"/>
                <w:sz w:val="28"/>
                <w:szCs w:val="28"/>
              </w:rPr>
              <w:t xml:space="preserve"> и застройка городских и сельских поселений. Актуализ</w:t>
            </w:r>
            <w:r w:rsidR="00C04353" w:rsidRPr="00C93242">
              <w:rPr>
                <w:rFonts w:ascii="Times New Roman" w:hAnsi="Times New Roman"/>
                <w:sz w:val="28"/>
                <w:szCs w:val="28"/>
              </w:rPr>
              <w:t>и</w:t>
            </w:r>
            <w:r w:rsidR="00C04353" w:rsidRPr="00C93242">
              <w:rPr>
                <w:rFonts w:ascii="Times New Roman" w:hAnsi="Times New Roman"/>
                <w:sz w:val="28"/>
                <w:szCs w:val="28"/>
              </w:rPr>
              <w:lastRenderedPageBreak/>
              <w:t>ро</w:t>
            </w:r>
            <w:r w:rsidR="00100344" w:rsidRPr="00C93242">
              <w:rPr>
                <w:rFonts w:ascii="Times New Roman" w:hAnsi="Times New Roman"/>
                <w:sz w:val="28"/>
                <w:szCs w:val="28"/>
              </w:rPr>
              <w:t>ванная редакция СНиП 2.07.01-</w:t>
            </w:r>
            <w:r w:rsidR="00C04353" w:rsidRPr="00C93242">
              <w:rPr>
                <w:rFonts w:ascii="Times New Roman" w:hAnsi="Times New Roman"/>
                <w:sz w:val="28"/>
                <w:szCs w:val="28"/>
              </w:rPr>
              <w:t>89*</w:t>
            </w:r>
            <w:r w:rsidRPr="00C93242">
              <w:rPr>
                <w:rFonts w:ascii="Times New Roman" w:hAnsi="Times New Roman"/>
                <w:sz w:val="28"/>
                <w:szCs w:val="28"/>
              </w:rPr>
              <w:t xml:space="preserve"> </w:t>
            </w:r>
          </w:p>
        </w:tc>
      </w:tr>
      <w:tr w:rsidR="004667F6" w:rsidRPr="00C93242" w:rsidTr="008604B6">
        <w:trPr>
          <w:gridAfter w:val="1"/>
          <w:wAfter w:w="8" w:type="pct"/>
          <w:trHeight w:val="273"/>
          <w:jc w:val="center"/>
        </w:trPr>
        <w:tc>
          <w:tcPr>
            <w:tcW w:w="437" w:type="pct"/>
            <w:vAlign w:val="center"/>
          </w:tcPr>
          <w:p w:rsidR="004667F6" w:rsidRPr="00C93242" w:rsidRDefault="00C04353" w:rsidP="00377465">
            <w:pPr>
              <w:jc w:val="center"/>
              <w:rPr>
                <w:rFonts w:ascii="Times New Roman" w:hAnsi="Times New Roman"/>
                <w:sz w:val="28"/>
                <w:szCs w:val="28"/>
              </w:rPr>
            </w:pPr>
            <w:r w:rsidRPr="00C93242">
              <w:rPr>
                <w:rFonts w:ascii="Times New Roman" w:hAnsi="Times New Roman"/>
                <w:sz w:val="28"/>
                <w:szCs w:val="28"/>
              </w:rPr>
              <w:lastRenderedPageBreak/>
              <w:t>9.</w:t>
            </w:r>
          </w:p>
        </w:tc>
        <w:tc>
          <w:tcPr>
            <w:tcW w:w="1473"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Отступ от красных линий (при условии их установления):</w:t>
            </w:r>
          </w:p>
        </w:tc>
        <w:tc>
          <w:tcPr>
            <w:tcW w:w="1422"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p>
        </w:tc>
        <w:tc>
          <w:tcPr>
            <w:tcW w:w="1660"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 xml:space="preserve"> </w:t>
            </w:r>
          </w:p>
        </w:tc>
      </w:tr>
      <w:tr w:rsidR="004667F6" w:rsidRPr="00C93242" w:rsidTr="008604B6">
        <w:trPr>
          <w:gridAfter w:val="1"/>
          <w:wAfter w:w="8" w:type="pct"/>
          <w:trHeight w:val="273"/>
          <w:jc w:val="center"/>
        </w:trPr>
        <w:tc>
          <w:tcPr>
            <w:tcW w:w="437" w:type="pct"/>
            <w:vAlign w:val="center"/>
          </w:tcPr>
          <w:p w:rsidR="004667F6" w:rsidRPr="00C93242" w:rsidRDefault="00C04353" w:rsidP="00377465">
            <w:pPr>
              <w:jc w:val="center"/>
              <w:rPr>
                <w:rFonts w:ascii="Times New Roman" w:hAnsi="Times New Roman"/>
                <w:sz w:val="28"/>
                <w:szCs w:val="28"/>
              </w:rPr>
            </w:pPr>
            <w:r w:rsidRPr="00C93242">
              <w:rPr>
                <w:rFonts w:ascii="Times New Roman" w:hAnsi="Times New Roman"/>
                <w:sz w:val="28"/>
                <w:szCs w:val="28"/>
              </w:rPr>
              <w:t>9.1.</w:t>
            </w:r>
          </w:p>
        </w:tc>
        <w:tc>
          <w:tcPr>
            <w:tcW w:w="1473"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для школ и детских дошкольных учре</w:t>
            </w:r>
            <w:r w:rsidRPr="00C93242">
              <w:rPr>
                <w:rFonts w:ascii="Times New Roman" w:hAnsi="Times New Roman"/>
                <w:sz w:val="28"/>
                <w:szCs w:val="28"/>
              </w:rPr>
              <w:t>ж</w:t>
            </w:r>
            <w:r w:rsidRPr="00C93242">
              <w:rPr>
                <w:rFonts w:ascii="Times New Roman" w:hAnsi="Times New Roman"/>
                <w:sz w:val="28"/>
                <w:szCs w:val="28"/>
              </w:rPr>
              <w:t>дений, размещаемых в отдельных зданиях</w:t>
            </w:r>
          </w:p>
        </w:tc>
        <w:tc>
          <w:tcPr>
            <w:tcW w:w="1422"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не менее двадцати пяти метров</w:t>
            </w:r>
          </w:p>
        </w:tc>
        <w:tc>
          <w:tcPr>
            <w:tcW w:w="1660"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p>
        </w:tc>
      </w:tr>
      <w:tr w:rsidR="004667F6" w:rsidRPr="00C93242" w:rsidTr="008604B6">
        <w:trPr>
          <w:gridAfter w:val="1"/>
          <w:wAfter w:w="8" w:type="pct"/>
          <w:trHeight w:val="273"/>
          <w:jc w:val="center"/>
        </w:trPr>
        <w:tc>
          <w:tcPr>
            <w:tcW w:w="437" w:type="pct"/>
            <w:vAlign w:val="center"/>
          </w:tcPr>
          <w:p w:rsidR="004667F6" w:rsidRPr="00C93242" w:rsidRDefault="00C04353" w:rsidP="00377465">
            <w:pPr>
              <w:jc w:val="center"/>
              <w:rPr>
                <w:rFonts w:ascii="Times New Roman" w:hAnsi="Times New Roman"/>
                <w:sz w:val="28"/>
                <w:szCs w:val="28"/>
              </w:rPr>
            </w:pPr>
            <w:r w:rsidRPr="00C93242">
              <w:rPr>
                <w:rFonts w:ascii="Times New Roman" w:hAnsi="Times New Roman"/>
                <w:sz w:val="28"/>
                <w:szCs w:val="28"/>
              </w:rPr>
              <w:t>9.2.</w:t>
            </w:r>
          </w:p>
        </w:tc>
        <w:tc>
          <w:tcPr>
            <w:tcW w:w="1473"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для школ и детских дошкольных учре</w:t>
            </w:r>
            <w:r w:rsidRPr="00C93242">
              <w:rPr>
                <w:rFonts w:ascii="Times New Roman" w:hAnsi="Times New Roman"/>
                <w:sz w:val="28"/>
                <w:szCs w:val="28"/>
              </w:rPr>
              <w:t>ж</w:t>
            </w:r>
            <w:r w:rsidRPr="00C93242">
              <w:rPr>
                <w:rFonts w:ascii="Times New Roman" w:hAnsi="Times New Roman"/>
                <w:sz w:val="28"/>
                <w:szCs w:val="28"/>
              </w:rPr>
              <w:t>дений, размещаемых в реконструируемых кварталах</w:t>
            </w:r>
          </w:p>
        </w:tc>
        <w:tc>
          <w:tcPr>
            <w:tcW w:w="1422"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не менее пятнадцати метров</w:t>
            </w:r>
          </w:p>
        </w:tc>
        <w:tc>
          <w:tcPr>
            <w:tcW w:w="1660"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p>
        </w:tc>
      </w:tr>
      <w:tr w:rsidR="004667F6" w:rsidRPr="00C93242" w:rsidTr="008604B6">
        <w:trPr>
          <w:gridAfter w:val="1"/>
          <w:wAfter w:w="8" w:type="pct"/>
          <w:trHeight w:val="273"/>
          <w:jc w:val="center"/>
        </w:trPr>
        <w:tc>
          <w:tcPr>
            <w:tcW w:w="437" w:type="pct"/>
            <w:vAlign w:val="center"/>
          </w:tcPr>
          <w:p w:rsidR="004667F6" w:rsidRPr="00C93242" w:rsidRDefault="00C04353" w:rsidP="00377465">
            <w:pPr>
              <w:jc w:val="center"/>
              <w:rPr>
                <w:rFonts w:ascii="Times New Roman" w:hAnsi="Times New Roman"/>
                <w:sz w:val="28"/>
                <w:szCs w:val="28"/>
              </w:rPr>
            </w:pPr>
            <w:r w:rsidRPr="00C93242">
              <w:rPr>
                <w:rFonts w:ascii="Times New Roman" w:hAnsi="Times New Roman"/>
                <w:sz w:val="28"/>
                <w:szCs w:val="28"/>
              </w:rPr>
              <w:t>10.</w:t>
            </w:r>
          </w:p>
        </w:tc>
        <w:tc>
          <w:tcPr>
            <w:tcW w:w="1473"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Размеры хозяйстве</w:t>
            </w:r>
            <w:r w:rsidRPr="00C93242">
              <w:rPr>
                <w:rFonts w:ascii="Times New Roman" w:hAnsi="Times New Roman"/>
                <w:sz w:val="28"/>
                <w:szCs w:val="28"/>
              </w:rPr>
              <w:t>н</w:t>
            </w:r>
            <w:r w:rsidRPr="00C93242">
              <w:rPr>
                <w:rFonts w:ascii="Times New Roman" w:hAnsi="Times New Roman"/>
                <w:sz w:val="28"/>
                <w:szCs w:val="28"/>
              </w:rPr>
              <w:t>ных построек на пр</w:t>
            </w:r>
            <w:r w:rsidRPr="00C93242">
              <w:rPr>
                <w:rFonts w:ascii="Times New Roman" w:hAnsi="Times New Roman"/>
                <w:sz w:val="28"/>
                <w:szCs w:val="28"/>
              </w:rPr>
              <w:t>и</w:t>
            </w:r>
            <w:r w:rsidRPr="00C93242">
              <w:rPr>
                <w:rFonts w:ascii="Times New Roman" w:hAnsi="Times New Roman"/>
                <w:sz w:val="28"/>
                <w:szCs w:val="28"/>
              </w:rPr>
              <w:t xml:space="preserve">домовых и </w:t>
            </w:r>
            <w:proofErr w:type="spellStart"/>
            <w:r w:rsidRPr="00C93242">
              <w:rPr>
                <w:rFonts w:ascii="Times New Roman" w:hAnsi="Times New Roman"/>
                <w:sz w:val="28"/>
                <w:szCs w:val="28"/>
              </w:rPr>
              <w:t>приква</w:t>
            </w:r>
            <w:r w:rsidRPr="00C93242">
              <w:rPr>
                <w:rFonts w:ascii="Times New Roman" w:hAnsi="Times New Roman"/>
                <w:sz w:val="28"/>
                <w:szCs w:val="28"/>
              </w:rPr>
              <w:t>р</w:t>
            </w:r>
            <w:r w:rsidRPr="00C93242">
              <w:rPr>
                <w:rFonts w:ascii="Times New Roman" w:hAnsi="Times New Roman"/>
                <w:sz w:val="28"/>
                <w:szCs w:val="28"/>
              </w:rPr>
              <w:t>тирных</w:t>
            </w:r>
            <w:proofErr w:type="spellEnd"/>
            <w:r w:rsidRPr="00C93242">
              <w:rPr>
                <w:rFonts w:ascii="Times New Roman" w:hAnsi="Times New Roman"/>
                <w:sz w:val="28"/>
                <w:szCs w:val="28"/>
              </w:rPr>
              <w:t xml:space="preserve"> участках:</w:t>
            </w:r>
          </w:p>
        </w:tc>
        <w:tc>
          <w:tcPr>
            <w:tcW w:w="1422"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p>
        </w:tc>
        <w:tc>
          <w:tcPr>
            <w:tcW w:w="1660"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p>
        </w:tc>
      </w:tr>
      <w:tr w:rsidR="004667F6" w:rsidRPr="00C93242" w:rsidTr="008604B6">
        <w:trPr>
          <w:gridAfter w:val="1"/>
          <w:wAfter w:w="8" w:type="pct"/>
          <w:trHeight w:val="273"/>
          <w:jc w:val="center"/>
        </w:trPr>
        <w:tc>
          <w:tcPr>
            <w:tcW w:w="437" w:type="pct"/>
            <w:vAlign w:val="center"/>
          </w:tcPr>
          <w:p w:rsidR="004667F6" w:rsidRPr="00C93242" w:rsidRDefault="00C04353" w:rsidP="00377465">
            <w:pPr>
              <w:jc w:val="center"/>
              <w:rPr>
                <w:rFonts w:ascii="Times New Roman" w:hAnsi="Times New Roman"/>
                <w:sz w:val="28"/>
                <w:szCs w:val="28"/>
              </w:rPr>
            </w:pPr>
            <w:r w:rsidRPr="00C93242">
              <w:rPr>
                <w:rFonts w:ascii="Times New Roman" w:hAnsi="Times New Roman"/>
                <w:sz w:val="28"/>
                <w:szCs w:val="28"/>
              </w:rPr>
              <w:t>10.1.</w:t>
            </w:r>
          </w:p>
        </w:tc>
        <w:tc>
          <w:tcPr>
            <w:tcW w:w="1473"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количество этажей</w:t>
            </w:r>
          </w:p>
        </w:tc>
        <w:tc>
          <w:tcPr>
            <w:tcW w:w="1422"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один</w:t>
            </w:r>
          </w:p>
        </w:tc>
        <w:tc>
          <w:tcPr>
            <w:tcW w:w="1660"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p>
        </w:tc>
      </w:tr>
      <w:tr w:rsidR="004667F6" w:rsidRPr="00C93242" w:rsidTr="008604B6">
        <w:trPr>
          <w:gridAfter w:val="1"/>
          <w:wAfter w:w="8" w:type="pct"/>
          <w:trHeight w:val="273"/>
          <w:jc w:val="center"/>
        </w:trPr>
        <w:tc>
          <w:tcPr>
            <w:tcW w:w="437" w:type="pct"/>
            <w:vAlign w:val="center"/>
          </w:tcPr>
          <w:p w:rsidR="004667F6" w:rsidRPr="00C93242" w:rsidRDefault="00C04353" w:rsidP="00377465">
            <w:pPr>
              <w:jc w:val="center"/>
              <w:rPr>
                <w:rFonts w:ascii="Times New Roman" w:hAnsi="Times New Roman"/>
                <w:sz w:val="28"/>
                <w:szCs w:val="28"/>
              </w:rPr>
            </w:pPr>
            <w:r w:rsidRPr="00C93242">
              <w:rPr>
                <w:rFonts w:ascii="Times New Roman" w:hAnsi="Times New Roman"/>
                <w:sz w:val="28"/>
                <w:szCs w:val="28"/>
              </w:rPr>
              <w:t>10.2.</w:t>
            </w:r>
          </w:p>
        </w:tc>
        <w:tc>
          <w:tcPr>
            <w:tcW w:w="1473"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площадь</w:t>
            </w:r>
          </w:p>
        </w:tc>
        <w:tc>
          <w:tcPr>
            <w:tcW w:w="1422"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не более пятидесяти квадратных метров</w:t>
            </w:r>
          </w:p>
        </w:tc>
        <w:tc>
          <w:tcPr>
            <w:tcW w:w="1660"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p>
        </w:tc>
      </w:tr>
      <w:tr w:rsidR="004667F6" w:rsidRPr="00C93242" w:rsidTr="008604B6">
        <w:trPr>
          <w:gridAfter w:val="1"/>
          <w:wAfter w:w="8" w:type="pct"/>
          <w:trHeight w:val="273"/>
          <w:jc w:val="center"/>
        </w:trPr>
        <w:tc>
          <w:tcPr>
            <w:tcW w:w="437" w:type="pct"/>
            <w:vAlign w:val="center"/>
          </w:tcPr>
          <w:p w:rsidR="004667F6" w:rsidRPr="00C93242" w:rsidRDefault="00C04353" w:rsidP="00377465">
            <w:pPr>
              <w:jc w:val="center"/>
              <w:rPr>
                <w:rFonts w:ascii="Times New Roman" w:hAnsi="Times New Roman"/>
                <w:sz w:val="28"/>
                <w:szCs w:val="28"/>
              </w:rPr>
            </w:pPr>
            <w:r w:rsidRPr="00C93242">
              <w:rPr>
                <w:rFonts w:ascii="Times New Roman" w:hAnsi="Times New Roman"/>
                <w:sz w:val="28"/>
                <w:szCs w:val="28"/>
              </w:rPr>
              <w:t>11.</w:t>
            </w:r>
          </w:p>
        </w:tc>
        <w:tc>
          <w:tcPr>
            <w:tcW w:w="1473"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Расстояние до гран</w:t>
            </w:r>
            <w:r w:rsidRPr="00C93242">
              <w:rPr>
                <w:rFonts w:ascii="Times New Roman" w:hAnsi="Times New Roman"/>
                <w:sz w:val="28"/>
                <w:szCs w:val="28"/>
              </w:rPr>
              <w:t>и</w:t>
            </w:r>
            <w:r w:rsidRPr="00C93242">
              <w:rPr>
                <w:rFonts w:ascii="Times New Roman" w:hAnsi="Times New Roman"/>
                <w:sz w:val="28"/>
                <w:szCs w:val="28"/>
              </w:rPr>
              <w:t>цы соседнего прид</w:t>
            </w:r>
            <w:r w:rsidRPr="00C93242">
              <w:rPr>
                <w:rFonts w:ascii="Times New Roman" w:hAnsi="Times New Roman"/>
                <w:sz w:val="28"/>
                <w:szCs w:val="28"/>
              </w:rPr>
              <w:t>о</w:t>
            </w:r>
            <w:r w:rsidRPr="00C93242">
              <w:rPr>
                <w:rFonts w:ascii="Times New Roman" w:hAnsi="Times New Roman"/>
                <w:sz w:val="28"/>
                <w:szCs w:val="28"/>
              </w:rPr>
              <w:t>мового (</w:t>
            </w:r>
            <w:proofErr w:type="spellStart"/>
            <w:r w:rsidRPr="00C93242">
              <w:rPr>
                <w:rFonts w:ascii="Times New Roman" w:hAnsi="Times New Roman"/>
                <w:sz w:val="28"/>
                <w:szCs w:val="28"/>
              </w:rPr>
              <w:t>прикварти</w:t>
            </w:r>
            <w:r w:rsidRPr="00C93242">
              <w:rPr>
                <w:rFonts w:ascii="Times New Roman" w:hAnsi="Times New Roman"/>
                <w:sz w:val="28"/>
                <w:szCs w:val="28"/>
              </w:rPr>
              <w:t>р</w:t>
            </w:r>
            <w:r w:rsidRPr="00C93242">
              <w:rPr>
                <w:rFonts w:ascii="Times New Roman" w:hAnsi="Times New Roman"/>
                <w:sz w:val="28"/>
                <w:szCs w:val="28"/>
              </w:rPr>
              <w:t>ного</w:t>
            </w:r>
            <w:proofErr w:type="spellEnd"/>
            <w:r w:rsidRPr="00C93242">
              <w:rPr>
                <w:rFonts w:ascii="Times New Roman" w:hAnsi="Times New Roman"/>
                <w:sz w:val="28"/>
                <w:szCs w:val="28"/>
              </w:rPr>
              <w:t>) участка по с</w:t>
            </w:r>
            <w:r w:rsidRPr="00C93242">
              <w:rPr>
                <w:rFonts w:ascii="Times New Roman" w:hAnsi="Times New Roman"/>
                <w:sz w:val="28"/>
                <w:szCs w:val="28"/>
              </w:rPr>
              <w:t>а</w:t>
            </w:r>
            <w:r w:rsidRPr="00C93242">
              <w:rPr>
                <w:rFonts w:ascii="Times New Roman" w:hAnsi="Times New Roman"/>
                <w:sz w:val="28"/>
                <w:szCs w:val="28"/>
              </w:rPr>
              <w:t>нитарно-бытовым требованиям должны быть:</w:t>
            </w:r>
          </w:p>
        </w:tc>
        <w:tc>
          <w:tcPr>
            <w:tcW w:w="1422"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p>
        </w:tc>
        <w:tc>
          <w:tcPr>
            <w:tcW w:w="1660"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p>
        </w:tc>
      </w:tr>
      <w:tr w:rsidR="004667F6" w:rsidRPr="00C93242" w:rsidTr="008604B6">
        <w:trPr>
          <w:gridAfter w:val="1"/>
          <w:wAfter w:w="8" w:type="pct"/>
          <w:trHeight w:val="273"/>
          <w:jc w:val="center"/>
        </w:trPr>
        <w:tc>
          <w:tcPr>
            <w:tcW w:w="437" w:type="pct"/>
            <w:vAlign w:val="center"/>
          </w:tcPr>
          <w:p w:rsidR="004667F6" w:rsidRPr="00C93242" w:rsidRDefault="00C04353" w:rsidP="00377465">
            <w:pPr>
              <w:jc w:val="center"/>
              <w:rPr>
                <w:rFonts w:ascii="Times New Roman" w:hAnsi="Times New Roman"/>
                <w:sz w:val="28"/>
                <w:szCs w:val="28"/>
              </w:rPr>
            </w:pPr>
            <w:r w:rsidRPr="00C93242">
              <w:rPr>
                <w:rFonts w:ascii="Times New Roman" w:hAnsi="Times New Roman"/>
                <w:sz w:val="28"/>
                <w:szCs w:val="28"/>
              </w:rPr>
              <w:t>11.1.</w:t>
            </w:r>
          </w:p>
        </w:tc>
        <w:tc>
          <w:tcPr>
            <w:tcW w:w="1473"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от хозяйственных п</w:t>
            </w:r>
            <w:r w:rsidRPr="00C93242">
              <w:rPr>
                <w:rFonts w:ascii="Times New Roman" w:hAnsi="Times New Roman"/>
                <w:sz w:val="28"/>
                <w:szCs w:val="28"/>
              </w:rPr>
              <w:t>о</w:t>
            </w:r>
            <w:r w:rsidRPr="00C93242">
              <w:rPr>
                <w:rFonts w:ascii="Times New Roman" w:hAnsi="Times New Roman"/>
                <w:sz w:val="28"/>
                <w:szCs w:val="28"/>
              </w:rPr>
              <w:t>строек (бани, сараи, гаражи, автостоянки и др.)</w:t>
            </w:r>
          </w:p>
        </w:tc>
        <w:tc>
          <w:tcPr>
            <w:tcW w:w="1422"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не менее 3 м</w:t>
            </w:r>
          </w:p>
        </w:tc>
        <w:tc>
          <w:tcPr>
            <w:tcW w:w="1660"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p>
        </w:tc>
      </w:tr>
      <w:tr w:rsidR="004667F6" w:rsidRPr="00C93242" w:rsidTr="008604B6">
        <w:trPr>
          <w:gridAfter w:val="1"/>
          <w:wAfter w:w="8" w:type="pct"/>
          <w:trHeight w:val="273"/>
          <w:jc w:val="center"/>
        </w:trPr>
        <w:tc>
          <w:tcPr>
            <w:tcW w:w="437" w:type="pct"/>
            <w:vAlign w:val="center"/>
          </w:tcPr>
          <w:p w:rsidR="004667F6" w:rsidRPr="00C93242" w:rsidRDefault="00C04353" w:rsidP="00377465">
            <w:pPr>
              <w:jc w:val="center"/>
              <w:rPr>
                <w:rFonts w:ascii="Times New Roman" w:hAnsi="Times New Roman"/>
                <w:sz w:val="28"/>
                <w:szCs w:val="28"/>
              </w:rPr>
            </w:pPr>
            <w:r w:rsidRPr="00C93242">
              <w:rPr>
                <w:rFonts w:ascii="Times New Roman" w:hAnsi="Times New Roman"/>
                <w:sz w:val="28"/>
                <w:szCs w:val="28"/>
              </w:rPr>
              <w:t>11.2.</w:t>
            </w:r>
          </w:p>
        </w:tc>
        <w:tc>
          <w:tcPr>
            <w:tcW w:w="1473"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от стволов высок</w:t>
            </w:r>
            <w:r w:rsidRPr="00C93242">
              <w:rPr>
                <w:rFonts w:ascii="Times New Roman" w:hAnsi="Times New Roman"/>
                <w:sz w:val="28"/>
                <w:szCs w:val="28"/>
              </w:rPr>
              <w:t>о</w:t>
            </w:r>
            <w:r w:rsidRPr="00C93242">
              <w:rPr>
                <w:rFonts w:ascii="Times New Roman" w:hAnsi="Times New Roman"/>
                <w:sz w:val="28"/>
                <w:szCs w:val="28"/>
              </w:rPr>
              <w:t>рослых деревьев</w:t>
            </w:r>
          </w:p>
        </w:tc>
        <w:tc>
          <w:tcPr>
            <w:tcW w:w="1422"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не менее четырёх метров</w:t>
            </w:r>
          </w:p>
        </w:tc>
        <w:tc>
          <w:tcPr>
            <w:tcW w:w="1660"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p>
        </w:tc>
      </w:tr>
      <w:tr w:rsidR="004667F6" w:rsidRPr="00C93242" w:rsidTr="008604B6">
        <w:trPr>
          <w:gridAfter w:val="1"/>
          <w:wAfter w:w="8" w:type="pct"/>
          <w:trHeight w:val="268"/>
          <w:jc w:val="center"/>
        </w:trPr>
        <w:tc>
          <w:tcPr>
            <w:tcW w:w="437" w:type="pct"/>
            <w:vAlign w:val="center"/>
          </w:tcPr>
          <w:p w:rsidR="004667F6" w:rsidRPr="00C93242" w:rsidRDefault="00C04353" w:rsidP="00377465">
            <w:pPr>
              <w:jc w:val="center"/>
              <w:rPr>
                <w:rFonts w:ascii="Times New Roman" w:hAnsi="Times New Roman"/>
                <w:sz w:val="28"/>
                <w:szCs w:val="28"/>
              </w:rPr>
            </w:pPr>
            <w:r w:rsidRPr="00C93242">
              <w:rPr>
                <w:rFonts w:ascii="Times New Roman" w:hAnsi="Times New Roman"/>
                <w:sz w:val="28"/>
                <w:szCs w:val="28"/>
              </w:rPr>
              <w:t>11.3.</w:t>
            </w:r>
          </w:p>
        </w:tc>
        <w:tc>
          <w:tcPr>
            <w:tcW w:w="1473"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от стволов средн</w:t>
            </w:r>
            <w:r w:rsidRPr="00C93242">
              <w:rPr>
                <w:rFonts w:ascii="Times New Roman" w:hAnsi="Times New Roman"/>
                <w:sz w:val="28"/>
                <w:szCs w:val="28"/>
              </w:rPr>
              <w:t>е</w:t>
            </w:r>
            <w:r w:rsidRPr="00C93242">
              <w:rPr>
                <w:rFonts w:ascii="Times New Roman" w:hAnsi="Times New Roman"/>
                <w:sz w:val="28"/>
                <w:szCs w:val="28"/>
              </w:rPr>
              <w:t>рослых деревьев</w:t>
            </w:r>
          </w:p>
        </w:tc>
        <w:tc>
          <w:tcPr>
            <w:tcW w:w="1422"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не менее двух ме</w:t>
            </w:r>
            <w:r w:rsidRPr="00C93242">
              <w:rPr>
                <w:rFonts w:ascii="Times New Roman" w:hAnsi="Times New Roman"/>
                <w:sz w:val="28"/>
                <w:szCs w:val="28"/>
              </w:rPr>
              <w:t>т</w:t>
            </w:r>
            <w:r w:rsidRPr="00C93242">
              <w:rPr>
                <w:rFonts w:ascii="Times New Roman" w:hAnsi="Times New Roman"/>
                <w:sz w:val="28"/>
                <w:szCs w:val="28"/>
              </w:rPr>
              <w:t>ров</w:t>
            </w:r>
          </w:p>
        </w:tc>
        <w:tc>
          <w:tcPr>
            <w:tcW w:w="1660"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p>
        </w:tc>
      </w:tr>
      <w:tr w:rsidR="004667F6" w:rsidRPr="00C93242" w:rsidTr="008604B6">
        <w:trPr>
          <w:gridAfter w:val="1"/>
          <w:wAfter w:w="8" w:type="pct"/>
          <w:trHeight w:val="273"/>
          <w:jc w:val="center"/>
        </w:trPr>
        <w:tc>
          <w:tcPr>
            <w:tcW w:w="437" w:type="pct"/>
            <w:vAlign w:val="center"/>
          </w:tcPr>
          <w:p w:rsidR="004667F6" w:rsidRPr="00C93242" w:rsidRDefault="00C04353" w:rsidP="00377465">
            <w:pPr>
              <w:jc w:val="center"/>
              <w:rPr>
                <w:rFonts w:ascii="Times New Roman" w:hAnsi="Times New Roman"/>
                <w:sz w:val="28"/>
                <w:szCs w:val="28"/>
              </w:rPr>
            </w:pPr>
            <w:r w:rsidRPr="00C93242">
              <w:rPr>
                <w:rFonts w:ascii="Times New Roman" w:hAnsi="Times New Roman"/>
                <w:sz w:val="28"/>
                <w:szCs w:val="28"/>
              </w:rPr>
              <w:t>11.4.</w:t>
            </w:r>
          </w:p>
        </w:tc>
        <w:tc>
          <w:tcPr>
            <w:tcW w:w="1473"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от кустарника</w:t>
            </w:r>
          </w:p>
        </w:tc>
        <w:tc>
          <w:tcPr>
            <w:tcW w:w="1422"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не менее одного метра</w:t>
            </w:r>
          </w:p>
        </w:tc>
        <w:tc>
          <w:tcPr>
            <w:tcW w:w="1660"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p>
        </w:tc>
      </w:tr>
      <w:tr w:rsidR="004667F6" w:rsidRPr="00C93242" w:rsidTr="008604B6">
        <w:trPr>
          <w:gridAfter w:val="1"/>
          <w:wAfter w:w="8" w:type="pct"/>
          <w:trHeight w:val="544"/>
          <w:jc w:val="center"/>
        </w:trPr>
        <w:tc>
          <w:tcPr>
            <w:tcW w:w="437" w:type="pct"/>
            <w:vAlign w:val="center"/>
          </w:tcPr>
          <w:p w:rsidR="004667F6" w:rsidRPr="00C93242" w:rsidRDefault="00C8406F" w:rsidP="00377465">
            <w:pPr>
              <w:jc w:val="center"/>
              <w:rPr>
                <w:rFonts w:ascii="Times New Roman" w:hAnsi="Times New Roman"/>
                <w:sz w:val="28"/>
                <w:szCs w:val="28"/>
              </w:rPr>
            </w:pPr>
            <w:r>
              <w:rPr>
                <w:rFonts w:ascii="Times New Roman" w:hAnsi="Times New Roman"/>
                <w:sz w:val="28"/>
                <w:szCs w:val="28"/>
              </w:rPr>
              <w:t>11.5</w:t>
            </w:r>
            <w:r w:rsidR="00C04353" w:rsidRPr="00C93242">
              <w:rPr>
                <w:rFonts w:ascii="Times New Roman" w:hAnsi="Times New Roman"/>
                <w:sz w:val="28"/>
                <w:szCs w:val="28"/>
              </w:rPr>
              <w:t>.</w:t>
            </w:r>
          </w:p>
        </w:tc>
        <w:tc>
          <w:tcPr>
            <w:tcW w:w="1473"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от навесов</w:t>
            </w:r>
          </w:p>
        </w:tc>
        <w:tc>
          <w:tcPr>
            <w:tcW w:w="1422"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один метр</w:t>
            </w:r>
          </w:p>
        </w:tc>
        <w:tc>
          <w:tcPr>
            <w:tcW w:w="1660" w:type="pct"/>
            <w:shd w:val="clear" w:color="auto" w:fill="auto"/>
            <w:tcMar>
              <w:top w:w="0" w:type="dxa"/>
              <w:left w:w="100" w:type="dxa"/>
              <w:bottom w:w="0" w:type="dxa"/>
              <w:right w:w="100" w:type="dxa"/>
            </w:tcMar>
            <w:vAlign w:val="center"/>
          </w:tcPr>
          <w:p w:rsidR="004667F6" w:rsidRPr="00C93242" w:rsidRDefault="00C04353" w:rsidP="0000285C">
            <w:pPr>
              <w:rPr>
                <w:rFonts w:ascii="Times New Roman" w:hAnsi="Times New Roman"/>
                <w:sz w:val="28"/>
                <w:szCs w:val="28"/>
              </w:rPr>
            </w:pPr>
            <w:r w:rsidRPr="00C93242">
              <w:rPr>
                <w:rFonts w:ascii="Times New Roman" w:hAnsi="Times New Roman"/>
                <w:sz w:val="28"/>
                <w:szCs w:val="28"/>
              </w:rPr>
              <w:t>При условии соблюд</w:t>
            </w:r>
            <w:r w:rsidRPr="00C93242">
              <w:rPr>
                <w:rFonts w:ascii="Times New Roman" w:hAnsi="Times New Roman"/>
                <w:sz w:val="28"/>
                <w:szCs w:val="28"/>
              </w:rPr>
              <w:t>е</w:t>
            </w:r>
            <w:r w:rsidR="001910B8" w:rsidRPr="00C93242">
              <w:rPr>
                <w:rFonts w:ascii="Times New Roman" w:hAnsi="Times New Roman"/>
                <w:sz w:val="28"/>
                <w:szCs w:val="28"/>
              </w:rPr>
              <w:t>ния</w:t>
            </w:r>
            <w:r w:rsidRPr="00C93242">
              <w:rPr>
                <w:rFonts w:ascii="Times New Roman" w:hAnsi="Times New Roman"/>
                <w:sz w:val="28"/>
                <w:szCs w:val="28"/>
              </w:rPr>
              <w:t xml:space="preserve"> водоотлива от с</w:t>
            </w:r>
            <w:r w:rsidRPr="00C93242">
              <w:rPr>
                <w:rFonts w:ascii="Times New Roman" w:hAnsi="Times New Roman"/>
                <w:sz w:val="28"/>
                <w:szCs w:val="28"/>
              </w:rPr>
              <w:t>о</w:t>
            </w:r>
            <w:r w:rsidRPr="00C93242">
              <w:rPr>
                <w:rFonts w:ascii="Times New Roman" w:hAnsi="Times New Roman"/>
                <w:sz w:val="28"/>
                <w:szCs w:val="28"/>
              </w:rPr>
              <w:t>седнего земельного уч</w:t>
            </w:r>
            <w:r w:rsidRPr="00C93242">
              <w:rPr>
                <w:rFonts w:ascii="Times New Roman" w:hAnsi="Times New Roman"/>
                <w:sz w:val="28"/>
                <w:szCs w:val="28"/>
              </w:rPr>
              <w:t>а</w:t>
            </w:r>
            <w:r w:rsidRPr="00C93242">
              <w:rPr>
                <w:rFonts w:ascii="Times New Roman" w:hAnsi="Times New Roman"/>
                <w:sz w:val="28"/>
                <w:szCs w:val="28"/>
              </w:rPr>
              <w:t>стка</w:t>
            </w:r>
          </w:p>
        </w:tc>
      </w:tr>
      <w:tr w:rsidR="004667F6" w:rsidRPr="00C93242" w:rsidTr="008604B6">
        <w:trPr>
          <w:gridAfter w:val="1"/>
          <w:wAfter w:w="8" w:type="pct"/>
          <w:trHeight w:val="250"/>
          <w:jc w:val="center"/>
        </w:trPr>
        <w:tc>
          <w:tcPr>
            <w:tcW w:w="437" w:type="pct"/>
            <w:vAlign w:val="center"/>
          </w:tcPr>
          <w:p w:rsidR="004667F6" w:rsidRPr="00C93242" w:rsidRDefault="00C04353" w:rsidP="00C8406F">
            <w:pPr>
              <w:jc w:val="center"/>
              <w:rPr>
                <w:rFonts w:ascii="Times New Roman" w:hAnsi="Times New Roman"/>
                <w:sz w:val="28"/>
                <w:szCs w:val="28"/>
              </w:rPr>
            </w:pPr>
            <w:r w:rsidRPr="00C93242">
              <w:rPr>
                <w:rFonts w:ascii="Times New Roman" w:hAnsi="Times New Roman"/>
                <w:sz w:val="28"/>
                <w:szCs w:val="28"/>
              </w:rPr>
              <w:t>11.</w:t>
            </w:r>
            <w:r w:rsidR="00C8406F">
              <w:rPr>
                <w:rFonts w:ascii="Times New Roman" w:hAnsi="Times New Roman"/>
                <w:sz w:val="28"/>
                <w:szCs w:val="28"/>
              </w:rPr>
              <w:t>6</w:t>
            </w:r>
            <w:r w:rsidRPr="00C93242">
              <w:rPr>
                <w:rFonts w:ascii="Times New Roman" w:hAnsi="Times New Roman"/>
                <w:sz w:val="28"/>
                <w:szCs w:val="28"/>
              </w:rPr>
              <w:t>.</w:t>
            </w:r>
          </w:p>
        </w:tc>
        <w:tc>
          <w:tcPr>
            <w:tcW w:w="1473"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до постройки для с</w:t>
            </w:r>
            <w:r w:rsidRPr="00C93242">
              <w:rPr>
                <w:rFonts w:ascii="Times New Roman" w:hAnsi="Times New Roman"/>
                <w:sz w:val="28"/>
                <w:szCs w:val="28"/>
              </w:rPr>
              <w:t>о</w:t>
            </w:r>
            <w:r w:rsidRPr="00C93242">
              <w:rPr>
                <w:rFonts w:ascii="Times New Roman" w:hAnsi="Times New Roman"/>
                <w:sz w:val="28"/>
                <w:szCs w:val="28"/>
              </w:rPr>
              <w:lastRenderedPageBreak/>
              <w:t>держания скота и птицы</w:t>
            </w:r>
          </w:p>
        </w:tc>
        <w:tc>
          <w:tcPr>
            <w:tcW w:w="1422"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lastRenderedPageBreak/>
              <w:t xml:space="preserve">не менее четырёх </w:t>
            </w:r>
            <w:r w:rsidRPr="00C93242">
              <w:rPr>
                <w:rFonts w:ascii="Times New Roman" w:hAnsi="Times New Roman"/>
                <w:sz w:val="28"/>
                <w:szCs w:val="28"/>
              </w:rPr>
              <w:lastRenderedPageBreak/>
              <w:t>метров</w:t>
            </w:r>
          </w:p>
        </w:tc>
        <w:tc>
          <w:tcPr>
            <w:tcW w:w="1660"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p>
        </w:tc>
      </w:tr>
      <w:tr w:rsidR="004667F6" w:rsidRPr="00C93242" w:rsidTr="008604B6">
        <w:trPr>
          <w:gridAfter w:val="1"/>
          <w:wAfter w:w="8" w:type="pct"/>
          <w:trHeight w:val="250"/>
          <w:jc w:val="center"/>
        </w:trPr>
        <w:tc>
          <w:tcPr>
            <w:tcW w:w="437" w:type="pct"/>
            <w:vAlign w:val="center"/>
          </w:tcPr>
          <w:p w:rsidR="004667F6" w:rsidRPr="00C93242" w:rsidRDefault="00C04353" w:rsidP="00377465">
            <w:pPr>
              <w:jc w:val="center"/>
              <w:rPr>
                <w:rFonts w:ascii="Times New Roman" w:hAnsi="Times New Roman"/>
                <w:sz w:val="28"/>
                <w:szCs w:val="28"/>
              </w:rPr>
            </w:pPr>
            <w:r w:rsidRPr="00C93242">
              <w:rPr>
                <w:rFonts w:ascii="Times New Roman" w:hAnsi="Times New Roman"/>
                <w:sz w:val="28"/>
                <w:szCs w:val="28"/>
              </w:rPr>
              <w:lastRenderedPageBreak/>
              <w:t>12.</w:t>
            </w:r>
          </w:p>
        </w:tc>
        <w:tc>
          <w:tcPr>
            <w:tcW w:w="1473"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Расстояние от окон жилых комнат до стен соседнего дома и хозяйственных п</w:t>
            </w:r>
            <w:r w:rsidRPr="00C93242">
              <w:rPr>
                <w:rFonts w:ascii="Times New Roman" w:hAnsi="Times New Roman"/>
                <w:sz w:val="28"/>
                <w:szCs w:val="28"/>
              </w:rPr>
              <w:t>о</w:t>
            </w:r>
            <w:r w:rsidRPr="00C93242">
              <w:rPr>
                <w:rFonts w:ascii="Times New Roman" w:hAnsi="Times New Roman"/>
                <w:sz w:val="28"/>
                <w:szCs w:val="28"/>
              </w:rPr>
              <w:t>строек, расположе</w:t>
            </w:r>
            <w:r w:rsidRPr="00C93242">
              <w:rPr>
                <w:rFonts w:ascii="Times New Roman" w:hAnsi="Times New Roman"/>
                <w:sz w:val="28"/>
                <w:szCs w:val="28"/>
              </w:rPr>
              <w:t>н</w:t>
            </w:r>
            <w:r w:rsidRPr="00C93242">
              <w:rPr>
                <w:rFonts w:ascii="Times New Roman" w:hAnsi="Times New Roman"/>
                <w:sz w:val="28"/>
                <w:szCs w:val="28"/>
              </w:rPr>
              <w:t>ных на соседнем з</w:t>
            </w:r>
            <w:r w:rsidRPr="00C93242">
              <w:rPr>
                <w:rFonts w:ascii="Times New Roman" w:hAnsi="Times New Roman"/>
                <w:sz w:val="28"/>
                <w:szCs w:val="28"/>
              </w:rPr>
              <w:t>е</w:t>
            </w:r>
            <w:r w:rsidRPr="00C93242">
              <w:rPr>
                <w:rFonts w:ascii="Times New Roman" w:hAnsi="Times New Roman"/>
                <w:sz w:val="28"/>
                <w:szCs w:val="28"/>
              </w:rPr>
              <w:t>мельном участке</w:t>
            </w:r>
          </w:p>
        </w:tc>
        <w:tc>
          <w:tcPr>
            <w:tcW w:w="1422"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не менее шести ме</w:t>
            </w:r>
            <w:r w:rsidRPr="00C93242">
              <w:rPr>
                <w:rFonts w:ascii="Times New Roman" w:hAnsi="Times New Roman"/>
                <w:sz w:val="28"/>
                <w:szCs w:val="28"/>
              </w:rPr>
              <w:t>т</w:t>
            </w:r>
            <w:r w:rsidRPr="00C93242">
              <w:rPr>
                <w:rFonts w:ascii="Times New Roman" w:hAnsi="Times New Roman"/>
                <w:sz w:val="28"/>
                <w:szCs w:val="28"/>
              </w:rPr>
              <w:t>ров</w:t>
            </w:r>
          </w:p>
        </w:tc>
        <w:tc>
          <w:tcPr>
            <w:tcW w:w="1660"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p>
        </w:tc>
      </w:tr>
      <w:tr w:rsidR="004667F6" w:rsidRPr="00C93242" w:rsidTr="008604B6">
        <w:trPr>
          <w:gridAfter w:val="1"/>
          <w:wAfter w:w="8" w:type="pct"/>
          <w:trHeight w:val="273"/>
          <w:jc w:val="center"/>
        </w:trPr>
        <w:tc>
          <w:tcPr>
            <w:tcW w:w="437" w:type="pct"/>
            <w:vAlign w:val="center"/>
          </w:tcPr>
          <w:p w:rsidR="004667F6" w:rsidRPr="00C93242" w:rsidRDefault="00C04353" w:rsidP="00377465">
            <w:pPr>
              <w:jc w:val="center"/>
              <w:rPr>
                <w:rFonts w:ascii="Times New Roman" w:hAnsi="Times New Roman"/>
                <w:sz w:val="28"/>
                <w:szCs w:val="28"/>
              </w:rPr>
            </w:pPr>
            <w:r w:rsidRPr="00C93242">
              <w:rPr>
                <w:rFonts w:ascii="Times New Roman" w:hAnsi="Times New Roman"/>
                <w:sz w:val="28"/>
                <w:szCs w:val="28"/>
              </w:rPr>
              <w:t>13.</w:t>
            </w:r>
          </w:p>
        </w:tc>
        <w:tc>
          <w:tcPr>
            <w:tcW w:w="1473"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Расстояние от окон жилых комнат до п</w:t>
            </w:r>
            <w:r w:rsidRPr="00C93242">
              <w:rPr>
                <w:rFonts w:ascii="Times New Roman" w:hAnsi="Times New Roman"/>
                <w:sz w:val="28"/>
                <w:szCs w:val="28"/>
              </w:rPr>
              <w:t>о</w:t>
            </w:r>
            <w:r w:rsidRPr="00C93242">
              <w:rPr>
                <w:rFonts w:ascii="Times New Roman" w:hAnsi="Times New Roman"/>
                <w:sz w:val="28"/>
                <w:szCs w:val="28"/>
              </w:rPr>
              <w:t>мещений для скота и птицы:</w:t>
            </w:r>
          </w:p>
        </w:tc>
        <w:tc>
          <w:tcPr>
            <w:tcW w:w="1422"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p>
        </w:tc>
        <w:tc>
          <w:tcPr>
            <w:tcW w:w="1660"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p>
        </w:tc>
      </w:tr>
      <w:tr w:rsidR="004667F6" w:rsidRPr="00C93242" w:rsidTr="008604B6">
        <w:trPr>
          <w:gridAfter w:val="1"/>
          <w:wAfter w:w="8" w:type="pct"/>
          <w:trHeight w:val="544"/>
          <w:jc w:val="center"/>
        </w:trPr>
        <w:tc>
          <w:tcPr>
            <w:tcW w:w="437" w:type="pct"/>
            <w:vAlign w:val="center"/>
          </w:tcPr>
          <w:p w:rsidR="004667F6" w:rsidRPr="00C93242" w:rsidRDefault="00C04353" w:rsidP="00377465">
            <w:pPr>
              <w:jc w:val="center"/>
              <w:rPr>
                <w:rFonts w:ascii="Times New Roman" w:hAnsi="Times New Roman"/>
                <w:sz w:val="28"/>
                <w:szCs w:val="28"/>
              </w:rPr>
            </w:pPr>
            <w:r w:rsidRPr="00C93242">
              <w:rPr>
                <w:rFonts w:ascii="Times New Roman" w:hAnsi="Times New Roman"/>
                <w:sz w:val="28"/>
                <w:szCs w:val="28"/>
              </w:rPr>
              <w:t>13.1.</w:t>
            </w:r>
          </w:p>
        </w:tc>
        <w:tc>
          <w:tcPr>
            <w:tcW w:w="1473"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одиночных или дво</w:t>
            </w:r>
            <w:r w:rsidRPr="00C93242">
              <w:rPr>
                <w:rFonts w:ascii="Times New Roman" w:hAnsi="Times New Roman"/>
                <w:sz w:val="28"/>
                <w:szCs w:val="28"/>
              </w:rPr>
              <w:t>й</w:t>
            </w:r>
            <w:r w:rsidRPr="00C93242">
              <w:rPr>
                <w:rFonts w:ascii="Times New Roman" w:hAnsi="Times New Roman"/>
                <w:sz w:val="28"/>
                <w:szCs w:val="28"/>
              </w:rPr>
              <w:t>ных</w:t>
            </w:r>
            <w:r w:rsidR="00A745DF" w:rsidRPr="00C93242">
              <w:rPr>
                <w:rFonts w:ascii="Times New Roman" w:hAnsi="Times New Roman"/>
                <w:sz w:val="28"/>
                <w:szCs w:val="28"/>
              </w:rPr>
              <w:t xml:space="preserve"> блоков</w:t>
            </w:r>
          </w:p>
        </w:tc>
        <w:tc>
          <w:tcPr>
            <w:tcW w:w="1422"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десять метров</w:t>
            </w:r>
          </w:p>
        </w:tc>
        <w:tc>
          <w:tcPr>
            <w:tcW w:w="1660"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p>
        </w:tc>
      </w:tr>
      <w:tr w:rsidR="004667F6" w:rsidRPr="00C93242" w:rsidTr="008604B6">
        <w:trPr>
          <w:gridAfter w:val="1"/>
          <w:wAfter w:w="8" w:type="pct"/>
          <w:trHeight w:val="252"/>
          <w:jc w:val="center"/>
        </w:trPr>
        <w:tc>
          <w:tcPr>
            <w:tcW w:w="437" w:type="pct"/>
            <w:vAlign w:val="center"/>
          </w:tcPr>
          <w:p w:rsidR="004667F6" w:rsidRPr="00C93242" w:rsidRDefault="00C04353" w:rsidP="00377465">
            <w:pPr>
              <w:jc w:val="center"/>
              <w:rPr>
                <w:rFonts w:ascii="Times New Roman" w:hAnsi="Times New Roman"/>
                <w:sz w:val="28"/>
                <w:szCs w:val="28"/>
              </w:rPr>
            </w:pPr>
            <w:r w:rsidRPr="00C93242">
              <w:rPr>
                <w:rFonts w:ascii="Times New Roman" w:hAnsi="Times New Roman"/>
                <w:sz w:val="28"/>
                <w:szCs w:val="28"/>
              </w:rPr>
              <w:t>13.2.</w:t>
            </w:r>
          </w:p>
        </w:tc>
        <w:tc>
          <w:tcPr>
            <w:tcW w:w="1473"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до 8 блоков</w:t>
            </w:r>
          </w:p>
        </w:tc>
        <w:tc>
          <w:tcPr>
            <w:tcW w:w="1422"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r w:rsidRPr="00C93242">
              <w:rPr>
                <w:rFonts w:ascii="Times New Roman" w:hAnsi="Times New Roman"/>
                <w:sz w:val="28"/>
                <w:szCs w:val="28"/>
              </w:rPr>
              <w:t>двадцать пять ме</w:t>
            </w:r>
            <w:r w:rsidRPr="00C93242">
              <w:rPr>
                <w:rFonts w:ascii="Times New Roman" w:hAnsi="Times New Roman"/>
                <w:sz w:val="28"/>
                <w:szCs w:val="28"/>
              </w:rPr>
              <w:t>т</w:t>
            </w:r>
            <w:r w:rsidRPr="00C93242">
              <w:rPr>
                <w:rFonts w:ascii="Times New Roman" w:hAnsi="Times New Roman"/>
                <w:sz w:val="28"/>
                <w:szCs w:val="28"/>
              </w:rPr>
              <w:t>ров</w:t>
            </w:r>
          </w:p>
        </w:tc>
        <w:tc>
          <w:tcPr>
            <w:tcW w:w="1660" w:type="pct"/>
            <w:shd w:val="clear" w:color="auto" w:fill="auto"/>
            <w:tcMar>
              <w:top w:w="0" w:type="dxa"/>
              <w:left w:w="100" w:type="dxa"/>
              <w:bottom w:w="0" w:type="dxa"/>
              <w:right w:w="100" w:type="dxa"/>
            </w:tcMar>
            <w:vAlign w:val="center"/>
          </w:tcPr>
          <w:p w:rsidR="004667F6" w:rsidRPr="00C93242" w:rsidRDefault="004667F6" w:rsidP="0000285C">
            <w:pPr>
              <w:rPr>
                <w:rFonts w:ascii="Times New Roman" w:hAnsi="Times New Roman"/>
                <w:sz w:val="28"/>
                <w:szCs w:val="28"/>
              </w:rPr>
            </w:pPr>
          </w:p>
        </w:tc>
      </w:tr>
      <w:tr w:rsidR="004667F6" w:rsidRPr="00C93242" w:rsidTr="008604B6">
        <w:trPr>
          <w:gridAfter w:val="1"/>
          <w:wAfter w:w="8" w:type="pct"/>
          <w:trHeight w:val="243"/>
          <w:jc w:val="center"/>
        </w:trPr>
        <w:tc>
          <w:tcPr>
            <w:tcW w:w="437" w:type="pct"/>
            <w:vAlign w:val="center"/>
          </w:tcPr>
          <w:p w:rsidR="004667F6" w:rsidRPr="00C93242" w:rsidRDefault="00C04353" w:rsidP="00377465">
            <w:pPr>
              <w:jc w:val="center"/>
              <w:rPr>
                <w:rFonts w:ascii="Times New Roman" w:hAnsi="Times New Roman"/>
                <w:sz w:val="28"/>
                <w:szCs w:val="28"/>
              </w:rPr>
            </w:pPr>
            <w:r w:rsidRPr="00C93242">
              <w:rPr>
                <w:rFonts w:ascii="Times New Roman" w:hAnsi="Times New Roman"/>
                <w:sz w:val="28"/>
                <w:szCs w:val="28"/>
              </w:rPr>
              <w:t>14.</w:t>
            </w:r>
          </w:p>
        </w:tc>
        <w:tc>
          <w:tcPr>
            <w:tcW w:w="1473" w:type="pct"/>
            <w:shd w:val="clear" w:color="auto" w:fill="auto"/>
            <w:tcMar>
              <w:top w:w="0" w:type="dxa"/>
              <w:left w:w="100" w:type="dxa"/>
              <w:bottom w:w="0" w:type="dxa"/>
              <w:right w:w="100" w:type="dxa"/>
            </w:tcMar>
            <w:vAlign w:val="center"/>
          </w:tcPr>
          <w:p w:rsidR="004667F6" w:rsidRPr="004623EA" w:rsidRDefault="004623EA" w:rsidP="004623EA">
            <w:pPr>
              <w:autoSpaceDE w:val="0"/>
              <w:autoSpaceDN w:val="0"/>
              <w:adjustRightInd w:val="0"/>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Расстояние от выгр</w:t>
            </w:r>
            <w:r>
              <w:rPr>
                <w:rFonts w:ascii="Times New Roman" w:eastAsiaTheme="minorHAnsi" w:hAnsi="Times New Roman"/>
                <w:sz w:val="28"/>
                <w:szCs w:val="28"/>
                <w:lang w:eastAsia="en-US"/>
              </w:rPr>
              <w:t>е</w:t>
            </w:r>
            <w:r>
              <w:rPr>
                <w:rFonts w:ascii="Times New Roman" w:eastAsiaTheme="minorHAnsi" w:hAnsi="Times New Roman"/>
                <w:sz w:val="28"/>
                <w:szCs w:val="28"/>
                <w:lang w:eastAsia="en-US"/>
              </w:rPr>
              <w:t>бов и дворовых убо</w:t>
            </w:r>
            <w:r>
              <w:rPr>
                <w:rFonts w:ascii="Times New Roman" w:eastAsiaTheme="minorHAnsi" w:hAnsi="Times New Roman"/>
                <w:sz w:val="28"/>
                <w:szCs w:val="28"/>
                <w:lang w:eastAsia="en-US"/>
              </w:rPr>
              <w:t>р</w:t>
            </w:r>
            <w:r>
              <w:rPr>
                <w:rFonts w:ascii="Times New Roman" w:eastAsiaTheme="minorHAnsi" w:hAnsi="Times New Roman"/>
                <w:sz w:val="28"/>
                <w:szCs w:val="28"/>
                <w:lang w:eastAsia="en-US"/>
              </w:rPr>
              <w:t xml:space="preserve">ных с </w:t>
            </w:r>
            <w:proofErr w:type="spellStart"/>
            <w:r>
              <w:rPr>
                <w:rFonts w:ascii="Times New Roman" w:eastAsiaTheme="minorHAnsi" w:hAnsi="Times New Roman"/>
                <w:sz w:val="28"/>
                <w:szCs w:val="28"/>
                <w:lang w:eastAsia="en-US"/>
              </w:rPr>
              <w:t>помойницами</w:t>
            </w:r>
            <w:proofErr w:type="spellEnd"/>
            <w:r>
              <w:rPr>
                <w:rFonts w:ascii="Times New Roman" w:eastAsiaTheme="minorHAnsi" w:hAnsi="Times New Roman"/>
                <w:sz w:val="28"/>
                <w:szCs w:val="28"/>
                <w:lang w:eastAsia="en-US"/>
              </w:rPr>
              <w:t xml:space="preserve"> до жилых домов</w:t>
            </w:r>
          </w:p>
        </w:tc>
        <w:tc>
          <w:tcPr>
            <w:tcW w:w="1422" w:type="pct"/>
            <w:shd w:val="clear" w:color="auto" w:fill="auto"/>
            <w:tcMar>
              <w:top w:w="0" w:type="dxa"/>
              <w:left w:w="100" w:type="dxa"/>
              <w:bottom w:w="0" w:type="dxa"/>
              <w:right w:w="100" w:type="dxa"/>
            </w:tcMar>
            <w:vAlign w:val="center"/>
          </w:tcPr>
          <w:p w:rsidR="004667F6" w:rsidRPr="00C93242" w:rsidRDefault="004667F6" w:rsidP="004623EA">
            <w:pPr>
              <w:rPr>
                <w:rFonts w:ascii="Times New Roman" w:hAnsi="Times New Roman"/>
                <w:sz w:val="28"/>
                <w:szCs w:val="28"/>
              </w:rPr>
            </w:pPr>
            <w:r w:rsidRPr="00C93242">
              <w:rPr>
                <w:rFonts w:ascii="Times New Roman" w:hAnsi="Times New Roman"/>
                <w:sz w:val="28"/>
                <w:szCs w:val="28"/>
              </w:rPr>
              <w:t xml:space="preserve">не менее </w:t>
            </w:r>
            <w:r w:rsidR="004623EA">
              <w:rPr>
                <w:rFonts w:ascii="Times New Roman" w:hAnsi="Times New Roman"/>
                <w:sz w:val="28"/>
                <w:szCs w:val="28"/>
              </w:rPr>
              <w:t xml:space="preserve">десяти </w:t>
            </w:r>
            <w:r w:rsidRPr="00C93242">
              <w:rPr>
                <w:rFonts w:ascii="Times New Roman" w:hAnsi="Times New Roman"/>
                <w:sz w:val="28"/>
                <w:szCs w:val="28"/>
              </w:rPr>
              <w:t>ме</w:t>
            </w:r>
            <w:r w:rsidRPr="00C93242">
              <w:rPr>
                <w:rFonts w:ascii="Times New Roman" w:hAnsi="Times New Roman"/>
                <w:sz w:val="28"/>
                <w:szCs w:val="28"/>
              </w:rPr>
              <w:t>т</w:t>
            </w:r>
            <w:r w:rsidRPr="00C93242">
              <w:rPr>
                <w:rFonts w:ascii="Times New Roman" w:hAnsi="Times New Roman"/>
                <w:sz w:val="28"/>
                <w:szCs w:val="28"/>
              </w:rPr>
              <w:t>ров</w:t>
            </w:r>
          </w:p>
        </w:tc>
        <w:tc>
          <w:tcPr>
            <w:tcW w:w="1660" w:type="pct"/>
            <w:shd w:val="clear" w:color="auto" w:fill="auto"/>
            <w:tcMar>
              <w:top w:w="0" w:type="dxa"/>
              <w:left w:w="100" w:type="dxa"/>
              <w:bottom w:w="0" w:type="dxa"/>
              <w:right w:w="100" w:type="dxa"/>
            </w:tcMar>
            <w:vAlign w:val="center"/>
          </w:tcPr>
          <w:p w:rsidR="004667F6" w:rsidRPr="00C93242" w:rsidRDefault="004623EA" w:rsidP="008E41BD">
            <w:pPr>
              <w:rPr>
                <w:rFonts w:ascii="Times New Roman" w:hAnsi="Times New Roman"/>
                <w:sz w:val="28"/>
                <w:szCs w:val="28"/>
              </w:rPr>
            </w:pPr>
            <w:r w:rsidRPr="004623EA">
              <w:rPr>
                <w:rFonts w:ascii="Times New Roman" w:eastAsiaTheme="minorHAnsi" w:hAnsi="Times New Roman"/>
                <w:sz w:val="28"/>
                <w:szCs w:val="28"/>
                <w:lang w:eastAsia="en-US"/>
              </w:rPr>
              <w:t>Постановление Главного государственного сан</w:t>
            </w:r>
            <w:r w:rsidRPr="004623EA">
              <w:rPr>
                <w:rFonts w:ascii="Times New Roman" w:eastAsiaTheme="minorHAnsi" w:hAnsi="Times New Roman"/>
                <w:sz w:val="28"/>
                <w:szCs w:val="28"/>
                <w:lang w:eastAsia="en-US"/>
              </w:rPr>
              <w:t>и</w:t>
            </w:r>
            <w:r w:rsidRPr="004623EA">
              <w:rPr>
                <w:rFonts w:ascii="Times New Roman" w:eastAsiaTheme="minorHAnsi" w:hAnsi="Times New Roman"/>
                <w:sz w:val="28"/>
                <w:szCs w:val="28"/>
                <w:lang w:eastAsia="en-US"/>
              </w:rPr>
              <w:t xml:space="preserve">тарного врача РФ от 28.01.2021 </w:t>
            </w:r>
            <w:r w:rsidR="008E41BD">
              <w:rPr>
                <w:rFonts w:ascii="Times New Roman" w:eastAsiaTheme="minorHAnsi" w:hAnsi="Times New Roman"/>
                <w:sz w:val="28"/>
                <w:szCs w:val="28"/>
                <w:lang w:eastAsia="en-US"/>
              </w:rPr>
              <w:t>№</w:t>
            </w:r>
            <w:r w:rsidRPr="004623EA">
              <w:rPr>
                <w:rFonts w:ascii="Times New Roman" w:eastAsiaTheme="minorHAnsi" w:hAnsi="Times New Roman"/>
                <w:sz w:val="28"/>
                <w:szCs w:val="28"/>
                <w:lang w:eastAsia="en-US"/>
              </w:rPr>
              <w:t xml:space="preserve"> 3 </w:t>
            </w:r>
            <w:r w:rsidR="008E41BD">
              <w:rPr>
                <w:rFonts w:ascii="Times New Roman" w:eastAsiaTheme="minorHAnsi" w:hAnsi="Times New Roman"/>
                <w:sz w:val="28"/>
                <w:szCs w:val="28"/>
                <w:lang w:eastAsia="en-US"/>
              </w:rPr>
              <w:t>«</w:t>
            </w:r>
            <w:r w:rsidRPr="004623EA">
              <w:rPr>
                <w:rFonts w:ascii="Times New Roman" w:eastAsiaTheme="minorHAnsi" w:hAnsi="Times New Roman"/>
                <w:sz w:val="28"/>
                <w:szCs w:val="28"/>
                <w:lang w:eastAsia="en-US"/>
              </w:rPr>
              <w:t>Об у</w:t>
            </w:r>
            <w:r w:rsidRPr="004623EA">
              <w:rPr>
                <w:rFonts w:ascii="Times New Roman" w:eastAsiaTheme="minorHAnsi" w:hAnsi="Times New Roman"/>
                <w:sz w:val="28"/>
                <w:szCs w:val="28"/>
                <w:lang w:eastAsia="en-US"/>
              </w:rPr>
              <w:t>т</w:t>
            </w:r>
            <w:r w:rsidRPr="004623EA">
              <w:rPr>
                <w:rFonts w:ascii="Times New Roman" w:eastAsiaTheme="minorHAnsi" w:hAnsi="Times New Roman"/>
                <w:sz w:val="28"/>
                <w:szCs w:val="28"/>
                <w:lang w:eastAsia="en-US"/>
              </w:rPr>
              <w:t xml:space="preserve">верждении санитарных правил и норм </w:t>
            </w:r>
            <w:proofErr w:type="spellStart"/>
            <w:r w:rsidRPr="004623EA">
              <w:rPr>
                <w:rFonts w:ascii="Times New Roman" w:eastAsiaTheme="minorHAnsi" w:hAnsi="Times New Roman"/>
                <w:sz w:val="28"/>
                <w:szCs w:val="28"/>
                <w:lang w:eastAsia="en-US"/>
              </w:rPr>
              <w:t>СанПиН</w:t>
            </w:r>
            <w:proofErr w:type="spellEnd"/>
            <w:r w:rsidRPr="004623EA">
              <w:rPr>
                <w:rFonts w:ascii="Times New Roman" w:eastAsiaTheme="minorHAnsi" w:hAnsi="Times New Roman"/>
                <w:sz w:val="28"/>
                <w:szCs w:val="28"/>
                <w:lang w:eastAsia="en-US"/>
              </w:rPr>
              <w:t xml:space="preserve"> 2.1.3684-21</w:t>
            </w:r>
            <w:r w:rsidR="008E41BD">
              <w:rPr>
                <w:rFonts w:ascii="Times New Roman" w:eastAsiaTheme="minorHAnsi" w:hAnsi="Times New Roman"/>
                <w:sz w:val="28"/>
                <w:szCs w:val="28"/>
                <w:lang w:eastAsia="en-US"/>
              </w:rPr>
              <w:t>»</w:t>
            </w:r>
          </w:p>
        </w:tc>
      </w:tr>
      <w:tr w:rsidR="008E41BD" w:rsidRPr="00C93242" w:rsidTr="008604B6">
        <w:trPr>
          <w:gridAfter w:val="1"/>
          <w:wAfter w:w="8" w:type="pct"/>
          <w:trHeight w:val="243"/>
          <w:jc w:val="center"/>
        </w:trPr>
        <w:tc>
          <w:tcPr>
            <w:tcW w:w="437" w:type="pct"/>
            <w:vAlign w:val="center"/>
          </w:tcPr>
          <w:p w:rsidR="008E41BD" w:rsidRPr="00C93242" w:rsidRDefault="008E41BD" w:rsidP="00377465">
            <w:pPr>
              <w:jc w:val="center"/>
              <w:rPr>
                <w:rFonts w:ascii="Times New Roman" w:hAnsi="Times New Roman"/>
                <w:sz w:val="28"/>
                <w:szCs w:val="28"/>
              </w:rPr>
            </w:pPr>
            <w:r>
              <w:rPr>
                <w:rFonts w:ascii="Times New Roman" w:hAnsi="Times New Roman"/>
                <w:sz w:val="28"/>
                <w:szCs w:val="28"/>
              </w:rPr>
              <w:t>14.1.</w:t>
            </w:r>
          </w:p>
        </w:tc>
        <w:tc>
          <w:tcPr>
            <w:tcW w:w="1473" w:type="pct"/>
            <w:shd w:val="clear" w:color="auto" w:fill="auto"/>
            <w:tcMar>
              <w:top w:w="0" w:type="dxa"/>
              <w:left w:w="100" w:type="dxa"/>
              <w:bottom w:w="0" w:type="dxa"/>
              <w:right w:w="100" w:type="dxa"/>
            </w:tcMar>
            <w:vAlign w:val="center"/>
          </w:tcPr>
          <w:p w:rsidR="008E41BD" w:rsidRDefault="008E41BD" w:rsidP="008E41BD">
            <w:pPr>
              <w:autoSpaceDE w:val="0"/>
              <w:autoSpaceDN w:val="0"/>
              <w:adjustRightInd w:val="0"/>
              <w:jc w:val="both"/>
              <w:rPr>
                <w:rFonts w:ascii="Times New Roman" w:eastAsiaTheme="minorHAnsi" w:hAnsi="Times New Roman"/>
                <w:sz w:val="28"/>
                <w:szCs w:val="28"/>
                <w:lang w:eastAsia="en-US"/>
              </w:rPr>
            </w:pPr>
            <w:r w:rsidRPr="008E41BD">
              <w:rPr>
                <w:rFonts w:ascii="Times New Roman" w:eastAsiaTheme="minorHAnsi" w:hAnsi="Times New Roman"/>
                <w:sz w:val="28"/>
                <w:szCs w:val="28"/>
                <w:lang w:eastAsia="en-US"/>
              </w:rPr>
              <w:t>При отсутствии це</w:t>
            </w:r>
            <w:r w:rsidRPr="008E41BD">
              <w:rPr>
                <w:rFonts w:ascii="Times New Roman" w:eastAsiaTheme="minorHAnsi" w:hAnsi="Times New Roman"/>
                <w:sz w:val="28"/>
                <w:szCs w:val="28"/>
                <w:lang w:eastAsia="en-US"/>
              </w:rPr>
              <w:t>н</w:t>
            </w:r>
            <w:r w:rsidRPr="008E41BD">
              <w:rPr>
                <w:rFonts w:ascii="Times New Roman" w:eastAsiaTheme="minorHAnsi" w:hAnsi="Times New Roman"/>
                <w:sz w:val="28"/>
                <w:szCs w:val="28"/>
                <w:lang w:eastAsia="en-US"/>
              </w:rPr>
              <w:t>трализованной кан</w:t>
            </w:r>
            <w:r w:rsidRPr="008E41BD">
              <w:rPr>
                <w:rFonts w:ascii="Times New Roman" w:eastAsiaTheme="minorHAnsi" w:hAnsi="Times New Roman"/>
                <w:sz w:val="28"/>
                <w:szCs w:val="28"/>
                <w:lang w:eastAsia="en-US"/>
              </w:rPr>
              <w:t>а</w:t>
            </w:r>
            <w:r w:rsidRPr="008E41BD">
              <w:rPr>
                <w:rFonts w:ascii="Times New Roman" w:eastAsiaTheme="minorHAnsi" w:hAnsi="Times New Roman"/>
                <w:sz w:val="28"/>
                <w:szCs w:val="28"/>
                <w:lang w:eastAsia="en-US"/>
              </w:rPr>
              <w:t xml:space="preserve">лизации расстояние от туалета до стен ближайшего дома </w:t>
            </w:r>
          </w:p>
        </w:tc>
        <w:tc>
          <w:tcPr>
            <w:tcW w:w="1422" w:type="pct"/>
            <w:shd w:val="clear" w:color="auto" w:fill="auto"/>
            <w:tcMar>
              <w:top w:w="0" w:type="dxa"/>
              <w:left w:w="100" w:type="dxa"/>
              <w:bottom w:w="0" w:type="dxa"/>
              <w:right w:w="100" w:type="dxa"/>
            </w:tcMar>
            <w:vAlign w:val="center"/>
          </w:tcPr>
          <w:p w:rsidR="008E41BD" w:rsidRPr="00C93242" w:rsidRDefault="008E41BD" w:rsidP="004623EA">
            <w:pPr>
              <w:rPr>
                <w:rFonts w:ascii="Times New Roman" w:hAnsi="Times New Roman"/>
                <w:sz w:val="28"/>
                <w:szCs w:val="28"/>
              </w:rPr>
            </w:pPr>
            <w:r w:rsidRPr="008E41BD">
              <w:rPr>
                <w:rFonts w:ascii="Times New Roman" w:eastAsiaTheme="minorHAnsi" w:hAnsi="Times New Roman"/>
                <w:sz w:val="28"/>
                <w:szCs w:val="28"/>
                <w:lang w:eastAsia="en-US"/>
              </w:rPr>
              <w:t>не менее 12 м</w:t>
            </w:r>
          </w:p>
        </w:tc>
        <w:tc>
          <w:tcPr>
            <w:tcW w:w="1660" w:type="pct"/>
            <w:shd w:val="clear" w:color="auto" w:fill="auto"/>
            <w:tcMar>
              <w:top w:w="0" w:type="dxa"/>
              <w:left w:w="100" w:type="dxa"/>
              <w:bottom w:w="0" w:type="dxa"/>
              <w:right w:w="100" w:type="dxa"/>
            </w:tcMar>
            <w:vAlign w:val="center"/>
          </w:tcPr>
          <w:p w:rsidR="008E41BD" w:rsidRPr="004623EA" w:rsidRDefault="008E41BD" w:rsidP="00F43016">
            <w:pPr>
              <w:rPr>
                <w:rFonts w:ascii="Times New Roman" w:eastAsiaTheme="minorHAnsi" w:hAnsi="Times New Roman"/>
                <w:sz w:val="28"/>
                <w:szCs w:val="28"/>
                <w:lang w:eastAsia="en-US"/>
              </w:rPr>
            </w:pPr>
            <w:r w:rsidRPr="008E41BD">
              <w:rPr>
                <w:rFonts w:ascii="Times New Roman" w:eastAsiaTheme="minorHAnsi" w:hAnsi="Times New Roman"/>
                <w:sz w:val="28"/>
                <w:szCs w:val="28"/>
                <w:lang w:eastAsia="en-US"/>
              </w:rPr>
              <w:t>СП 42.13330.2016</w:t>
            </w:r>
            <w:r>
              <w:rPr>
                <w:rFonts w:ascii="Times New Roman" w:eastAsiaTheme="minorHAnsi" w:hAnsi="Times New Roman"/>
                <w:sz w:val="28"/>
                <w:szCs w:val="28"/>
                <w:lang w:eastAsia="en-US"/>
              </w:rPr>
              <w:t xml:space="preserve"> «Свод правил. Градостроител</w:t>
            </w:r>
            <w:r>
              <w:rPr>
                <w:rFonts w:ascii="Times New Roman" w:eastAsiaTheme="minorHAnsi" w:hAnsi="Times New Roman"/>
                <w:sz w:val="28"/>
                <w:szCs w:val="28"/>
                <w:lang w:eastAsia="en-US"/>
              </w:rPr>
              <w:t>ь</w:t>
            </w:r>
            <w:r>
              <w:rPr>
                <w:rFonts w:ascii="Times New Roman" w:eastAsiaTheme="minorHAnsi" w:hAnsi="Times New Roman"/>
                <w:sz w:val="28"/>
                <w:szCs w:val="28"/>
                <w:lang w:eastAsia="en-US"/>
              </w:rPr>
              <w:t>ство. Панировка и з</w:t>
            </w:r>
            <w:r>
              <w:rPr>
                <w:rFonts w:ascii="Times New Roman" w:eastAsiaTheme="minorHAnsi" w:hAnsi="Times New Roman"/>
                <w:sz w:val="28"/>
                <w:szCs w:val="28"/>
                <w:lang w:eastAsia="en-US"/>
              </w:rPr>
              <w:t>а</w:t>
            </w:r>
            <w:r>
              <w:rPr>
                <w:rFonts w:ascii="Times New Roman" w:eastAsiaTheme="minorHAnsi" w:hAnsi="Times New Roman"/>
                <w:sz w:val="28"/>
                <w:szCs w:val="28"/>
                <w:lang w:eastAsia="en-US"/>
              </w:rPr>
              <w:t xml:space="preserve">стройки </w:t>
            </w:r>
            <w:r w:rsidRPr="008E41BD">
              <w:rPr>
                <w:rFonts w:ascii="Times New Roman" w:eastAsiaTheme="minorHAnsi" w:hAnsi="Times New Roman"/>
                <w:sz w:val="28"/>
                <w:szCs w:val="28"/>
                <w:lang w:eastAsia="en-US"/>
              </w:rPr>
              <w:t>городских и сельских поселений</w:t>
            </w:r>
            <w:r>
              <w:rPr>
                <w:rFonts w:ascii="Times New Roman" w:eastAsiaTheme="minorHAnsi" w:hAnsi="Times New Roman"/>
                <w:sz w:val="28"/>
                <w:szCs w:val="28"/>
                <w:lang w:eastAsia="en-US"/>
              </w:rPr>
              <w:t>»</w:t>
            </w:r>
          </w:p>
        </w:tc>
      </w:tr>
      <w:tr w:rsidR="008E41BD" w:rsidRPr="00C93242" w:rsidTr="008604B6">
        <w:trPr>
          <w:gridAfter w:val="1"/>
          <w:wAfter w:w="8" w:type="pct"/>
          <w:trHeight w:val="243"/>
          <w:jc w:val="center"/>
        </w:trPr>
        <w:tc>
          <w:tcPr>
            <w:tcW w:w="437" w:type="pct"/>
            <w:vAlign w:val="center"/>
          </w:tcPr>
          <w:p w:rsidR="008E41BD" w:rsidRDefault="008E41BD" w:rsidP="00377465">
            <w:pPr>
              <w:jc w:val="center"/>
              <w:rPr>
                <w:rFonts w:ascii="Times New Roman" w:hAnsi="Times New Roman"/>
                <w:sz w:val="28"/>
                <w:szCs w:val="28"/>
              </w:rPr>
            </w:pPr>
            <w:r>
              <w:rPr>
                <w:rFonts w:ascii="Times New Roman" w:hAnsi="Times New Roman"/>
                <w:sz w:val="28"/>
                <w:szCs w:val="28"/>
              </w:rPr>
              <w:t>14.2.</w:t>
            </w:r>
          </w:p>
        </w:tc>
        <w:tc>
          <w:tcPr>
            <w:tcW w:w="1473" w:type="pct"/>
            <w:shd w:val="clear" w:color="auto" w:fill="auto"/>
            <w:tcMar>
              <w:top w:w="0" w:type="dxa"/>
              <w:left w:w="100" w:type="dxa"/>
              <w:bottom w:w="0" w:type="dxa"/>
              <w:right w:w="100" w:type="dxa"/>
            </w:tcMar>
            <w:vAlign w:val="center"/>
          </w:tcPr>
          <w:p w:rsidR="008E41BD" w:rsidRPr="008E41BD" w:rsidRDefault="008E41BD" w:rsidP="004623EA">
            <w:pPr>
              <w:autoSpaceDE w:val="0"/>
              <w:autoSpaceDN w:val="0"/>
              <w:adjustRightInd w:val="0"/>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Р</w:t>
            </w:r>
            <w:r w:rsidRPr="008E41BD">
              <w:rPr>
                <w:rFonts w:ascii="Times New Roman" w:eastAsiaTheme="minorHAnsi" w:hAnsi="Times New Roman"/>
                <w:sz w:val="28"/>
                <w:szCs w:val="28"/>
                <w:lang w:eastAsia="en-US"/>
              </w:rPr>
              <w:t>асстояние от туалета до источника вод</w:t>
            </w:r>
            <w:r w:rsidRPr="008E41BD">
              <w:rPr>
                <w:rFonts w:ascii="Times New Roman" w:eastAsiaTheme="minorHAnsi" w:hAnsi="Times New Roman"/>
                <w:sz w:val="28"/>
                <w:szCs w:val="28"/>
                <w:lang w:eastAsia="en-US"/>
              </w:rPr>
              <w:t>о</w:t>
            </w:r>
            <w:r w:rsidRPr="008E41BD">
              <w:rPr>
                <w:rFonts w:ascii="Times New Roman" w:eastAsiaTheme="minorHAnsi" w:hAnsi="Times New Roman"/>
                <w:sz w:val="28"/>
                <w:szCs w:val="28"/>
                <w:lang w:eastAsia="en-US"/>
              </w:rPr>
              <w:t>снабжения (колодца)</w:t>
            </w:r>
          </w:p>
        </w:tc>
        <w:tc>
          <w:tcPr>
            <w:tcW w:w="1422" w:type="pct"/>
            <w:shd w:val="clear" w:color="auto" w:fill="auto"/>
            <w:tcMar>
              <w:top w:w="0" w:type="dxa"/>
              <w:left w:w="100" w:type="dxa"/>
              <w:bottom w:w="0" w:type="dxa"/>
              <w:right w:w="100" w:type="dxa"/>
            </w:tcMar>
            <w:vAlign w:val="center"/>
          </w:tcPr>
          <w:p w:rsidR="008E41BD" w:rsidRPr="008E41BD" w:rsidRDefault="008E41BD" w:rsidP="004623EA">
            <w:pPr>
              <w:rPr>
                <w:rFonts w:ascii="Times New Roman" w:eastAsiaTheme="minorHAnsi" w:hAnsi="Times New Roman"/>
                <w:sz w:val="28"/>
                <w:szCs w:val="28"/>
                <w:lang w:eastAsia="en-US"/>
              </w:rPr>
            </w:pPr>
            <w:r w:rsidRPr="008E41BD">
              <w:rPr>
                <w:rFonts w:ascii="Times New Roman" w:eastAsiaTheme="minorHAnsi" w:hAnsi="Times New Roman"/>
                <w:sz w:val="28"/>
                <w:szCs w:val="28"/>
                <w:lang w:eastAsia="en-US"/>
              </w:rPr>
              <w:t>не менее 25 м.</w:t>
            </w:r>
          </w:p>
        </w:tc>
        <w:tc>
          <w:tcPr>
            <w:tcW w:w="1660" w:type="pct"/>
            <w:shd w:val="clear" w:color="auto" w:fill="auto"/>
            <w:tcMar>
              <w:top w:w="0" w:type="dxa"/>
              <w:left w:w="100" w:type="dxa"/>
              <w:bottom w:w="0" w:type="dxa"/>
              <w:right w:w="100" w:type="dxa"/>
            </w:tcMar>
            <w:vAlign w:val="center"/>
          </w:tcPr>
          <w:p w:rsidR="008E41BD" w:rsidRPr="004623EA" w:rsidRDefault="008E41BD" w:rsidP="008E41BD">
            <w:pPr>
              <w:rPr>
                <w:rFonts w:ascii="Times New Roman" w:eastAsiaTheme="minorHAnsi" w:hAnsi="Times New Roman"/>
                <w:sz w:val="28"/>
                <w:szCs w:val="28"/>
                <w:lang w:eastAsia="en-US"/>
              </w:rPr>
            </w:pPr>
            <w:r w:rsidRPr="008E41BD">
              <w:rPr>
                <w:rFonts w:ascii="Times New Roman" w:eastAsiaTheme="minorHAnsi" w:hAnsi="Times New Roman"/>
                <w:sz w:val="28"/>
                <w:szCs w:val="28"/>
                <w:lang w:eastAsia="en-US"/>
              </w:rPr>
              <w:t>СП 42.13330.2016</w:t>
            </w:r>
            <w:r>
              <w:rPr>
                <w:rFonts w:ascii="Times New Roman" w:eastAsiaTheme="minorHAnsi" w:hAnsi="Times New Roman"/>
                <w:sz w:val="28"/>
                <w:szCs w:val="28"/>
                <w:lang w:eastAsia="en-US"/>
              </w:rPr>
              <w:t xml:space="preserve"> «Свод правил. Градостроител</w:t>
            </w:r>
            <w:r>
              <w:rPr>
                <w:rFonts w:ascii="Times New Roman" w:eastAsiaTheme="minorHAnsi" w:hAnsi="Times New Roman"/>
                <w:sz w:val="28"/>
                <w:szCs w:val="28"/>
                <w:lang w:eastAsia="en-US"/>
              </w:rPr>
              <w:t>ь</w:t>
            </w:r>
            <w:r>
              <w:rPr>
                <w:rFonts w:ascii="Times New Roman" w:eastAsiaTheme="minorHAnsi" w:hAnsi="Times New Roman"/>
                <w:sz w:val="28"/>
                <w:szCs w:val="28"/>
                <w:lang w:eastAsia="en-US"/>
              </w:rPr>
              <w:t>ство. Панировка и з</w:t>
            </w:r>
            <w:r>
              <w:rPr>
                <w:rFonts w:ascii="Times New Roman" w:eastAsiaTheme="minorHAnsi" w:hAnsi="Times New Roman"/>
                <w:sz w:val="28"/>
                <w:szCs w:val="28"/>
                <w:lang w:eastAsia="en-US"/>
              </w:rPr>
              <w:t>а</w:t>
            </w:r>
            <w:r>
              <w:rPr>
                <w:rFonts w:ascii="Times New Roman" w:eastAsiaTheme="minorHAnsi" w:hAnsi="Times New Roman"/>
                <w:sz w:val="28"/>
                <w:szCs w:val="28"/>
                <w:lang w:eastAsia="en-US"/>
              </w:rPr>
              <w:t xml:space="preserve">стройки </w:t>
            </w:r>
            <w:r w:rsidRPr="008E41BD">
              <w:rPr>
                <w:rFonts w:ascii="Times New Roman" w:eastAsiaTheme="minorHAnsi" w:hAnsi="Times New Roman"/>
                <w:sz w:val="28"/>
                <w:szCs w:val="28"/>
                <w:lang w:eastAsia="en-US"/>
              </w:rPr>
              <w:t>городских и сельских поселений</w:t>
            </w:r>
            <w:r>
              <w:rPr>
                <w:rFonts w:ascii="Times New Roman" w:eastAsiaTheme="minorHAnsi" w:hAnsi="Times New Roman"/>
                <w:sz w:val="28"/>
                <w:szCs w:val="28"/>
                <w:lang w:eastAsia="en-US"/>
              </w:rPr>
              <w:t>»</w:t>
            </w:r>
          </w:p>
        </w:tc>
      </w:tr>
      <w:tr w:rsidR="00760FBA" w:rsidRPr="00C93242" w:rsidTr="008604B6">
        <w:trPr>
          <w:gridAfter w:val="1"/>
          <w:wAfter w:w="8" w:type="pct"/>
          <w:trHeight w:val="544"/>
          <w:jc w:val="center"/>
        </w:trPr>
        <w:tc>
          <w:tcPr>
            <w:tcW w:w="437" w:type="pct"/>
            <w:vMerge w:val="restart"/>
            <w:vAlign w:val="center"/>
          </w:tcPr>
          <w:p w:rsidR="00760FBA" w:rsidRPr="00C93242" w:rsidRDefault="00760FBA" w:rsidP="00377465">
            <w:pPr>
              <w:jc w:val="center"/>
              <w:rPr>
                <w:rFonts w:ascii="Times New Roman" w:hAnsi="Times New Roman"/>
                <w:sz w:val="28"/>
                <w:szCs w:val="28"/>
              </w:rPr>
            </w:pPr>
            <w:r w:rsidRPr="00C93242">
              <w:rPr>
                <w:rFonts w:ascii="Times New Roman" w:hAnsi="Times New Roman"/>
                <w:sz w:val="28"/>
                <w:szCs w:val="28"/>
              </w:rPr>
              <w:t>15.</w:t>
            </w:r>
          </w:p>
        </w:tc>
        <w:tc>
          <w:tcPr>
            <w:tcW w:w="1473" w:type="pct"/>
            <w:vMerge w:val="restart"/>
            <w:shd w:val="clear" w:color="auto" w:fill="auto"/>
            <w:tcMar>
              <w:top w:w="0" w:type="dxa"/>
              <w:left w:w="100" w:type="dxa"/>
              <w:bottom w:w="0" w:type="dxa"/>
              <w:right w:w="100" w:type="dxa"/>
            </w:tcMar>
            <w:vAlign w:val="center"/>
          </w:tcPr>
          <w:p w:rsidR="00760FBA" w:rsidRPr="00C93242" w:rsidRDefault="00760FBA" w:rsidP="0000285C">
            <w:pPr>
              <w:rPr>
                <w:rFonts w:ascii="Times New Roman" w:hAnsi="Times New Roman"/>
                <w:sz w:val="28"/>
                <w:szCs w:val="28"/>
              </w:rPr>
            </w:pPr>
            <w:r w:rsidRPr="00C93242">
              <w:rPr>
                <w:rFonts w:ascii="Times New Roman" w:hAnsi="Times New Roman"/>
                <w:sz w:val="28"/>
                <w:szCs w:val="28"/>
              </w:rPr>
              <w:t>Минимальное ра</w:t>
            </w:r>
            <w:r w:rsidRPr="00C93242">
              <w:rPr>
                <w:rFonts w:ascii="Times New Roman" w:hAnsi="Times New Roman"/>
                <w:sz w:val="28"/>
                <w:szCs w:val="28"/>
              </w:rPr>
              <w:t>с</w:t>
            </w:r>
            <w:r w:rsidRPr="00C93242">
              <w:rPr>
                <w:rFonts w:ascii="Times New Roman" w:hAnsi="Times New Roman"/>
                <w:sz w:val="28"/>
                <w:szCs w:val="28"/>
              </w:rPr>
              <w:t>стояние между ст</w:t>
            </w:r>
            <w:r w:rsidRPr="00C93242">
              <w:rPr>
                <w:rFonts w:ascii="Times New Roman" w:hAnsi="Times New Roman"/>
                <w:sz w:val="28"/>
                <w:szCs w:val="28"/>
              </w:rPr>
              <w:t>е</w:t>
            </w:r>
            <w:r w:rsidRPr="00C93242">
              <w:rPr>
                <w:rFonts w:ascii="Times New Roman" w:hAnsi="Times New Roman"/>
                <w:sz w:val="28"/>
                <w:szCs w:val="28"/>
              </w:rPr>
              <w:t>нами зданий</w:t>
            </w:r>
          </w:p>
        </w:tc>
        <w:tc>
          <w:tcPr>
            <w:tcW w:w="1422" w:type="pct"/>
            <w:shd w:val="clear" w:color="auto" w:fill="auto"/>
            <w:tcMar>
              <w:top w:w="0" w:type="dxa"/>
              <w:left w:w="100" w:type="dxa"/>
              <w:bottom w:w="0" w:type="dxa"/>
              <w:right w:w="100" w:type="dxa"/>
            </w:tcMar>
            <w:vAlign w:val="center"/>
          </w:tcPr>
          <w:p w:rsidR="00760FBA" w:rsidRPr="00C93242" w:rsidRDefault="00760FBA" w:rsidP="0000285C">
            <w:pPr>
              <w:rPr>
                <w:rFonts w:ascii="Times New Roman" w:hAnsi="Times New Roman"/>
                <w:sz w:val="28"/>
                <w:szCs w:val="28"/>
              </w:rPr>
            </w:pPr>
            <w:r w:rsidRPr="00C93242">
              <w:rPr>
                <w:rFonts w:ascii="Times New Roman" w:hAnsi="Times New Roman"/>
                <w:sz w:val="28"/>
                <w:szCs w:val="28"/>
              </w:rPr>
              <w:t>шесть метров</w:t>
            </w:r>
          </w:p>
        </w:tc>
        <w:tc>
          <w:tcPr>
            <w:tcW w:w="1660" w:type="pct"/>
            <w:shd w:val="clear" w:color="auto" w:fill="auto"/>
            <w:tcMar>
              <w:top w:w="0" w:type="dxa"/>
              <w:left w:w="100" w:type="dxa"/>
              <w:bottom w:w="0" w:type="dxa"/>
              <w:right w:w="100" w:type="dxa"/>
            </w:tcMar>
            <w:vAlign w:val="center"/>
          </w:tcPr>
          <w:p w:rsidR="00760FBA" w:rsidRPr="00C93242" w:rsidRDefault="00760FBA" w:rsidP="0000285C">
            <w:pPr>
              <w:rPr>
                <w:rFonts w:ascii="Times New Roman" w:hAnsi="Times New Roman"/>
                <w:sz w:val="28"/>
                <w:szCs w:val="28"/>
              </w:rPr>
            </w:pPr>
            <w:r w:rsidRPr="00C93242">
              <w:rPr>
                <w:rFonts w:ascii="Times New Roman" w:hAnsi="Times New Roman"/>
                <w:sz w:val="28"/>
                <w:szCs w:val="28"/>
              </w:rPr>
              <w:t>СП 4.13130.2013 «Си</w:t>
            </w:r>
            <w:r w:rsidRPr="00C93242">
              <w:rPr>
                <w:rFonts w:ascii="Times New Roman" w:hAnsi="Times New Roman"/>
                <w:sz w:val="28"/>
                <w:szCs w:val="28"/>
              </w:rPr>
              <w:t>с</w:t>
            </w:r>
            <w:r w:rsidRPr="00C93242">
              <w:rPr>
                <w:rFonts w:ascii="Times New Roman" w:hAnsi="Times New Roman"/>
                <w:sz w:val="28"/>
                <w:szCs w:val="28"/>
              </w:rPr>
              <w:t>темы противопожарной защиты. Ограничение распространения пожара на объектах защиты. Требования к объемно-планировочным и конс</w:t>
            </w:r>
            <w:r w:rsidRPr="00C93242">
              <w:rPr>
                <w:rFonts w:ascii="Times New Roman" w:hAnsi="Times New Roman"/>
                <w:sz w:val="28"/>
                <w:szCs w:val="28"/>
              </w:rPr>
              <w:t>т</w:t>
            </w:r>
            <w:r w:rsidRPr="00C93242">
              <w:rPr>
                <w:rFonts w:ascii="Times New Roman" w:hAnsi="Times New Roman"/>
                <w:sz w:val="28"/>
                <w:szCs w:val="28"/>
              </w:rPr>
              <w:t>руктивным решениям</w:t>
            </w:r>
            <w:proofErr w:type="gramStart"/>
            <w:r w:rsidRPr="00C93242">
              <w:rPr>
                <w:rFonts w:ascii="Times New Roman" w:hAnsi="Times New Roman"/>
                <w:sz w:val="28"/>
                <w:szCs w:val="28"/>
              </w:rPr>
              <w:t>.».</w:t>
            </w:r>
            <w:proofErr w:type="gramEnd"/>
          </w:p>
          <w:p w:rsidR="00760FBA" w:rsidRPr="00C93242" w:rsidRDefault="00760FBA" w:rsidP="0000285C">
            <w:pPr>
              <w:rPr>
                <w:rFonts w:ascii="Times New Roman" w:hAnsi="Times New Roman"/>
                <w:sz w:val="28"/>
                <w:szCs w:val="28"/>
              </w:rPr>
            </w:pPr>
            <w:r w:rsidRPr="00C93242">
              <w:rPr>
                <w:rFonts w:ascii="Times New Roman" w:hAnsi="Times New Roman"/>
                <w:sz w:val="28"/>
                <w:szCs w:val="28"/>
              </w:rPr>
              <w:t>Для жилых и общес</w:t>
            </w:r>
            <w:r w:rsidRPr="00C93242">
              <w:rPr>
                <w:rFonts w:ascii="Times New Roman" w:hAnsi="Times New Roman"/>
                <w:sz w:val="28"/>
                <w:szCs w:val="28"/>
              </w:rPr>
              <w:t>т</w:t>
            </w:r>
            <w:r w:rsidRPr="00C93242">
              <w:rPr>
                <w:rFonts w:ascii="Times New Roman" w:hAnsi="Times New Roman"/>
                <w:sz w:val="28"/>
                <w:szCs w:val="28"/>
              </w:rPr>
              <w:t xml:space="preserve">венных зданий I-II-III </w:t>
            </w:r>
            <w:r w:rsidRPr="00C93242">
              <w:rPr>
                <w:rFonts w:ascii="Times New Roman" w:hAnsi="Times New Roman"/>
                <w:sz w:val="28"/>
                <w:szCs w:val="28"/>
              </w:rPr>
              <w:lastRenderedPageBreak/>
              <w:t>степени огнестойкости и классе конструктивной пожарной опасности C0</w:t>
            </w:r>
          </w:p>
        </w:tc>
      </w:tr>
      <w:tr w:rsidR="00760FBA" w:rsidRPr="00C93242" w:rsidTr="008604B6">
        <w:trPr>
          <w:gridAfter w:val="1"/>
          <w:wAfter w:w="8" w:type="pct"/>
          <w:trHeight w:val="544"/>
          <w:jc w:val="center"/>
        </w:trPr>
        <w:tc>
          <w:tcPr>
            <w:tcW w:w="437" w:type="pct"/>
            <w:vMerge/>
            <w:vAlign w:val="center"/>
          </w:tcPr>
          <w:p w:rsidR="00760FBA" w:rsidRPr="00C93242" w:rsidRDefault="00760FBA" w:rsidP="00377465">
            <w:pPr>
              <w:jc w:val="center"/>
              <w:rPr>
                <w:rFonts w:ascii="Times New Roman" w:hAnsi="Times New Roman"/>
                <w:sz w:val="28"/>
                <w:szCs w:val="28"/>
              </w:rPr>
            </w:pPr>
          </w:p>
        </w:tc>
        <w:tc>
          <w:tcPr>
            <w:tcW w:w="1473" w:type="pct"/>
            <w:vMerge/>
            <w:shd w:val="clear" w:color="auto" w:fill="auto"/>
            <w:tcMar>
              <w:top w:w="0" w:type="dxa"/>
              <w:left w:w="100" w:type="dxa"/>
              <w:bottom w:w="0" w:type="dxa"/>
              <w:right w:w="100" w:type="dxa"/>
            </w:tcMar>
            <w:vAlign w:val="center"/>
          </w:tcPr>
          <w:p w:rsidR="00760FBA" w:rsidRPr="00C93242" w:rsidRDefault="00760FBA" w:rsidP="0000285C">
            <w:pPr>
              <w:rPr>
                <w:rFonts w:ascii="Times New Roman" w:hAnsi="Times New Roman"/>
                <w:sz w:val="28"/>
                <w:szCs w:val="28"/>
              </w:rPr>
            </w:pPr>
          </w:p>
        </w:tc>
        <w:tc>
          <w:tcPr>
            <w:tcW w:w="1422" w:type="pct"/>
            <w:shd w:val="clear" w:color="auto" w:fill="auto"/>
            <w:tcMar>
              <w:top w:w="0" w:type="dxa"/>
              <w:left w:w="100" w:type="dxa"/>
              <w:bottom w:w="0" w:type="dxa"/>
              <w:right w:w="100" w:type="dxa"/>
            </w:tcMar>
            <w:vAlign w:val="center"/>
          </w:tcPr>
          <w:p w:rsidR="00760FBA" w:rsidRPr="00C93242" w:rsidRDefault="00760FBA" w:rsidP="0000285C">
            <w:pPr>
              <w:rPr>
                <w:rFonts w:ascii="Times New Roman" w:hAnsi="Times New Roman"/>
                <w:sz w:val="28"/>
                <w:szCs w:val="28"/>
              </w:rPr>
            </w:pPr>
            <w:r w:rsidRPr="00C93242">
              <w:rPr>
                <w:rFonts w:ascii="Times New Roman" w:hAnsi="Times New Roman"/>
                <w:sz w:val="28"/>
                <w:szCs w:val="28"/>
              </w:rPr>
              <w:t>восемь метров</w:t>
            </w:r>
          </w:p>
        </w:tc>
        <w:tc>
          <w:tcPr>
            <w:tcW w:w="1660" w:type="pct"/>
            <w:shd w:val="clear" w:color="auto" w:fill="auto"/>
            <w:tcMar>
              <w:top w:w="0" w:type="dxa"/>
              <w:left w:w="100" w:type="dxa"/>
              <w:bottom w:w="0" w:type="dxa"/>
              <w:right w:w="100" w:type="dxa"/>
            </w:tcMar>
            <w:vAlign w:val="center"/>
          </w:tcPr>
          <w:p w:rsidR="00760FBA" w:rsidRPr="00C93242" w:rsidRDefault="00760FBA" w:rsidP="0000285C">
            <w:pPr>
              <w:rPr>
                <w:rFonts w:ascii="Times New Roman" w:hAnsi="Times New Roman"/>
                <w:sz w:val="28"/>
                <w:szCs w:val="28"/>
              </w:rPr>
            </w:pPr>
            <w:r w:rsidRPr="00C93242">
              <w:rPr>
                <w:rFonts w:ascii="Times New Roman" w:hAnsi="Times New Roman"/>
                <w:sz w:val="28"/>
                <w:szCs w:val="28"/>
              </w:rPr>
              <w:t>Для зданий II-III степени огнестойкости и классе конструктивной пожа</w:t>
            </w:r>
            <w:r w:rsidRPr="00C93242">
              <w:rPr>
                <w:rFonts w:ascii="Times New Roman" w:hAnsi="Times New Roman"/>
                <w:sz w:val="28"/>
                <w:szCs w:val="28"/>
              </w:rPr>
              <w:t>р</w:t>
            </w:r>
            <w:r w:rsidRPr="00C93242">
              <w:rPr>
                <w:rFonts w:ascii="Times New Roman" w:hAnsi="Times New Roman"/>
                <w:sz w:val="28"/>
                <w:szCs w:val="28"/>
              </w:rPr>
              <w:t>ной опасности С</w:t>
            </w:r>
            <w:proofErr w:type="gramStart"/>
            <w:r w:rsidRPr="00C93242">
              <w:rPr>
                <w:rFonts w:ascii="Times New Roman" w:hAnsi="Times New Roman"/>
                <w:sz w:val="28"/>
                <w:szCs w:val="28"/>
              </w:rPr>
              <w:t>1</w:t>
            </w:r>
            <w:proofErr w:type="gramEnd"/>
          </w:p>
        </w:tc>
      </w:tr>
      <w:tr w:rsidR="00760FBA" w:rsidRPr="00C93242" w:rsidTr="008604B6">
        <w:trPr>
          <w:gridAfter w:val="1"/>
          <w:wAfter w:w="8" w:type="pct"/>
          <w:trHeight w:val="1174"/>
          <w:jc w:val="center"/>
        </w:trPr>
        <w:tc>
          <w:tcPr>
            <w:tcW w:w="437" w:type="pct"/>
            <w:vAlign w:val="center"/>
          </w:tcPr>
          <w:p w:rsidR="00760FBA" w:rsidRPr="00C93242" w:rsidRDefault="00760FBA" w:rsidP="00377465">
            <w:pPr>
              <w:jc w:val="center"/>
              <w:rPr>
                <w:rFonts w:ascii="Times New Roman" w:hAnsi="Times New Roman"/>
                <w:sz w:val="28"/>
                <w:szCs w:val="28"/>
              </w:rPr>
            </w:pPr>
            <w:r w:rsidRPr="00C93242">
              <w:rPr>
                <w:rFonts w:ascii="Times New Roman" w:hAnsi="Times New Roman"/>
                <w:sz w:val="28"/>
                <w:szCs w:val="28"/>
              </w:rPr>
              <w:t>16.</w:t>
            </w:r>
          </w:p>
        </w:tc>
        <w:tc>
          <w:tcPr>
            <w:tcW w:w="1473" w:type="pct"/>
            <w:shd w:val="clear" w:color="auto" w:fill="auto"/>
            <w:tcMar>
              <w:top w:w="0" w:type="dxa"/>
              <w:left w:w="100" w:type="dxa"/>
              <w:bottom w:w="0" w:type="dxa"/>
              <w:right w:w="100" w:type="dxa"/>
            </w:tcMar>
            <w:vAlign w:val="center"/>
          </w:tcPr>
          <w:p w:rsidR="00760FBA" w:rsidRPr="00C93242" w:rsidRDefault="00760FBA" w:rsidP="0000285C">
            <w:pPr>
              <w:rPr>
                <w:rFonts w:ascii="Times New Roman" w:hAnsi="Times New Roman"/>
                <w:sz w:val="28"/>
                <w:szCs w:val="28"/>
              </w:rPr>
            </w:pPr>
            <w:r w:rsidRPr="00C93242">
              <w:rPr>
                <w:rFonts w:ascii="Times New Roman" w:hAnsi="Times New Roman"/>
                <w:sz w:val="28"/>
                <w:szCs w:val="28"/>
              </w:rPr>
              <w:t>Отступ до жилого строения (или дома):</w:t>
            </w:r>
          </w:p>
        </w:tc>
        <w:tc>
          <w:tcPr>
            <w:tcW w:w="1422" w:type="pct"/>
            <w:shd w:val="clear" w:color="auto" w:fill="auto"/>
            <w:tcMar>
              <w:top w:w="0" w:type="dxa"/>
              <w:left w:w="100" w:type="dxa"/>
              <w:bottom w:w="0" w:type="dxa"/>
              <w:right w:w="100" w:type="dxa"/>
            </w:tcMar>
            <w:vAlign w:val="center"/>
          </w:tcPr>
          <w:p w:rsidR="00760FBA" w:rsidRPr="00C93242" w:rsidRDefault="00760FBA" w:rsidP="0000285C">
            <w:pPr>
              <w:rPr>
                <w:rFonts w:ascii="Times New Roman" w:hAnsi="Times New Roman"/>
                <w:sz w:val="28"/>
                <w:szCs w:val="28"/>
              </w:rPr>
            </w:pPr>
          </w:p>
        </w:tc>
        <w:tc>
          <w:tcPr>
            <w:tcW w:w="1660" w:type="pct"/>
            <w:shd w:val="clear" w:color="auto" w:fill="auto"/>
            <w:tcMar>
              <w:top w:w="0" w:type="dxa"/>
              <w:left w:w="100" w:type="dxa"/>
              <w:bottom w:w="0" w:type="dxa"/>
              <w:right w:w="100" w:type="dxa"/>
            </w:tcMar>
            <w:vAlign w:val="center"/>
          </w:tcPr>
          <w:p w:rsidR="00760FBA" w:rsidRPr="00C93242" w:rsidRDefault="00760FBA" w:rsidP="0000285C">
            <w:pPr>
              <w:rPr>
                <w:rFonts w:ascii="Times New Roman" w:hAnsi="Times New Roman"/>
                <w:sz w:val="28"/>
                <w:szCs w:val="28"/>
              </w:rPr>
            </w:pPr>
          </w:p>
        </w:tc>
      </w:tr>
      <w:tr w:rsidR="00760FBA" w:rsidRPr="00C93242" w:rsidTr="008604B6">
        <w:trPr>
          <w:gridAfter w:val="1"/>
          <w:wAfter w:w="8" w:type="pct"/>
          <w:trHeight w:val="53"/>
          <w:jc w:val="center"/>
        </w:trPr>
        <w:tc>
          <w:tcPr>
            <w:tcW w:w="437" w:type="pct"/>
            <w:vAlign w:val="center"/>
          </w:tcPr>
          <w:p w:rsidR="00760FBA" w:rsidRPr="00C93242" w:rsidRDefault="00760FBA" w:rsidP="00377465">
            <w:pPr>
              <w:jc w:val="center"/>
              <w:rPr>
                <w:rFonts w:ascii="Times New Roman" w:hAnsi="Times New Roman"/>
                <w:sz w:val="28"/>
                <w:szCs w:val="28"/>
              </w:rPr>
            </w:pPr>
            <w:r w:rsidRPr="00C93242">
              <w:rPr>
                <w:rFonts w:ascii="Times New Roman" w:hAnsi="Times New Roman"/>
                <w:sz w:val="28"/>
                <w:szCs w:val="28"/>
              </w:rPr>
              <w:t>16.1.</w:t>
            </w:r>
          </w:p>
        </w:tc>
        <w:tc>
          <w:tcPr>
            <w:tcW w:w="1473" w:type="pct"/>
            <w:shd w:val="clear" w:color="auto" w:fill="auto"/>
            <w:tcMar>
              <w:top w:w="0" w:type="dxa"/>
              <w:left w:w="100" w:type="dxa"/>
              <w:bottom w:w="0" w:type="dxa"/>
              <w:right w:w="100" w:type="dxa"/>
            </w:tcMar>
            <w:vAlign w:val="center"/>
          </w:tcPr>
          <w:p w:rsidR="00760FBA" w:rsidRPr="00C93242" w:rsidRDefault="00760FBA" w:rsidP="0000285C">
            <w:pPr>
              <w:rPr>
                <w:rFonts w:ascii="Times New Roman" w:hAnsi="Times New Roman"/>
                <w:sz w:val="28"/>
                <w:szCs w:val="28"/>
              </w:rPr>
            </w:pPr>
            <w:r w:rsidRPr="00C93242">
              <w:rPr>
                <w:rFonts w:ascii="Times New Roman" w:hAnsi="Times New Roman"/>
                <w:sz w:val="28"/>
                <w:szCs w:val="28"/>
              </w:rPr>
              <w:t>от красных линий улиц (при условии их установления)</w:t>
            </w:r>
          </w:p>
        </w:tc>
        <w:tc>
          <w:tcPr>
            <w:tcW w:w="1422" w:type="pct"/>
            <w:shd w:val="clear" w:color="auto" w:fill="auto"/>
            <w:tcMar>
              <w:top w:w="0" w:type="dxa"/>
              <w:left w:w="100" w:type="dxa"/>
              <w:bottom w:w="0" w:type="dxa"/>
              <w:right w:w="100" w:type="dxa"/>
            </w:tcMar>
            <w:vAlign w:val="center"/>
          </w:tcPr>
          <w:p w:rsidR="00760FBA" w:rsidRPr="00C93242" w:rsidRDefault="00760FBA" w:rsidP="0000285C">
            <w:pPr>
              <w:rPr>
                <w:rFonts w:ascii="Times New Roman" w:hAnsi="Times New Roman"/>
                <w:sz w:val="28"/>
                <w:szCs w:val="28"/>
              </w:rPr>
            </w:pPr>
            <w:r w:rsidRPr="00C93242">
              <w:rPr>
                <w:rFonts w:ascii="Times New Roman" w:hAnsi="Times New Roman"/>
                <w:sz w:val="28"/>
                <w:szCs w:val="28"/>
              </w:rPr>
              <w:t>не менее пяти ме</w:t>
            </w:r>
            <w:r w:rsidRPr="00C93242">
              <w:rPr>
                <w:rFonts w:ascii="Times New Roman" w:hAnsi="Times New Roman"/>
                <w:sz w:val="28"/>
                <w:szCs w:val="28"/>
              </w:rPr>
              <w:t>т</w:t>
            </w:r>
            <w:r w:rsidRPr="00C93242">
              <w:rPr>
                <w:rFonts w:ascii="Times New Roman" w:hAnsi="Times New Roman"/>
                <w:sz w:val="28"/>
                <w:szCs w:val="28"/>
              </w:rPr>
              <w:t>ров</w:t>
            </w:r>
          </w:p>
        </w:tc>
        <w:tc>
          <w:tcPr>
            <w:tcW w:w="1660" w:type="pct"/>
            <w:vMerge w:val="restart"/>
            <w:shd w:val="clear" w:color="auto" w:fill="auto"/>
            <w:tcMar>
              <w:top w:w="0" w:type="dxa"/>
              <w:left w:w="100" w:type="dxa"/>
              <w:bottom w:w="0" w:type="dxa"/>
              <w:right w:w="100" w:type="dxa"/>
            </w:tcMar>
            <w:vAlign w:val="center"/>
          </w:tcPr>
          <w:p w:rsidR="00760FBA" w:rsidRPr="00C93242" w:rsidRDefault="00760FBA" w:rsidP="0000285C">
            <w:pPr>
              <w:rPr>
                <w:rFonts w:ascii="Times New Roman" w:hAnsi="Times New Roman"/>
                <w:sz w:val="28"/>
                <w:szCs w:val="28"/>
              </w:rPr>
            </w:pPr>
            <w:r w:rsidRPr="00C93242">
              <w:rPr>
                <w:rFonts w:ascii="Times New Roman" w:hAnsi="Times New Roman"/>
                <w:sz w:val="28"/>
                <w:szCs w:val="28"/>
              </w:rPr>
              <w:t>Расстояние от хозяйс</w:t>
            </w:r>
            <w:r w:rsidRPr="00C93242">
              <w:rPr>
                <w:rFonts w:ascii="Times New Roman" w:hAnsi="Times New Roman"/>
                <w:sz w:val="28"/>
                <w:szCs w:val="28"/>
              </w:rPr>
              <w:t>т</w:t>
            </w:r>
            <w:r w:rsidRPr="00C93242">
              <w:rPr>
                <w:rFonts w:ascii="Times New Roman" w:hAnsi="Times New Roman"/>
                <w:sz w:val="28"/>
                <w:szCs w:val="28"/>
              </w:rPr>
              <w:t>венных построек и авт</w:t>
            </w:r>
            <w:r w:rsidRPr="00C93242">
              <w:rPr>
                <w:rFonts w:ascii="Times New Roman" w:hAnsi="Times New Roman"/>
                <w:sz w:val="28"/>
                <w:szCs w:val="28"/>
              </w:rPr>
              <w:t>о</w:t>
            </w:r>
            <w:r w:rsidRPr="00C93242">
              <w:rPr>
                <w:rFonts w:ascii="Times New Roman" w:hAnsi="Times New Roman"/>
                <w:sz w:val="28"/>
                <w:szCs w:val="28"/>
              </w:rPr>
              <w:t>стоянок закрытого типа до красных линий улиц (при условии их уст</w:t>
            </w:r>
            <w:r w:rsidRPr="00C93242">
              <w:rPr>
                <w:rFonts w:ascii="Times New Roman" w:hAnsi="Times New Roman"/>
                <w:sz w:val="28"/>
                <w:szCs w:val="28"/>
              </w:rPr>
              <w:t>а</w:t>
            </w:r>
            <w:r w:rsidRPr="00C93242">
              <w:rPr>
                <w:rFonts w:ascii="Times New Roman" w:hAnsi="Times New Roman"/>
                <w:sz w:val="28"/>
                <w:szCs w:val="28"/>
              </w:rPr>
              <w:t>новления) и проездов должно быть не менее 5 м.</w:t>
            </w:r>
          </w:p>
        </w:tc>
      </w:tr>
      <w:tr w:rsidR="00760FBA" w:rsidRPr="00C93242" w:rsidTr="008604B6">
        <w:trPr>
          <w:gridAfter w:val="1"/>
          <w:wAfter w:w="8" w:type="pct"/>
          <w:trHeight w:val="1219"/>
          <w:jc w:val="center"/>
        </w:trPr>
        <w:tc>
          <w:tcPr>
            <w:tcW w:w="437" w:type="pct"/>
            <w:vAlign w:val="center"/>
          </w:tcPr>
          <w:p w:rsidR="00760FBA" w:rsidRPr="00C93242" w:rsidRDefault="00760FBA" w:rsidP="00377465">
            <w:pPr>
              <w:jc w:val="center"/>
              <w:rPr>
                <w:rFonts w:ascii="Times New Roman" w:hAnsi="Times New Roman"/>
                <w:sz w:val="28"/>
                <w:szCs w:val="28"/>
              </w:rPr>
            </w:pPr>
            <w:r w:rsidRPr="00C93242">
              <w:rPr>
                <w:rFonts w:ascii="Times New Roman" w:hAnsi="Times New Roman"/>
                <w:sz w:val="28"/>
                <w:szCs w:val="28"/>
              </w:rPr>
              <w:t>16.2.</w:t>
            </w:r>
          </w:p>
        </w:tc>
        <w:tc>
          <w:tcPr>
            <w:tcW w:w="1473" w:type="pct"/>
            <w:shd w:val="clear" w:color="auto" w:fill="auto"/>
            <w:tcMar>
              <w:top w:w="0" w:type="dxa"/>
              <w:left w:w="100" w:type="dxa"/>
              <w:bottom w:w="0" w:type="dxa"/>
              <w:right w:w="100" w:type="dxa"/>
            </w:tcMar>
            <w:vAlign w:val="center"/>
          </w:tcPr>
          <w:p w:rsidR="00760FBA" w:rsidRPr="00C93242" w:rsidRDefault="00760FBA" w:rsidP="0000285C">
            <w:pPr>
              <w:rPr>
                <w:rFonts w:ascii="Times New Roman" w:hAnsi="Times New Roman"/>
                <w:sz w:val="28"/>
                <w:szCs w:val="28"/>
              </w:rPr>
            </w:pPr>
            <w:r w:rsidRPr="00C93242">
              <w:rPr>
                <w:rFonts w:ascii="Times New Roman" w:hAnsi="Times New Roman"/>
                <w:sz w:val="28"/>
                <w:szCs w:val="28"/>
              </w:rPr>
              <w:t>от красных линий проездов (при усл</w:t>
            </w:r>
            <w:r w:rsidRPr="00C93242">
              <w:rPr>
                <w:rFonts w:ascii="Times New Roman" w:hAnsi="Times New Roman"/>
                <w:sz w:val="28"/>
                <w:szCs w:val="28"/>
              </w:rPr>
              <w:t>о</w:t>
            </w:r>
            <w:r w:rsidRPr="00C93242">
              <w:rPr>
                <w:rFonts w:ascii="Times New Roman" w:hAnsi="Times New Roman"/>
                <w:sz w:val="28"/>
                <w:szCs w:val="28"/>
              </w:rPr>
              <w:t>вии их установления)</w:t>
            </w:r>
          </w:p>
        </w:tc>
        <w:tc>
          <w:tcPr>
            <w:tcW w:w="1422" w:type="pct"/>
            <w:shd w:val="clear" w:color="auto" w:fill="auto"/>
            <w:tcMar>
              <w:top w:w="0" w:type="dxa"/>
              <w:left w:w="100" w:type="dxa"/>
              <w:bottom w:w="0" w:type="dxa"/>
              <w:right w:w="100" w:type="dxa"/>
            </w:tcMar>
            <w:vAlign w:val="center"/>
          </w:tcPr>
          <w:p w:rsidR="00760FBA" w:rsidRPr="00C93242" w:rsidRDefault="00760FBA" w:rsidP="0000285C">
            <w:pPr>
              <w:rPr>
                <w:rFonts w:ascii="Times New Roman" w:hAnsi="Times New Roman"/>
                <w:sz w:val="28"/>
                <w:szCs w:val="28"/>
              </w:rPr>
            </w:pPr>
            <w:r w:rsidRPr="00C93242">
              <w:rPr>
                <w:rFonts w:ascii="Times New Roman" w:hAnsi="Times New Roman"/>
                <w:sz w:val="28"/>
                <w:szCs w:val="28"/>
              </w:rPr>
              <w:t xml:space="preserve"> не менее трёх ме</w:t>
            </w:r>
            <w:r w:rsidRPr="00C93242">
              <w:rPr>
                <w:rFonts w:ascii="Times New Roman" w:hAnsi="Times New Roman"/>
                <w:sz w:val="28"/>
                <w:szCs w:val="28"/>
              </w:rPr>
              <w:t>т</w:t>
            </w:r>
            <w:r w:rsidRPr="00C93242">
              <w:rPr>
                <w:rFonts w:ascii="Times New Roman" w:hAnsi="Times New Roman"/>
                <w:sz w:val="28"/>
                <w:szCs w:val="28"/>
              </w:rPr>
              <w:t>ров</w:t>
            </w:r>
          </w:p>
        </w:tc>
        <w:tc>
          <w:tcPr>
            <w:tcW w:w="1660" w:type="pct"/>
            <w:vMerge/>
            <w:shd w:val="clear" w:color="auto" w:fill="auto"/>
            <w:tcMar>
              <w:top w:w="0" w:type="dxa"/>
              <w:left w:w="100" w:type="dxa"/>
              <w:bottom w:w="0" w:type="dxa"/>
              <w:right w:w="100" w:type="dxa"/>
            </w:tcMar>
            <w:vAlign w:val="center"/>
          </w:tcPr>
          <w:p w:rsidR="00760FBA" w:rsidRPr="00C93242" w:rsidRDefault="00760FBA" w:rsidP="0000285C">
            <w:pPr>
              <w:rPr>
                <w:rFonts w:ascii="Times New Roman" w:hAnsi="Times New Roman"/>
                <w:sz w:val="28"/>
                <w:szCs w:val="28"/>
              </w:rPr>
            </w:pPr>
          </w:p>
        </w:tc>
      </w:tr>
      <w:tr w:rsidR="00760FBA" w:rsidRPr="00C93242" w:rsidTr="008604B6">
        <w:trPr>
          <w:gridAfter w:val="1"/>
          <w:wAfter w:w="8" w:type="pct"/>
          <w:trHeight w:val="1219"/>
          <w:jc w:val="center"/>
        </w:trPr>
        <w:tc>
          <w:tcPr>
            <w:tcW w:w="437" w:type="pct"/>
            <w:vAlign w:val="center"/>
          </w:tcPr>
          <w:p w:rsidR="00760FBA" w:rsidRPr="00C93242" w:rsidRDefault="00760FBA" w:rsidP="00377465">
            <w:pPr>
              <w:jc w:val="center"/>
              <w:rPr>
                <w:rFonts w:ascii="Times New Roman" w:hAnsi="Times New Roman"/>
                <w:sz w:val="28"/>
                <w:szCs w:val="28"/>
              </w:rPr>
            </w:pPr>
            <w:r w:rsidRPr="00C93242">
              <w:rPr>
                <w:rFonts w:ascii="Times New Roman" w:hAnsi="Times New Roman"/>
                <w:sz w:val="28"/>
                <w:szCs w:val="28"/>
              </w:rPr>
              <w:t>16.3.</w:t>
            </w:r>
          </w:p>
        </w:tc>
        <w:tc>
          <w:tcPr>
            <w:tcW w:w="1473" w:type="pct"/>
            <w:shd w:val="clear" w:color="auto" w:fill="auto"/>
            <w:tcMar>
              <w:top w:w="0" w:type="dxa"/>
              <w:left w:w="100" w:type="dxa"/>
              <w:bottom w:w="0" w:type="dxa"/>
              <w:right w:w="100" w:type="dxa"/>
            </w:tcMar>
            <w:vAlign w:val="center"/>
          </w:tcPr>
          <w:p w:rsidR="00760FBA" w:rsidRPr="00C93242" w:rsidRDefault="00760FBA" w:rsidP="0000285C">
            <w:pPr>
              <w:rPr>
                <w:rFonts w:ascii="Times New Roman" w:hAnsi="Times New Roman"/>
                <w:sz w:val="28"/>
                <w:szCs w:val="28"/>
              </w:rPr>
            </w:pPr>
            <w:r w:rsidRPr="00C93242">
              <w:rPr>
                <w:rFonts w:ascii="Times New Roman" w:hAnsi="Times New Roman"/>
                <w:sz w:val="28"/>
                <w:szCs w:val="28"/>
              </w:rPr>
              <w:t>от красных линий улиц и проездов (при условии их устано</w:t>
            </w:r>
            <w:r w:rsidRPr="00C93242">
              <w:rPr>
                <w:rFonts w:ascii="Times New Roman" w:hAnsi="Times New Roman"/>
                <w:sz w:val="28"/>
                <w:szCs w:val="28"/>
              </w:rPr>
              <w:t>в</w:t>
            </w:r>
            <w:r w:rsidRPr="00C93242">
              <w:rPr>
                <w:rFonts w:ascii="Times New Roman" w:hAnsi="Times New Roman"/>
                <w:sz w:val="28"/>
                <w:szCs w:val="28"/>
              </w:rPr>
              <w:t>ления)</w:t>
            </w:r>
          </w:p>
        </w:tc>
        <w:tc>
          <w:tcPr>
            <w:tcW w:w="1422" w:type="pct"/>
            <w:shd w:val="clear" w:color="auto" w:fill="auto"/>
            <w:tcMar>
              <w:top w:w="0" w:type="dxa"/>
              <w:left w:w="100" w:type="dxa"/>
              <w:bottom w:w="0" w:type="dxa"/>
              <w:right w:w="100" w:type="dxa"/>
            </w:tcMar>
            <w:vAlign w:val="center"/>
          </w:tcPr>
          <w:p w:rsidR="00760FBA" w:rsidRPr="00C93242" w:rsidRDefault="00760FBA" w:rsidP="0000285C">
            <w:pPr>
              <w:rPr>
                <w:rFonts w:ascii="Times New Roman" w:hAnsi="Times New Roman"/>
                <w:sz w:val="28"/>
                <w:szCs w:val="28"/>
              </w:rPr>
            </w:pPr>
            <w:r w:rsidRPr="00C93242">
              <w:rPr>
                <w:rFonts w:ascii="Times New Roman" w:hAnsi="Times New Roman"/>
                <w:sz w:val="28"/>
                <w:szCs w:val="28"/>
              </w:rPr>
              <w:t xml:space="preserve">ноль метров </w:t>
            </w:r>
          </w:p>
        </w:tc>
        <w:tc>
          <w:tcPr>
            <w:tcW w:w="1660" w:type="pct"/>
            <w:shd w:val="clear" w:color="auto" w:fill="auto"/>
            <w:tcMar>
              <w:top w:w="0" w:type="dxa"/>
              <w:left w:w="100" w:type="dxa"/>
              <w:bottom w:w="0" w:type="dxa"/>
              <w:right w:w="100" w:type="dxa"/>
            </w:tcMar>
            <w:vAlign w:val="center"/>
          </w:tcPr>
          <w:p w:rsidR="00760FBA" w:rsidRPr="00C93242" w:rsidRDefault="00760FBA" w:rsidP="0000285C">
            <w:pPr>
              <w:rPr>
                <w:rFonts w:ascii="Times New Roman" w:hAnsi="Times New Roman"/>
                <w:sz w:val="28"/>
                <w:szCs w:val="28"/>
              </w:rPr>
            </w:pPr>
            <w:r w:rsidRPr="00C93242">
              <w:rPr>
                <w:rFonts w:ascii="Times New Roman" w:hAnsi="Times New Roman"/>
                <w:sz w:val="28"/>
                <w:szCs w:val="28"/>
              </w:rPr>
              <w:t>В условиях сложивше</w:t>
            </w:r>
            <w:r w:rsidRPr="00C93242">
              <w:rPr>
                <w:rFonts w:ascii="Times New Roman" w:hAnsi="Times New Roman"/>
                <w:sz w:val="28"/>
                <w:szCs w:val="28"/>
              </w:rPr>
              <w:t>й</w:t>
            </w:r>
            <w:r w:rsidRPr="00C93242">
              <w:rPr>
                <w:rFonts w:ascii="Times New Roman" w:hAnsi="Times New Roman"/>
                <w:sz w:val="28"/>
                <w:szCs w:val="28"/>
              </w:rPr>
              <w:t xml:space="preserve">ся застройки </w:t>
            </w:r>
          </w:p>
        </w:tc>
      </w:tr>
      <w:tr w:rsidR="00760FBA" w:rsidRPr="00C93242" w:rsidTr="008604B6">
        <w:trPr>
          <w:gridAfter w:val="1"/>
          <w:wAfter w:w="8" w:type="pct"/>
          <w:trHeight w:val="3859"/>
          <w:jc w:val="center"/>
        </w:trPr>
        <w:tc>
          <w:tcPr>
            <w:tcW w:w="437" w:type="pct"/>
            <w:vAlign w:val="center"/>
          </w:tcPr>
          <w:p w:rsidR="00760FBA" w:rsidRPr="00C93242" w:rsidRDefault="00BB0300" w:rsidP="00377465">
            <w:pPr>
              <w:jc w:val="center"/>
              <w:rPr>
                <w:rFonts w:ascii="Times New Roman" w:hAnsi="Times New Roman"/>
                <w:sz w:val="28"/>
                <w:szCs w:val="28"/>
              </w:rPr>
            </w:pPr>
            <w:r w:rsidRPr="00C93242">
              <w:rPr>
                <w:rFonts w:ascii="Times New Roman" w:hAnsi="Times New Roman"/>
                <w:sz w:val="28"/>
                <w:szCs w:val="28"/>
              </w:rPr>
              <w:t>1</w:t>
            </w:r>
            <w:r w:rsidR="00760FBA" w:rsidRPr="00C93242">
              <w:rPr>
                <w:rFonts w:ascii="Times New Roman" w:hAnsi="Times New Roman"/>
                <w:sz w:val="28"/>
                <w:szCs w:val="28"/>
              </w:rPr>
              <w:t>7.</w:t>
            </w:r>
          </w:p>
        </w:tc>
        <w:tc>
          <w:tcPr>
            <w:tcW w:w="1473" w:type="pct"/>
            <w:shd w:val="clear" w:color="auto" w:fill="auto"/>
            <w:tcMar>
              <w:top w:w="0" w:type="dxa"/>
              <w:left w:w="100" w:type="dxa"/>
              <w:bottom w:w="0" w:type="dxa"/>
              <w:right w:w="100" w:type="dxa"/>
            </w:tcMar>
            <w:vAlign w:val="center"/>
          </w:tcPr>
          <w:p w:rsidR="00760FBA" w:rsidRPr="00C93242" w:rsidRDefault="00760FBA" w:rsidP="00BB0300">
            <w:pPr>
              <w:rPr>
                <w:rFonts w:ascii="Times New Roman" w:hAnsi="Times New Roman"/>
                <w:sz w:val="28"/>
                <w:szCs w:val="28"/>
              </w:rPr>
            </w:pPr>
            <w:r w:rsidRPr="00C93242">
              <w:rPr>
                <w:rFonts w:ascii="Times New Roman" w:hAnsi="Times New Roman"/>
                <w:sz w:val="28"/>
                <w:szCs w:val="28"/>
              </w:rPr>
              <w:t>Расстояние от прое</w:t>
            </w:r>
            <w:r w:rsidRPr="00C93242">
              <w:rPr>
                <w:rFonts w:ascii="Times New Roman" w:hAnsi="Times New Roman"/>
                <w:sz w:val="28"/>
                <w:szCs w:val="28"/>
              </w:rPr>
              <w:t>з</w:t>
            </w:r>
            <w:r w:rsidRPr="00C93242">
              <w:rPr>
                <w:rFonts w:ascii="Times New Roman" w:hAnsi="Times New Roman"/>
                <w:sz w:val="28"/>
                <w:szCs w:val="28"/>
              </w:rPr>
              <w:t>да автотранспорта из гаражей всех типов и открытых автосто</w:t>
            </w:r>
            <w:r w:rsidRPr="00C93242">
              <w:rPr>
                <w:rFonts w:ascii="Times New Roman" w:hAnsi="Times New Roman"/>
                <w:sz w:val="28"/>
                <w:szCs w:val="28"/>
              </w:rPr>
              <w:t>я</w:t>
            </w:r>
            <w:r w:rsidRPr="00C93242">
              <w:rPr>
                <w:rFonts w:ascii="Times New Roman" w:hAnsi="Times New Roman"/>
                <w:sz w:val="28"/>
                <w:szCs w:val="28"/>
              </w:rPr>
              <w:t>нок до нормируемых объектов (жилые д</w:t>
            </w:r>
            <w:r w:rsidRPr="00C93242">
              <w:rPr>
                <w:rFonts w:ascii="Times New Roman" w:hAnsi="Times New Roman"/>
                <w:sz w:val="28"/>
                <w:szCs w:val="28"/>
              </w:rPr>
              <w:t>о</w:t>
            </w:r>
            <w:r w:rsidRPr="00C93242">
              <w:rPr>
                <w:rFonts w:ascii="Times New Roman" w:hAnsi="Times New Roman"/>
                <w:sz w:val="28"/>
                <w:szCs w:val="28"/>
              </w:rPr>
              <w:t>ма, общественные здания, школы, де</w:t>
            </w:r>
            <w:r w:rsidRPr="00C93242">
              <w:rPr>
                <w:rFonts w:ascii="Times New Roman" w:hAnsi="Times New Roman"/>
                <w:sz w:val="28"/>
                <w:szCs w:val="28"/>
              </w:rPr>
              <w:t>т</w:t>
            </w:r>
            <w:r w:rsidRPr="00C93242">
              <w:rPr>
                <w:rFonts w:ascii="Times New Roman" w:hAnsi="Times New Roman"/>
                <w:sz w:val="28"/>
                <w:szCs w:val="28"/>
              </w:rPr>
              <w:t>ские дошкольные у</w:t>
            </w:r>
            <w:r w:rsidRPr="00C93242">
              <w:rPr>
                <w:rFonts w:ascii="Times New Roman" w:hAnsi="Times New Roman"/>
                <w:sz w:val="28"/>
                <w:szCs w:val="28"/>
              </w:rPr>
              <w:t>ч</w:t>
            </w:r>
            <w:r w:rsidRPr="00C93242">
              <w:rPr>
                <w:rFonts w:ascii="Times New Roman" w:hAnsi="Times New Roman"/>
                <w:sz w:val="28"/>
                <w:szCs w:val="28"/>
              </w:rPr>
              <w:t>реждения, лечебно-профилактические учреждения)</w:t>
            </w:r>
          </w:p>
        </w:tc>
        <w:tc>
          <w:tcPr>
            <w:tcW w:w="1422" w:type="pct"/>
            <w:shd w:val="clear" w:color="auto" w:fill="auto"/>
            <w:tcMar>
              <w:top w:w="0" w:type="dxa"/>
              <w:left w:w="100" w:type="dxa"/>
              <w:bottom w:w="0" w:type="dxa"/>
              <w:right w:w="100" w:type="dxa"/>
            </w:tcMar>
            <w:vAlign w:val="center"/>
          </w:tcPr>
          <w:p w:rsidR="00760FBA" w:rsidRPr="00C93242" w:rsidRDefault="00760FBA" w:rsidP="00BB0300">
            <w:pPr>
              <w:rPr>
                <w:rFonts w:ascii="Times New Roman" w:hAnsi="Times New Roman"/>
                <w:sz w:val="28"/>
                <w:szCs w:val="28"/>
              </w:rPr>
            </w:pPr>
            <w:r w:rsidRPr="00C93242">
              <w:rPr>
                <w:rFonts w:ascii="Times New Roman" w:hAnsi="Times New Roman"/>
                <w:sz w:val="28"/>
                <w:szCs w:val="28"/>
              </w:rPr>
              <w:t>не менее семи ме</w:t>
            </w:r>
            <w:r w:rsidRPr="00C93242">
              <w:rPr>
                <w:rFonts w:ascii="Times New Roman" w:hAnsi="Times New Roman"/>
                <w:sz w:val="28"/>
                <w:szCs w:val="28"/>
              </w:rPr>
              <w:t>т</w:t>
            </w:r>
            <w:r w:rsidRPr="00C93242">
              <w:rPr>
                <w:rFonts w:ascii="Times New Roman" w:hAnsi="Times New Roman"/>
                <w:sz w:val="28"/>
                <w:szCs w:val="28"/>
              </w:rPr>
              <w:t>ров</w:t>
            </w:r>
          </w:p>
        </w:tc>
        <w:tc>
          <w:tcPr>
            <w:tcW w:w="1660" w:type="pct"/>
            <w:shd w:val="clear" w:color="auto" w:fill="auto"/>
            <w:tcMar>
              <w:top w:w="0" w:type="dxa"/>
              <w:left w:w="100" w:type="dxa"/>
              <w:bottom w:w="0" w:type="dxa"/>
              <w:right w:w="100" w:type="dxa"/>
            </w:tcMar>
            <w:vAlign w:val="center"/>
          </w:tcPr>
          <w:p w:rsidR="00760FBA" w:rsidRPr="00C93242" w:rsidRDefault="00760FBA" w:rsidP="00BB0300">
            <w:pPr>
              <w:rPr>
                <w:rFonts w:ascii="Times New Roman" w:hAnsi="Times New Roman"/>
                <w:sz w:val="28"/>
                <w:szCs w:val="28"/>
              </w:rPr>
            </w:pPr>
          </w:p>
        </w:tc>
      </w:tr>
      <w:tr w:rsidR="00760FBA" w:rsidRPr="00C93242" w:rsidTr="008604B6">
        <w:trPr>
          <w:gridAfter w:val="1"/>
          <w:wAfter w:w="8" w:type="pct"/>
          <w:trHeight w:val="53"/>
          <w:jc w:val="center"/>
        </w:trPr>
        <w:tc>
          <w:tcPr>
            <w:tcW w:w="437" w:type="pct"/>
            <w:vAlign w:val="center"/>
          </w:tcPr>
          <w:p w:rsidR="00760FBA" w:rsidRPr="00C93242" w:rsidRDefault="00760FBA" w:rsidP="00377465">
            <w:pPr>
              <w:jc w:val="center"/>
              <w:rPr>
                <w:rFonts w:ascii="Times New Roman" w:hAnsi="Times New Roman"/>
                <w:sz w:val="28"/>
                <w:szCs w:val="28"/>
              </w:rPr>
            </w:pPr>
            <w:r w:rsidRPr="00C93242">
              <w:rPr>
                <w:rFonts w:ascii="Times New Roman" w:hAnsi="Times New Roman"/>
                <w:sz w:val="28"/>
                <w:szCs w:val="28"/>
              </w:rPr>
              <w:t>18.</w:t>
            </w:r>
          </w:p>
        </w:tc>
        <w:tc>
          <w:tcPr>
            <w:tcW w:w="1473" w:type="pct"/>
            <w:shd w:val="clear" w:color="auto" w:fill="auto"/>
            <w:tcMar>
              <w:top w:w="0" w:type="dxa"/>
              <w:left w:w="100" w:type="dxa"/>
              <w:bottom w:w="0" w:type="dxa"/>
              <w:right w:w="100" w:type="dxa"/>
            </w:tcMar>
            <w:vAlign w:val="center"/>
          </w:tcPr>
          <w:p w:rsidR="00760FBA" w:rsidRPr="00C93242" w:rsidRDefault="00760FBA" w:rsidP="00BB0300">
            <w:pPr>
              <w:rPr>
                <w:rFonts w:ascii="Times New Roman" w:hAnsi="Times New Roman"/>
                <w:sz w:val="28"/>
                <w:szCs w:val="28"/>
              </w:rPr>
            </w:pPr>
            <w:r w:rsidRPr="00C93242">
              <w:rPr>
                <w:rFonts w:ascii="Times New Roman" w:hAnsi="Times New Roman"/>
                <w:sz w:val="28"/>
                <w:szCs w:val="28"/>
              </w:rPr>
              <w:t>Ширина вновь пр</w:t>
            </w:r>
            <w:r w:rsidRPr="00C93242">
              <w:rPr>
                <w:rFonts w:ascii="Times New Roman" w:hAnsi="Times New Roman"/>
                <w:sz w:val="28"/>
                <w:szCs w:val="28"/>
              </w:rPr>
              <w:t>е</w:t>
            </w:r>
            <w:r w:rsidRPr="00C93242">
              <w:rPr>
                <w:rFonts w:ascii="Times New Roman" w:hAnsi="Times New Roman"/>
                <w:sz w:val="28"/>
                <w:szCs w:val="28"/>
              </w:rPr>
              <w:t>доставляемого учас</w:t>
            </w:r>
            <w:r w:rsidRPr="00C93242">
              <w:rPr>
                <w:rFonts w:ascii="Times New Roman" w:hAnsi="Times New Roman"/>
                <w:sz w:val="28"/>
                <w:szCs w:val="28"/>
              </w:rPr>
              <w:t>т</w:t>
            </w:r>
            <w:r w:rsidRPr="00C93242">
              <w:rPr>
                <w:rFonts w:ascii="Times New Roman" w:hAnsi="Times New Roman"/>
                <w:sz w:val="28"/>
                <w:szCs w:val="28"/>
              </w:rPr>
              <w:t>ка для строительства индивидуального ж</w:t>
            </w:r>
            <w:r w:rsidRPr="00C93242">
              <w:rPr>
                <w:rFonts w:ascii="Times New Roman" w:hAnsi="Times New Roman"/>
                <w:sz w:val="28"/>
                <w:szCs w:val="28"/>
              </w:rPr>
              <w:t>и</w:t>
            </w:r>
            <w:r w:rsidRPr="00C93242">
              <w:rPr>
                <w:rFonts w:ascii="Times New Roman" w:hAnsi="Times New Roman"/>
                <w:sz w:val="28"/>
                <w:szCs w:val="28"/>
              </w:rPr>
              <w:t>лого дома</w:t>
            </w:r>
          </w:p>
        </w:tc>
        <w:tc>
          <w:tcPr>
            <w:tcW w:w="1422" w:type="pct"/>
            <w:shd w:val="clear" w:color="auto" w:fill="auto"/>
            <w:tcMar>
              <w:top w:w="0" w:type="dxa"/>
              <w:left w:w="100" w:type="dxa"/>
              <w:bottom w:w="0" w:type="dxa"/>
              <w:right w:w="100" w:type="dxa"/>
            </w:tcMar>
            <w:vAlign w:val="center"/>
          </w:tcPr>
          <w:p w:rsidR="00760FBA" w:rsidRPr="00C93242" w:rsidRDefault="00760FBA" w:rsidP="00BB0300">
            <w:pPr>
              <w:rPr>
                <w:rFonts w:ascii="Times New Roman" w:hAnsi="Times New Roman"/>
                <w:sz w:val="28"/>
                <w:szCs w:val="28"/>
              </w:rPr>
            </w:pPr>
            <w:r w:rsidRPr="00C93242">
              <w:rPr>
                <w:rFonts w:ascii="Times New Roman" w:hAnsi="Times New Roman"/>
                <w:sz w:val="28"/>
                <w:szCs w:val="28"/>
              </w:rPr>
              <w:t>не менее двадцати метров</w:t>
            </w:r>
          </w:p>
        </w:tc>
        <w:tc>
          <w:tcPr>
            <w:tcW w:w="1660" w:type="pct"/>
            <w:shd w:val="clear" w:color="auto" w:fill="auto"/>
            <w:tcMar>
              <w:top w:w="0" w:type="dxa"/>
              <w:left w:w="100" w:type="dxa"/>
              <w:bottom w:w="0" w:type="dxa"/>
              <w:right w:w="100" w:type="dxa"/>
            </w:tcMar>
            <w:vAlign w:val="center"/>
          </w:tcPr>
          <w:p w:rsidR="00760FBA" w:rsidRPr="00C93242" w:rsidRDefault="00760FBA" w:rsidP="00BB0300">
            <w:pPr>
              <w:rPr>
                <w:rFonts w:ascii="Times New Roman" w:hAnsi="Times New Roman"/>
                <w:sz w:val="28"/>
                <w:szCs w:val="28"/>
              </w:rPr>
            </w:pPr>
          </w:p>
        </w:tc>
      </w:tr>
      <w:tr w:rsidR="00760FBA" w:rsidRPr="00C93242" w:rsidTr="008604B6">
        <w:trPr>
          <w:gridAfter w:val="1"/>
          <w:wAfter w:w="8" w:type="pct"/>
          <w:trHeight w:val="273"/>
          <w:jc w:val="center"/>
        </w:trPr>
        <w:tc>
          <w:tcPr>
            <w:tcW w:w="437" w:type="pct"/>
            <w:vAlign w:val="center"/>
          </w:tcPr>
          <w:p w:rsidR="00760FBA" w:rsidRPr="00C93242" w:rsidRDefault="00760FBA" w:rsidP="00377465">
            <w:pPr>
              <w:jc w:val="center"/>
              <w:rPr>
                <w:rFonts w:ascii="Times New Roman" w:hAnsi="Times New Roman"/>
                <w:sz w:val="28"/>
                <w:szCs w:val="28"/>
              </w:rPr>
            </w:pPr>
            <w:r w:rsidRPr="00C93242">
              <w:rPr>
                <w:rFonts w:ascii="Times New Roman" w:hAnsi="Times New Roman"/>
                <w:sz w:val="28"/>
                <w:szCs w:val="28"/>
              </w:rPr>
              <w:t>19.</w:t>
            </w:r>
          </w:p>
        </w:tc>
        <w:tc>
          <w:tcPr>
            <w:tcW w:w="1473" w:type="pct"/>
            <w:shd w:val="clear" w:color="auto" w:fill="auto"/>
            <w:tcMar>
              <w:top w:w="0" w:type="dxa"/>
              <w:left w:w="100" w:type="dxa"/>
              <w:bottom w:w="0" w:type="dxa"/>
              <w:right w:w="100" w:type="dxa"/>
            </w:tcMar>
            <w:vAlign w:val="center"/>
          </w:tcPr>
          <w:p w:rsidR="00760FBA" w:rsidRPr="00C93242" w:rsidRDefault="00760FBA" w:rsidP="0000285C">
            <w:pPr>
              <w:rPr>
                <w:rFonts w:ascii="Times New Roman" w:hAnsi="Times New Roman"/>
                <w:sz w:val="28"/>
                <w:szCs w:val="28"/>
              </w:rPr>
            </w:pPr>
            <w:r w:rsidRPr="00C93242">
              <w:rPr>
                <w:rFonts w:ascii="Times New Roman" w:hAnsi="Times New Roman"/>
                <w:sz w:val="28"/>
                <w:szCs w:val="28"/>
              </w:rPr>
              <w:t>Доля нежилого фонда в общем объёме фо</w:t>
            </w:r>
            <w:r w:rsidRPr="00C93242">
              <w:rPr>
                <w:rFonts w:ascii="Times New Roman" w:hAnsi="Times New Roman"/>
                <w:sz w:val="28"/>
                <w:szCs w:val="28"/>
              </w:rPr>
              <w:t>н</w:t>
            </w:r>
            <w:r w:rsidRPr="00C93242">
              <w:rPr>
                <w:rFonts w:ascii="Times New Roman" w:hAnsi="Times New Roman"/>
                <w:sz w:val="28"/>
                <w:szCs w:val="28"/>
              </w:rPr>
              <w:t>да на участке жилой застройки</w:t>
            </w:r>
          </w:p>
        </w:tc>
        <w:tc>
          <w:tcPr>
            <w:tcW w:w="1422" w:type="pct"/>
            <w:shd w:val="clear" w:color="auto" w:fill="auto"/>
            <w:tcMar>
              <w:top w:w="0" w:type="dxa"/>
              <w:left w:w="100" w:type="dxa"/>
              <w:bottom w:w="0" w:type="dxa"/>
              <w:right w:w="100" w:type="dxa"/>
            </w:tcMar>
            <w:vAlign w:val="center"/>
          </w:tcPr>
          <w:p w:rsidR="00760FBA" w:rsidRPr="00C93242" w:rsidRDefault="00760FBA" w:rsidP="0000285C">
            <w:pPr>
              <w:rPr>
                <w:rFonts w:ascii="Times New Roman" w:hAnsi="Times New Roman"/>
                <w:sz w:val="28"/>
                <w:szCs w:val="28"/>
              </w:rPr>
            </w:pPr>
            <w:r w:rsidRPr="00C93242">
              <w:rPr>
                <w:rFonts w:ascii="Times New Roman" w:hAnsi="Times New Roman"/>
                <w:sz w:val="28"/>
                <w:szCs w:val="28"/>
              </w:rPr>
              <w:t>не более двадцати процентов</w:t>
            </w:r>
          </w:p>
        </w:tc>
        <w:tc>
          <w:tcPr>
            <w:tcW w:w="1660" w:type="pct"/>
            <w:shd w:val="clear" w:color="auto" w:fill="auto"/>
            <w:tcMar>
              <w:top w:w="0" w:type="dxa"/>
              <w:left w:w="100" w:type="dxa"/>
              <w:bottom w:w="0" w:type="dxa"/>
              <w:right w:w="100" w:type="dxa"/>
            </w:tcMar>
            <w:vAlign w:val="center"/>
          </w:tcPr>
          <w:p w:rsidR="00760FBA" w:rsidRPr="00C93242" w:rsidRDefault="00760FBA" w:rsidP="0000285C">
            <w:pPr>
              <w:rPr>
                <w:rFonts w:ascii="Times New Roman" w:hAnsi="Times New Roman"/>
                <w:sz w:val="28"/>
                <w:szCs w:val="28"/>
              </w:rPr>
            </w:pPr>
          </w:p>
        </w:tc>
      </w:tr>
      <w:tr w:rsidR="00760FBA" w:rsidRPr="00C93242" w:rsidTr="008604B6">
        <w:trPr>
          <w:gridAfter w:val="1"/>
          <w:wAfter w:w="8" w:type="pct"/>
          <w:trHeight w:val="273"/>
          <w:jc w:val="center"/>
        </w:trPr>
        <w:tc>
          <w:tcPr>
            <w:tcW w:w="437" w:type="pct"/>
            <w:vAlign w:val="center"/>
          </w:tcPr>
          <w:p w:rsidR="00760FBA" w:rsidRPr="00C93242" w:rsidRDefault="00760FBA" w:rsidP="00377465">
            <w:pPr>
              <w:jc w:val="center"/>
              <w:rPr>
                <w:rFonts w:ascii="Times New Roman" w:hAnsi="Times New Roman"/>
                <w:sz w:val="28"/>
                <w:szCs w:val="28"/>
              </w:rPr>
            </w:pPr>
            <w:r w:rsidRPr="00C93242">
              <w:rPr>
                <w:rFonts w:ascii="Times New Roman" w:hAnsi="Times New Roman"/>
                <w:sz w:val="28"/>
                <w:szCs w:val="28"/>
              </w:rPr>
              <w:lastRenderedPageBreak/>
              <w:t>20.</w:t>
            </w:r>
          </w:p>
        </w:tc>
        <w:tc>
          <w:tcPr>
            <w:tcW w:w="1473" w:type="pct"/>
            <w:shd w:val="clear" w:color="auto" w:fill="auto"/>
            <w:tcMar>
              <w:top w:w="0" w:type="dxa"/>
              <w:left w:w="100" w:type="dxa"/>
              <w:bottom w:w="0" w:type="dxa"/>
              <w:right w:w="100" w:type="dxa"/>
            </w:tcMar>
            <w:vAlign w:val="center"/>
          </w:tcPr>
          <w:p w:rsidR="00760FBA" w:rsidRPr="00C93242" w:rsidRDefault="00760FBA" w:rsidP="0000285C">
            <w:pPr>
              <w:rPr>
                <w:rFonts w:ascii="Times New Roman" w:hAnsi="Times New Roman"/>
                <w:sz w:val="28"/>
                <w:szCs w:val="28"/>
              </w:rPr>
            </w:pPr>
            <w:r w:rsidRPr="00C93242">
              <w:rPr>
                <w:rFonts w:ascii="Times New Roman" w:hAnsi="Times New Roman"/>
                <w:sz w:val="28"/>
                <w:szCs w:val="28"/>
              </w:rPr>
              <w:t>Удельный вес озел</w:t>
            </w:r>
            <w:r w:rsidRPr="00C93242">
              <w:rPr>
                <w:rFonts w:ascii="Times New Roman" w:hAnsi="Times New Roman"/>
                <w:sz w:val="28"/>
                <w:szCs w:val="28"/>
              </w:rPr>
              <w:t>е</w:t>
            </w:r>
            <w:r w:rsidRPr="00C93242">
              <w:rPr>
                <w:rFonts w:ascii="Times New Roman" w:hAnsi="Times New Roman"/>
                <w:sz w:val="28"/>
                <w:szCs w:val="28"/>
              </w:rPr>
              <w:t>нённых территорий</w:t>
            </w:r>
          </w:p>
        </w:tc>
        <w:tc>
          <w:tcPr>
            <w:tcW w:w="1422" w:type="pct"/>
            <w:shd w:val="clear" w:color="auto" w:fill="auto"/>
            <w:tcMar>
              <w:top w:w="0" w:type="dxa"/>
              <w:left w:w="100" w:type="dxa"/>
              <w:bottom w:w="0" w:type="dxa"/>
              <w:right w:w="100" w:type="dxa"/>
            </w:tcMar>
            <w:vAlign w:val="center"/>
          </w:tcPr>
          <w:p w:rsidR="00760FBA" w:rsidRPr="00C93242" w:rsidRDefault="00760FBA" w:rsidP="0000285C">
            <w:pPr>
              <w:rPr>
                <w:rFonts w:ascii="Times New Roman" w:hAnsi="Times New Roman"/>
                <w:sz w:val="28"/>
                <w:szCs w:val="28"/>
              </w:rPr>
            </w:pPr>
            <w:r w:rsidRPr="00C93242">
              <w:rPr>
                <w:rFonts w:ascii="Times New Roman" w:hAnsi="Times New Roman"/>
                <w:sz w:val="28"/>
                <w:szCs w:val="28"/>
              </w:rPr>
              <w:t>не менее двадцати пяти процентов ж</w:t>
            </w:r>
            <w:r w:rsidRPr="00C93242">
              <w:rPr>
                <w:rFonts w:ascii="Times New Roman" w:hAnsi="Times New Roman"/>
                <w:sz w:val="28"/>
                <w:szCs w:val="28"/>
              </w:rPr>
              <w:t>и</w:t>
            </w:r>
            <w:r w:rsidRPr="00C93242">
              <w:rPr>
                <w:rFonts w:ascii="Times New Roman" w:hAnsi="Times New Roman"/>
                <w:sz w:val="28"/>
                <w:szCs w:val="28"/>
              </w:rPr>
              <w:t>лого района</w:t>
            </w:r>
          </w:p>
        </w:tc>
        <w:tc>
          <w:tcPr>
            <w:tcW w:w="1660" w:type="pct"/>
            <w:shd w:val="clear" w:color="auto" w:fill="auto"/>
            <w:tcMar>
              <w:top w:w="0" w:type="dxa"/>
              <w:left w:w="100" w:type="dxa"/>
              <w:bottom w:w="0" w:type="dxa"/>
              <w:right w:w="100" w:type="dxa"/>
            </w:tcMar>
            <w:vAlign w:val="center"/>
          </w:tcPr>
          <w:p w:rsidR="00760FBA" w:rsidRPr="00C93242" w:rsidRDefault="00760FBA" w:rsidP="0000285C">
            <w:pPr>
              <w:rPr>
                <w:rFonts w:ascii="Times New Roman" w:hAnsi="Times New Roman"/>
                <w:sz w:val="28"/>
                <w:szCs w:val="28"/>
              </w:rPr>
            </w:pPr>
          </w:p>
        </w:tc>
      </w:tr>
      <w:tr w:rsidR="00760FBA" w:rsidRPr="00C93242" w:rsidTr="008604B6">
        <w:trPr>
          <w:gridAfter w:val="1"/>
          <w:wAfter w:w="8" w:type="pct"/>
          <w:trHeight w:val="273"/>
          <w:jc w:val="center"/>
        </w:trPr>
        <w:tc>
          <w:tcPr>
            <w:tcW w:w="437" w:type="pct"/>
            <w:vAlign w:val="center"/>
          </w:tcPr>
          <w:p w:rsidR="00760FBA" w:rsidRPr="00C93242" w:rsidRDefault="00760FBA" w:rsidP="00377465">
            <w:pPr>
              <w:jc w:val="center"/>
              <w:rPr>
                <w:rFonts w:ascii="Times New Roman" w:hAnsi="Times New Roman"/>
                <w:sz w:val="28"/>
                <w:szCs w:val="28"/>
              </w:rPr>
            </w:pPr>
            <w:r w:rsidRPr="00C93242">
              <w:rPr>
                <w:rFonts w:ascii="Times New Roman" w:hAnsi="Times New Roman"/>
                <w:sz w:val="28"/>
                <w:szCs w:val="28"/>
              </w:rPr>
              <w:t>21.</w:t>
            </w:r>
          </w:p>
        </w:tc>
        <w:tc>
          <w:tcPr>
            <w:tcW w:w="1473" w:type="pct"/>
            <w:shd w:val="clear" w:color="auto" w:fill="auto"/>
            <w:tcMar>
              <w:top w:w="0" w:type="dxa"/>
              <w:left w:w="100" w:type="dxa"/>
              <w:bottom w:w="0" w:type="dxa"/>
              <w:right w:w="100" w:type="dxa"/>
            </w:tcMar>
            <w:vAlign w:val="center"/>
          </w:tcPr>
          <w:p w:rsidR="00760FBA" w:rsidRPr="00C93242" w:rsidRDefault="00760FBA" w:rsidP="0000285C">
            <w:pPr>
              <w:rPr>
                <w:rFonts w:ascii="Times New Roman" w:hAnsi="Times New Roman"/>
                <w:sz w:val="28"/>
                <w:szCs w:val="28"/>
              </w:rPr>
            </w:pPr>
            <w:r w:rsidRPr="00C93242">
              <w:rPr>
                <w:rFonts w:ascii="Times New Roman" w:hAnsi="Times New Roman"/>
                <w:sz w:val="28"/>
                <w:szCs w:val="28"/>
              </w:rPr>
              <w:t>Расстояния от соор</w:t>
            </w:r>
            <w:r w:rsidRPr="00C93242">
              <w:rPr>
                <w:rFonts w:ascii="Times New Roman" w:hAnsi="Times New Roman"/>
                <w:sz w:val="28"/>
                <w:szCs w:val="28"/>
              </w:rPr>
              <w:t>у</w:t>
            </w:r>
            <w:r w:rsidRPr="00C93242">
              <w:rPr>
                <w:rFonts w:ascii="Times New Roman" w:hAnsi="Times New Roman"/>
                <w:sz w:val="28"/>
                <w:szCs w:val="28"/>
              </w:rPr>
              <w:t>жений для хранения легкового автотран</w:t>
            </w:r>
            <w:r w:rsidRPr="00C93242">
              <w:rPr>
                <w:rFonts w:ascii="Times New Roman" w:hAnsi="Times New Roman"/>
                <w:sz w:val="28"/>
                <w:szCs w:val="28"/>
              </w:rPr>
              <w:t>с</w:t>
            </w:r>
            <w:r w:rsidRPr="00C93242">
              <w:rPr>
                <w:rFonts w:ascii="Times New Roman" w:hAnsi="Times New Roman"/>
                <w:sz w:val="28"/>
                <w:szCs w:val="28"/>
              </w:rPr>
              <w:t>порта до школ, де</w:t>
            </w:r>
            <w:r w:rsidRPr="00C93242">
              <w:rPr>
                <w:rFonts w:ascii="Times New Roman" w:hAnsi="Times New Roman"/>
                <w:sz w:val="28"/>
                <w:szCs w:val="28"/>
              </w:rPr>
              <w:t>т</w:t>
            </w:r>
            <w:r w:rsidRPr="00C93242">
              <w:rPr>
                <w:rFonts w:ascii="Times New Roman" w:hAnsi="Times New Roman"/>
                <w:sz w:val="28"/>
                <w:szCs w:val="28"/>
              </w:rPr>
              <w:t>ских учреждений, площадок отдыха, игр и спорта:</w:t>
            </w:r>
          </w:p>
        </w:tc>
        <w:tc>
          <w:tcPr>
            <w:tcW w:w="1422" w:type="pct"/>
            <w:shd w:val="clear" w:color="auto" w:fill="auto"/>
            <w:tcMar>
              <w:top w:w="0" w:type="dxa"/>
              <w:left w:w="100" w:type="dxa"/>
              <w:bottom w:w="0" w:type="dxa"/>
              <w:right w:w="100" w:type="dxa"/>
            </w:tcMar>
            <w:vAlign w:val="center"/>
          </w:tcPr>
          <w:p w:rsidR="00760FBA" w:rsidRPr="00C93242" w:rsidRDefault="00760FBA" w:rsidP="0000285C">
            <w:pPr>
              <w:rPr>
                <w:rFonts w:ascii="Times New Roman" w:hAnsi="Times New Roman"/>
                <w:sz w:val="28"/>
                <w:szCs w:val="28"/>
              </w:rPr>
            </w:pPr>
          </w:p>
        </w:tc>
        <w:tc>
          <w:tcPr>
            <w:tcW w:w="1660" w:type="pct"/>
            <w:shd w:val="clear" w:color="auto" w:fill="auto"/>
            <w:tcMar>
              <w:top w:w="0" w:type="dxa"/>
              <w:left w:w="100" w:type="dxa"/>
              <w:bottom w:w="0" w:type="dxa"/>
              <w:right w:w="100" w:type="dxa"/>
            </w:tcMar>
            <w:vAlign w:val="center"/>
          </w:tcPr>
          <w:p w:rsidR="00760FBA" w:rsidRPr="00C93242" w:rsidRDefault="00760FBA" w:rsidP="0000285C">
            <w:pPr>
              <w:rPr>
                <w:rFonts w:ascii="Times New Roman" w:hAnsi="Times New Roman"/>
                <w:sz w:val="28"/>
                <w:szCs w:val="28"/>
              </w:rPr>
            </w:pPr>
          </w:p>
        </w:tc>
      </w:tr>
      <w:tr w:rsidR="002B0FC8" w:rsidRPr="00C93242" w:rsidTr="008604B6">
        <w:trPr>
          <w:gridAfter w:val="1"/>
          <w:wAfter w:w="8" w:type="pct"/>
          <w:trHeight w:val="273"/>
          <w:jc w:val="center"/>
        </w:trPr>
        <w:tc>
          <w:tcPr>
            <w:tcW w:w="437" w:type="pct"/>
            <w:vAlign w:val="center"/>
          </w:tcPr>
          <w:p w:rsidR="002B0FC8" w:rsidRPr="00C93242" w:rsidRDefault="002B0FC8" w:rsidP="00377465">
            <w:pPr>
              <w:jc w:val="center"/>
              <w:rPr>
                <w:rFonts w:ascii="Times New Roman" w:hAnsi="Times New Roman"/>
                <w:sz w:val="28"/>
                <w:szCs w:val="28"/>
              </w:rPr>
            </w:pPr>
            <w:r w:rsidRPr="00C93242">
              <w:rPr>
                <w:rFonts w:ascii="Times New Roman" w:hAnsi="Times New Roman"/>
                <w:sz w:val="28"/>
                <w:szCs w:val="28"/>
              </w:rPr>
              <w:t>21.1.</w:t>
            </w:r>
          </w:p>
        </w:tc>
        <w:tc>
          <w:tcPr>
            <w:tcW w:w="1473" w:type="pct"/>
            <w:shd w:val="clear" w:color="auto" w:fill="auto"/>
            <w:tcMar>
              <w:top w:w="0" w:type="dxa"/>
              <w:left w:w="100" w:type="dxa"/>
              <w:bottom w:w="0" w:type="dxa"/>
              <w:right w:w="100" w:type="dxa"/>
            </w:tcMar>
            <w:vAlign w:val="center"/>
          </w:tcPr>
          <w:p w:rsidR="002B0FC8" w:rsidRPr="00C93242" w:rsidRDefault="002B0FC8" w:rsidP="0000285C">
            <w:pPr>
              <w:rPr>
                <w:rFonts w:ascii="Times New Roman" w:hAnsi="Times New Roman"/>
                <w:sz w:val="28"/>
                <w:szCs w:val="28"/>
              </w:rPr>
            </w:pPr>
            <w:r w:rsidRPr="00C93242">
              <w:rPr>
                <w:rFonts w:ascii="Times New Roman" w:hAnsi="Times New Roman"/>
                <w:sz w:val="28"/>
                <w:szCs w:val="28"/>
              </w:rPr>
              <w:t>от автостоянок (о</w:t>
            </w:r>
            <w:r w:rsidRPr="00C93242">
              <w:rPr>
                <w:rFonts w:ascii="Times New Roman" w:hAnsi="Times New Roman"/>
                <w:sz w:val="28"/>
                <w:szCs w:val="28"/>
              </w:rPr>
              <w:t>т</w:t>
            </w:r>
            <w:r w:rsidRPr="00C93242">
              <w:rPr>
                <w:rFonts w:ascii="Times New Roman" w:hAnsi="Times New Roman"/>
                <w:sz w:val="28"/>
                <w:szCs w:val="28"/>
              </w:rPr>
              <w:t>крытые площадки, паркинги) и наземных гаражей-стоянок вм</w:t>
            </w:r>
            <w:r w:rsidRPr="00C93242">
              <w:rPr>
                <w:rFonts w:ascii="Times New Roman" w:hAnsi="Times New Roman"/>
                <w:sz w:val="28"/>
                <w:szCs w:val="28"/>
              </w:rPr>
              <w:t>е</w:t>
            </w:r>
            <w:r w:rsidRPr="00C93242">
              <w:rPr>
                <w:rFonts w:ascii="Times New Roman" w:hAnsi="Times New Roman"/>
                <w:sz w:val="28"/>
                <w:szCs w:val="28"/>
              </w:rPr>
              <w:t xml:space="preserve">стимостью 10 и менее </w:t>
            </w:r>
            <w:proofErr w:type="spellStart"/>
            <w:r w:rsidRPr="00C93242">
              <w:rPr>
                <w:rFonts w:ascii="Times New Roman" w:hAnsi="Times New Roman"/>
                <w:sz w:val="28"/>
                <w:szCs w:val="28"/>
              </w:rPr>
              <w:t>машино-мест</w:t>
            </w:r>
            <w:proofErr w:type="spellEnd"/>
          </w:p>
        </w:tc>
        <w:tc>
          <w:tcPr>
            <w:tcW w:w="1422" w:type="pct"/>
            <w:shd w:val="clear" w:color="auto" w:fill="auto"/>
            <w:tcMar>
              <w:top w:w="0" w:type="dxa"/>
              <w:left w:w="100" w:type="dxa"/>
              <w:bottom w:w="0" w:type="dxa"/>
              <w:right w:w="100" w:type="dxa"/>
            </w:tcMar>
            <w:vAlign w:val="center"/>
          </w:tcPr>
          <w:p w:rsidR="002B0FC8" w:rsidRPr="00C93242" w:rsidRDefault="002B0FC8" w:rsidP="0000285C">
            <w:pPr>
              <w:rPr>
                <w:rFonts w:ascii="Times New Roman" w:hAnsi="Times New Roman"/>
                <w:sz w:val="28"/>
                <w:szCs w:val="28"/>
              </w:rPr>
            </w:pPr>
            <w:r w:rsidRPr="00C93242">
              <w:rPr>
                <w:rFonts w:ascii="Times New Roman" w:hAnsi="Times New Roman"/>
                <w:sz w:val="28"/>
                <w:szCs w:val="28"/>
              </w:rPr>
              <w:t>двадцать пять ме</w:t>
            </w:r>
            <w:r w:rsidRPr="00C93242">
              <w:rPr>
                <w:rFonts w:ascii="Times New Roman" w:hAnsi="Times New Roman"/>
                <w:sz w:val="28"/>
                <w:szCs w:val="28"/>
              </w:rPr>
              <w:t>т</w:t>
            </w:r>
            <w:r w:rsidRPr="00C93242">
              <w:rPr>
                <w:rFonts w:ascii="Times New Roman" w:hAnsi="Times New Roman"/>
                <w:sz w:val="28"/>
                <w:szCs w:val="28"/>
              </w:rPr>
              <w:t>ров</w:t>
            </w:r>
          </w:p>
        </w:tc>
        <w:tc>
          <w:tcPr>
            <w:tcW w:w="1660" w:type="pct"/>
            <w:vMerge w:val="restart"/>
            <w:shd w:val="clear" w:color="auto" w:fill="auto"/>
            <w:tcMar>
              <w:top w:w="0" w:type="dxa"/>
              <w:left w:w="100" w:type="dxa"/>
              <w:bottom w:w="0" w:type="dxa"/>
              <w:right w:w="100" w:type="dxa"/>
            </w:tcMar>
            <w:vAlign w:val="center"/>
          </w:tcPr>
          <w:p w:rsidR="002B0FC8" w:rsidRPr="00C93242" w:rsidRDefault="002B0FC8" w:rsidP="0000285C">
            <w:pPr>
              <w:rPr>
                <w:rFonts w:ascii="Times New Roman" w:hAnsi="Times New Roman"/>
                <w:sz w:val="28"/>
                <w:szCs w:val="28"/>
              </w:rPr>
            </w:pPr>
            <w:proofErr w:type="spellStart"/>
            <w:r w:rsidRPr="00C93242">
              <w:rPr>
                <w:rFonts w:ascii="Times New Roman" w:hAnsi="Times New Roman"/>
                <w:sz w:val="28"/>
                <w:szCs w:val="28"/>
              </w:rPr>
              <w:t>СанПи</w:t>
            </w:r>
            <w:r w:rsidR="004623EA">
              <w:rPr>
                <w:rFonts w:ascii="Times New Roman" w:hAnsi="Times New Roman"/>
                <w:sz w:val="28"/>
                <w:szCs w:val="28"/>
              </w:rPr>
              <w:t>Н</w:t>
            </w:r>
            <w:proofErr w:type="spellEnd"/>
            <w:r w:rsidRPr="00C93242">
              <w:rPr>
                <w:rFonts w:ascii="Times New Roman" w:hAnsi="Times New Roman"/>
                <w:sz w:val="28"/>
                <w:szCs w:val="28"/>
              </w:rPr>
              <w:t xml:space="preserve"> 2.2.1/2.1.1.1200-03 «Санитарно-защитные зоны и сан</w:t>
            </w:r>
            <w:r w:rsidRPr="00C93242">
              <w:rPr>
                <w:rFonts w:ascii="Times New Roman" w:hAnsi="Times New Roman"/>
                <w:sz w:val="28"/>
                <w:szCs w:val="28"/>
              </w:rPr>
              <w:t>и</w:t>
            </w:r>
            <w:r w:rsidRPr="00C93242">
              <w:rPr>
                <w:rFonts w:ascii="Times New Roman" w:hAnsi="Times New Roman"/>
                <w:sz w:val="28"/>
                <w:szCs w:val="28"/>
              </w:rPr>
              <w:t>тарная классификация предприятий, сооруж</w:t>
            </w:r>
            <w:r w:rsidRPr="00C93242">
              <w:rPr>
                <w:rFonts w:ascii="Times New Roman" w:hAnsi="Times New Roman"/>
                <w:sz w:val="28"/>
                <w:szCs w:val="28"/>
              </w:rPr>
              <w:t>е</w:t>
            </w:r>
            <w:r w:rsidRPr="00C93242">
              <w:rPr>
                <w:rFonts w:ascii="Times New Roman" w:hAnsi="Times New Roman"/>
                <w:sz w:val="28"/>
                <w:szCs w:val="28"/>
              </w:rPr>
              <w:t xml:space="preserve">ний и иных объектов». </w:t>
            </w:r>
          </w:p>
          <w:p w:rsidR="002B0FC8" w:rsidRPr="00C93242" w:rsidRDefault="002B0FC8" w:rsidP="0000285C">
            <w:pPr>
              <w:rPr>
                <w:rFonts w:ascii="Times New Roman" w:hAnsi="Times New Roman"/>
                <w:sz w:val="28"/>
                <w:szCs w:val="28"/>
              </w:rPr>
            </w:pPr>
            <w:r w:rsidRPr="00C93242">
              <w:rPr>
                <w:rFonts w:ascii="Times New Roman" w:hAnsi="Times New Roman"/>
                <w:sz w:val="28"/>
                <w:szCs w:val="28"/>
              </w:rPr>
              <w:t>Согласно</w:t>
            </w:r>
            <w:r w:rsidR="00ED4DF4" w:rsidRPr="00C93242">
              <w:rPr>
                <w:rFonts w:ascii="Times New Roman" w:hAnsi="Times New Roman"/>
                <w:sz w:val="28"/>
                <w:szCs w:val="28"/>
              </w:rPr>
              <w:t xml:space="preserve"> СП 2.4.3648-20 «Санитарно-эпидемиологические </w:t>
            </w:r>
            <w:r w:rsidRPr="00C93242">
              <w:rPr>
                <w:rFonts w:ascii="Times New Roman" w:hAnsi="Times New Roman"/>
                <w:sz w:val="28"/>
                <w:szCs w:val="28"/>
              </w:rPr>
              <w:t>требовани</w:t>
            </w:r>
            <w:r w:rsidR="00ED4DF4" w:rsidRPr="00C93242">
              <w:rPr>
                <w:rFonts w:ascii="Times New Roman" w:hAnsi="Times New Roman"/>
                <w:sz w:val="28"/>
                <w:szCs w:val="28"/>
              </w:rPr>
              <w:t>я</w:t>
            </w:r>
            <w:r w:rsidRPr="00C93242">
              <w:rPr>
                <w:rFonts w:ascii="Times New Roman" w:hAnsi="Times New Roman"/>
                <w:sz w:val="28"/>
                <w:szCs w:val="28"/>
              </w:rPr>
              <w:t xml:space="preserve"> к организ</w:t>
            </w:r>
            <w:r w:rsidRPr="00C93242">
              <w:rPr>
                <w:rFonts w:ascii="Times New Roman" w:hAnsi="Times New Roman"/>
                <w:sz w:val="28"/>
                <w:szCs w:val="28"/>
              </w:rPr>
              <w:t>а</w:t>
            </w:r>
            <w:r w:rsidR="00ED4DF4" w:rsidRPr="00C93242">
              <w:rPr>
                <w:rFonts w:ascii="Times New Roman" w:hAnsi="Times New Roman"/>
                <w:sz w:val="28"/>
                <w:szCs w:val="28"/>
              </w:rPr>
              <w:t>циям</w:t>
            </w:r>
            <w:r w:rsidRPr="00C93242">
              <w:rPr>
                <w:rFonts w:ascii="Times New Roman" w:hAnsi="Times New Roman"/>
                <w:sz w:val="28"/>
                <w:szCs w:val="28"/>
              </w:rPr>
              <w:t xml:space="preserve"> воспитания и об</w:t>
            </w:r>
            <w:r w:rsidRPr="00C93242">
              <w:rPr>
                <w:rFonts w:ascii="Times New Roman" w:hAnsi="Times New Roman"/>
                <w:sz w:val="28"/>
                <w:szCs w:val="28"/>
              </w:rPr>
              <w:t>у</w:t>
            </w:r>
            <w:r w:rsidRPr="00C93242">
              <w:rPr>
                <w:rFonts w:ascii="Times New Roman" w:hAnsi="Times New Roman"/>
                <w:sz w:val="28"/>
                <w:szCs w:val="28"/>
              </w:rPr>
              <w:t>чения, отдыха и озд</w:t>
            </w:r>
            <w:r w:rsidRPr="00C93242">
              <w:rPr>
                <w:rFonts w:ascii="Times New Roman" w:hAnsi="Times New Roman"/>
                <w:sz w:val="28"/>
                <w:szCs w:val="28"/>
              </w:rPr>
              <w:t>о</w:t>
            </w:r>
            <w:r w:rsidRPr="00C93242">
              <w:rPr>
                <w:rFonts w:ascii="Times New Roman" w:hAnsi="Times New Roman"/>
                <w:sz w:val="28"/>
                <w:szCs w:val="28"/>
              </w:rPr>
              <w:t>ровления детей и мол</w:t>
            </w:r>
            <w:r w:rsidRPr="00C93242">
              <w:rPr>
                <w:rFonts w:ascii="Times New Roman" w:hAnsi="Times New Roman"/>
                <w:sz w:val="28"/>
                <w:szCs w:val="28"/>
              </w:rPr>
              <w:t>о</w:t>
            </w:r>
            <w:r w:rsidRPr="00C93242">
              <w:rPr>
                <w:rFonts w:ascii="Times New Roman" w:hAnsi="Times New Roman"/>
                <w:sz w:val="28"/>
                <w:szCs w:val="28"/>
              </w:rPr>
              <w:t>дежи».</w:t>
            </w:r>
          </w:p>
        </w:tc>
      </w:tr>
      <w:tr w:rsidR="002B0FC8" w:rsidRPr="00C93242" w:rsidTr="008604B6">
        <w:trPr>
          <w:gridAfter w:val="1"/>
          <w:wAfter w:w="8" w:type="pct"/>
          <w:trHeight w:val="1850"/>
          <w:jc w:val="center"/>
        </w:trPr>
        <w:tc>
          <w:tcPr>
            <w:tcW w:w="437" w:type="pct"/>
            <w:vAlign w:val="center"/>
          </w:tcPr>
          <w:p w:rsidR="002B0FC8" w:rsidRPr="00C93242" w:rsidRDefault="002B0FC8" w:rsidP="00377465">
            <w:pPr>
              <w:jc w:val="center"/>
              <w:rPr>
                <w:rFonts w:ascii="Times New Roman" w:hAnsi="Times New Roman"/>
                <w:sz w:val="28"/>
                <w:szCs w:val="28"/>
              </w:rPr>
            </w:pPr>
            <w:r w:rsidRPr="00C93242">
              <w:rPr>
                <w:rFonts w:ascii="Times New Roman" w:hAnsi="Times New Roman"/>
                <w:sz w:val="28"/>
                <w:szCs w:val="28"/>
              </w:rPr>
              <w:t>21.2.</w:t>
            </w:r>
          </w:p>
        </w:tc>
        <w:tc>
          <w:tcPr>
            <w:tcW w:w="1473" w:type="pct"/>
            <w:shd w:val="clear" w:color="auto" w:fill="auto"/>
            <w:tcMar>
              <w:top w:w="0" w:type="dxa"/>
              <w:left w:w="100" w:type="dxa"/>
              <w:bottom w:w="0" w:type="dxa"/>
              <w:right w:w="100" w:type="dxa"/>
            </w:tcMar>
            <w:vAlign w:val="center"/>
          </w:tcPr>
          <w:p w:rsidR="002B0FC8" w:rsidRPr="00C93242" w:rsidRDefault="002B0FC8" w:rsidP="0000285C">
            <w:pPr>
              <w:rPr>
                <w:rFonts w:ascii="Times New Roman" w:hAnsi="Times New Roman"/>
                <w:sz w:val="28"/>
                <w:szCs w:val="28"/>
              </w:rPr>
            </w:pPr>
            <w:r w:rsidRPr="00C93242">
              <w:rPr>
                <w:rFonts w:ascii="Times New Roman" w:hAnsi="Times New Roman"/>
                <w:sz w:val="28"/>
                <w:szCs w:val="28"/>
              </w:rPr>
              <w:t>от автостоянок (о</w:t>
            </w:r>
            <w:r w:rsidRPr="00C93242">
              <w:rPr>
                <w:rFonts w:ascii="Times New Roman" w:hAnsi="Times New Roman"/>
                <w:sz w:val="28"/>
                <w:szCs w:val="28"/>
              </w:rPr>
              <w:t>т</w:t>
            </w:r>
            <w:r w:rsidRPr="00C93242">
              <w:rPr>
                <w:rFonts w:ascii="Times New Roman" w:hAnsi="Times New Roman"/>
                <w:sz w:val="28"/>
                <w:szCs w:val="28"/>
              </w:rPr>
              <w:t>крытые площадки, паркинги) и наземных гаражей-стоянок вм</w:t>
            </w:r>
            <w:r w:rsidRPr="00C93242">
              <w:rPr>
                <w:rFonts w:ascii="Times New Roman" w:hAnsi="Times New Roman"/>
                <w:sz w:val="28"/>
                <w:szCs w:val="28"/>
              </w:rPr>
              <w:t>е</w:t>
            </w:r>
            <w:r w:rsidRPr="00C93242">
              <w:rPr>
                <w:rFonts w:ascii="Times New Roman" w:hAnsi="Times New Roman"/>
                <w:sz w:val="28"/>
                <w:szCs w:val="28"/>
              </w:rPr>
              <w:t xml:space="preserve">стимостью 11 и более </w:t>
            </w:r>
            <w:proofErr w:type="spellStart"/>
            <w:r w:rsidRPr="00C93242">
              <w:rPr>
                <w:rFonts w:ascii="Times New Roman" w:hAnsi="Times New Roman"/>
                <w:sz w:val="28"/>
                <w:szCs w:val="28"/>
              </w:rPr>
              <w:t>машино-мест</w:t>
            </w:r>
            <w:proofErr w:type="spellEnd"/>
          </w:p>
        </w:tc>
        <w:tc>
          <w:tcPr>
            <w:tcW w:w="1422" w:type="pct"/>
            <w:shd w:val="clear" w:color="auto" w:fill="auto"/>
            <w:tcMar>
              <w:top w:w="0" w:type="dxa"/>
              <w:left w:w="100" w:type="dxa"/>
              <w:bottom w:w="0" w:type="dxa"/>
              <w:right w:w="100" w:type="dxa"/>
            </w:tcMar>
            <w:vAlign w:val="center"/>
          </w:tcPr>
          <w:p w:rsidR="002B0FC8" w:rsidRPr="00C93242" w:rsidRDefault="002B0FC8" w:rsidP="0000285C">
            <w:pPr>
              <w:rPr>
                <w:rFonts w:ascii="Times New Roman" w:hAnsi="Times New Roman"/>
                <w:sz w:val="28"/>
                <w:szCs w:val="28"/>
              </w:rPr>
            </w:pPr>
            <w:r w:rsidRPr="00C93242">
              <w:rPr>
                <w:rFonts w:ascii="Times New Roman" w:hAnsi="Times New Roman"/>
                <w:sz w:val="28"/>
                <w:szCs w:val="28"/>
              </w:rPr>
              <w:t>пятьдесят метров</w:t>
            </w:r>
          </w:p>
        </w:tc>
        <w:tc>
          <w:tcPr>
            <w:tcW w:w="1660" w:type="pct"/>
            <w:vMerge/>
            <w:shd w:val="clear" w:color="auto" w:fill="auto"/>
            <w:tcMar>
              <w:top w:w="0" w:type="dxa"/>
              <w:left w:w="100" w:type="dxa"/>
              <w:bottom w:w="0" w:type="dxa"/>
              <w:right w:w="100" w:type="dxa"/>
            </w:tcMar>
            <w:vAlign w:val="center"/>
          </w:tcPr>
          <w:p w:rsidR="002B0FC8" w:rsidRPr="00C93242" w:rsidRDefault="002B0FC8" w:rsidP="0000285C">
            <w:pPr>
              <w:rPr>
                <w:rFonts w:ascii="Times New Roman" w:hAnsi="Times New Roman"/>
                <w:sz w:val="28"/>
                <w:szCs w:val="28"/>
              </w:rPr>
            </w:pPr>
          </w:p>
        </w:tc>
      </w:tr>
      <w:tr w:rsidR="002B0FC8" w:rsidRPr="00C93242" w:rsidTr="008604B6">
        <w:trPr>
          <w:gridAfter w:val="1"/>
          <w:wAfter w:w="8" w:type="pct"/>
          <w:trHeight w:val="1027"/>
          <w:jc w:val="center"/>
        </w:trPr>
        <w:tc>
          <w:tcPr>
            <w:tcW w:w="437" w:type="pct"/>
            <w:vAlign w:val="center"/>
          </w:tcPr>
          <w:p w:rsidR="002B0FC8" w:rsidRPr="00C93242" w:rsidRDefault="002B0FC8" w:rsidP="00377465">
            <w:pPr>
              <w:jc w:val="center"/>
              <w:rPr>
                <w:rFonts w:ascii="Times New Roman" w:hAnsi="Times New Roman"/>
                <w:sz w:val="28"/>
                <w:szCs w:val="28"/>
              </w:rPr>
            </w:pPr>
            <w:r w:rsidRPr="00C93242">
              <w:rPr>
                <w:rFonts w:ascii="Times New Roman" w:hAnsi="Times New Roman"/>
                <w:sz w:val="28"/>
                <w:szCs w:val="28"/>
              </w:rPr>
              <w:t>22.</w:t>
            </w:r>
          </w:p>
        </w:tc>
        <w:tc>
          <w:tcPr>
            <w:tcW w:w="1473" w:type="pct"/>
            <w:shd w:val="clear" w:color="auto" w:fill="auto"/>
            <w:tcMar>
              <w:top w:w="0" w:type="dxa"/>
              <w:left w:w="100" w:type="dxa"/>
              <w:bottom w:w="0" w:type="dxa"/>
              <w:right w:w="100" w:type="dxa"/>
            </w:tcMar>
            <w:vAlign w:val="center"/>
          </w:tcPr>
          <w:p w:rsidR="002B0FC8" w:rsidRPr="00C93242" w:rsidRDefault="002B0FC8" w:rsidP="0000285C">
            <w:pPr>
              <w:rPr>
                <w:rFonts w:ascii="Times New Roman" w:hAnsi="Times New Roman"/>
                <w:sz w:val="28"/>
                <w:szCs w:val="28"/>
              </w:rPr>
            </w:pPr>
            <w:r w:rsidRPr="00C93242">
              <w:rPr>
                <w:rFonts w:ascii="Times New Roman" w:hAnsi="Times New Roman"/>
                <w:sz w:val="28"/>
                <w:szCs w:val="28"/>
              </w:rPr>
              <w:t>Размещение вышек сотовой связи должно быть на расстоянии:</w:t>
            </w:r>
          </w:p>
        </w:tc>
        <w:tc>
          <w:tcPr>
            <w:tcW w:w="1422" w:type="pct"/>
            <w:shd w:val="clear" w:color="auto" w:fill="auto"/>
            <w:tcMar>
              <w:top w:w="0" w:type="dxa"/>
              <w:left w:w="100" w:type="dxa"/>
              <w:bottom w:w="0" w:type="dxa"/>
              <w:right w:w="100" w:type="dxa"/>
            </w:tcMar>
            <w:vAlign w:val="center"/>
          </w:tcPr>
          <w:p w:rsidR="002B0FC8" w:rsidRPr="00C93242" w:rsidRDefault="002B0FC8" w:rsidP="0000285C">
            <w:pPr>
              <w:rPr>
                <w:rFonts w:ascii="Times New Roman" w:hAnsi="Times New Roman"/>
                <w:sz w:val="28"/>
                <w:szCs w:val="28"/>
              </w:rPr>
            </w:pPr>
          </w:p>
          <w:p w:rsidR="002B0FC8" w:rsidRPr="00C93242" w:rsidRDefault="002B0FC8" w:rsidP="0000285C">
            <w:pPr>
              <w:rPr>
                <w:rFonts w:ascii="Times New Roman" w:hAnsi="Times New Roman"/>
                <w:sz w:val="28"/>
                <w:szCs w:val="28"/>
              </w:rPr>
            </w:pPr>
          </w:p>
          <w:p w:rsidR="002B0FC8" w:rsidRPr="00C93242" w:rsidRDefault="002B0FC8" w:rsidP="0000285C">
            <w:pPr>
              <w:rPr>
                <w:rFonts w:ascii="Times New Roman" w:hAnsi="Times New Roman"/>
                <w:sz w:val="28"/>
                <w:szCs w:val="28"/>
              </w:rPr>
            </w:pPr>
          </w:p>
        </w:tc>
        <w:tc>
          <w:tcPr>
            <w:tcW w:w="1660" w:type="pct"/>
            <w:vMerge/>
            <w:shd w:val="clear" w:color="auto" w:fill="auto"/>
            <w:tcMar>
              <w:top w:w="0" w:type="dxa"/>
              <w:left w:w="100" w:type="dxa"/>
              <w:bottom w:w="0" w:type="dxa"/>
              <w:right w:w="100" w:type="dxa"/>
            </w:tcMar>
            <w:vAlign w:val="center"/>
          </w:tcPr>
          <w:p w:rsidR="002B0FC8" w:rsidRPr="00C93242" w:rsidRDefault="002B0FC8" w:rsidP="0000285C">
            <w:pPr>
              <w:rPr>
                <w:rFonts w:ascii="Times New Roman" w:hAnsi="Times New Roman"/>
                <w:sz w:val="28"/>
                <w:szCs w:val="28"/>
              </w:rPr>
            </w:pPr>
          </w:p>
        </w:tc>
      </w:tr>
      <w:tr w:rsidR="002B0FC8" w:rsidRPr="00C93242" w:rsidTr="008604B6">
        <w:trPr>
          <w:gridAfter w:val="1"/>
          <w:wAfter w:w="8" w:type="pct"/>
          <w:trHeight w:val="653"/>
          <w:jc w:val="center"/>
        </w:trPr>
        <w:tc>
          <w:tcPr>
            <w:tcW w:w="437" w:type="pct"/>
            <w:vAlign w:val="center"/>
          </w:tcPr>
          <w:p w:rsidR="002B0FC8" w:rsidRPr="00C93242" w:rsidRDefault="002B0FC8" w:rsidP="00377465">
            <w:pPr>
              <w:jc w:val="center"/>
              <w:rPr>
                <w:rFonts w:ascii="Times New Roman" w:hAnsi="Times New Roman"/>
                <w:sz w:val="28"/>
                <w:szCs w:val="28"/>
              </w:rPr>
            </w:pPr>
            <w:r w:rsidRPr="00C93242">
              <w:rPr>
                <w:rFonts w:ascii="Times New Roman" w:hAnsi="Times New Roman"/>
                <w:sz w:val="28"/>
                <w:szCs w:val="28"/>
              </w:rPr>
              <w:t>22.1.</w:t>
            </w:r>
          </w:p>
        </w:tc>
        <w:tc>
          <w:tcPr>
            <w:tcW w:w="1473" w:type="pct"/>
            <w:shd w:val="clear" w:color="auto" w:fill="auto"/>
            <w:tcMar>
              <w:top w:w="0" w:type="dxa"/>
              <w:left w:w="100" w:type="dxa"/>
              <w:bottom w:w="0" w:type="dxa"/>
              <w:right w:w="100" w:type="dxa"/>
            </w:tcMar>
            <w:vAlign w:val="center"/>
          </w:tcPr>
          <w:p w:rsidR="002B0FC8" w:rsidRPr="00C93242" w:rsidRDefault="002B0FC8" w:rsidP="0000285C">
            <w:pPr>
              <w:rPr>
                <w:rFonts w:ascii="Times New Roman" w:hAnsi="Times New Roman"/>
                <w:sz w:val="28"/>
                <w:szCs w:val="28"/>
              </w:rPr>
            </w:pPr>
            <w:r w:rsidRPr="00C93242">
              <w:rPr>
                <w:rFonts w:ascii="Times New Roman" w:hAnsi="Times New Roman"/>
                <w:sz w:val="28"/>
                <w:szCs w:val="28"/>
              </w:rPr>
              <w:t>от ограждения з</w:t>
            </w:r>
            <w:r w:rsidRPr="00C93242">
              <w:rPr>
                <w:rFonts w:ascii="Times New Roman" w:hAnsi="Times New Roman"/>
                <w:sz w:val="28"/>
                <w:szCs w:val="28"/>
              </w:rPr>
              <w:t>е</w:t>
            </w:r>
            <w:r w:rsidRPr="00C93242">
              <w:rPr>
                <w:rFonts w:ascii="Times New Roman" w:hAnsi="Times New Roman"/>
                <w:sz w:val="28"/>
                <w:szCs w:val="28"/>
              </w:rPr>
              <w:t>мельного участка</w:t>
            </w:r>
          </w:p>
        </w:tc>
        <w:tc>
          <w:tcPr>
            <w:tcW w:w="1422" w:type="pct"/>
            <w:shd w:val="clear" w:color="auto" w:fill="auto"/>
            <w:tcMar>
              <w:top w:w="0" w:type="dxa"/>
              <w:left w:w="100" w:type="dxa"/>
              <w:bottom w:w="0" w:type="dxa"/>
              <w:right w:w="100" w:type="dxa"/>
            </w:tcMar>
            <w:vAlign w:val="center"/>
          </w:tcPr>
          <w:p w:rsidR="002B0FC8" w:rsidRPr="00C93242" w:rsidRDefault="002B0FC8" w:rsidP="0000285C">
            <w:pPr>
              <w:rPr>
                <w:rFonts w:ascii="Times New Roman" w:hAnsi="Times New Roman"/>
                <w:sz w:val="28"/>
                <w:szCs w:val="28"/>
              </w:rPr>
            </w:pPr>
          </w:p>
          <w:p w:rsidR="002B0FC8" w:rsidRPr="00C93242" w:rsidRDefault="002B0FC8" w:rsidP="0000285C">
            <w:pPr>
              <w:rPr>
                <w:rFonts w:ascii="Times New Roman" w:hAnsi="Times New Roman"/>
                <w:sz w:val="28"/>
                <w:szCs w:val="28"/>
              </w:rPr>
            </w:pPr>
            <w:r w:rsidRPr="00C93242">
              <w:rPr>
                <w:rFonts w:ascii="Times New Roman" w:hAnsi="Times New Roman"/>
                <w:sz w:val="28"/>
                <w:szCs w:val="28"/>
              </w:rPr>
              <w:t>семь метров</w:t>
            </w:r>
          </w:p>
        </w:tc>
        <w:tc>
          <w:tcPr>
            <w:tcW w:w="1660" w:type="pct"/>
            <w:vMerge/>
            <w:shd w:val="clear" w:color="auto" w:fill="auto"/>
            <w:tcMar>
              <w:top w:w="0" w:type="dxa"/>
              <w:left w:w="100" w:type="dxa"/>
              <w:bottom w:w="0" w:type="dxa"/>
              <w:right w:w="100" w:type="dxa"/>
            </w:tcMar>
            <w:vAlign w:val="center"/>
          </w:tcPr>
          <w:p w:rsidR="002B0FC8" w:rsidRPr="00C93242" w:rsidRDefault="002B0FC8" w:rsidP="0000285C">
            <w:pPr>
              <w:rPr>
                <w:rFonts w:ascii="Times New Roman" w:hAnsi="Times New Roman"/>
                <w:sz w:val="28"/>
                <w:szCs w:val="28"/>
              </w:rPr>
            </w:pPr>
          </w:p>
        </w:tc>
      </w:tr>
      <w:tr w:rsidR="002B0FC8" w:rsidRPr="00C93242" w:rsidTr="008604B6">
        <w:trPr>
          <w:gridAfter w:val="1"/>
          <w:wAfter w:w="8" w:type="pct"/>
          <w:trHeight w:val="625"/>
          <w:jc w:val="center"/>
        </w:trPr>
        <w:tc>
          <w:tcPr>
            <w:tcW w:w="437" w:type="pct"/>
            <w:vAlign w:val="center"/>
          </w:tcPr>
          <w:p w:rsidR="002B0FC8" w:rsidRPr="00C93242" w:rsidRDefault="002B0FC8" w:rsidP="00377465">
            <w:pPr>
              <w:jc w:val="center"/>
              <w:rPr>
                <w:rFonts w:ascii="Times New Roman" w:hAnsi="Times New Roman"/>
                <w:sz w:val="28"/>
                <w:szCs w:val="28"/>
              </w:rPr>
            </w:pPr>
            <w:r w:rsidRPr="00C93242">
              <w:rPr>
                <w:rFonts w:ascii="Times New Roman" w:hAnsi="Times New Roman"/>
                <w:sz w:val="28"/>
                <w:szCs w:val="28"/>
              </w:rPr>
              <w:t>22.2.</w:t>
            </w:r>
          </w:p>
        </w:tc>
        <w:tc>
          <w:tcPr>
            <w:tcW w:w="1473" w:type="pct"/>
            <w:shd w:val="clear" w:color="auto" w:fill="auto"/>
            <w:tcMar>
              <w:top w:w="0" w:type="dxa"/>
              <w:left w:w="100" w:type="dxa"/>
              <w:bottom w:w="0" w:type="dxa"/>
              <w:right w:w="100" w:type="dxa"/>
            </w:tcMar>
            <w:vAlign w:val="center"/>
          </w:tcPr>
          <w:p w:rsidR="002B0FC8" w:rsidRPr="00C93242" w:rsidRDefault="002B0FC8" w:rsidP="0000285C">
            <w:pPr>
              <w:rPr>
                <w:rFonts w:ascii="Times New Roman" w:hAnsi="Times New Roman"/>
                <w:sz w:val="28"/>
                <w:szCs w:val="28"/>
              </w:rPr>
            </w:pPr>
            <w:r w:rsidRPr="00C93242">
              <w:rPr>
                <w:rFonts w:ascii="Times New Roman" w:hAnsi="Times New Roman"/>
                <w:sz w:val="28"/>
                <w:szCs w:val="28"/>
              </w:rPr>
              <w:t>от индивидуальных жилых домов</w:t>
            </w:r>
          </w:p>
        </w:tc>
        <w:tc>
          <w:tcPr>
            <w:tcW w:w="1422" w:type="pct"/>
            <w:shd w:val="clear" w:color="auto" w:fill="auto"/>
            <w:tcMar>
              <w:top w:w="0" w:type="dxa"/>
              <w:left w:w="100" w:type="dxa"/>
              <w:bottom w:w="0" w:type="dxa"/>
              <w:right w:w="100" w:type="dxa"/>
            </w:tcMar>
            <w:vAlign w:val="center"/>
          </w:tcPr>
          <w:p w:rsidR="002B0FC8" w:rsidRPr="00C93242" w:rsidRDefault="002B0FC8" w:rsidP="0000285C">
            <w:pPr>
              <w:rPr>
                <w:rFonts w:ascii="Times New Roman" w:hAnsi="Times New Roman"/>
                <w:sz w:val="28"/>
                <w:szCs w:val="28"/>
              </w:rPr>
            </w:pPr>
          </w:p>
          <w:p w:rsidR="002B0FC8" w:rsidRPr="00C93242" w:rsidRDefault="002B0FC8" w:rsidP="0000285C">
            <w:pPr>
              <w:rPr>
                <w:rFonts w:ascii="Times New Roman" w:hAnsi="Times New Roman"/>
                <w:sz w:val="28"/>
                <w:szCs w:val="28"/>
              </w:rPr>
            </w:pPr>
            <w:r w:rsidRPr="00C93242">
              <w:rPr>
                <w:rFonts w:ascii="Times New Roman" w:hAnsi="Times New Roman"/>
                <w:sz w:val="28"/>
                <w:szCs w:val="28"/>
              </w:rPr>
              <w:t>десять метров</w:t>
            </w:r>
          </w:p>
        </w:tc>
        <w:tc>
          <w:tcPr>
            <w:tcW w:w="1660" w:type="pct"/>
            <w:vMerge/>
            <w:shd w:val="clear" w:color="auto" w:fill="auto"/>
            <w:tcMar>
              <w:top w:w="0" w:type="dxa"/>
              <w:left w:w="100" w:type="dxa"/>
              <w:bottom w:w="0" w:type="dxa"/>
              <w:right w:w="100" w:type="dxa"/>
            </w:tcMar>
            <w:vAlign w:val="center"/>
          </w:tcPr>
          <w:p w:rsidR="002B0FC8" w:rsidRPr="00C93242" w:rsidRDefault="002B0FC8" w:rsidP="0000285C">
            <w:pPr>
              <w:rPr>
                <w:rFonts w:ascii="Times New Roman" w:hAnsi="Times New Roman"/>
                <w:sz w:val="28"/>
                <w:szCs w:val="28"/>
              </w:rPr>
            </w:pPr>
          </w:p>
        </w:tc>
      </w:tr>
      <w:tr w:rsidR="002B0FC8" w:rsidRPr="00C93242" w:rsidTr="008604B6">
        <w:trPr>
          <w:gridAfter w:val="1"/>
          <w:wAfter w:w="8" w:type="pct"/>
          <w:trHeight w:val="653"/>
          <w:jc w:val="center"/>
        </w:trPr>
        <w:tc>
          <w:tcPr>
            <w:tcW w:w="437" w:type="pct"/>
            <w:vAlign w:val="center"/>
          </w:tcPr>
          <w:p w:rsidR="002B0FC8" w:rsidRPr="00C93242" w:rsidRDefault="002B0FC8" w:rsidP="00377465">
            <w:pPr>
              <w:jc w:val="center"/>
              <w:rPr>
                <w:rFonts w:ascii="Times New Roman" w:hAnsi="Times New Roman"/>
                <w:sz w:val="28"/>
                <w:szCs w:val="28"/>
              </w:rPr>
            </w:pPr>
            <w:r w:rsidRPr="00C93242">
              <w:rPr>
                <w:rFonts w:ascii="Times New Roman" w:hAnsi="Times New Roman"/>
                <w:sz w:val="28"/>
                <w:szCs w:val="28"/>
              </w:rPr>
              <w:t>22.3.</w:t>
            </w:r>
          </w:p>
        </w:tc>
        <w:tc>
          <w:tcPr>
            <w:tcW w:w="1473" w:type="pct"/>
            <w:shd w:val="clear" w:color="auto" w:fill="auto"/>
            <w:tcMar>
              <w:top w:w="0" w:type="dxa"/>
              <w:left w:w="100" w:type="dxa"/>
              <w:bottom w:w="0" w:type="dxa"/>
              <w:right w:w="100" w:type="dxa"/>
            </w:tcMar>
            <w:vAlign w:val="center"/>
          </w:tcPr>
          <w:p w:rsidR="002B0FC8" w:rsidRPr="00C93242" w:rsidRDefault="00CB75FD" w:rsidP="0000285C">
            <w:pPr>
              <w:rPr>
                <w:rFonts w:ascii="Times New Roman" w:hAnsi="Times New Roman"/>
                <w:sz w:val="28"/>
                <w:szCs w:val="28"/>
              </w:rPr>
            </w:pPr>
            <w:r w:rsidRPr="00C93242">
              <w:rPr>
                <w:rFonts w:ascii="Times New Roman" w:hAnsi="Times New Roman"/>
                <w:sz w:val="28"/>
                <w:szCs w:val="28"/>
              </w:rPr>
              <w:t>от многоквартирных</w:t>
            </w:r>
            <w:r w:rsidR="002B0FC8" w:rsidRPr="00C93242">
              <w:rPr>
                <w:rFonts w:ascii="Times New Roman" w:hAnsi="Times New Roman"/>
                <w:sz w:val="28"/>
                <w:szCs w:val="28"/>
              </w:rPr>
              <w:t xml:space="preserve"> домов</w:t>
            </w:r>
          </w:p>
        </w:tc>
        <w:tc>
          <w:tcPr>
            <w:tcW w:w="1422" w:type="pct"/>
            <w:shd w:val="clear" w:color="auto" w:fill="auto"/>
            <w:tcMar>
              <w:top w:w="0" w:type="dxa"/>
              <w:left w:w="100" w:type="dxa"/>
              <w:bottom w:w="0" w:type="dxa"/>
              <w:right w:w="100" w:type="dxa"/>
            </w:tcMar>
            <w:vAlign w:val="center"/>
          </w:tcPr>
          <w:p w:rsidR="002B0FC8" w:rsidRPr="00C93242" w:rsidRDefault="002B0FC8" w:rsidP="0000285C">
            <w:pPr>
              <w:rPr>
                <w:rFonts w:ascii="Times New Roman" w:hAnsi="Times New Roman"/>
                <w:sz w:val="28"/>
                <w:szCs w:val="28"/>
              </w:rPr>
            </w:pPr>
            <w:r w:rsidRPr="00C93242">
              <w:rPr>
                <w:rFonts w:ascii="Times New Roman" w:hAnsi="Times New Roman"/>
                <w:sz w:val="28"/>
                <w:szCs w:val="28"/>
              </w:rPr>
              <w:t>двадцать метров</w:t>
            </w:r>
          </w:p>
        </w:tc>
        <w:tc>
          <w:tcPr>
            <w:tcW w:w="1660" w:type="pct"/>
            <w:vMerge/>
            <w:shd w:val="clear" w:color="auto" w:fill="auto"/>
            <w:tcMar>
              <w:top w:w="0" w:type="dxa"/>
              <w:left w:w="100" w:type="dxa"/>
              <w:bottom w:w="0" w:type="dxa"/>
              <w:right w:w="100" w:type="dxa"/>
            </w:tcMar>
            <w:vAlign w:val="center"/>
          </w:tcPr>
          <w:p w:rsidR="002B0FC8" w:rsidRPr="00C93242" w:rsidRDefault="002B0FC8" w:rsidP="0000285C">
            <w:pPr>
              <w:rPr>
                <w:rFonts w:ascii="Times New Roman" w:hAnsi="Times New Roman"/>
                <w:sz w:val="28"/>
                <w:szCs w:val="28"/>
              </w:rPr>
            </w:pPr>
          </w:p>
        </w:tc>
      </w:tr>
      <w:tr w:rsidR="002B0FC8" w:rsidRPr="00C93242" w:rsidTr="008604B6">
        <w:trPr>
          <w:gridAfter w:val="1"/>
          <w:wAfter w:w="8" w:type="pct"/>
          <w:trHeight w:val="1632"/>
          <w:jc w:val="center"/>
        </w:trPr>
        <w:tc>
          <w:tcPr>
            <w:tcW w:w="437" w:type="pct"/>
            <w:vAlign w:val="center"/>
          </w:tcPr>
          <w:p w:rsidR="002B0FC8" w:rsidRPr="00C93242" w:rsidRDefault="002B0FC8" w:rsidP="00377465">
            <w:pPr>
              <w:jc w:val="center"/>
              <w:rPr>
                <w:rFonts w:ascii="Times New Roman" w:hAnsi="Times New Roman"/>
                <w:sz w:val="28"/>
                <w:szCs w:val="28"/>
              </w:rPr>
            </w:pPr>
            <w:r w:rsidRPr="00C93242">
              <w:rPr>
                <w:rFonts w:ascii="Times New Roman" w:hAnsi="Times New Roman"/>
                <w:sz w:val="28"/>
                <w:szCs w:val="28"/>
              </w:rPr>
              <w:t>22.4.</w:t>
            </w:r>
          </w:p>
        </w:tc>
        <w:tc>
          <w:tcPr>
            <w:tcW w:w="1473" w:type="pct"/>
            <w:shd w:val="clear" w:color="auto" w:fill="auto"/>
            <w:tcMar>
              <w:top w:w="0" w:type="dxa"/>
              <w:left w:w="100" w:type="dxa"/>
              <w:bottom w:w="0" w:type="dxa"/>
              <w:right w:w="100" w:type="dxa"/>
            </w:tcMar>
            <w:vAlign w:val="center"/>
          </w:tcPr>
          <w:p w:rsidR="002B0FC8" w:rsidRPr="00C93242" w:rsidRDefault="002B0FC8" w:rsidP="0000285C">
            <w:pPr>
              <w:rPr>
                <w:rFonts w:ascii="Times New Roman" w:hAnsi="Times New Roman"/>
                <w:sz w:val="28"/>
                <w:szCs w:val="28"/>
              </w:rPr>
            </w:pPr>
            <w:r w:rsidRPr="00C93242">
              <w:rPr>
                <w:rFonts w:ascii="Times New Roman" w:hAnsi="Times New Roman"/>
                <w:sz w:val="28"/>
                <w:szCs w:val="28"/>
              </w:rPr>
              <w:t>от стен общеобраз</w:t>
            </w:r>
            <w:r w:rsidRPr="00C93242">
              <w:rPr>
                <w:rFonts w:ascii="Times New Roman" w:hAnsi="Times New Roman"/>
                <w:sz w:val="28"/>
                <w:szCs w:val="28"/>
              </w:rPr>
              <w:t>о</w:t>
            </w:r>
            <w:r w:rsidRPr="00C93242">
              <w:rPr>
                <w:rFonts w:ascii="Times New Roman" w:hAnsi="Times New Roman"/>
                <w:sz w:val="28"/>
                <w:szCs w:val="28"/>
              </w:rPr>
              <w:t>вательных учрежд</w:t>
            </w:r>
            <w:r w:rsidRPr="00C93242">
              <w:rPr>
                <w:rFonts w:ascii="Times New Roman" w:hAnsi="Times New Roman"/>
                <w:sz w:val="28"/>
                <w:szCs w:val="28"/>
              </w:rPr>
              <w:t>е</w:t>
            </w:r>
            <w:r w:rsidRPr="00C93242">
              <w:rPr>
                <w:rFonts w:ascii="Times New Roman" w:hAnsi="Times New Roman"/>
                <w:sz w:val="28"/>
                <w:szCs w:val="28"/>
              </w:rPr>
              <w:t>ний</w:t>
            </w:r>
          </w:p>
          <w:p w:rsidR="002B0FC8" w:rsidRPr="00C93242" w:rsidRDefault="002B0FC8" w:rsidP="0000285C">
            <w:pPr>
              <w:rPr>
                <w:rFonts w:ascii="Times New Roman" w:hAnsi="Times New Roman"/>
                <w:sz w:val="28"/>
                <w:szCs w:val="28"/>
              </w:rPr>
            </w:pPr>
          </w:p>
        </w:tc>
        <w:tc>
          <w:tcPr>
            <w:tcW w:w="1422" w:type="pct"/>
            <w:shd w:val="clear" w:color="auto" w:fill="auto"/>
            <w:tcMar>
              <w:top w:w="0" w:type="dxa"/>
              <w:left w:w="100" w:type="dxa"/>
              <w:bottom w:w="0" w:type="dxa"/>
              <w:right w:w="100" w:type="dxa"/>
            </w:tcMar>
            <w:vAlign w:val="center"/>
          </w:tcPr>
          <w:p w:rsidR="002B0FC8" w:rsidRPr="00C93242" w:rsidRDefault="002B0FC8" w:rsidP="0000285C">
            <w:pPr>
              <w:rPr>
                <w:rFonts w:ascii="Times New Roman" w:hAnsi="Times New Roman"/>
                <w:sz w:val="28"/>
                <w:szCs w:val="28"/>
              </w:rPr>
            </w:pPr>
            <w:r w:rsidRPr="00C93242">
              <w:rPr>
                <w:rFonts w:ascii="Times New Roman" w:hAnsi="Times New Roman"/>
                <w:sz w:val="28"/>
                <w:szCs w:val="28"/>
              </w:rPr>
              <w:t>тридцать метров</w:t>
            </w:r>
          </w:p>
          <w:p w:rsidR="002B0FC8" w:rsidRPr="00C93242" w:rsidRDefault="002B0FC8" w:rsidP="0000285C">
            <w:pPr>
              <w:rPr>
                <w:rFonts w:ascii="Times New Roman" w:hAnsi="Times New Roman"/>
                <w:sz w:val="28"/>
                <w:szCs w:val="28"/>
              </w:rPr>
            </w:pPr>
          </w:p>
        </w:tc>
        <w:tc>
          <w:tcPr>
            <w:tcW w:w="1660" w:type="pct"/>
            <w:vMerge/>
            <w:shd w:val="clear" w:color="auto" w:fill="auto"/>
            <w:tcMar>
              <w:top w:w="0" w:type="dxa"/>
              <w:left w:w="100" w:type="dxa"/>
              <w:bottom w:w="0" w:type="dxa"/>
              <w:right w:w="100" w:type="dxa"/>
            </w:tcMar>
            <w:vAlign w:val="center"/>
          </w:tcPr>
          <w:p w:rsidR="002B0FC8" w:rsidRPr="00C93242" w:rsidRDefault="002B0FC8" w:rsidP="0000285C">
            <w:pPr>
              <w:rPr>
                <w:rFonts w:ascii="Times New Roman" w:hAnsi="Times New Roman"/>
                <w:sz w:val="28"/>
                <w:szCs w:val="28"/>
              </w:rPr>
            </w:pPr>
          </w:p>
        </w:tc>
      </w:tr>
      <w:tr w:rsidR="002B0FC8" w:rsidRPr="00C93242" w:rsidTr="008604B6">
        <w:trPr>
          <w:gridAfter w:val="1"/>
          <w:wAfter w:w="8" w:type="pct"/>
          <w:trHeight w:val="1296"/>
          <w:jc w:val="center"/>
        </w:trPr>
        <w:tc>
          <w:tcPr>
            <w:tcW w:w="437" w:type="pct"/>
            <w:vAlign w:val="center"/>
          </w:tcPr>
          <w:p w:rsidR="002B0FC8" w:rsidRPr="00C93242" w:rsidRDefault="002B0FC8" w:rsidP="00377465">
            <w:pPr>
              <w:jc w:val="center"/>
              <w:rPr>
                <w:rFonts w:ascii="Times New Roman" w:hAnsi="Times New Roman"/>
                <w:sz w:val="28"/>
                <w:szCs w:val="28"/>
              </w:rPr>
            </w:pPr>
            <w:r w:rsidRPr="00C93242">
              <w:rPr>
                <w:rFonts w:ascii="Times New Roman" w:hAnsi="Times New Roman"/>
                <w:sz w:val="28"/>
                <w:szCs w:val="28"/>
              </w:rPr>
              <w:t>22.5.</w:t>
            </w:r>
          </w:p>
        </w:tc>
        <w:tc>
          <w:tcPr>
            <w:tcW w:w="1473" w:type="pct"/>
            <w:shd w:val="clear" w:color="auto" w:fill="auto"/>
            <w:tcMar>
              <w:top w:w="0" w:type="dxa"/>
              <w:left w:w="100" w:type="dxa"/>
              <w:bottom w:w="0" w:type="dxa"/>
              <w:right w:w="100" w:type="dxa"/>
            </w:tcMar>
            <w:vAlign w:val="center"/>
          </w:tcPr>
          <w:p w:rsidR="002B0FC8" w:rsidRPr="00C93242" w:rsidRDefault="002B0FC8" w:rsidP="0000285C">
            <w:pPr>
              <w:rPr>
                <w:rFonts w:ascii="Times New Roman" w:hAnsi="Times New Roman"/>
                <w:sz w:val="28"/>
                <w:szCs w:val="28"/>
              </w:rPr>
            </w:pPr>
            <w:r w:rsidRPr="00C93242">
              <w:rPr>
                <w:rFonts w:ascii="Times New Roman" w:hAnsi="Times New Roman"/>
                <w:sz w:val="28"/>
                <w:szCs w:val="28"/>
              </w:rPr>
              <w:t>от проезжей части дорог</w:t>
            </w:r>
          </w:p>
        </w:tc>
        <w:tc>
          <w:tcPr>
            <w:tcW w:w="1422" w:type="pct"/>
            <w:shd w:val="clear" w:color="auto" w:fill="auto"/>
            <w:tcMar>
              <w:top w:w="0" w:type="dxa"/>
              <w:left w:w="100" w:type="dxa"/>
              <w:bottom w:w="0" w:type="dxa"/>
              <w:right w:w="100" w:type="dxa"/>
            </w:tcMar>
            <w:vAlign w:val="center"/>
          </w:tcPr>
          <w:p w:rsidR="002B0FC8" w:rsidRPr="00C93242" w:rsidRDefault="002B0FC8" w:rsidP="0000285C">
            <w:pPr>
              <w:rPr>
                <w:rFonts w:ascii="Times New Roman" w:hAnsi="Times New Roman"/>
                <w:sz w:val="28"/>
                <w:szCs w:val="28"/>
              </w:rPr>
            </w:pPr>
            <w:r w:rsidRPr="00C93242">
              <w:rPr>
                <w:rFonts w:ascii="Times New Roman" w:hAnsi="Times New Roman"/>
                <w:sz w:val="28"/>
                <w:szCs w:val="28"/>
              </w:rPr>
              <w:t>пять метров</w:t>
            </w:r>
          </w:p>
        </w:tc>
        <w:tc>
          <w:tcPr>
            <w:tcW w:w="1660" w:type="pct"/>
            <w:vMerge/>
            <w:shd w:val="clear" w:color="auto" w:fill="auto"/>
            <w:tcMar>
              <w:top w:w="0" w:type="dxa"/>
              <w:left w:w="100" w:type="dxa"/>
              <w:bottom w:w="0" w:type="dxa"/>
              <w:right w:w="100" w:type="dxa"/>
            </w:tcMar>
            <w:vAlign w:val="center"/>
          </w:tcPr>
          <w:p w:rsidR="002B0FC8" w:rsidRPr="00C93242" w:rsidRDefault="002B0FC8" w:rsidP="0000285C">
            <w:pPr>
              <w:rPr>
                <w:rFonts w:ascii="Times New Roman" w:hAnsi="Times New Roman"/>
                <w:sz w:val="28"/>
                <w:szCs w:val="28"/>
              </w:rPr>
            </w:pPr>
          </w:p>
        </w:tc>
      </w:tr>
      <w:tr w:rsidR="00760FBA" w:rsidRPr="00C93242" w:rsidTr="008604B6">
        <w:trPr>
          <w:gridAfter w:val="1"/>
          <w:wAfter w:w="8" w:type="pct"/>
          <w:trHeight w:val="273"/>
          <w:jc w:val="center"/>
        </w:trPr>
        <w:tc>
          <w:tcPr>
            <w:tcW w:w="437" w:type="pct"/>
            <w:vAlign w:val="center"/>
          </w:tcPr>
          <w:p w:rsidR="00760FBA" w:rsidRPr="00C93242" w:rsidRDefault="002B0FC8" w:rsidP="00377465">
            <w:pPr>
              <w:jc w:val="center"/>
              <w:rPr>
                <w:rFonts w:ascii="Times New Roman" w:hAnsi="Times New Roman"/>
                <w:sz w:val="28"/>
                <w:szCs w:val="28"/>
              </w:rPr>
            </w:pPr>
            <w:r w:rsidRPr="00C93242">
              <w:rPr>
                <w:rFonts w:ascii="Times New Roman" w:hAnsi="Times New Roman"/>
                <w:sz w:val="28"/>
                <w:szCs w:val="28"/>
              </w:rPr>
              <w:t>23.</w:t>
            </w:r>
          </w:p>
        </w:tc>
        <w:tc>
          <w:tcPr>
            <w:tcW w:w="1473" w:type="pct"/>
            <w:shd w:val="clear" w:color="auto" w:fill="auto"/>
            <w:tcMar>
              <w:top w:w="0" w:type="dxa"/>
              <w:left w:w="100" w:type="dxa"/>
              <w:bottom w:w="0" w:type="dxa"/>
              <w:right w:w="100" w:type="dxa"/>
            </w:tcMar>
            <w:vAlign w:val="center"/>
          </w:tcPr>
          <w:p w:rsidR="00760FBA" w:rsidRPr="00C93242" w:rsidRDefault="00760FBA" w:rsidP="0000285C">
            <w:pPr>
              <w:rPr>
                <w:rFonts w:ascii="Times New Roman" w:hAnsi="Times New Roman"/>
                <w:sz w:val="28"/>
                <w:szCs w:val="28"/>
              </w:rPr>
            </w:pPr>
            <w:r w:rsidRPr="00C93242">
              <w:rPr>
                <w:rFonts w:ascii="Times New Roman" w:hAnsi="Times New Roman"/>
                <w:sz w:val="28"/>
                <w:szCs w:val="28"/>
              </w:rPr>
              <w:t>Площадь рекламных конструкций, расп</w:t>
            </w:r>
            <w:r w:rsidRPr="00C93242">
              <w:rPr>
                <w:rFonts w:ascii="Times New Roman" w:hAnsi="Times New Roman"/>
                <w:sz w:val="28"/>
                <w:szCs w:val="28"/>
              </w:rPr>
              <w:t>о</w:t>
            </w:r>
            <w:r w:rsidRPr="00C93242">
              <w:rPr>
                <w:rFonts w:ascii="Times New Roman" w:hAnsi="Times New Roman"/>
                <w:sz w:val="28"/>
                <w:szCs w:val="28"/>
              </w:rPr>
              <w:t xml:space="preserve">ложенных на фасаде </w:t>
            </w:r>
            <w:r w:rsidRPr="00C93242">
              <w:rPr>
                <w:rFonts w:ascii="Times New Roman" w:hAnsi="Times New Roman"/>
                <w:sz w:val="28"/>
                <w:szCs w:val="28"/>
              </w:rPr>
              <w:lastRenderedPageBreak/>
              <w:t>зданий и сооружений</w:t>
            </w:r>
          </w:p>
        </w:tc>
        <w:tc>
          <w:tcPr>
            <w:tcW w:w="1422" w:type="pct"/>
            <w:shd w:val="clear" w:color="auto" w:fill="auto"/>
            <w:tcMar>
              <w:top w:w="0" w:type="dxa"/>
              <w:left w:w="100" w:type="dxa"/>
              <w:bottom w:w="0" w:type="dxa"/>
              <w:right w:w="100" w:type="dxa"/>
            </w:tcMar>
            <w:vAlign w:val="center"/>
          </w:tcPr>
          <w:p w:rsidR="00760FBA" w:rsidRPr="00C93242" w:rsidRDefault="00760FBA" w:rsidP="0000285C">
            <w:pPr>
              <w:rPr>
                <w:rFonts w:ascii="Times New Roman" w:hAnsi="Times New Roman"/>
                <w:sz w:val="28"/>
                <w:szCs w:val="28"/>
              </w:rPr>
            </w:pPr>
            <w:r w:rsidRPr="00C93242">
              <w:rPr>
                <w:rFonts w:ascii="Times New Roman" w:hAnsi="Times New Roman"/>
                <w:sz w:val="28"/>
                <w:szCs w:val="28"/>
              </w:rPr>
              <w:lastRenderedPageBreak/>
              <w:t>не более трех пр</w:t>
            </w:r>
            <w:r w:rsidRPr="00C93242">
              <w:rPr>
                <w:rFonts w:ascii="Times New Roman" w:hAnsi="Times New Roman"/>
                <w:sz w:val="28"/>
                <w:szCs w:val="28"/>
              </w:rPr>
              <w:t>о</w:t>
            </w:r>
            <w:r w:rsidRPr="00C93242">
              <w:rPr>
                <w:rFonts w:ascii="Times New Roman" w:hAnsi="Times New Roman"/>
                <w:sz w:val="28"/>
                <w:szCs w:val="28"/>
              </w:rPr>
              <w:t>центов глухой п</w:t>
            </w:r>
            <w:r w:rsidRPr="00C93242">
              <w:rPr>
                <w:rFonts w:ascii="Times New Roman" w:hAnsi="Times New Roman"/>
                <w:sz w:val="28"/>
                <w:szCs w:val="28"/>
              </w:rPr>
              <w:t>о</w:t>
            </w:r>
            <w:r w:rsidRPr="00C93242">
              <w:rPr>
                <w:rFonts w:ascii="Times New Roman" w:hAnsi="Times New Roman"/>
                <w:sz w:val="28"/>
                <w:szCs w:val="28"/>
              </w:rPr>
              <w:t>верхности фасада</w:t>
            </w:r>
          </w:p>
        </w:tc>
        <w:tc>
          <w:tcPr>
            <w:tcW w:w="1660" w:type="pct"/>
            <w:shd w:val="clear" w:color="auto" w:fill="auto"/>
            <w:tcMar>
              <w:top w:w="0" w:type="dxa"/>
              <w:left w:w="100" w:type="dxa"/>
              <w:bottom w:w="0" w:type="dxa"/>
              <w:right w:w="100" w:type="dxa"/>
            </w:tcMar>
            <w:vAlign w:val="center"/>
          </w:tcPr>
          <w:p w:rsidR="00760FBA" w:rsidRPr="00C93242" w:rsidRDefault="00760FBA" w:rsidP="0000285C">
            <w:pPr>
              <w:rPr>
                <w:rFonts w:ascii="Times New Roman" w:hAnsi="Times New Roman"/>
                <w:sz w:val="28"/>
                <w:szCs w:val="28"/>
              </w:rPr>
            </w:pPr>
          </w:p>
        </w:tc>
      </w:tr>
      <w:tr w:rsidR="00760FBA" w:rsidRPr="00C93242" w:rsidTr="008604B6">
        <w:trPr>
          <w:gridAfter w:val="1"/>
          <w:wAfter w:w="8" w:type="pct"/>
          <w:trHeight w:val="273"/>
          <w:jc w:val="center"/>
        </w:trPr>
        <w:tc>
          <w:tcPr>
            <w:tcW w:w="437" w:type="pct"/>
            <w:vAlign w:val="center"/>
          </w:tcPr>
          <w:p w:rsidR="00760FBA" w:rsidRPr="00C93242" w:rsidRDefault="002B0FC8" w:rsidP="00377465">
            <w:pPr>
              <w:jc w:val="center"/>
              <w:rPr>
                <w:rFonts w:ascii="Times New Roman" w:hAnsi="Times New Roman"/>
                <w:sz w:val="28"/>
                <w:szCs w:val="28"/>
              </w:rPr>
            </w:pPr>
            <w:r w:rsidRPr="00C93242">
              <w:rPr>
                <w:rFonts w:ascii="Times New Roman" w:hAnsi="Times New Roman"/>
                <w:sz w:val="28"/>
                <w:szCs w:val="28"/>
              </w:rPr>
              <w:lastRenderedPageBreak/>
              <w:t>24.</w:t>
            </w:r>
          </w:p>
        </w:tc>
        <w:tc>
          <w:tcPr>
            <w:tcW w:w="1473" w:type="pct"/>
            <w:shd w:val="clear" w:color="auto" w:fill="auto"/>
            <w:tcMar>
              <w:top w:w="0" w:type="dxa"/>
              <w:left w:w="100" w:type="dxa"/>
              <w:bottom w:w="0" w:type="dxa"/>
              <w:right w:w="100" w:type="dxa"/>
            </w:tcMar>
            <w:vAlign w:val="center"/>
          </w:tcPr>
          <w:p w:rsidR="00760FBA" w:rsidRPr="00C93242" w:rsidRDefault="00760FBA" w:rsidP="0000285C">
            <w:pPr>
              <w:rPr>
                <w:rFonts w:ascii="Times New Roman" w:hAnsi="Times New Roman"/>
                <w:sz w:val="28"/>
                <w:szCs w:val="28"/>
              </w:rPr>
            </w:pPr>
            <w:r w:rsidRPr="00C93242">
              <w:rPr>
                <w:rFonts w:ascii="Times New Roman" w:hAnsi="Times New Roman"/>
                <w:sz w:val="28"/>
                <w:szCs w:val="28"/>
              </w:rPr>
              <w:t>Оформление фасада</w:t>
            </w:r>
            <w:proofErr w:type="gramStart"/>
            <w:r w:rsidRPr="00C93242">
              <w:rPr>
                <w:rFonts w:ascii="Times New Roman" w:hAnsi="Times New Roman"/>
                <w:sz w:val="28"/>
                <w:szCs w:val="28"/>
                <w:vertAlign w:val="superscript"/>
              </w:rPr>
              <w:t>1</w:t>
            </w:r>
            <w:proofErr w:type="gramEnd"/>
            <w:r w:rsidRPr="00C93242">
              <w:rPr>
                <w:rFonts w:ascii="Times New Roman" w:hAnsi="Times New Roman"/>
                <w:sz w:val="28"/>
                <w:szCs w:val="28"/>
              </w:rPr>
              <w:t xml:space="preserve"> объектов:</w:t>
            </w:r>
          </w:p>
          <w:p w:rsidR="00760FBA" w:rsidRPr="00C93242" w:rsidRDefault="00760FBA" w:rsidP="0000285C">
            <w:pPr>
              <w:rPr>
                <w:rFonts w:ascii="Times New Roman" w:hAnsi="Times New Roman"/>
                <w:sz w:val="28"/>
                <w:szCs w:val="28"/>
              </w:rPr>
            </w:pPr>
            <w:r w:rsidRPr="00C93242">
              <w:rPr>
                <w:rFonts w:ascii="Times New Roman" w:hAnsi="Times New Roman"/>
                <w:sz w:val="28"/>
                <w:szCs w:val="28"/>
              </w:rPr>
              <w:t>высота цокольной части</w:t>
            </w:r>
          </w:p>
        </w:tc>
        <w:tc>
          <w:tcPr>
            <w:tcW w:w="1422" w:type="pct"/>
            <w:shd w:val="clear" w:color="auto" w:fill="auto"/>
            <w:tcMar>
              <w:top w:w="0" w:type="dxa"/>
              <w:left w:w="100" w:type="dxa"/>
              <w:bottom w:w="0" w:type="dxa"/>
              <w:right w:w="100" w:type="dxa"/>
            </w:tcMar>
            <w:vAlign w:val="center"/>
          </w:tcPr>
          <w:p w:rsidR="00760FBA" w:rsidRPr="00C93242" w:rsidRDefault="00760FBA" w:rsidP="0000285C">
            <w:pPr>
              <w:rPr>
                <w:rFonts w:ascii="Times New Roman" w:hAnsi="Times New Roman"/>
                <w:sz w:val="28"/>
                <w:szCs w:val="28"/>
              </w:rPr>
            </w:pPr>
            <w:r w:rsidRPr="00C93242">
              <w:rPr>
                <w:rFonts w:ascii="Times New Roman" w:hAnsi="Times New Roman"/>
                <w:sz w:val="28"/>
                <w:szCs w:val="28"/>
              </w:rPr>
              <w:t>от двух десятых до полутора-двух ме</w:t>
            </w:r>
            <w:r w:rsidRPr="00C93242">
              <w:rPr>
                <w:rFonts w:ascii="Times New Roman" w:hAnsi="Times New Roman"/>
                <w:sz w:val="28"/>
                <w:szCs w:val="28"/>
              </w:rPr>
              <w:t>т</w:t>
            </w:r>
            <w:r w:rsidRPr="00C93242">
              <w:rPr>
                <w:rFonts w:ascii="Times New Roman" w:hAnsi="Times New Roman"/>
                <w:sz w:val="28"/>
                <w:szCs w:val="28"/>
              </w:rPr>
              <w:t>ров</w:t>
            </w:r>
          </w:p>
        </w:tc>
        <w:tc>
          <w:tcPr>
            <w:tcW w:w="1660" w:type="pct"/>
            <w:shd w:val="clear" w:color="auto" w:fill="auto"/>
            <w:tcMar>
              <w:top w:w="0" w:type="dxa"/>
              <w:left w:w="100" w:type="dxa"/>
              <w:bottom w:w="0" w:type="dxa"/>
              <w:right w:w="100" w:type="dxa"/>
            </w:tcMar>
            <w:vAlign w:val="center"/>
          </w:tcPr>
          <w:p w:rsidR="00760FBA" w:rsidRPr="00C93242" w:rsidRDefault="00760FBA" w:rsidP="0000285C">
            <w:pPr>
              <w:rPr>
                <w:rFonts w:ascii="Times New Roman" w:hAnsi="Times New Roman"/>
                <w:sz w:val="28"/>
                <w:szCs w:val="28"/>
              </w:rPr>
            </w:pPr>
          </w:p>
        </w:tc>
      </w:tr>
    </w:tbl>
    <w:p w:rsidR="00E22F83" w:rsidRPr="00365264" w:rsidRDefault="00E22F83" w:rsidP="00E22F83">
      <w:pPr>
        <w:pStyle w:val="ConsPlusNormal"/>
        <w:ind w:firstLine="709"/>
        <w:jc w:val="both"/>
        <w:outlineLvl w:val="2"/>
        <w:rPr>
          <w:szCs w:val="28"/>
        </w:rPr>
      </w:pPr>
      <w:r w:rsidRPr="00365264">
        <w:rPr>
          <w:szCs w:val="28"/>
        </w:rPr>
        <w:t>8</w:t>
      </w:r>
      <w:r w:rsidR="004623EA">
        <w:rPr>
          <w:szCs w:val="28"/>
        </w:rPr>
        <w:t>7</w:t>
      </w:r>
      <w:r w:rsidRPr="00365264">
        <w:rPr>
          <w:szCs w:val="28"/>
        </w:rPr>
        <w:t>. Требования к объемно-пространственным характеристикам объе</w:t>
      </w:r>
      <w:r w:rsidRPr="00365264">
        <w:rPr>
          <w:szCs w:val="28"/>
        </w:rPr>
        <w:t>к</w:t>
      </w:r>
      <w:r w:rsidRPr="00365264">
        <w:rPr>
          <w:szCs w:val="28"/>
        </w:rPr>
        <w:t xml:space="preserve">тов капитального строительства </w:t>
      </w:r>
      <w:r w:rsidR="004623EA" w:rsidRPr="00365264">
        <w:rPr>
          <w:szCs w:val="28"/>
        </w:rPr>
        <w:t>установ</w:t>
      </w:r>
      <w:r w:rsidR="004623EA">
        <w:rPr>
          <w:szCs w:val="28"/>
        </w:rPr>
        <w:t>лены пунктами 83-86</w:t>
      </w:r>
      <w:r w:rsidRPr="00365264">
        <w:rPr>
          <w:szCs w:val="28"/>
        </w:rPr>
        <w:t xml:space="preserve"> настоящих Правил.</w:t>
      </w:r>
    </w:p>
    <w:p w:rsidR="00E22F83" w:rsidRPr="00365264" w:rsidRDefault="00E22F83" w:rsidP="00E22F83">
      <w:pPr>
        <w:pStyle w:val="ConsPlusNormal"/>
        <w:ind w:firstLine="709"/>
        <w:jc w:val="both"/>
        <w:outlineLvl w:val="2"/>
        <w:rPr>
          <w:szCs w:val="28"/>
        </w:rPr>
      </w:pPr>
      <w:r w:rsidRPr="00365264">
        <w:rPr>
          <w:szCs w:val="28"/>
        </w:rPr>
        <w:t>8</w:t>
      </w:r>
      <w:r w:rsidR="004623EA">
        <w:rPr>
          <w:szCs w:val="28"/>
        </w:rPr>
        <w:t>8</w:t>
      </w:r>
      <w:r w:rsidRPr="00365264">
        <w:rPr>
          <w:szCs w:val="28"/>
        </w:rPr>
        <w:t>. Требования к архитектурно-стилистическим характеристикам об</w:t>
      </w:r>
      <w:r w:rsidRPr="00365264">
        <w:rPr>
          <w:szCs w:val="28"/>
        </w:rPr>
        <w:t>ъ</w:t>
      </w:r>
      <w:r w:rsidRPr="00365264">
        <w:rPr>
          <w:szCs w:val="28"/>
        </w:rPr>
        <w:t>ектов капитального строительства включают требования к элементам фас</w:t>
      </w:r>
      <w:r w:rsidRPr="00365264">
        <w:rPr>
          <w:szCs w:val="28"/>
        </w:rPr>
        <w:t>а</w:t>
      </w:r>
      <w:r w:rsidRPr="00365264">
        <w:rPr>
          <w:szCs w:val="28"/>
        </w:rPr>
        <w:t>дов, а также иных наружных частей объектов капитального строительства и их характеристикам.</w:t>
      </w:r>
    </w:p>
    <w:p w:rsidR="00E22F83" w:rsidRPr="00365264" w:rsidRDefault="00E22F83" w:rsidP="00E22F83">
      <w:pPr>
        <w:tabs>
          <w:tab w:val="left" w:pos="993"/>
        </w:tabs>
        <w:ind w:firstLine="709"/>
        <w:jc w:val="both"/>
        <w:rPr>
          <w:rFonts w:ascii="Times New Roman" w:hAnsi="Times New Roman"/>
          <w:sz w:val="28"/>
          <w:szCs w:val="28"/>
        </w:rPr>
      </w:pPr>
      <w:r w:rsidRPr="00365264">
        <w:rPr>
          <w:rFonts w:ascii="Times New Roman" w:hAnsi="Times New Roman"/>
          <w:sz w:val="28"/>
          <w:szCs w:val="28"/>
        </w:rPr>
        <w:t>8</w:t>
      </w:r>
      <w:r w:rsidR="004623EA">
        <w:rPr>
          <w:rFonts w:ascii="Times New Roman" w:hAnsi="Times New Roman"/>
          <w:sz w:val="28"/>
          <w:szCs w:val="28"/>
        </w:rPr>
        <w:t>9</w:t>
      </w:r>
      <w:r w:rsidRPr="00365264">
        <w:rPr>
          <w:rFonts w:ascii="Times New Roman" w:hAnsi="Times New Roman"/>
          <w:sz w:val="28"/>
          <w:szCs w:val="28"/>
        </w:rPr>
        <w:t>. Виды и расположение окон и витрин на фасаде, их габариты, хара</w:t>
      </w:r>
      <w:r w:rsidRPr="00365264">
        <w:rPr>
          <w:rFonts w:ascii="Times New Roman" w:hAnsi="Times New Roman"/>
          <w:sz w:val="28"/>
          <w:szCs w:val="28"/>
        </w:rPr>
        <w:t>к</w:t>
      </w:r>
      <w:r w:rsidRPr="00365264">
        <w:rPr>
          <w:rFonts w:ascii="Times New Roman" w:hAnsi="Times New Roman"/>
          <w:sz w:val="28"/>
          <w:szCs w:val="28"/>
        </w:rPr>
        <w:t>тер устройства и внешний вид должны соответствовать проекту.</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Размещение, изменение габаритов и конфигурации окон и витрин, ус</w:t>
      </w:r>
      <w:r w:rsidRPr="00365264">
        <w:rPr>
          <w:rFonts w:ascii="Times New Roman" w:hAnsi="Times New Roman"/>
          <w:sz w:val="28"/>
          <w:szCs w:val="28"/>
        </w:rPr>
        <w:t>т</w:t>
      </w:r>
      <w:r w:rsidRPr="00365264">
        <w:rPr>
          <w:rFonts w:ascii="Times New Roman" w:hAnsi="Times New Roman"/>
          <w:sz w:val="28"/>
          <w:szCs w:val="28"/>
        </w:rPr>
        <w:t>ройство новых проемов или ликвидация существующих, независимо от их вида и расположения, влекущие нарушение композиции фасада, определе</w:t>
      </w:r>
      <w:r w:rsidRPr="00365264">
        <w:rPr>
          <w:rFonts w:ascii="Times New Roman" w:hAnsi="Times New Roman"/>
          <w:sz w:val="28"/>
          <w:szCs w:val="28"/>
        </w:rPr>
        <w:t>н</w:t>
      </w:r>
      <w:r w:rsidRPr="00365264">
        <w:rPr>
          <w:rFonts w:ascii="Times New Roman" w:hAnsi="Times New Roman"/>
          <w:sz w:val="28"/>
          <w:szCs w:val="28"/>
        </w:rPr>
        <w:t>ной проектом, не допускается.</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 xml:space="preserve">Восстановление утраченных оконных проемов, раскрытие заложенных проемов, а также иные меры по восстановлению первоначального </w:t>
      </w:r>
      <w:proofErr w:type="gramStart"/>
      <w:r w:rsidRPr="00365264">
        <w:rPr>
          <w:rFonts w:ascii="Times New Roman" w:hAnsi="Times New Roman"/>
          <w:sz w:val="28"/>
          <w:szCs w:val="28"/>
        </w:rPr>
        <w:t>архите</w:t>
      </w:r>
      <w:r w:rsidRPr="00365264">
        <w:rPr>
          <w:rFonts w:ascii="Times New Roman" w:hAnsi="Times New Roman"/>
          <w:sz w:val="28"/>
          <w:szCs w:val="28"/>
        </w:rPr>
        <w:t>к</w:t>
      </w:r>
      <w:r w:rsidRPr="00365264">
        <w:rPr>
          <w:rFonts w:ascii="Times New Roman" w:hAnsi="Times New Roman"/>
          <w:sz w:val="28"/>
          <w:szCs w:val="28"/>
        </w:rPr>
        <w:t>турного решения</w:t>
      </w:r>
      <w:proofErr w:type="gramEnd"/>
      <w:r w:rsidRPr="00365264">
        <w:rPr>
          <w:rFonts w:ascii="Times New Roman" w:hAnsi="Times New Roman"/>
          <w:sz w:val="28"/>
          <w:szCs w:val="28"/>
        </w:rPr>
        <w:t xml:space="preserve"> фасада, осуществляются на основании архитектурного р</w:t>
      </w:r>
      <w:r w:rsidRPr="00365264">
        <w:rPr>
          <w:rFonts w:ascii="Times New Roman" w:hAnsi="Times New Roman"/>
          <w:sz w:val="28"/>
          <w:szCs w:val="28"/>
        </w:rPr>
        <w:t>е</w:t>
      </w:r>
      <w:r w:rsidRPr="00365264">
        <w:rPr>
          <w:rFonts w:ascii="Times New Roman" w:hAnsi="Times New Roman"/>
          <w:sz w:val="28"/>
          <w:szCs w:val="28"/>
        </w:rPr>
        <w:t>шения фасада, в составе проекта, подготовленного инициатором указанных изменений фасада, согласованного в соответствии с требованиями пункта 53 Правил.</w:t>
      </w:r>
    </w:p>
    <w:p w:rsidR="00E22F83" w:rsidRPr="00365264" w:rsidRDefault="00E22F83" w:rsidP="00E22F83">
      <w:pPr>
        <w:tabs>
          <w:tab w:val="left" w:pos="993"/>
        </w:tabs>
        <w:ind w:firstLine="709"/>
        <w:jc w:val="both"/>
        <w:rPr>
          <w:rFonts w:ascii="Times New Roman" w:hAnsi="Times New Roman"/>
          <w:bCs/>
          <w:sz w:val="28"/>
          <w:szCs w:val="28"/>
        </w:rPr>
      </w:pPr>
      <w:r w:rsidRPr="00365264">
        <w:rPr>
          <w:rFonts w:ascii="Times New Roman" w:hAnsi="Times New Roman"/>
          <w:bCs/>
          <w:sz w:val="28"/>
          <w:szCs w:val="28"/>
        </w:rPr>
        <w:t xml:space="preserve">Запрещено использование глухих и перфорированных </w:t>
      </w:r>
      <w:proofErr w:type="spellStart"/>
      <w:r w:rsidRPr="00365264">
        <w:rPr>
          <w:rFonts w:ascii="Times New Roman" w:hAnsi="Times New Roman"/>
          <w:bCs/>
          <w:sz w:val="28"/>
          <w:szCs w:val="28"/>
        </w:rPr>
        <w:t>роллетов</w:t>
      </w:r>
      <w:proofErr w:type="spellEnd"/>
      <w:r w:rsidRPr="00365264">
        <w:rPr>
          <w:rFonts w:ascii="Times New Roman" w:hAnsi="Times New Roman"/>
          <w:bCs/>
          <w:sz w:val="28"/>
          <w:szCs w:val="28"/>
        </w:rPr>
        <w:t xml:space="preserve"> (за и</w:t>
      </w:r>
      <w:r w:rsidRPr="00365264">
        <w:rPr>
          <w:rFonts w:ascii="Times New Roman" w:hAnsi="Times New Roman"/>
          <w:bCs/>
          <w:sz w:val="28"/>
          <w:szCs w:val="28"/>
        </w:rPr>
        <w:t>с</w:t>
      </w:r>
      <w:r w:rsidRPr="00365264">
        <w:rPr>
          <w:rFonts w:ascii="Times New Roman" w:hAnsi="Times New Roman"/>
          <w:bCs/>
          <w:sz w:val="28"/>
          <w:szCs w:val="28"/>
        </w:rPr>
        <w:t>ключением внутреннего расположения).</w:t>
      </w:r>
    </w:p>
    <w:p w:rsidR="00E22F83" w:rsidRPr="00365264" w:rsidRDefault="004623EA" w:rsidP="00E22F83">
      <w:pPr>
        <w:ind w:firstLine="709"/>
        <w:jc w:val="both"/>
        <w:rPr>
          <w:rFonts w:ascii="Times New Roman" w:hAnsi="Times New Roman"/>
          <w:sz w:val="28"/>
          <w:szCs w:val="28"/>
        </w:rPr>
      </w:pPr>
      <w:r>
        <w:rPr>
          <w:rFonts w:ascii="Times New Roman" w:hAnsi="Times New Roman"/>
          <w:sz w:val="28"/>
          <w:szCs w:val="28"/>
        </w:rPr>
        <w:t>90</w:t>
      </w:r>
      <w:r w:rsidR="00E22F83" w:rsidRPr="00365264">
        <w:rPr>
          <w:rFonts w:ascii="Times New Roman" w:hAnsi="Times New Roman"/>
          <w:sz w:val="28"/>
          <w:szCs w:val="28"/>
        </w:rPr>
        <w:t>. Основными элементами устройства и оборудования окон и витрин являются:</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1) архитектурный проем;</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2) архитектурное оформление проема (откосы, наличники, детали, эл</w:t>
      </w:r>
      <w:r w:rsidRPr="00365264">
        <w:rPr>
          <w:rFonts w:ascii="Times New Roman" w:hAnsi="Times New Roman"/>
          <w:sz w:val="28"/>
          <w:szCs w:val="28"/>
        </w:rPr>
        <w:t>е</w:t>
      </w:r>
      <w:r w:rsidRPr="00365264">
        <w:rPr>
          <w:rFonts w:ascii="Times New Roman" w:hAnsi="Times New Roman"/>
          <w:sz w:val="28"/>
          <w:szCs w:val="28"/>
        </w:rPr>
        <w:t>менты декора);</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3) оконные и витринные конструкции (оконные и витринные блоки, переплеты);</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 xml:space="preserve">4) остекление, заполнение </w:t>
      </w:r>
      <w:proofErr w:type="spellStart"/>
      <w:r w:rsidRPr="00365264">
        <w:rPr>
          <w:rFonts w:ascii="Times New Roman" w:hAnsi="Times New Roman"/>
          <w:sz w:val="28"/>
          <w:szCs w:val="28"/>
        </w:rPr>
        <w:t>светопрозрачной</w:t>
      </w:r>
      <w:proofErr w:type="spellEnd"/>
      <w:r w:rsidRPr="00365264">
        <w:rPr>
          <w:rFonts w:ascii="Times New Roman" w:hAnsi="Times New Roman"/>
          <w:sz w:val="28"/>
          <w:szCs w:val="28"/>
        </w:rPr>
        <w:t xml:space="preserve"> части;</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5) подоконники.</w:t>
      </w:r>
    </w:p>
    <w:p w:rsidR="00E22F83" w:rsidRPr="00365264" w:rsidRDefault="00B31922" w:rsidP="00E22F83">
      <w:pPr>
        <w:ind w:firstLine="709"/>
        <w:jc w:val="both"/>
        <w:rPr>
          <w:rFonts w:ascii="Times New Roman" w:hAnsi="Times New Roman"/>
          <w:sz w:val="28"/>
          <w:szCs w:val="28"/>
        </w:rPr>
      </w:pPr>
      <w:r>
        <w:rPr>
          <w:rFonts w:ascii="Times New Roman" w:hAnsi="Times New Roman"/>
          <w:sz w:val="28"/>
          <w:szCs w:val="28"/>
        </w:rPr>
        <w:t>9</w:t>
      </w:r>
      <w:r w:rsidR="004623EA">
        <w:rPr>
          <w:rFonts w:ascii="Times New Roman" w:hAnsi="Times New Roman"/>
          <w:sz w:val="28"/>
          <w:szCs w:val="28"/>
        </w:rPr>
        <w:t>1</w:t>
      </w:r>
      <w:r w:rsidR="00E22F83" w:rsidRPr="00365264">
        <w:rPr>
          <w:rFonts w:ascii="Times New Roman" w:hAnsi="Times New Roman"/>
          <w:sz w:val="28"/>
          <w:szCs w:val="28"/>
        </w:rPr>
        <w:t>. Дополнительными элементами устройства и оборудования окон и витрин являются: защитные устройства (решетки, экраны, жалюзи);</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1) ограждения витрин;</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2) приямки (для окон подвального и цокольного этажа);</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3) наружные блоки систем кондиционирования и вентиляции;</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4)</w:t>
      </w:r>
      <w:r w:rsidR="004623EA">
        <w:rPr>
          <w:rFonts w:ascii="Times New Roman" w:hAnsi="Times New Roman"/>
          <w:sz w:val="28"/>
          <w:szCs w:val="28"/>
        </w:rPr>
        <w:t xml:space="preserve"> </w:t>
      </w:r>
      <w:r w:rsidRPr="00365264">
        <w:rPr>
          <w:rFonts w:ascii="Times New Roman" w:hAnsi="Times New Roman"/>
          <w:sz w:val="28"/>
          <w:szCs w:val="28"/>
        </w:rPr>
        <w:t>маркизы;</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5) оформление витрин;</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6) художественная подсветка;</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7) озеленение.</w:t>
      </w:r>
    </w:p>
    <w:p w:rsidR="00E22F83" w:rsidRPr="00365264" w:rsidRDefault="00B31922" w:rsidP="00E22F83">
      <w:pPr>
        <w:ind w:firstLine="709"/>
        <w:jc w:val="both"/>
        <w:rPr>
          <w:rFonts w:ascii="Times New Roman" w:hAnsi="Times New Roman"/>
          <w:sz w:val="28"/>
          <w:szCs w:val="28"/>
        </w:rPr>
      </w:pPr>
      <w:r>
        <w:rPr>
          <w:rFonts w:ascii="Times New Roman" w:hAnsi="Times New Roman"/>
          <w:sz w:val="28"/>
          <w:szCs w:val="28"/>
        </w:rPr>
        <w:lastRenderedPageBreak/>
        <w:t>9</w:t>
      </w:r>
      <w:r w:rsidR="004623EA">
        <w:rPr>
          <w:rFonts w:ascii="Times New Roman" w:hAnsi="Times New Roman"/>
          <w:sz w:val="28"/>
          <w:szCs w:val="28"/>
        </w:rPr>
        <w:t>2</w:t>
      </w:r>
      <w:r w:rsidR="00E22F83" w:rsidRPr="00365264">
        <w:rPr>
          <w:rFonts w:ascii="Times New Roman" w:hAnsi="Times New Roman"/>
          <w:sz w:val="28"/>
          <w:szCs w:val="28"/>
        </w:rPr>
        <w:t>. При устройстве и оборудовании окон и витрин должны соблюдат</w:t>
      </w:r>
      <w:r w:rsidR="00E22F83" w:rsidRPr="00365264">
        <w:rPr>
          <w:rFonts w:ascii="Times New Roman" w:hAnsi="Times New Roman"/>
          <w:sz w:val="28"/>
          <w:szCs w:val="28"/>
        </w:rPr>
        <w:t>ь</w:t>
      </w:r>
      <w:r w:rsidR="00E22F83" w:rsidRPr="00365264">
        <w:rPr>
          <w:rFonts w:ascii="Times New Roman" w:hAnsi="Times New Roman"/>
          <w:sz w:val="28"/>
          <w:szCs w:val="28"/>
        </w:rPr>
        <w:t xml:space="preserve">ся: </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1) комплексный характер в соответствии с общим архитектурным и цветовым решением фасада;</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2) надлежащее качество ремонтных, монтажных, отделочных работ, используемых материалов и конструкций, единое цветовое решение;</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3) надежность, безопасность элементов и конструкций;</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4) устройство и эксплуатация без ущерба для технического состояния и внешнего вида фасада;</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5) содержание окон и витрин в надлежащем состоянии.</w:t>
      </w:r>
    </w:p>
    <w:p w:rsidR="00E22F83" w:rsidRPr="00365264" w:rsidRDefault="00B31922" w:rsidP="00E22F83">
      <w:pPr>
        <w:ind w:firstLine="709"/>
        <w:jc w:val="both"/>
        <w:rPr>
          <w:rFonts w:ascii="Times New Roman" w:hAnsi="Times New Roman"/>
          <w:sz w:val="28"/>
          <w:szCs w:val="28"/>
        </w:rPr>
      </w:pPr>
      <w:r>
        <w:rPr>
          <w:rFonts w:ascii="Times New Roman" w:hAnsi="Times New Roman"/>
          <w:sz w:val="28"/>
          <w:szCs w:val="28"/>
        </w:rPr>
        <w:t>9</w:t>
      </w:r>
      <w:r w:rsidR="004623EA">
        <w:rPr>
          <w:rFonts w:ascii="Times New Roman" w:hAnsi="Times New Roman"/>
          <w:sz w:val="28"/>
          <w:szCs w:val="28"/>
        </w:rPr>
        <w:t>3</w:t>
      </w:r>
      <w:r w:rsidR="00E22F83" w:rsidRPr="00365264">
        <w:rPr>
          <w:rFonts w:ascii="Times New Roman" w:hAnsi="Times New Roman"/>
          <w:sz w:val="28"/>
          <w:szCs w:val="28"/>
        </w:rPr>
        <w:t>. Устройство и оборудование окон и витрин должно выполняться с учетом требований нормативных актов, строительных правил и норм.</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Изменение глубины откосов, архитектурного профиля проема, закладка проема при сохранении архитектурных контуров, устройство ложных окон, разделение проема на части не допускаются.</w:t>
      </w:r>
    </w:p>
    <w:p w:rsidR="00E22F83" w:rsidRPr="00365264" w:rsidRDefault="00B31922" w:rsidP="00E22F83">
      <w:pPr>
        <w:ind w:firstLine="709"/>
        <w:jc w:val="both"/>
        <w:rPr>
          <w:rFonts w:ascii="Times New Roman" w:hAnsi="Times New Roman"/>
          <w:sz w:val="28"/>
          <w:szCs w:val="28"/>
        </w:rPr>
      </w:pPr>
      <w:r>
        <w:rPr>
          <w:rFonts w:ascii="Times New Roman" w:hAnsi="Times New Roman"/>
          <w:sz w:val="28"/>
          <w:szCs w:val="28"/>
        </w:rPr>
        <w:t>9</w:t>
      </w:r>
      <w:r w:rsidR="004623EA">
        <w:rPr>
          <w:rFonts w:ascii="Times New Roman" w:hAnsi="Times New Roman"/>
          <w:sz w:val="28"/>
          <w:szCs w:val="28"/>
        </w:rPr>
        <w:t>4</w:t>
      </w:r>
      <w:r w:rsidR="00E22F83" w:rsidRPr="00365264">
        <w:rPr>
          <w:rFonts w:ascii="Times New Roman" w:hAnsi="Times New Roman"/>
          <w:sz w:val="28"/>
          <w:szCs w:val="28"/>
        </w:rPr>
        <w:t>. Окраска, отделка откосов должны осуществляться в соответствии с колером и общим характером отделки фасада, установленным проектом, при этом не допускается:</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1) окраска откосов и наличников, фрагментарная окраска или облицо</w:t>
      </w:r>
      <w:r w:rsidRPr="00365264">
        <w:rPr>
          <w:rFonts w:ascii="Times New Roman" w:hAnsi="Times New Roman"/>
          <w:sz w:val="28"/>
          <w:szCs w:val="28"/>
        </w:rPr>
        <w:t>в</w:t>
      </w:r>
      <w:r w:rsidRPr="00365264">
        <w:rPr>
          <w:rFonts w:ascii="Times New Roman" w:hAnsi="Times New Roman"/>
          <w:sz w:val="28"/>
          <w:szCs w:val="28"/>
        </w:rPr>
        <w:t xml:space="preserve">ка участка фасада вокруг проема, не </w:t>
      </w:r>
      <w:proofErr w:type="gramStart"/>
      <w:r w:rsidRPr="00365264">
        <w:rPr>
          <w:rFonts w:ascii="Times New Roman" w:hAnsi="Times New Roman"/>
          <w:sz w:val="28"/>
          <w:szCs w:val="28"/>
        </w:rPr>
        <w:t>соответствующие</w:t>
      </w:r>
      <w:proofErr w:type="gramEnd"/>
      <w:r w:rsidRPr="00365264">
        <w:rPr>
          <w:rFonts w:ascii="Times New Roman" w:hAnsi="Times New Roman"/>
          <w:sz w:val="28"/>
          <w:szCs w:val="28"/>
        </w:rPr>
        <w:t xml:space="preserve"> колеру и отделке ф</w:t>
      </w:r>
      <w:r w:rsidRPr="00365264">
        <w:rPr>
          <w:rFonts w:ascii="Times New Roman" w:hAnsi="Times New Roman"/>
          <w:sz w:val="28"/>
          <w:szCs w:val="28"/>
        </w:rPr>
        <w:t>а</w:t>
      </w:r>
      <w:r w:rsidRPr="00365264">
        <w:rPr>
          <w:rFonts w:ascii="Times New Roman" w:hAnsi="Times New Roman"/>
          <w:sz w:val="28"/>
          <w:szCs w:val="28"/>
        </w:rPr>
        <w:t>сада, установленным проектом;</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2) окраска поверхностей, облицованных камнем;</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3) облицовка поверхностей откосов, не соответствующая отделке фас</w:t>
      </w:r>
      <w:r w:rsidRPr="00365264">
        <w:rPr>
          <w:rFonts w:ascii="Times New Roman" w:hAnsi="Times New Roman"/>
          <w:sz w:val="28"/>
          <w:szCs w:val="28"/>
        </w:rPr>
        <w:t>а</w:t>
      </w:r>
      <w:r w:rsidRPr="00365264">
        <w:rPr>
          <w:rFonts w:ascii="Times New Roman" w:hAnsi="Times New Roman"/>
          <w:sz w:val="28"/>
          <w:szCs w:val="28"/>
        </w:rPr>
        <w:t>да;</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4) повреждение поверхностей и отделки откосов, элементов архите</w:t>
      </w:r>
      <w:r w:rsidRPr="00365264">
        <w:rPr>
          <w:rFonts w:ascii="Times New Roman" w:hAnsi="Times New Roman"/>
          <w:sz w:val="28"/>
          <w:szCs w:val="28"/>
        </w:rPr>
        <w:t>к</w:t>
      </w:r>
      <w:r w:rsidRPr="00365264">
        <w:rPr>
          <w:rFonts w:ascii="Times New Roman" w:hAnsi="Times New Roman"/>
          <w:sz w:val="28"/>
          <w:szCs w:val="28"/>
        </w:rPr>
        <w:t>турного оформления проема (наличников, профилей, элементов декора).</w:t>
      </w:r>
    </w:p>
    <w:p w:rsidR="00E22F83" w:rsidRPr="00365264" w:rsidRDefault="00B31922" w:rsidP="00E22F83">
      <w:pPr>
        <w:ind w:firstLine="709"/>
        <w:jc w:val="both"/>
        <w:rPr>
          <w:rFonts w:ascii="Times New Roman" w:hAnsi="Times New Roman"/>
          <w:sz w:val="28"/>
          <w:szCs w:val="28"/>
        </w:rPr>
      </w:pPr>
      <w:r>
        <w:rPr>
          <w:rFonts w:ascii="Times New Roman" w:hAnsi="Times New Roman"/>
          <w:sz w:val="28"/>
          <w:szCs w:val="28"/>
        </w:rPr>
        <w:t>9</w:t>
      </w:r>
      <w:r w:rsidR="004623EA">
        <w:rPr>
          <w:rFonts w:ascii="Times New Roman" w:hAnsi="Times New Roman"/>
          <w:sz w:val="28"/>
          <w:szCs w:val="28"/>
        </w:rPr>
        <w:t>5</w:t>
      </w:r>
      <w:r w:rsidR="00E22F83" w:rsidRPr="00365264">
        <w:rPr>
          <w:rFonts w:ascii="Times New Roman" w:hAnsi="Times New Roman"/>
          <w:sz w:val="28"/>
          <w:szCs w:val="28"/>
        </w:rPr>
        <w:t>. При ремонте и замене отдельных оконных блоков не допускается:</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1) изменение цветового решения, рисунка и толщины переплетов и других элементов устройства и оборудования окон и витрин, не соответс</w:t>
      </w:r>
      <w:r w:rsidRPr="00365264">
        <w:rPr>
          <w:rFonts w:ascii="Times New Roman" w:hAnsi="Times New Roman"/>
          <w:sz w:val="28"/>
          <w:szCs w:val="28"/>
        </w:rPr>
        <w:t>т</w:t>
      </w:r>
      <w:r w:rsidRPr="00365264">
        <w:rPr>
          <w:rFonts w:ascii="Times New Roman" w:hAnsi="Times New Roman"/>
          <w:sz w:val="28"/>
          <w:szCs w:val="28"/>
        </w:rPr>
        <w:t>вующее проекту;</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2) изменение расположения оконного блока в проеме по отношению к плоскости фасада, устройство витрин, выступающих за плоскость фасада, за исключением случаев, когда указанное устройство витрин установлено пр</w:t>
      </w:r>
      <w:r w:rsidRPr="00365264">
        <w:rPr>
          <w:rFonts w:ascii="Times New Roman" w:hAnsi="Times New Roman"/>
          <w:sz w:val="28"/>
          <w:szCs w:val="28"/>
        </w:rPr>
        <w:t>о</w:t>
      </w:r>
      <w:r w:rsidRPr="00365264">
        <w:rPr>
          <w:rFonts w:ascii="Times New Roman" w:hAnsi="Times New Roman"/>
          <w:sz w:val="28"/>
          <w:szCs w:val="28"/>
        </w:rPr>
        <w:t>ектом;</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3) некачественное решение швов между оконной коробкой и проемом, ухудшающее внешний вид фасада.</w:t>
      </w:r>
    </w:p>
    <w:p w:rsidR="00E22F83" w:rsidRPr="00365264" w:rsidRDefault="00B31922" w:rsidP="00E22F83">
      <w:pPr>
        <w:ind w:firstLine="709"/>
        <w:jc w:val="both"/>
        <w:rPr>
          <w:rFonts w:ascii="Times New Roman" w:hAnsi="Times New Roman"/>
          <w:sz w:val="28"/>
          <w:szCs w:val="28"/>
        </w:rPr>
      </w:pPr>
      <w:r>
        <w:rPr>
          <w:rFonts w:ascii="Times New Roman" w:hAnsi="Times New Roman"/>
          <w:sz w:val="28"/>
          <w:szCs w:val="28"/>
        </w:rPr>
        <w:t>9</w:t>
      </w:r>
      <w:r w:rsidR="004623EA">
        <w:rPr>
          <w:rFonts w:ascii="Times New Roman" w:hAnsi="Times New Roman"/>
          <w:sz w:val="28"/>
          <w:szCs w:val="28"/>
        </w:rPr>
        <w:t>6</w:t>
      </w:r>
      <w:r>
        <w:rPr>
          <w:rFonts w:ascii="Times New Roman" w:hAnsi="Times New Roman"/>
          <w:sz w:val="28"/>
          <w:szCs w:val="28"/>
        </w:rPr>
        <w:t xml:space="preserve">. </w:t>
      </w:r>
      <w:r w:rsidR="00E22F83" w:rsidRPr="00365264">
        <w:rPr>
          <w:rFonts w:ascii="Times New Roman" w:hAnsi="Times New Roman"/>
          <w:sz w:val="28"/>
          <w:szCs w:val="28"/>
        </w:rPr>
        <w:t>Замена старых оконных заполнений современными оконными и витринными конструкциями допускается в соответствии с проектом с учетом общего архитектурного облика фасада (рисунком и толщиной переплетов, цветовым решением, воспроизведением цвета и текстуры материалов).</w:t>
      </w:r>
    </w:p>
    <w:p w:rsidR="00E22F83" w:rsidRPr="00365264" w:rsidRDefault="00B31922" w:rsidP="00E22F83">
      <w:pPr>
        <w:ind w:firstLine="709"/>
        <w:jc w:val="both"/>
        <w:rPr>
          <w:rFonts w:ascii="Times New Roman" w:hAnsi="Times New Roman"/>
          <w:sz w:val="28"/>
          <w:szCs w:val="28"/>
        </w:rPr>
      </w:pPr>
      <w:r>
        <w:rPr>
          <w:rFonts w:ascii="Times New Roman" w:hAnsi="Times New Roman"/>
          <w:sz w:val="28"/>
          <w:szCs w:val="28"/>
        </w:rPr>
        <w:t>9</w:t>
      </w:r>
      <w:r w:rsidR="004623EA">
        <w:rPr>
          <w:rFonts w:ascii="Times New Roman" w:hAnsi="Times New Roman"/>
          <w:sz w:val="28"/>
          <w:szCs w:val="28"/>
        </w:rPr>
        <w:t>7</w:t>
      </w:r>
      <w:r w:rsidR="00E22F83" w:rsidRPr="00365264">
        <w:rPr>
          <w:rFonts w:ascii="Times New Roman" w:hAnsi="Times New Roman"/>
          <w:sz w:val="28"/>
          <w:szCs w:val="28"/>
        </w:rPr>
        <w:t>. Остекление окон и витрин на фасаде должно иметь единый хара</w:t>
      </w:r>
      <w:r w:rsidR="00E22F83" w:rsidRPr="00365264">
        <w:rPr>
          <w:rFonts w:ascii="Times New Roman" w:hAnsi="Times New Roman"/>
          <w:sz w:val="28"/>
          <w:szCs w:val="28"/>
        </w:rPr>
        <w:t>к</w:t>
      </w:r>
      <w:r w:rsidR="00E22F83" w:rsidRPr="00365264">
        <w:rPr>
          <w:rFonts w:ascii="Times New Roman" w:hAnsi="Times New Roman"/>
          <w:sz w:val="28"/>
          <w:szCs w:val="28"/>
        </w:rPr>
        <w:t>тер, соответствующий проекту и общему архитектурному облику фасада.</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lastRenderedPageBreak/>
        <w:t xml:space="preserve">Использование непрозрачного, тонированного, зеркального, цветного остекления допускается на основании </w:t>
      </w:r>
      <w:proofErr w:type="gramStart"/>
      <w:r w:rsidRPr="00365264">
        <w:rPr>
          <w:rFonts w:ascii="Times New Roman" w:hAnsi="Times New Roman"/>
          <w:sz w:val="28"/>
          <w:szCs w:val="28"/>
        </w:rPr>
        <w:t>архитектурного решения</w:t>
      </w:r>
      <w:proofErr w:type="gramEnd"/>
      <w:r w:rsidRPr="00365264">
        <w:rPr>
          <w:rFonts w:ascii="Times New Roman" w:hAnsi="Times New Roman"/>
          <w:sz w:val="28"/>
          <w:szCs w:val="28"/>
        </w:rPr>
        <w:t xml:space="preserve"> фасада, в с</w:t>
      </w:r>
      <w:r w:rsidRPr="00365264">
        <w:rPr>
          <w:rFonts w:ascii="Times New Roman" w:hAnsi="Times New Roman"/>
          <w:sz w:val="28"/>
          <w:szCs w:val="28"/>
        </w:rPr>
        <w:t>о</w:t>
      </w:r>
      <w:r w:rsidRPr="00365264">
        <w:rPr>
          <w:rFonts w:ascii="Times New Roman" w:hAnsi="Times New Roman"/>
          <w:sz w:val="28"/>
          <w:szCs w:val="28"/>
        </w:rPr>
        <w:t>ставе проекта, подготовленного инициатором указанных изменений.</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Устройство глухих витрин, изменение прозрачности, окраска и покр</w:t>
      </w:r>
      <w:r w:rsidRPr="00365264">
        <w:rPr>
          <w:rFonts w:ascii="Times New Roman" w:hAnsi="Times New Roman"/>
          <w:sz w:val="28"/>
          <w:szCs w:val="28"/>
        </w:rPr>
        <w:t>ы</w:t>
      </w:r>
      <w:r w:rsidRPr="00365264">
        <w:rPr>
          <w:rFonts w:ascii="Times New Roman" w:hAnsi="Times New Roman"/>
          <w:sz w:val="28"/>
          <w:szCs w:val="28"/>
        </w:rPr>
        <w:t>тие пленками поверхностей остекления, замена остекления стеклоблоками, некачественное устройство остекления, ведущее к запотеванию поверхности и образованию конденсата, а также наружное размещение информационных элементов и устройств фасадов зданий и сооружений, рекламных констру</w:t>
      </w:r>
      <w:r w:rsidRPr="00365264">
        <w:rPr>
          <w:rFonts w:ascii="Times New Roman" w:hAnsi="Times New Roman"/>
          <w:sz w:val="28"/>
          <w:szCs w:val="28"/>
        </w:rPr>
        <w:t>к</w:t>
      </w:r>
      <w:r w:rsidRPr="00365264">
        <w:rPr>
          <w:rFonts w:ascii="Times New Roman" w:hAnsi="Times New Roman"/>
          <w:sz w:val="28"/>
          <w:szCs w:val="28"/>
        </w:rPr>
        <w:t>ций и иной информации, полностью закрывающей оконные проемы и витр</w:t>
      </w:r>
      <w:r w:rsidRPr="00365264">
        <w:rPr>
          <w:rFonts w:ascii="Times New Roman" w:hAnsi="Times New Roman"/>
          <w:sz w:val="28"/>
          <w:szCs w:val="28"/>
        </w:rPr>
        <w:t>и</w:t>
      </w:r>
      <w:r w:rsidRPr="00365264">
        <w:rPr>
          <w:rFonts w:ascii="Times New Roman" w:hAnsi="Times New Roman"/>
          <w:sz w:val="28"/>
          <w:szCs w:val="28"/>
        </w:rPr>
        <w:t>ны, не допускаются.</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Окна и витрины должны быть оборудованы подоконниками, окраше</w:t>
      </w:r>
      <w:r w:rsidRPr="00365264">
        <w:rPr>
          <w:rFonts w:ascii="Times New Roman" w:hAnsi="Times New Roman"/>
          <w:sz w:val="28"/>
          <w:szCs w:val="28"/>
        </w:rPr>
        <w:t>н</w:t>
      </w:r>
      <w:r w:rsidRPr="00365264">
        <w:rPr>
          <w:rFonts w:ascii="Times New Roman" w:hAnsi="Times New Roman"/>
          <w:sz w:val="28"/>
          <w:szCs w:val="28"/>
        </w:rPr>
        <w:t>ными в цвет оконных конструкций или основного колера фасада в соответс</w:t>
      </w:r>
      <w:r w:rsidRPr="00365264">
        <w:rPr>
          <w:rFonts w:ascii="Times New Roman" w:hAnsi="Times New Roman"/>
          <w:sz w:val="28"/>
          <w:szCs w:val="28"/>
        </w:rPr>
        <w:t>т</w:t>
      </w:r>
      <w:r w:rsidRPr="00365264">
        <w:rPr>
          <w:rFonts w:ascii="Times New Roman" w:hAnsi="Times New Roman"/>
          <w:sz w:val="28"/>
          <w:szCs w:val="28"/>
        </w:rPr>
        <w:t>вии с проектом.</w:t>
      </w:r>
    </w:p>
    <w:p w:rsidR="00E22F83" w:rsidRPr="00365264" w:rsidRDefault="00B31922" w:rsidP="00E22F83">
      <w:pPr>
        <w:ind w:firstLine="709"/>
        <w:jc w:val="both"/>
        <w:rPr>
          <w:rFonts w:ascii="Times New Roman" w:hAnsi="Times New Roman"/>
          <w:sz w:val="28"/>
          <w:szCs w:val="28"/>
        </w:rPr>
      </w:pPr>
      <w:r>
        <w:rPr>
          <w:rFonts w:ascii="Times New Roman" w:hAnsi="Times New Roman"/>
          <w:sz w:val="28"/>
          <w:szCs w:val="28"/>
        </w:rPr>
        <w:t>9</w:t>
      </w:r>
      <w:r w:rsidR="004623EA">
        <w:rPr>
          <w:rFonts w:ascii="Times New Roman" w:hAnsi="Times New Roman"/>
          <w:sz w:val="28"/>
          <w:szCs w:val="28"/>
        </w:rPr>
        <w:t>8</w:t>
      </w:r>
      <w:r w:rsidR="00E22F83" w:rsidRPr="00365264">
        <w:rPr>
          <w:rFonts w:ascii="Times New Roman" w:hAnsi="Times New Roman"/>
          <w:sz w:val="28"/>
          <w:szCs w:val="28"/>
        </w:rPr>
        <w:t>. Решетки выполняются по индивидуальным или типовым проектам.</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 xml:space="preserve">Установка, ликвидация решеток на фасадах зданий и сооружений, не </w:t>
      </w:r>
      <w:proofErr w:type="gramStart"/>
      <w:r w:rsidRPr="00365264">
        <w:rPr>
          <w:rFonts w:ascii="Times New Roman" w:hAnsi="Times New Roman"/>
          <w:sz w:val="28"/>
          <w:szCs w:val="28"/>
        </w:rPr>
        <w:t>предусмотренные</w:t>
      </w:r>
      <w:proofErr w:type="gramEnd"/>
      <w:r w:rsidRPr="00365264">
        <w:rPr>
          <w:rFonts w:ascii="Times New Roman" w:hAnsi="Times New Roman"/>
          <w:sz w:val="28"/>
          <w:szCs w:val="28"/>
        </w:rPr>
        <w:t xml:space="preserve"> проектом, не допускаются.</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Установка наружных защитных экранов и жалюзи, не предусмотре</w:t>
      </w:r>
      <w:r w:rsidRPr="00365264">
        <w:rPr>
          <w:rFonts w:ascii="Times New Roman" w:hAnsi="Times New Roman"/>
          <w:sz w:val="28"/>
          <w:szCs w:val="28"/>
        </w:rPr>
        <w:t>н</w:t>
      </w:r>
      <w:r w:rsidRPr="00365264">
        <w:rPr>
          <w:rFonts w:ascii="Times New Roman" w:hAnsi="Times New Roman"/>
          <w:sz w:val="28"/>
          <w:szCs w:val="28"/>
        </w:rPr>
        <w:t>ных проектом, не допускается.</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Установка и ликвидация решеток, наружных защитных экранов и ж</w:t>
      </w:r>
      <w:r w:rsidRPr="00365264">
        <w:rPr>
          <w:rFonts w:ascii="Times New Roman" w:hAnsi="Times New Roman"/>
          <w:sz w:val="28"/>
          <w:szCs w:val="28"/>
        </w:rPr>
        <w:t>а</w:t>
      </w:r>
      <w:r w:rsidRPr="00365264">
        <w:rPr>
          <w:rFonts w:ascii="Times New Roman" w:hAnsi="Times New Roman"/>
          <w:sz w:val="28"/>
          <w:szCs w:val="28"/>
        </w:rPr>
        <w:t>люзи с повреждением архитектурных деталей, отделки, декора фасада, о</w:t>
      </w:r>
      <w:r w:rsidRPr="00365264">
        <w:rPr>
          <w:rFonts w:ascii="Times New Roman" w:hAnsi="Times New Roman"/>
          <w:sz w:val="28"/>
          <w:szCs w:val="28"/>
        </w:rPr>
        <w:t>т</w:t>
      </w:r>
      <w:r w:rsidRPr="00365264">
        <w:rPr>
          <w:rFonts w:ascii="Times New Roman" w:hAnsi="Times New Roman"/>
          <w:sz w:val="28"/>
          <w:szCs w:val="28"/>
        </w:rPr>
        <w:t>делки и архитектурного оформления проема не допускается.</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Решетки устанавливаются за плоскостью остекления внутри помещ</w:t>
      </w:r>
      <w:r w:rsidRPr="00365264">
        <w:rPr>
          <w:rFonts w:ascii="Times New Roman" w:hAnsi="Times New Roman"/>
          <w:sz w:val="28"/>
          <w:szCs w:val="28"/>
        </w:rPr>
        <w:t>е</w:t>
      </w:r>
      <w:r w:rsidRPr="00365264">
        <w:rPr>
          <w:rFonts w:ascii="Times New Roman" w:hAnsi="Times New Roman"/>
          <w:sz w:val="28"/>
          <w:szCs w:val="28"/>
        </w:rPr>
        <w:t xml:space="preserve">ния. </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Наружное размещение решеток, наружных защитных экранов и жал</w:t>
      </w:r>
      <w:r w:rsidRPr="00365264">
        <w:rPr>
          <w:rFonts w:ascii="Times New Roman" w:hAnsi="Times New Roman"/>
          <w:sz w:val="28"/>
          <w:szCs w:val="28"/>
        </w:rPr>
        <w:t>ю</w:t>
      </w:r>
      <w:r w:rsidRPr="00365264">
        <w:rPr>
          <w:rFonts w:ascii="Times New Roman" w:hAnsi="Times New Roman"/>
          <w:sz w:val="28"/>
          <w:szCs w:val="28"/>
        </w:rPr>
        <w:t>зи на лицевых фасадах и установка их в витринах (за исключением внутре</w:t>
      </w:r>
      <w:r w:rsidRPr="00365264">
        <w:rPr>
          <w:rFonts w:ascii="Times New Roman" w:hAnsi="Times New Roman"/>
          <w:sz w:val="28"/>
          <w:szCs w:val="28"/>
        </w:rPr>
        <w:t>н</w:t>
      </w:r>
      <w:r w:rsidRPr="00365264">
        <w:rPr>
          <w:rFonts w:ascii="Times New Roman" w:hAnsi="Times New Roman"/>
          <w:sz w:val="28"/>
          <w:szCs w:val="28"/>
        </w:rPr>
        <w:t>них раздвижных устройств) не допускаются, за исключением их размещения в окнах помещений первого этажа дворовых фасадов при условии, что они не просматриваются с улицы и согласованы с органом пожарного надзора.</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Цветовое решение решеток, наружных защитных экранов и жалюзи должно соответствовать проекту, иметь единый характер на фасаде и соо</w:t>
      </w:r>
      <w:r w:rsidRPr="00365264">
        <w:rPr>
          <w:rFonts w:ascii="Times New Roman" w:hAnsi="Times New Roman"/>
          <w:sz w:val="28"/>
          <w:szCs w:val="28"/>
        </w:rPr>
        <w:t>т</w:t>
      </w:r>
      <w:r w:rsidRPr="00365264">
        <w:rPr>
          <w:rFonts w:ascii="Times New Roman" w:hAnsi="Times New Roman"/>
          <w:sz w:val="28"/>
          <w:szCs w:val="28"/>
        </w:rPr>
        <w:t>ветствовать общему архитектурному облику фасада.</w:t>
      </w:r>
    </w:p>
    <w:p w:rsidR="00E22F83" w:rsidRPr="00365264" w:rsidRDefault="004623EA" w:rsidP="00E22F83">
      <w:pPr>
        <w:ind w:firstLine="709"/>
        <w:jc w:val="both"/>
        <w:rPr>
          <w:rFonts w:ascii="Times New Roman" w:hAnsi="Times New Roman"/>
          <w:sz w:val="28"/>
          <w:szCs w:val="28"/>
        </w:rPr>
      </w:pPr>
      <w:r>
        <w:rPr>
          <w:rFonts w:ascii="Times New Roman" w:hAnsi="Times New Roman"/>
          <w:sz w:val="28"/>
          <w:szCs w:val="28"/>
        </w:rPr>
        <w:t>99</w:t>
      </w:r>
      <w:r w:rsidR="00E22F83" w:rsidRPr="00365264">
        <w:rPr>
          <w:rFonts w:ascii="Times New Roman" w:hAnsi="Times New Roman"/>
          <w:sz w:val="28"/>
          <w:szCs w:val="28"/>
        </w:rPr>
        <w:t>. Установка ограждений витрин допускается при высоте нижней гр</w:t>
      </w:r>
      <w:r w:rsidR="00E22F83" w:rsidRPr="00365264">
        <w:rPr>
          <w:rFonts w:ascii="Times New Roman" w:hAnsi="Times New Roman"/>
          <w:sz w:val="28"/>
          <w:szCs w:val="28"/>
        </w:rPr>
        <w:t>а</w:t>
      </w:r>
      <w:r w:rsidR="00E22F83" w:rsidRPr="00365264">
        <w:rPr>
          <w:rFonts w:ascii="Times New Roman" w:hAnsi="Times New Roman"/>
          <w:sz w:val="28"/>
          <w:szCs w:val="28"/>
        </w:rPr>
        <w:t>ницы проема менее 0,8 м от уровня земли. Высота ограждения витрины от поверхности тротуара должна составлять не более 1,0 м, расстояние от п</w:t>
      </w:r>
      <w:r w:rsidR="00E22F83" w:rsidRPr="00365264">
        <w:rPr>
          <w:rFonts w:ascii="Times New Roman" w:hAnsi="Times New Roman"/>
          <w:sz w:val="28"/>
          <w:szCs w:val="28"/>
        </w:rPr>
        <w:t>о</w:t>
      </w:r>
      <w:r w:rsidR="00E22F83" w:rsidRPr="00365264">
        <w:rPr>
          <w:rFonts w:ascii="Times New Roman" w:hAnsi="Times New Roman"/>
          <w:sz w:val="28"/>
          <w:szCs w:val="28"/>
        </w:rPr>
        <w:t>верхности фасада – не более 0,5 м (при отсутствии приямка).</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Ограждения витрин должны соответствовать проекту, иметь единый характер на фасаде и соответствовать общему архитектурному облику фас</w:t>
      </w:r>
      <w:r w:rsidRPr="00365264">
        <w:rPr>
          <w:rFonts w:ascii="Times New Roman" w:hAnsi="Times New Roman"/>
          <w:sz w:val="28"/>
          <w:szCs w:val="28"/>
        </w:rPr>
        <w:t>а</w:t>
      </w:r>
      <w:r w:rsidRPr="00365264">
        <w:rPr>
          <w:rFonts w:ascii="Times New Roman" w:hAnsi="Times New Roman"/>
          <w:sz w:val="28"/>
          <w:szCs w:val="28"/>
        </w:rPr>
        <w:t>да. Устройство глухих ограждений витрин не допускается.</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Устройство приямков допускается для окон подвального этажа, расп</w:t>
      </w:r>
      <w:r w:rsidRPr="00365264">
        <w:rPr>
          <w:rFonts w:ascii="Times New Roman" w:hAnsi="Times New Roman"/>
          <w:sz w:val="28"/>
          <w:szCs w:val="28"/>
        </w:rPr>
        <w:t>о</w:t>
      </w:r>
      <w:r w:rsidRPr="00365264">
        <w:rPr>
          <w:rFonts w:ascii="Times New Roman" w:hAnsi="Times New Roman"/>
          <w:sz w:val="28"/>
          <w:szCs w:val="28"/>
        </w:rPr>
        <w:t>ложенных ниже уровня тротуара, на расстоянии не более 0,8 м от поверхн</w:t>
      </w:r>
      <w:r w:rsidRPr="00365264">
        <w:rPr>
          <w:rFonts w:ascii="Times New Roman" w:hAnsi="Times New Roman"/>
          <w:sz w:val="28"/>
          <w:szCs w:val="28"/>
        </w:rPr>
        <w:t>о</w:t>
      </w:r>
      <w:r w:rsidRPr="00365264">
        <w:rPr>
          <w:rFonts w:ascii="Times New Roman" w:hAnsi="Times New Roman"/>
          <w:sz w:val="28"/>
          <w:szCs w:val="28"/>
        </w:rPr>
        <w:t>сти фасада с учетом минимальной нормативной ширины тротуара.</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Приямки должны иметь ограждение в виде каменного бордюра, покр</w:t>
      </w:r>
      <w:r w:rsidRPr="00365264">
        <w:rPr>
          <w:rFonts w:ascii="Times New Roman" w:hAnsi="Times New Roman"/>
          <w:sz w:val="28"/>
          <w:szCs w:val="28"/>
        </w:rPr>
        <w:t>ы</w:t>
      </w:r>
      <w:r w:rsidRPr="00365264">
        <w:rPr>
          <w:rFonts w:ascii="Times New Roman" w:hAnsi="Times New Roman"/>
          <w:sz w:val="28"/>
          <w:szCs w:val="28"/>
        </w:rPr>
        <w:t xml:space="preserve">тие металлической решеткой или металлическое ограждение высотой         0,4–1,0 м, устройство организованного водостока, а также должны быть </w:t>
      </w:r>
      <w:r w:rsidRPr="00365264">
        <w:rPr>
          <w:rFonts w:ascii="Times New Roman" w:hAnsi="Times New Roman"/>
          <w:sz w:val="28"/>
          <w:szCs w:val="28"/>
        </w:rPr>
        <w:lastRenderedPageBreak/>
        <w:t>обеспечены защитой от попадания мусора с возможностью проведения п</w:t>
      </w:r>
      <w:r w:rsidRPr="00365264">
        <w:rPr>
          <w:rFonts w:ascii="Times New Roman" w:hAnsi="Times New Roman"/>
          <w:sz w:val="28"/>
          <w:szCs w:val="28"/>
        </w:rPr>
        <w:t>е</w:t>
      </w:r>
      <w:r w:rsidRPr="00365264">
        <w:rPr>
          <w:rFonts w:ascii="Times New Roman" w:hAnsi="Times New Roman"/>
          <w:sz w:val="28"/>
          <w:szCs w:val="28"/>
        </w:rPr>
        <w:t>риодической уборки.</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Приямки должны соответствовать проекту, иметь единый характер и соответствовать общему архитектурному облику фасада, материалам отде</w:t>
      </w:r>
      <w:r w:rsidRPr="00365264">
        <w:rPr>
          <w:rFonts w:ascii="Times New Roman" w:hAnsi="Times New Roman"/>
          <w:sz w:val="28"/>
          <w:szCs w:val="28"/>
        </w:rPr>
        <w:t>л</w:t>
      </w:r>
      <w:r w:rsidRPr="00365264">
        <w:rPr>
          <w:rFonts w:ascii="Times New Roman" w:hAnsi="Times New Roman"/>
          <w:sz w:val="28"/>
          <w:szCs w:val="28"/>
        </w:rPr>
        <w:t>ки, колеру.</w:t>
      </w:r>
    </w:p>
    <w:p w:rsidR="00E22F83" w:rsidRPr="00365264" w:rsidRDefault="004623EA" w:rsidP="00E22F83">
      <w:pPr>
        <w:ind w:firstLine="709"/>
        <w:jc w:val="both"/>
        <w:rPr>
          <w:rFonts w:ascii="Times New Roman" w:hAnsi="Times New Roman"/>
          <w:sz w:val="28"/>
          <w:szCs w:val="28"/>
        </w:rPr>
      </w:pPr>
      <w:r>
        <w:rPr>
          <w:rFonts w:ascii="Times New Roman" w:hAnsi="Times New Roman"/>
          <w:sz w:val="28"/>
          <w:szCs w:val="28"/>
        </w:rPr>
        <w:t>100</w:t>
      </w:r>
      <w:r w:rsidR="00E22F83" w:rsidRPr="00365264">
        <w:rPr>
          <w:rFonts w:ascii="Times New Roman" w:hAnsi="Times New Roman"/>
          <w:sz w:val="28"/>
          <w:szCs w:val="28"/>
        </w:rPr>
        <w:t>. Условием размещения маркиз является соответствие одной марк</w:t>
      </w:r>
      <w:r w:rsidR="00E22F83" w:rsidRPr="00365264">
        <w:rPr>
          <w:rFonts w:ascii="Times New Roman" w:hAnsi="Times New Roman"/>
          <w:sz w:val="28"/>
          <w:szCs w:val="28"/>
        </w:rPr>
        <w:t>и</w:t>
      </w:r>
      <w:r w:rsidR="00E22F83" w:rsidRPr="00365264">
        <w:rPr>
          <w:rFonts w:ascii="Times New Roman" w:hAnsi="Times New Roman"/>
          <w:sz w:val="28"/>
          <w:szCs w:val="28"/>
        </w:rPr>
        <w:t>зы одному дверному или оконному проему.</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Допускается размещение маркиз над всеми без исключения дверными, оконными проемами и витринами.</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Размещение маркиз допускается не выше уровня основания окон вт</w:t>
      </w:r>
      <w:r w:rsidRPr="00365264">
        <w:rPr>
          <w:rFonts w:ascii="Times New Roman" w:hAnsi="Times New Roman"/>
          <w:sz w:val="28"/>
          <w:szCs w:val="28"/>
        </w:rPr>
        <w:t>о</w:t>
      </w:r>
      <w:r w:rsidRPr="00365264">
        <w:rPr>
          <w:rFonts w:ascii="Times New Roman" w:hAnsi="Times New Roman"/>
          <w:sz w:val="28"/>
          <w:szCs w:val="28"/>
        </w:rPr>
        <w:t>рого этажа. Высота нижней кромки маркиз от поверхности тротуара – не м</w:t>
      </w:r>
      <w:r w:rsidRPr="00365264">
        <w:rPr>
          <w:rFonts w:ascii="Times New Roman" w:hAnsi="Times New Roman"/>
          <w:sz w:val="28"/>
          <w:szCs w:val="28"/>
        </w:rPr>
        <w:t>е</w:t>
      </w:r>
      <w:r w:rsidRPr="00365264">
        <w:rPr>
          <w:rFonts w:ascii="Times New Roman" w:hAnsi="Times New Roman"/>
          <w:sz w:val="28"/>
          <w:szCs w:val="28"/>
        </w:rPr>
        <w:t>нее 2,5 м. Маркизы не должны занимать более 30 % площади оконных и дверных проемов.</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Индивидуальное оформление маркиз над дверными, оконными пр</w:t>
      </w:r>
      <w:r w:rsidRPr="00365264">
        <w:rPr>
          <w:rFonts w:ascii="Times New Roman" w:hAnsi="Times New Roman"/>
          <w:sz w:val="28"/>
          <w:szCs w:val="28"/>
        </w:rPr>
        <w:t>о</w:t>
      </w:r>
      <w:r w:rsidRPr="00365264">
        <w:rPr>
          <w:rFonts w:ascii="Times New Roman" w:hAnsi="Times New Roman"/>
          <w:sz w:val="28"/>
          <w:szCs w:val="28"/>
        </w:rPr>
        <w:t xml:space="preserve">емами и витринами первого этажа зданий и сооружений осуществляется на основании </w:t>
      </w:r>
      <w:proofErr w:type="gramStart"/>
      <w:r w:rsidRPr="00365264">
        <w:rPr>
          <w:rFonts w:ascii="Times New Roman" w:hAnsi="Times New Roman"/>
          <w:sz w:val="28"/>
          <w:szCs w:val="28"/>
        </w:rPr>
        <w:t>архитектурного решения</w:t>
      </w:r>
      <w:proofErr w:type="gramEnd"/>
      <w:r w:rsidRPr="00365264">
        <w:rPr>
          <w:rFonts w:ascii="Times New Roman" w:hAnsi="Times New Roman"/>
          <w:sz w:val="28"/>
          <w:szCs w:val="28"/>
        </w:rPr>
        <w:t xml:space="preserve"> фасада, выполненного в соответствии с проектом в целом для фасада всего здания с учетом существующих входов, витрин, информационных элементов и устройств фасадов зданий и сооруж</w:t>
      </w:r>
      <w:r w:rsidRPr="00365264">
        <w:rPr>
          <w:rFonts w:ascii="Times New Roman" w:hAnsi="Times New Roman"/>
          <w:sz w:val="28"/>
          <w:szCs w:val="28"/>
        </w:rPr>
        <w:t>е</w:t>
      </w:r>
      <w:r w:rsidRPr="00365264">
        <w:rPr>
          <w:rFonts w:ascii="Times New Roman" w:hAnsi="Times New Roman"/>
          <w:sz w:val="28"/>
          <w:szCs w:val="28"/>
        </w:rPr>
        <w:t>ний, рекламных конструкций, соответствующих проектом.</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Размещение маркиз на фасаде должно иметь единый, упорядоченный характер, соответствовать габаритам и контурам проема, не ухудшать виз</w:t>
      </w:r>
      <w:r w:rsidRPr="00365264">
        <w:rPr>
          <w:rFonts w:ascii="Times New Roman" w:hAnsi="Times New Roman"/>
          <w:sz w:val="28"/>
          <w:szCs w:val="28"/>
        </w:rPr>
        <w:t>у</w:t>
      </w:r>
      <w:r w:rsidRPr="00365264">
        <w:rPr>
          <w:rFonts w:ascii="Times New Roman" w:hAnsi="Times New Roman"/>
          <w:sz w:val="28"/>
          <w:szCs w:val="28"/>
        </w:rPr>
        <w:t>альное восприятие архитектурных деталей, декора, ценных элементов отде</w:t>
      </w:r>
      <w:r w:rsidRPr="00365264">
        <w:rPr>
          <w:rFonts w:ascii="Times New Roman" w:hAnsi="Times New Roman"/>
          <w:sz w:val="28"/>
          <w:szCs w:val="28"/>
        </w:rPr>
        <w:t>л</w:t>
      </w:r>
      <w:r w:rsidRPr="00365264">
        <w:rPr>
          <w:rFonts w:ascii="Times New Roman" w:hAnsi="Times New Roman"/>
          <w:sz w:val="28"/>
          <w:szCs w:val="28"/>
        </w:rPr>
        <w:t>ки, знаков адресации, знаков дорожного движения, указателей остановок о</w:t>
      </w:r>
      <w:r w:rsidRPr="00365264">
        <w:rPr>
          <w:rFonts w:ascii="Times New Roman" w:hAnsi="Times New Roman"/>
          <w:sz w:val="28"/>
          <w:szCs w:val="28"/>
        </w:rPr>
        <w:t>б</w:t>
      </w:r>
      <w:r w:rsidRPr="00365264">
        <w:rPr>
          <w:rFonts w:ascii="Times New Roman" w:hAnsi="Times New Roman"/>
          <w:sz w:val="28"/>
          <w:szCs w:val="28"/>
        </w:rPr>
        <w:t xml:space="preserve">щественного транспорта, </w:t>
      </w:r>
      <w:r w:rsidR="00E4434F" w:rsidRPr="00365264">
        <w:rPr>
          <w:rFonts w:ascii="Times New Roman" w:hAnsi="Times New Roman"/>
          <w:sz w:val="28"/>
          <w:szCs w:val="28"/>
        </w:rPr>
        <w:t>муниципальный</w:t>
      </w:r>
      <w:r w:rsidRPr="00365264">
        <w:rPr>
          <w:rFonts w:ascii="Times New Roman" w:hAnsi="Times New Roman"/>
          <w:sz w:val="28"/>
          <w:szCs w:val="28"/>
        </w:rPr>
        <w:t xml:space="preserve"> ориентирующей информации.</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Крепление маркиз на архитектурных деталях, элементах декора, п</w:t>
      </w:r>
      <w:r w:rsidRPr="00365264">
        <w:rPr>
          <w:rFonts w:ascii="Times New Roman" w:hAnsi="Times New Roman"/>
          <w:sz w:val="28"/>
          <w:szCs w:val="28"/>
        </w:rPr>
        <w:t>о</w:t>
      </w:r>
      <w:r w:rsidRPr="00365264">
        <w:rPr>
          <w:rFonts w:ascii="Times New Roman" w:hAnsi="Times New Roman"/>
          <w:sz w:val="28"/>
          <w:szCs w:val="28"/>
        </w:rPr>
        <w:t>верхностях с ценной отделкой и художественным оформлением, на разной высоте в пределах фасада не допускается.</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Цвет маркиз должен быть согласован с цветовым решением фасада, предусмотренным проектом.</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На маркизах и в витринах допускается размещение рекламы в соотве</w:t>
      </w:r>
      <w:r w:rsidRPr="00365264">
        <w:rPr>
          <w:rFonts w:ascii="Times New Roman" w:hAnsi="Times New Roman"/>
          <w:sz w:val="28"/>
          <w:szCs w:val="28"/>
        </w:rPr>
        <w:t>т</w:t>
      </w:r>
      <w:r w:rsidRPr="00365264">
        <w:rPr>
          <w:rFonts w:ascii="Times New Roman" w:hAnsi="Times New Roman"/>
          <w:sz w:val="28"/>
          <w:szCs w:val="28"/>
        </w:rPr>
        <w:t>ствии с требованиями Федерального закона от 13 марта 2006 г. № 38-ФЗ «О рекламе» и муниципальными нормативными правовыми актами.</w:t>
      </w:r>
    </w:p>
    <w:p w:rsidR="00E22F83" w:rsidRPr="00365264" w:rsidRDefault="00B31922" w:rsidP="00E22F83">
      <w:pPr>
        <w:ind w:firstLine="709"/>
        <w:jc w:val="both"/>
        <w:rPr>
          <w:rFonts w:ascii="Times New Roman" w:hAnsi="Times New Roman"/>
          <w:sz w:val="28"/>
          <w:szCs w:val="28"/>
        </w:rPr>
      </w:pPr>
      <w:r>
        <w:rPr>
          <w:rFonts w:ascii="Times New Roman" w:hAnsi="Times New Roman"/>
          <w:sz w:val="28"/>
          <w:szCs w:val="28"/>
        </w:rPr>
        <w:t>10</w:t>
      </w:r>
      <w:r w:rsidR="004623EA">
        <w:rPr>
          <w:rFonts w:ascii="Times New Roman" w:hAnsi="Times New Roman"/>
          <w:sz w:val="28"/>
          <w:szCs w:val="28"/>
        </w:rPr>
        <w:t>1</w:t>
      </w:r>
      <w:r w:rsidR="00E22F83" w:rsidRPr="00365264">
        <w:rPr>
          <w:rFonts w:ascii="Times New Roman" w:hAnsi="Times New Roman"/>
          <w:sz w:val="28"/>
          <w:szCs w:val="28"/>
        </w:rPr>
        <w:t>. Сезонное озеленение окон и витрин должно размещаться упоряд</w:t>
      </w:r>
      <w:r w:rsidR="00E22F83" w:rsidRPr="00365264">
        <w:rPr>
          <w:rFonts w:ascii="Times New Roman" w:hAnsi="Times New Roman"/>
          <w:sz w:val="28"/>
          <w:szCs w:val="28"/>
        </w:rPr>
        <w:t>о</w:t>
      </w:r>
      <w:r w:rsidR="00E22F83" w:rsidRPr="00365264">
        <w:rPr>
          <w:rFonts w:ascii="Times New Roman" w:hAnsi="Times New Roman"/>
          <w:sz w:val="28"/>
          <w:szCs w:val="28"/>
        </w:rPr>
        <w:t xml:space="preserve">ченно, без ущерба для </w:t>
      </w:r>
      <w:proofErr w:type="gramStart"/>
      <w:r w:rsidR="00E22F83" w:rsidRPr="00365264">
        <w:rPr>
          <w:rFonts w:ascii="Times New Roman" w:hAnsi="Times New Roman"/>
          <w:sz w:val="28"/>
          <w:szCs w:val="28"/>
        </w:rPr>
        <w:t>архитектурного решения</w:t>
      </w:r>
      <w:proofErr w:type="gramEnd"/>
      <w:r w:rsidR="00E22F83" w:rsidRPr="00365264">
        <w:rPr>
          <w:rFonts w:ascii="Times New Roman" w:hAnsi="Times New Roman"/>
          <w:sz w:val="28"/>
          <w:szCs w:val="28"/>
        </w:rPr>
        <w:t xml:space="preserve"> и технического состояния фасада, иметь надежную конструкцию крепления.</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Размещение и внешний вид элементов озеленения должны способств</w:t>
      </w:r>
      <w:r w:rsidRPr="00365264">
        <w:rPr>
          <w:rFonts w:ascii="Times New Roman" w:hAnsi="Times New Roman"/>
          <w:sz w:val="28"/>
          <w:szCs w:val="28"/>
        </w:rPr>
        <w:t>о</w:t>
      </w:r>
      <w:r w:rsidRPr="00365264">
        <w:rPr>
          <w:rFonts w:ascii="Times New Roman" w:hAnsi="Times New Roman"/>
          <w:sz w:val="28"/>
          <w:szCs w:val="28"/>
        </w:rPr>
        <w:t>вать эстетической привлекательности фасада, обеспечивать комплексное р</w:t>
      </w:r>
      <w:r w:rsidRPr="00365264">
        <w:rPr>
          <w:rFonts w:ascii="Times New Roman" w:hAnsi="Times New Roman"/>
          <w:sz w:val="28"/>
          <w:szCs w:val="28"/>
        </w:rPr>
        <w:t>е</w:t>
      </w:r>
      <w:r w:rsidRPr="00365264">
        <w:rPr>
          <w:rFonts w:ascii="Times New Roman" w:hAnsi="Times New Roman"/>
          <w:sz w:val="28"/>
          <w:szCs w:val="28"/>
        </w:rPr>
        <w:t>шение его оборудования и оформления.</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При устройстве озеленения должна быть обеспечена необходимая ги</w:t>
      </w:r>
      <w:r w:rsidRPr="00365264">
        <w:rPr>
          <w:rFonts w:ascii="Times New Roman" w:hAnsi="Times New Roman"/>
          <w:sz w:val="28"/>
          <w:szCs w:val="28"/>
        </w:rPr>
        <w:t>д</w:t>
      </w:r>
      <w:r w:rsidRPr="00365264">
        <w:rPr>
          <w:rFonts w:ascii="Times New Roman" w:hAnsi="Times New Roman"/>
          <w:sz w:val="28"/>
          <w:szCs w:val="28"/>
        </w:rPr>
        <w:t>роизоляция, защита архитектурных поверхностей.</w:t>
      </w:r>
    </w:p>
    <w:p w:rsidR="00E22F83" w:rsidRPr="00365264" w:rsidRDefault="00B31922" w:rsidP="00E22F83">
      <w:pPr>
        <w:ind w:firstLine="709"/>
        <w:jc w:val="both"/>
        <w:rPr>
          <w:rFonts w:ascii="Times New Roman" w:hAnsi="Times New Roman"/>
          <w:sz w:val="28"/>
          <w:szCs w:val="28"/>
        </w:rPr>
      </w:pPr>
      <w:r>
        <w:rPr>
          <w:rFonts w:ascii="Times New Roman" w:hAnsi="Times New Roman"/>
          <w:sz w:val="28"/>
          <w:szCs w:val="28"/>
        </w:rPr>
        <w:t>10</w:t>
      </w:r>
      <w:r w:rsidR="004623EA">
        <w:rPr>
          <w:rFonts w:ascii="Times New Roman" w:hAnsi="Times New Roman"/>
          <w:sz w:val="28"/>
          <w:szCs w:val="28"/>
        </w:rPr>
        <w:t>2</w:t>
      </w:r>
      <w:r w:rsidR="00E22F83" w:rsidRPr="00365264">
        <w:rPr>
          <w:rFonts w:ascii="Times New Roman" w:hAnsi="Times New Roman"/>
          <w:sz w:val="28"/>
          <w:szCs w:val="28"/>
        </w:rPr>
        <w:t>. Собственники, владельцы зданий и сооружений и иные лица, о</w:t>
      </w:r>
      <w:r w:rsidR="00E22F83" w:rsidRPr="00365264">
        <w:rPr>
          <w:rFonts w:ascii="Times New Roman" w:hAnsi="Times New Roman"/>
          <w:sz w:val="28"/>
          <w:szCs w:val="28"/>
        </w:rPr>
        <w:t>т</w:t>
      </w:r>
      <w:r w:rsidR="00E22F83" w:rsidRPr="00365264">
        <w:rPr>
          <w:rFonts w:ascii="Times New Roman" w:hAnsi="Times New Roman"/>
          <w:sz w:val="28"/>
          <w:szCs w:val="28"/>
        </w:rPr>
        <w:t>ветственные за эксплуатацию объекта капитального строительства, обесп</w:t>
      </w:r>
      <w:r w:rsidR="00E22F83" w:rsidRPr="00365264">
        <w:rPr>
          <w:rFonts w:ascii="Times New Roman" w:hAnsi="Times New Roman"/>
          <w:sz w:val="28"/>
          <w:szCs w:val="28"/>
        </w:rPr>
        <w:t>е</w:t>
      </w:r>
      <w:r w:rsidR="00E22F83" w:rsidRPr="00365264">
        <w:rPr>
          <w:rFonts w:ascii="Times New Roman" w:hAnsi="Times New Roman"/>
          <w:sz w:val="28"/>
          <w:szCs w:val="28"/>
        </w:rPr>
        <w:t>чивают регулярную очистку остекления и элементов оборудования окон и витрин, текущий и поддерживающий ремонт окон и витрин.</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lastRenderedPageBreak/>
        <w:t>При замене, ремонте, эксплуатации элементов устройства и оборудов</w:t>
      </w:r>
      <w:r w:rsidRPr="00365264">
        <w:rPr>
          <w:rFonts w:ascii="Times New Roman" w:hAnsi="Times New Roman"/>
          <w:sz w:val="28"/>
          <w:szCs w:val="28"/>
        </w:rPr>
        <w:t>а</w:t>
      </w:r>
      <w:r w:rsidRPr="00365264">
        <w:rPr>
          <w:rFonts w:ascii="Times New Roman" w:hAnsi="Times New Roman"/>
          <w:sz w:val="28"/>
          <w:szCs w:val="28"/>
        </w:rPr>
        <w:t>ния окон и витрин не допускается изменение их характеристик, установле</w:t>
      </w:r>
      <w:r w:rsidRPr="00365264">
        <w:rPr>
          <w:rFonts w:ascii="Times New Roman" w:hAnsi="Times New Roman"/>
          <w:sz w:val="28"/>
          <w:szCs w:val="28"/>
        </w:rPr>
        <w:t>н</w:t>
      </w:r>
      <w:r w:rsidRPr="00365264">
        <w:rPr>
          <w:rFonts w:ascii="Times New Roman" w:hAnsi="Times New Roman"/>
          <w:sz w:val="28"/>
          <w:szCs w:val="28"/>
        </w:rPr>
        <w:t>ных проектом.</w:t>
      </w:r>
    </w:p>
    <w:p w:rsidR="00E22F83" w:rsidRPr="00365264" w:rsidRDefault="00B31922" w:rsidP="00E22F83">
      <w:pPr>
        <w:ind w:firstLine="709"/>
        <w:jc w:val="both"/>
        <w:rPr>
          <w:rFonts w:ascii="Times New Roman" w:hAnsi="Times New Roman"/>
          <w:sz w:val="28"/>
          <w:szCs w:val="28"/>
        </w:rPr>
      </w:pPr>
      <w:r>
        <w:rPr>
          <w:rFonts w:ascii="Times New Roman" w:hAnsi="Times New Roman"/>
          <w:sz w:val="28"/>
          <w:szCs w:val="28"/>
        </w:rPr>
        <w:t>10</w:t>
      </w:r>
      <w:r w:rsidR="004623EA">
        <w:rPr>
          <w:rFonts w:ascii="Times New Roman" w:hAnsi="Times New Roman"/>
          <w:sz w:val="28"/>
          <w:szCs w:val="28"/>
        </w:rPr>
        <w:t>3</w:t>
      </w:r>
      <w:r w:rsidR="00E22F83" w:rsidRPr="00365264">
        <w:rPr>
          <w:rFonts w:ascii="Times New Roman" w:hAnsi="Times New Roman"/>
          <w:sz w:val="28"/>
          <w:szCs w:val="28"/>
        </w:rPr>
        <w:t xml:space="preserve">. Основными принципами размещения и </w:t>
      </w:r>
      <w:proofErr w:type="gramStart"/>
      <w:r w:rsidR="00E22F83" w:rsidRPr="00365264">
        <w:rPr>
          <w:rFonts w:ascii="Times New Roman" w:hAnsi="Times New Roman"/>
          <w:sz w:val="28"/>
          <w:szCs w:val="28"/>
        </w:rPr>
        <w:t>архитектурного решения</w:t>
      </w:r>
      <w:proofErr w:type="gramEnd"/>
      <w:r w:rsidR="00E22F83" w:rsidRPr="00365264">
        <w:rPr>
          <w:rFonts w:ascii="Times New Roman" w:hAnsi="Times New Roman"/>
          <w:sz w:val="28"/>
          <w:szCs w:val="28"/>
        </w:rPr>
        <w:t xml:space="preserve"> входов на фасадах зданий и сооружений являются:</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1) единый характер и порядок расположения на фасаде;</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2) привязка к основным композиционным осям фасада;</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3) возможность совмещения входа с витринами.</w:t>
      </w:r>
    </w:p>
    <w:p w:rsidR="00E22F83" w:rsidRPr="00365264" w:rsidRDefault="00B31922" w:rsidP="00E22F83">
      <w:pPr>
        <w:ind w:firstLine="709"/>
        <w:jc w:val="both"/>
        <w:rPr>
          <w:rFonts w:ascii="Times New Roman" w:hAnsi="Times New Roman"/>
          <w:sz w:val="28"/>
          <w:szCs w:val="28"/>
        </w:rPr>
      </w:pPr>
      <w:r>
        <w:rPr>
          <w:rFonts w:ascii="Times New Roman" w:hAnsi="Times New Roman"/>
          <w:sz w:val="28"/>
          <w:szCs w:val="28"/>
        </w:rPr>
        <w:t>10</w:t>
      </w:r>
      <w:r w:rsidR="004623EA">
        <w:rPr>
          <w:rFonts w:ascii="Times New Roman" w:hAnsi="Times New Roman"/>
          <w:sz w:val="28"/>
          <w:szCs w:val="28"/>
        </w:rPr>
        <w:t>4</w:t>
      </w:r>
      <w:r w:rsidR="00E22F83" w:rsidRPr="00365264">
        <w:rPr>
          <w:rFonts w:ascii="Times New Roman" w:hAnsi="Times New Roman"/>
          <w:sz w:val="28"/>
          <w:szCs w:val="28"/>
        </w:rPr>
        <w:t>. Возможность размещения дополнительных входов определяется на основе общей концепции фасада с учетом проекта, планировки помещ</w:t>
      </w:r>
      <w:r w:rsidR="00E22F83" w:rsidRPr="00365264">
        <w:rPr>
          <w:rFonts w:ascii="Times New Roman" w:hAnsi="Times New Roman"/>
          <w:sz w:val="28"/>
          <w:szCs w:val="28"/>
        </w:rPr>
        <w:t>е</w:t>
      </w:r>
      <w:r w:rsidR="00E22F83" w:rsidRPr="00365264">
        <w:rPr>
          <w:rFonts w:ascii="Times New Roman" w:hAnsi="Times New Roman"/>
          <w:sz w:val="28"/>
          <w:szCs w:val="28"/>
        </w:rPr>
        <w:t>ний, расположения существующих входов, а также предельной плотности размещения входов на данном фасаде без ущерба для его архитектурного решения.</w:t>
      </w:r>
    </w:p>
    <w:p w:rsidR="00E22F83" w:rsidRPr="00365264" w:rsidRDefault="00B31922" w:rsidP="00E22F83">
      <w:pPr>
        <w:ind w:firstLine="709"/>
        <w:jc w:val="both"/>
        <w:rPr>
          <w:rFonts w:ascii="Times New Roman" w:hAnsi="Times New Roman"/>
          <w:sz w:val="28"/>
          <w:szCs w:val="28"/>
        </w:rPr>
      </w:pPr>
      <w:r>
        <w:rPr>
          <w:rFonts w:ascii="Times New Roman" w:hAnsi="Times New Roman"/>
          <w:sz w:val="28"/>
          <w:szCs w:val="28"/>
        </w:rPr>
        <w:t>10</w:t>
      </w:r>
      <w:r w:rsidR="004623EA">
        <w:rPr>
          <w:rFonts w:ascii="Times New Roman" w:hAnsi="Times New Roman"/>
          <w:sz w:val="28"/>
          <w:szCs w:val="28"/>
        </w:rPr>
        <w:t>5</w:t>
      </w:r>
      <w:r w:rsidR="00E22F83" w:rsidRPr="00365264">
        <w:rPr>
          <w:rFonts w:ascii="Times New Roman" w:hAnsi="Times New Roman"/>
          <w:sz w:val="28"/>
          <w:szCs w:val="28"/>
        </w:rPr>
        <w:t>. Размещение, изменение габаритов и конфигурации входов, ус</w:t>
      </w:r>
      <w:r w:rsidR="00E22F83" w:rsidRPr="00365264">
        <w:rPr>
          <w:rFonts w:ascii="Times New Roman" w:hAnsi="Times New Roman"/>
          <w:sz w:val="28"/>
          <w:szCs w:val="28"/>
        </w:rPr>
        <w:t>т</w:t>
      </w:r>
      <w:r w:rsidR="00E22F83" w:rsidRPr="00365264">
        <w:rPr>
          <w:rFonts w:ascii="Times New Roman" w:hAnsi="Times New Roman"/>
          <w:sz w:val="28"/>
          <w:szCs w:val="28"/>
        </w:rPr>
        <w:t>ройство дополнительных входов или ликвидация существующих, независимо от их вида и расположения, влекущие нарушение композиции фасада, опр</w:t>
      </w:r>
      <w:r w:rsidR="00E22F83" w:rsidRPr="00365264">
        <w:rPr>
          <w:rFonts w:ascii="Times New Roman" w:hAnsi="Times New Roman"/>
          <w:sz w:val="28"/>
          <w:szCs w:val="28"/>
        </w:rPr>
        <w:t>е</w:t>
      </w:r>
      <w:r w:rsidR="00E22F83" w:rsidRPr="00365264">
        <w:rPr>
          <w:rFonts w:ascii="Times New Roman" w:hAnsi="Times New Roman"/>
          <w:sz w:val="28"/>
          <w:szCs w:val="28"/>
        </w:rPr>
        <w:t>деленной проектом, не допускаются.</w:t>
      </w:r>
    </w:p>
    <w:p w:rsidR="00E22F83" w:rsidRPr="00365264" w:rsidRDefault="00B31922" w:rsidP="00E22F83">
      <w:pPr>
        <w:ind w:firstLine="709"/>
        <w:jc w:val="both"/>
        <w:rPr>
          <w:rFonts w:ascii="Times New Roman" w:hAnsi="Times New Roman"/>
          <w:sz w:val="28"/>
          <w:szCs w:val="28"/>
        </w:rPr>
      </w:pPr>
      <w:r>
        <w:rPr>
          <w:rFonts w:ascii="Times New Roman" w:hAnsi="Times New Roman"/>
          <w:sz w:val="28"/>
          <w:szCs w:val="28"/>
        </w:rPr>
        <w:t>10</w:t>
      </w:r>
      <w:r w:rsidR="004623EA">
        <w:rPr>
          <w:rFonts w:ascii="Times New Roman" w:hAnsi="Times New Roman"/>
          <w:sz w:val="28"/>
          <w:szCs w:val="28"/>
        </w:rPr>
        <w:t>6</w:t>
      </w:r>
      <w:r w:rsidR="00E22F83" w:rsidRPr="00365264">
        <w:rPr>
          <w:rFonts w:ascii="Times New Roman" w:hAnsi="Times New Roman"/>
          <w:sz w:val="28"/>
          <w:szCs w:val="28"/>
        </w:rPr>
        <w:t xml:space="preserve">. </w:t>
      </w:r>
      <w:proofErr w:type="gramStart"/>
      <w:r w:rsidR="00E22F83" w:rsidRPr="00365264">
        <w:rPr>
          <w:rFonts w:ascii="Times New Roman" w:hAnsi="Times New Roman"/>
          <w:sz w:val="28"/>
          <w:szCs w:val="28"/>
        </w:rPr>
        <w:t>Архитектурное решение</w:t>
      </w:r>
      <w:proofErr w:type="gramEnd"/>
      <w:r w:rsidR="00E22F83" w:rsidRPr="00365264">
        <w:rPr>
          <w:rFonts w:ascii="Times New Roman" w:hAnsi="Times New Roman"/>
          <w:sz w:val="28"/>
          <w:szCs w:val="28"/>
        </w:rPr>
        <w:t xml:space="preserve"> и композиционное значение существу</w:t>
      </w:r>
      <w:r w:rsidR="00E22F83" w:rsidRPr="00365264">
        <w:rPr>
          <w:rFonts w:ascii="Times New Roman" w:hAnsi="Times New Roman"/>
          <w:sz w:val="28"/>
          <w:szCs w:val="28"/>
        </w:rPr>
        <w:t>ю</w:t>
      </w:r>
      <w:r w:rsidR="00E22F83" w:rsidRPr="00365264">
        <w:rPr>
          <w:rFonts w:ascii="Times New Roman" w:hAnsi="Times New Roman"/>
          <w:sz w:val="28"/>
          <w:szCs w:val="28"/>
        </w:rPr>
        <w:t>щих входов на фасадах зданий и сооружений, предусмотренные проектом, должны сохраняться. Расположение, характер устройства и  оборудования  других входов не должны нарушать композиционной роли входов на фасаде, предусмотренной проектом.</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Устройство входов на лицевом фасаде здания необходимо осущест</w:t>
      </w:r>
      <w:r w:rsidRPr="00365264">
        <w:rPr>
          <w:rFonts w:ascii="Times New Roman" w:hAnsi="Times New Roman"/>
          <w:sz w:val="28"/>
          <w:szCs w:val="28"/>
        </w:rPr>
        <w:t>в</w:t>
      </w:r>
      <w:r w:rsidRPr="00365264">
        <w:rPr>
          <w:rFonts w:ascii="Times New Roman" w:hAnsi="Times New Roman"/>
          <w:sz w:val="28"/>
          <w:szCs w:val="28"/>
        </w:rPr>
        <w:t>лять за счет внутреннего пространства здания, сооружения с соблюдением принципа максимального сохранения архитектурной композиции фасада, в соответствии с красной линией и сформированной линией застройки.</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Устройство входов вне внутреннего пространства здания, сооружения допускается при условии их размещения в границах красных линий, вне тр</w:t>
      </w:r>
      <w:r w:rsidRPr="00365264">
        <w:rPr>
          <w:rFonts w:ascii="Times New Roman" w:hAnsi="Times New Roman"/>
          <w:sz w:val="28"/>
          <w:szCs w:val="28"/>
        </w:rPr>
        <w:t>о</w:t>
      </w:r>
      <w:r w:rsidRPr="00365264">
        <w:rPr>
          <w:rFonts w:ascii="Times New Roman" w:hAnsi="Times New Roman"/>
          <w:sz w:val="28"/>
          <w:szCs w:val="28"/>
        </w:rPr>
        <w:t xml:space="preserve">туаров, проездов и озелененных территорий на основании </w:t>
      </w:r>
      <w:proofErr w:type="gramStart"/>
      <w:r w:rsidRPr="00365264">
        <w:rPr>
          <w:rFonts w:ascii="Times New Roman" w:hAnsi="Times New Roman"/>
          <w:sz w:val="28"/>
          <w:szCs w:val="28"/>
        </w:rPr>
        <w:t>архитектурного решения</w:t>
      </w:r>
      <w:proofErr w:type="gramEnd"/>
      <w:r w:rsidRPr="00365264">
        <w:rPr>
          <w:rFonts w:ascii="Times New Roman" w:hAnsi="Times New Roman"/>
          <w:sz w:val="28"/>
          <w:szCs w:val="28"/>
        </w:rPr>
        <w:t xml:space="preserve"> фасада, в составе проекта. Указанное </w:t>
      </w:r>
      <w:proofErr w:type="gramStart"/>
      <w:r w:rsidRPr="00365264">
        <w:rPr>
          <w:rFonts w:ascii="Times New Roman" w:hAnsi="Times New Roman"/>
          <w:sz w:val="28"/>
          <w:szCs w:val="28"/>
        </w:rPr>
        <w:t>архитектурное решение</w:t>
      </w:r>
      <w:proofErr w:type="gramEnd"/>
      <w:r w:rsidRPr="00365264">
        <w:rPr>
          <w:rFonts w:ascii="Times New Roman" w:hAnsi="Times New Roman"/>
          <w:sz w:val="28"/>
          <w:szCs w:val="28"/>
        </w:rPr>
        <w:t xml:space="preserve"> фас</w:t>
      </w:r>
      <w:r w:rsidRPr="00365264">
        <w:rPr>
          <w:rFonts w:ascii="Times New Roman" w:hAnsi="Times New Roman"/>
          <w:sz w:val="28"/>
          <w:szCs w:val="28"/>
        </w:rPr>
        <w:t>а</w:t>
      </w:r>
      <w:r w:rsidRPr="00365264">
        <w:rPr>
          <w:rFonts w:ascii="Times New Roman" w:hAnsi="Times New Roman"/>
          <w:sz w:val="28"/>
          <w:szCs w:val="28"/>
        </w:rPr>
        <w:t>да выполняется в целом для фасада всего здания с учетом существующих входов, витрин, информационных элементов и устройств фасадов зданий и сооружений, рекламных конструкций, соответствующих проекту.</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Устройство входов в помещения подвального или цокольного этажа на лицевом фасаде здания, сооружения необходимо осуществлять за счет вну</w:t>
      </w:r>
      <w:r w:rsidRPr="00365264">
        <w:rPr>
          <w:rFonts w:ascii="Times New Roman" w:hAnsi="Times New Roman"/>
          <w:sz w:val="28"/>
          <w:szCs w:val="28"/>
        </w:rPr>
        <w:t>т</w:t>
      </w:r>
      <w:r w:rsidRPr="00365264">
        <w:rPr>
          <w:rFonts w:ascii="Times New Roman" w:hAnsi="Times New Roman"/>
          <w:sz w:val="28"/>
          <w:szCs w:val="28"/>
        </w:rPr>
        <w:t>реннего пространства здания, сооружения с соблюдением принципа макс</w:t>
      </w:r>
      <w:r w:rsidRPr="00365264">
        <w:rPr>
          <w:rFonts w:ascii="Times New Roman" w:hAnsi="Times New Roman"/>
          <w:sz w:val="28"/>
          <w:szCs w:val="28"/>
        </w:rPr>
        <w:t>и</w:t>
      </w:r>
      <w:r w:rsidRPr="00365264">
        <w:rPr>
          <w:rFonts w:ascii="Times New Roman" w:hAnsi="Times New Roman"/>
          <w:sz w:val="28"/>
          <w:szCs w:val="28"/>
        </w:rPr>
        <w:t>мального сохранения архитектурной композиции фасада. Допускается ус</w:t>
      </w:r>
      <w:r w:rsidRPr="00365264">
        <w:rPr>
          <w:rFonts w:ascii="Times New Roman" w:hAnsi="Times New Roman"/>
          <w:sz w:val="28"/>
          <w:szCs w:val="28"/>
        </w:rPr>
        <w:t>т</w:t>
      </w:r>
      <w:r w:rsidRPr="00365264">
        <w:rPr>
          <w:rFonts w:ascii="Times New Roman" w:hAnsi="Times New Roman"/>
          <w:sz w:val="28"/>
          <w:szCs w:val="28"/>
        </w:rPr>
        <w:t>ройство входов в помещения подвального или цокольного этажа на боковом фасаде здания, сооружения при наличии необходимых проектных обоснов</w:t>
      </w:r>
      <w:r w:rsidRPr="00365264">
        <w:rPr>
          <w:rFonts w:ascii="Times New Roman" w:hAnsi="Times New Roman"/>
          <w:sz w:val="28"/>
          <w:szCs w:val="28"/>
        </w:rPr>
        <w:t>а</w:t>
      </w:r>
      <w:r w:rsidRPr="00365264">
        <w:rPr>
          <w:rFonts w:ascii="Times New Roman" w:hAnsi="Times New Roman"/>
          <w:sz w:val="28"/>
          <w:szCs w:val="28"/>
        </w:rPr>
        <w:t xml:space="preserve">ний, на основании </w:t>
      </w:r>
      <w:proofErr w:type="gramStart"/>
      <w:r w:rsidRPr="00365264">
        <w:rPr>
          <w:rFonts w:ascii="Times New Roman" w:hAnsi="Times New Roman"/>
          <w:sz w:val="28"/>
          <w:szCs w:val="28"/>
        </w:rPr>
        <w:t>архитектурного решения</w:t>
      </w:r>
      <w:proofErr w:type="gramEnd"/>
      <w:r w:rsidRPr="00365264">
        <w:rPr>
          <w:rFonts w:ascii="Times New Roman" w:hAnsi="Times New Roman"/>
          <w:sz w:val="28"/>
          <w:szCs w:val="28"/>
        </w:rPr>
        <w:t xml:space="preserve"> фасада, в составе проекта, подг</w:t>
      </w:r>
      <w:r w:rsidRPr="00365264">
        <w:rPr>
          <w:rFonts w:ascii="Times New Roman" w:hAnsi="Times New Roman"/>
          <w:sz w:val="28"/>
          <w:szCs w:val="28"/>
        </w:rPr>
        <w:t>о</w:t>
      </w:r>
      <w:r w:rsidRPr="00365264">
        <w:rPr>
          <w:rFonts w:ascii="Times New Roman" w:hAnsi="Times New Roman"/>
          <w:sz w:val="28"/>
          <w:szCs w:val="28"/>
        </w:rPr>
        <w:t>товленного инициатором указанных изменений фасада, с соблюдением принципа максимального сохранения архитектурной композиции фасада и сохранения минимальной ширины пешеходного тротуара и пожарного пр</w:t>
      </w:r>
      <w:r w:rsidRPr="00365264">
        <w:rPr>
          <w:rFonts w:ascii="Times New Roman" w:hAnsi="Times New Roman"/>
          <w:sz w:val="28"/>
          <w:szCs w:val="28"/>
        </w:rPr>
        <w:t>о</w:t>
      </w:r>
      <w:r w:rsidRPr="00365264">
        <w:rPr>
          <w:rFonts w:ascii="Times New Roman" w:hAnsi="Times New Roman"/>
          <w:sz w:val="28"/>
          <w:szCs w:val="28"/>
        </w:rPr>
        <w:t xml:space="preserve">езда. Входы в помещения подвального или цокольного этажа должны иметь </w:t>
      </w:r>
      <w:r w:rsidRPr="00365264">
        <w:rPr>
          <w:rFonts w:ascii="Times New Roman" w:hAnsi="Times New Roman"/>
          <w:sz w:val="28"/>
          <w:szCs w:val="28"/>
        </w:rPr>
        <w:lastRenderedPageBreak/>
        <w:t>единое решение в пределах всего фасада, располагаться согласованно с вх</w:t>
      </w:r>
      <w:r w:rsidRPr="00365264">
        <w:rPr>
          <w:rFonts w:ascii="Times New Roman" w:hAnsi="Times New Roman"/>
          <w:sz w:val="28"/>
          <w:szCs w:val="28"/>
        </w:rPr>
        <w:t>о</w:t>
      </w:r>
      <w:r w:rsidRPr="00365264">
        <w:rPr>
          <w:rFonts w:ascii="Times New Roman" w:hAnsi="Times New Roman"/>
          <w:sz w:val="28"/>
          <w:szCs w:val="28"/>
        </w:rPr>
        <w:t>дами первого этажа, соответствовать проекту, не препятствовать движению пешеходов и транспорта.</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Устройство входов, расположенных выше первого этажа, над оконн</w:t>
      </w:r>
      <w:r w:rsidRPr="00365264">
        <w:rPr>
          <w:rFonts w:ascii="Times New Roman" w:hAnsi="Times New Roman"/>
          <w:sz w:val="28"/>
          <w:szCs w:val="28"/>
        </w:rPr>
        <w:t>ы</w:t>
      </w:r>
      <w:r w:rsidRPr="00365264">
        <w:rPr>
          <w:rFonts w:ascii="Times New Roman" w:hAnsi="Times New Roman"/>
          <w:sz w:val="28"/>
          <w:szCs w:val="28"/>
        </w:rPr>
        <w:t>ми и дверными проемами или выше уровня имеющихся оконных и дверных проемов, не допускается.</w:t>
      </w:r>
    </w:p>
    <w:p w:rsidR="00E22F83" w:rsidRPr="00365264" w:rsidRDefault="00B31922" w:rsidP="00E22F83">
      <w:pPr>
        <w:ind w:firstLine="709"/>
        <w:jc w:val="both"/>
        <w:rPr>
          <w:rFonts w:ascii="Times New Roman" w:hAnsi="Times New Roman"/>
          <w:sz w:val="28"/>
          <w:szCs w:val="28"/>
        </w:rPr>
      </w:pPr>
      <w:r>
        <w:rPr>
          <w:rFonts w:ascii="Times New Roman" w:hAnsi="Times New Roman"/>
          <w:sz w:val="28"/>
          <w:szCs w:val="28"/>
        </w:rPr>
        <w:t>10</w:t>
      </w:r>
      <w:r w:rsidR="004623EA">
        <w:rPr>
          <w:rFonts w:ascii="Times New Roman" w:hAnsi="Times New Roman"/>
          <w:sz w:val="28"/>
          <w:szCs w:val="28"/>
        </w:rPr>
        <w:t>7</w:t>
      </w:r>
      <w:r w:rsidR="00E22F83" w:rsidRPr="00365264">
        <w:rPr>
          <w:rFonts w:ascii="Times New Roman" w:hAnsi="Times New Roman"/>
          <w:sz w:val="28"/>
          <w:szCs w:val="28"/>
        </w:rPr>
        <w:t xml:space="preserve">. Все входы должны иметь единое </w:t>
      </w:r>
      <w:proofErr w:type="gramStart"/>
      <w:r w:rsidR="00E22F83" w:rsidRPr="00365264">
        <w:rPr>
          <w:rFonts w:ascii="Times New Roman" w:hAnsi="Times New Roman"/>
          <w:sz w:val="28"/>
          <w:szCs w:val="28"/>
        </w:rPr>
        <w:t>архитектурное решение</w:t>
      </w:r>
      <w:proofErr w:type="gramEnd"/>
      <w:r w:rsidR="00E22F83" w:rsidRPr="00365264">
        <w:rPr>
          <w:rFonts w:ascii="Times New Roman" w:hAnsi="Times New Roman"/>
          <w:sz w:val="28"/>
          <w:szCs w:val="28"/>
        </w:rPr>
        <w:t xml:space="preserve"> в пред</w:t>
      </w:r>
      <w:r w:rsidR="00E22F83" w:rsidRPr="00365264">
        <w:rPr>
          <w:rFonts w:ascii="Times New Roman" w:hAnsi="Times New Roman"/>
          <w:sz w:val="28"/>
          <w:szCs w:val="28"/>
        </w:rPr>
        <w:t>е</w:t>
      </w:r>
      <w:r w:rsidR="00E22F83" w:rsidRPr="00365264">
        <w:rPr>
          <w:rFonts w:ascii="Times New Roman" w:hAnsi="Times New Roman"/>
          <w:sz w:val="28"/>
          <w:szCs w:val="28"/>
        </w:rPr>
        <w:t>лах всего фасада, располагаться согласованно, не нарушать архитектурную композицию фасада, не препятствовать движению пешеходов и транспорта.</w:t>
      </w:r>
    </w:p>
    <w:p w:rsidR="00E22F83" w:rsidRPr="00365264" w:rsidRDefault="004623EA" w:rsidP="00E22F83">
      <w:pPr>
        <w:ind w:firstLine="709"/>
        <w:jc w:val="both"/>
        <w:rPr>
          <w:rFonts w:ascii="Times New Roman" w:hAnsi="Times New Roman"/>
          <w:sz w:val="28"/>
          <w:szCs w:val="28"/>
        </w:rPr>
      </w:pPr>
      <w:r>
        <w:rPr>
          <w:rFonts w:ascii="Times New Roman" w:hAnsi="Times New Roman"/>
          <w:sz w:val="28"/>
          <w:szCs w:val="28"/>
        </w:rPr>
        <w:t>108</w:t>
      </w:r>
      <w:r w:rsidR="00E22F83" w:rsidRPr="00365264">
        <w:rPr>
          <w:rFonts w:ascii="Times New Roman" w:hAnsi="Times New Roman"/>
          <w:sz w:val="28"/>
          <w:szCs w:val="28"/>
        </w:rPr>
        <w:t>. Входы в объекты торговли и обслуживания должны решаться в едином комплексе с устройством и оформлением витрин, рекламным и и</w:t>
      </w:r>
      <w:r w:rsidR="00E22F83" w:rsidRPr="00365264">
        <w:rPr>
          <w:rFonts w:ascii="Times New Roman" w:hAnsi="Times New Roman"/>
          <w:sz w:val="28"/>
          <w:szCs w:val="28"/>
        </w:rPr>
        <w:t>н</w:t>
      </w:r>
      <w:r w:rsidR="00E22F83" w:rsidRPr="00365264">
        <w:rPr>
          <w:rFonts w:ascii="Times New Roman" w:hAnsi="Times New Roman"/>
          <w:sz w:val="28"/>
          <w:szCs w:val="28"/>
        </w:rPr>
        <w:t>формационным оформлением части фасада, относящейся к указанному об</w:t>
      </w:r>
      <w:r w:rsidR="00E22F83" w:rsidRPr="00365264">
        <w:rPr>
          <w:rFonts w:ascii="Times New Roman" w:hAnsi="Times New Roman"/>
          <w:sz w:val="28"/>
          <w:szCs w:val="28"/>
        </w:rPr>
        <w:t>ъ</w:t>
      </w:r>
      <w:r w:rsidR="00E22F83" w:rsidRPr="00365264">
        <w:rPr>
          <w:rFonts w:ascii="Times New Roman" w:hAnsi="Times New Roman"/>
          <w:sz w:val="28"/>
          <w:szCs w:val="28"/>
        </w:rPr>
        <w:t>екту.</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Комплексное решение части фасада, относящейся к объекту торговли и обслуживания, должно соответствовать общей композиции фасада, опред</w:t>
      </w:r>
      <w:r w:rsidRPr="00365264">
        <w:rPr>
          <w:rFonts w:ascii="Times New Roman" w:hAnsi="Times New Roman"/>
          <w:sz w:val="28"/>
          <w:szCs w:val="28"/>
        </w:rPr>
        <w:t>е</w:t>
      </w:r>
      <w:r w:rsidRPr="00365264">
        <w:rPr>
          <w:rFonts w:ascii="Times New Roman" w:hAnsi="Times New Roman"/>
          <w:sz w:val="28"/>
          <w:szCs w:val="28"/>
        </w:rPr>
        <w:t>ленной проектом.</w:t>
      </w:r>
    </w:p>
    <w:p w:rsidR="00E22F83" w:rsidRPr="00365264" w:rsidRDefault="00B31922" w:rsidP="00E22F83">
      <w:pPr>
        <w:ind w:firstLine="709"/>
        <w:jc w:val="both"/>
        <w:rPr>
          <w:rFonts w:ascii="Times New Roman" w:hAnsi="Times New Roman"/>
          <w:sz w:val="28"/>
          <w:szCs w:val="28"/>
        </w:rPr>
      </w:pPr>
      <w:r>
        <w:rPr>
          <w:rFonts w:ascii="Times New Roman" w:hAnsi="Times New Roman"/>
          <w:sz w:val="28"/>
          <w:szCs w:val="28"/>
        </w:rPr>
        <w:t>10</w:t>
      </w:r>
      <w:r w:rsidR="004623EA">
        <w:rPr>
          <w:rFonts w:ascii="Times New Roman" w:hAnsi="Times New Roman"/>
          <w:sz w:val="28"/>
          <w:szCs w:val="28"/>
        </w:rPr>
        <w:t>9</w:t>
      </w:r>
      <w:r w:rsidR="00E22F83" w:rsidRPr="00365264">
        <w:rPr>
          <w:rFonts w:ascii="Times New Roman" w:hAnsi="Times New Roman"/>
          <w:sz w:val="28"/>
          <w:szCs w:val="28"/>
        </w:rPr>
        <w:t>. В связи с изменением назначения помещений допускается измен</w:t>
      </w:r>
      <w:r w:rsidR="00E22F83" w:rsidRPr="00365264">
        <w:rPr>
          <w:rFonts w:ascii="Times New Roman" w:hAnsi="Times New Roman"/>
          <w:sz w:val="28"/>
          <w:szCs w:val="28"/>
        </w:rPr>
        <w:t>е</w:t>
      </w:r>
      <w:r w:rsidR="00E22F83" w:rsidRPr="00365264">
        <w:rPr>
          <w:rFonts w:ascii="Times New Roman" w:hAnsi="Times New Roman"/>
          <w:sz w:val="28"/>
          <w:szCs w:val="28"/>
        </w:rPr>
        <w:t>ние входов первого этажа зданий и сооружений с изменением отдельных х</w:t>
      </w:r>
      <w:r w:rsidR="00E22F83" w:rsidRPr="00365264">
        <w:rPr>
          <w:rFonts w:ascii="Times New Roman" w:hAnsi="Times New Roman"/>
          <w:sz w:val="28"/>
          <w:szCs w:val="28"/>
        </w:rPr>
        <w:t>а</w:t>
      </w:r>
      <w:r w:rsidR="00E22F83" w:rsidRPr="00365264">
        <w:rPr>
          <w:rFonts w:ascii="Times New Roman" w:hAnsi="Times New Roman"/>
          <w:sz w:val="28"/>
          <w:szCs w:val="28"/>
        </w:rPr>
        <w:t xml:space="preserve">рактеристик их устройства и оборудования (дверных полотен, козырьков, ступеней) на основании </w:t>
      </w:r>
      <w:proofErr w:type="gramStart"/>
      <w:r w:rsidR="00E22F83" w:rsidRPr="00365264">
        <w:rPr>
          <w:rFonts w:ascii="Times New Roman" w:hAnsi="Times New Roman"/>
          <w:sz w:val="28"/>
          <w:szCs w:val="28"/>
        </w:rPr>
        <w:t>архитектурного решения</w:t>
      </w:r>
      <w:proofErr w:type="gramEnd"/>
      <w:r w:rsidR="00E22F83" w:rsidRPr="00365264">
        <w:rPr>
          <w:rFonts w:ascii="Times New Roman" w:hAnsi="Times New Roman"/>
          <w:sz w:val="28"/>
          <w:szCs w:val="28"/>
        </w:rPr>
        <w:t xml:space="preserve"> фасада, в составе проекта, подготовленного инициатором указанных изменений фасада.</w:t>
      </w:r>
    </w:p>
    <w:p w:rsidR="00E22F83" w:rsidRPr="00365264" w:rsidRDefault="00B31922" w:rsidP="00E22F83">
      <w:pPr>
        <w:ind w:firstLine="709"/>
        <w:jc w:val="both"/>
        <w:rPr>
          <w:rFonts w:ascii="Times New Roman" w:hAnsi="Times New Roman"/>
          <w:sz w:val="28"/>
          <w:szCs w:val="28"/>
        </w:rPr>
      </w:pPr>
      <w:r>
        <w:rPr>
          <w:rFonts w:ascii="Times New Roman" w:hAnsi="Times New Roman"/>
          <w:sz w:val="28"/>
          <w:szCs w:val="28"/>
        </w:rPr>
        <w:t>1</w:t>
      </w:r>
      <w:r w:rsidR="004623EA">
        <w:rPr>
          <w:rFonts w:ascii="Times New Roman" w:hAnsi="Times New Roman"/>
          <w:sz w:val="28"/>
          <w:szCs w:val="28"/>
        </w:rPr>
        <w:t>10</w:t>
      </w:r>
      <w:r w:rsidR="00E22F83" w:rsidRPr="00365264">
        <w:rPr>
          <w:rFonts w:ascii="Times New Roman" w:hAnsi="Times New Roman"/>
          <w:sz w:val="28"/>
          <w:szCs w:val="28"/>
        </w:rPr>
        <w:t>. Общими требованиями к устройству и оборудованию  входов я</w:t>
      </w:r>
      <w:r w:rsidR="00E22F83" w:rsidRPr="00365264">
        <w:rPr>
          <w:rFonts w:ascii="Times New Roman" w:hAnsi="Times New Roman"/>
          <w:sz w:val="28"/>
          <w:szCs w:val="28"/>
        </w:rPr>
        <w:t>в</w:t>
      </w:r>
      <w:r w:rsidR="00E22F83" w:rsidRPr="00365264">
        <w:rPr>
          <w:rFonts w:ascii="Times New Roman" w:hAnsi="Times New Roman"/>
          <w:sz w:val="28"/>
          <w:szCs w:val="28"/>
        </w:rPr>
        <w:t>ляются:</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1) комплексный характер в соответствии с общим архитектурным и цветовым решением фасада;</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2) надлежащее качество ремонтных, монтажных, отделочных работ, используемых материалов и конструкций;</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3) надежность, безопасность элементов и конструкций;</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4) устройство и эксплуатация без ущерба для технического состояния и внешнего вида фасада, удобства и безопасности пешеходного и транспортн</w:t>
      </w:r>
      <w:r w:rsidRPr="00365264">
        <w:rPr>
          <w:rFonts w:ascii="Times New Roman" w:hAnsi="Times New Roman"/>
          <w:sz w:val="28"/>
          <w:szCs w:val="28"/>
        </w:rPr>
        <w:t>о</w:t>
      </w:r>
      <w:r w:rsidRPr="00365264">
        <w:rPr>
          <w:rFonts w:ascii="Times New Roman" w:hAnsi="Times New Roman"/>
          <w:sz w:val="28"/>
          <w:szCs w:val="28"/>
        </w:rPr>
        <w:t>го движения.</w:t>
      </w:r>
    </w:p>
    <w:p w:rsidR="00E22F83" w:rsidRPr="00365264" w:rsidRDefault="00B31922" w:rsidP="00E22F83">
      <w:pPr>
        <w:ind w:firstLine="709"/>
        <w:jc w:val="both"/>
        <w:rPr>
          <w:rFonts w:ascii="Times New Roman" w:hAnsi="Times New Roman"/>
          <w:sz w:val="28"/>
          <w:szCs w:val="28"/>
        </w:rPr>
      </w:pPr>
      <w:r>
        <w:rPr>
          <w:rFonts w:ascii="Times New Roman" w:hAnsi="Times New Roman"/>
          <w:sz w:val="28"/>
          <w:szCs w:val="28"/>
        </w:rPr>
        <w:t>11</w:t>
      </w:r>
      <w:r w:rsidR="004623EA">
        <w:rPr>
          <w:rFonts w:ascii="Times New Roman" w:hAnsi="Times New Roman"/>
          <w:sz w:val="28"/>
          <w:szCs w:val="28"/>
        </w:rPr>
        <w:t>1</w:t>
      </w:r>
      <w:r w:rsidR="00E22F83" w:rsidRPr="00365264">
        <w:rPr>
          <w:rFonts w:ascii="Times New Roman" w:hAnsi="Times New Roman"/>
          <w:sz w:val="28"/>
          <w:szCs w:val="28"/>
        </w:rPr>
        <w:t>. Устройство и оборудование входов должны выполняться с учетом требований нормативных актов, строительных правил и норм.</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Окраска, отделка откосов должны осуществляться в соответствии с к</w:t>
      </w:r>
      <w:r w:rsidRPr="00365264">
        <w:rPr>
          <w:rFonts w:ascii="Times New Roman" w:hAnsi="Times New Roman"/>
          <w:sz w:val="28"/>
          <w:szCs w:val="28"/>
        </w:rPr>
        <w:t>о</w:t>
      </w:r>
      <w:r w:rsidRPr="00365264">
        <w:rPr>
          <w:rFonts w:ascii="Times New Roman" w:hAnsi="Times New Roman"/>
          <w:sz w:val="28"/>
          <w:szCs w:val="28"/>
        </w:rPr>
        <w:t>лером и общим характером отделки фасада, определенным проектом, при этом не допускается:</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 xml:space="preserve">1) окраска откосов и наличников, фрагментарная окраска, облицовка участка фасада вокруг входа, не </w:t>
      </w:r>
      <w:proofErr w:type="gramStart"/>
      <w:r w:rsidRPr="00365264">
        <w:rPr>
          <w:rFonts w:ascii="Times New Roman" w:hAnsi="Times New Roman"/>
          <w:sz w:val="28"/>
          <w:szCs w:val="28"/>
        </w:rPr>
        <w:t>соответствующие</w:t>
      </w:r>
      <w:proofErr w:type="gramEnd"/>
      <w:r w:rsidRPr="00365264">
        <w:rPr>
          <w:rFonts w:ascii="Times New Roman" w:hAnsi="Times New Roman"/>
          <w:sz w:val="28"/>
          <w:szCs w:val="28"/>
        </w:rPr>
        <w:t xml:space="preserve"> колеру и отделке фасада, установленным проектом;</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2) окраска поверхностей, облицованных камнем;</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3) облицовка поверхностей откосов керамической плиткой;</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4) повреждение поверхностей и отделки откосов, элементов архите</w:t>
      </w:r>
      <w:r w:rsidRPr="00365264">
        <w:rPr>
          <w:rFonts w:ascii="Times New Roman" w:hAnsi="Times New Roman"/>
          <w:sz w:val="28"/>
          <w:szCs w:val="28"/>
        </w:rPr>
        <w:t>к</w:t>
      </w:r>
      <w:r w:rsidRPr="00365264">
        <w:rPr>
          <w:rFonts w:ascii="Times New Roman" w:hAnsi="Times New Roman"/>
          <w:sz w:val="28"/>
          <w:szCs w:val="28"/>
        </w:rPr>
        <w:t>турного оформления проема (наличников, профилей, элементов декора).</w:t>
      </w:r>
    </w:p>
    <w:p w:rsidR="00E22F83" w:rsidRPr="00365264" w:rsidRDefault="00B31922" w:rsidP="00E22F83">
      <w:pPr>
        <w:ind w:firstLine="709"/>
        <w:jc w:val="both"/>
        <w:rPr>
          <w:rFonts w:ascii="Times New Roman" w:hAnsi="Times New Roman"/>
          <w:sz w:val="28"/>
          <w:szCs w:val="28"/>
        </w:rPr>
      </w:pPr>
      <w:r>
        <w:rPr>
          <w:rFonts w:ascii="Times New Roman" w:hAnsi="Times New Roman"/>
          <w:sz w:val="28"/>
          <w:szCs w:val="28"/>
        </w:rPr>
        <w:lastRenderedPageBreak/>
        <w:t>11</w:t>
      </w:r>
      <w:r w:rsidR="004623EA">
        <w:rPr>
          <w:rFonts w:ascii="Times New Roman" w:hAnsi="Times New Roman"/>
          <w:sz w:val="28"/>
          <w:szCs w:val="28"/>
        </w:rPr>
        <w:t>2</w:t>
      </w:r>
      <w:r w:rsidR="00E22F83" w:rsidRPr="00365264">
        <w:rPr>
          <w:rFonts w:ascii="Times New Roman" w:hAnsi="Times New Roman"/>
          <w:sz w:val="28"/>
          <w:szCs w:val="28"/>
        </w:rPr>
        <w:t>. При устройстве, ремонте и замене дверных заполнений не допу</w:t>
      </w:r>
      <w:r w:rsidR="00E22F83" w:rsidRPr="00365264">
        <w:rPr>
          <w:rFonts w:ascii="Times New Roman" w:hAnsi="Times New Roman"/>
          <w:sz w:val="28"/>
          <w:szCs w:val="28"/>
        </w:rPr>
        <w:t>с</w:t>
      </w:r>
      <w:r w:rsidR="00E22F83" w:rsidRPr="00365264">
        <w:rPr>
          <w:rFonts w:ascii="Times New Roman" w:hAnsi="Times New Roman"/>
          <w:sz w:val="28"/>
          <w:szCs w:val="28"/>
        </w:rPr>
        <w:t>каются:</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1) установка глухих металлических полотен на лицевых фасадах зд</w:t>
      </w:r>
      <w:r w:rsidRPr="00365264">
        <w:rPr>
          <w:rFonts w:ascii="Times New Roman" w:hAnsi="Times New Roman"/>
          <w:sz w:val="28"/>
          <w:szCs w:val="28"/>
        </w:rPr>
        <w:t>а</w:t>
      </w:r>
      <w:r w:rsidRPr="00365264">
        <w:rPr>
          <w:rFonts w:ascii="Times New Roman" w:hAnsi="Times New Roman"/>
          <w:sz w:val="28"/>
          <w:szCs w:val="28"/>
        </w:rPr>
        <w:t>ний и сооружений;</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2) установка дверных заполнений, не соответствующих проекту, хара</w:t>
      </w:r>
      <w:r w:rsidRPr="00365264">
        <w:rPr>
          <w:rFonts w:ascii="Times New Roman" w:hAnsi="Times New Roman"/>
          <w:sz w:val="28"/>
          <w:szCs w:val="28"/>
        </w:rPr>
        <w:t>к</w:t>
      </w:r>
      <w:r w:rsidRPr="00365264">
        <w:rPr>
          <w:rFonts w:ascii="Times New Roman" w:hAnsi="Times New Roman"/>
          <w:sz w:val="28"/>
          <w:szCs w:val="28"/>
        </w:rPr>
        <w:t>теру и цветовому решению других входов на фасаде;</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3) различная окраска дверных заполнений, оконных и витринных ко</w:t>
      </w:r>
      <w:r w:rsidRPr="00365264">
        <w:rPr>
          <w:rFonts w:ascii="Times New Roman" w:hAnsi="Times New Roman"/>
          <w:sz w:val="28"/>
          <w:szCs w:val="28"/>
        </w:rPr>
        <w:t>н</w:t>
      </w:r>
      <w:r w:rsidRPr="00365264">
        <w:rPr>
          <w:rFonts w:ascii="Times New Roman" w:hAnsi="Times New Roman"/>
          <w:sz w:val="28"/>
          <w:szCs w:val="28"/>
        </w:rPr>
        <w:t>струкций в пределах фасада;</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4) установка глухих дверных полотен на входах, совмещенных с ви</w:t>
      </w:r>
      <w:r w:rsidRPr="00365264">
        <w:rPr>
          <w:rFonts w:ascii="Times New Roman" w:hAnsi="Times New Roman"/>
          <w:sz w:val="28"/>
          <w:szCs w:val="28"/>
        </w:rPr>
        <w:t>т</w:t>
      </w:r>
      <w:r w:rsidRPr="00365264">
        <w:rPr>
          <w:rFonts w:ascii="Times New Roman" w:hAnsi="Times New Roman"/>
          <w:sz w:val="28"/>
          <w:szCs w:val="28"/>
        </w:rPr>
        <w:t>ринами;</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5) изменение расположения дверного блока в проеме по отношению к плоскости фасада;</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6) устройство входов, выступающих за плоскость фасада, за исключ</w:t>
      </w:r>
      <w:r w:rsidRPr="00365264">
        <w:rPr>
          <w:rFonts w:ascii="Times New Roman" w:hAnsi="Times New Roman"/>
          <w:sz w:val="28"/>
          <w:szCs w:val="28"/>
        </w:rPr>
        <w:t>е</w:t>
      </w:r>
      <w:r w:rsidRPr="00365264">
        <w:rPr>
          <w:rFonts w:ascii="Times New Roman" w:hAnsi="Times New Roman"/>
          <w:sz w:val="28"/>
          <w:szCs w:val="28"/>
        </w:rPr>
        <w:t>нием случаев, установленных настоящим пунктом.</w:t>
      </w:r>
    </w:p>
    <w:p w:rsidR="00E22F83" w:rsidRPr="008E41BD" w:rsidRDefault="00B31922" w:rsidP="00E22F83">
      <w:pPr>
        <w:ind w:firstLine="709"/>
        <w:jc w:val="both"/>
        <w:rPr>
          <w:rFonts w:ascii="Times New Roman" w:hAnsi="Times New Roman"/>
          <w:sz w:val="28"/>
          <w:szCs w:val="28"/>
        </w:rPr>
      </w:pPr>
      <w:r>
        <w:rPr>
          <w:rFonts w:ascii="Times New Roman" w:hAnsi="Times New Roman"/>
          <w:sz w:val="28"/>
          <w:szCs w:val="28"/>
        </w:rPr>
        <w:t>11</w:t>
      </w:r>
      <w:r w:rsidR="004623EA">
        <w:rPr>
          <w:rFonts w:ascii="Times New Roman" w:hAnsi="Times New Roman"/>
          <w:sz w:val="28"/>
          <w:szCs w:val="28"/>
        </w:rPr>
        <w:t>3</w:t>
      </w:r>
      <w:r w:rsidR="00E22F83" w:rsidRPr="00365264">
        <w:rPr>
          <w:rFonts w:ascii="Times New Roman" w:hAnsi="Times New Roman"/>
          <w:sz w:val="28"/>
          <w:szCs w:val="28"/>
        </w:rPr>
        <w:t xml:space="preserve">. Замена старых дверных заполнений современными дверными </w:t>
      </w:r>
      <w:r w:rsidR="00E22F83" w:rsidRPr="008E41BD">
        <w:rPr>
          <w:rFonts w:ascii="Times New Roman" w:hAnsi="Times New Roman"/>
          <w:sz w:val="28"/>
          <w:szCs w:val="28"/>
        </w:rPr>
        <w:t>ко</w:t>
      </w:r>
      <w:r w:rsidR="00E22F83" w:rsidRPr="008E41BD">
        <w:rPr>
          <w:rFonts w:ascii="Times New Roman" w:hAnsi="Times New Roman"/>
          <w:sz w:val="28"/>
          <w:szCs w:val="28"/>
        </w:rPr>
        <w:t>н</w:t>
      </w:r>
      <w:r w:rsidR="00E22F83" w:rsidRPr="008E41BD">
        <w:rPr>
          <w:rFonts w:ascii="Times New Roman" w:hAnsi="Times New Roman"/>
          <w:sz w:val="28"/>
          <w:szCs w:val="28"/>
        </w:rPr>
        <w:t>струкциями допускается в соответствии с проектом.</w:t>
      </w:r>
    </w:p>
    <w:p w:rsidR="00E22F83" w:rsidRPr="008E41BD" w:rsidRDefault="00B31922" w:rsidP="00E22F83">
      <w:pPr>
        <w:ind w:firstLine="709"/>
        <w:jc w:val="both"/>
        <w:rPr>
          <w:rFonts w:ascii="Times New Roman" w:hAnsi="Times New Roman"/>
          <w:sz w:val="28"/>
          <w:szCs w:val="28"/>
        </w:rPr>
      </w:pPr>
      <w:r w:rsidRPr="008E41BD">
        <w:rPr>
          <w:rFonts w:ascii="Times New Roman" w:hAnsi="Times New Roman"/>
          <w:sz w:val="28"/>
          <w:szCs w:val="28"/>
        </w:rPr>
        <w:t>11</w:t>
      </w:r>
      <w:r w:rsidR="004623EA" w:rsidRPr="008E41BD">
        <w:rPr>
          <w:rFonts w:ascii="Times New Roman" w:hAnsi="Times New Roman"/>
          <w:sz w:val="28"/>
          <w:szCs w:val="28"/>
        </w:rPr>
        <w:t>4</w:t>
      </w:r>
      <w:r w:rsidR="00E22F83" w:rsidRPr="008E41BD">
        <w:rPr>
          <w:rFonts w:ascii="Times New Roman" w:hAnsi="Times New Roman"/>
          <w:sz w:val="28"/>
          <w:szCs w:val="28"/>
        </w:rPr>
        <w:t>. Козырьки и навесы выполняются по индивидуальным и типовым проектам.</w:t>
      </w:r>
    </w:p>
    <w:p w:rsidR="00E22F83" w:rsidRPr="00365264" w:rsidRDefault="00E22F83" w:rsidP="00E22F83">
      <w:pPr>
        <w:ind w:firstLine="709"/>
        <w:jc w:val="both"/>
        <w:rPr>
          <w:rFonts w:ascii="Times New Roman" w:hAnsi="Times New Roman"/>
          <w:sz w:val="28"/>
          <w:szCs w:val="28"/>
        </w:rPr>
      </w:pPr>
      <w:r w:rsidRPr="008E41BD">
        <w:rPr>
          <w:rFonts w:ascii="Times New Roman" w:hAnsi="Times New Roman"/>
          <w:sz w:val="28"/>
          <w:szCs w:val="28"/>
        </w:rPr>
        <w:t>Ликвидация козырьков и навесов на фасадах зданий и сооружений, предусмотренных проектом, и установка козырьков и навесов, не предусмо</w:t>
      </w:r>
      <w:r w:rsidRPr="008E41BD">
        <w:rPr>
          <w:rFonts w:ascii="Times New Roman" w:hAnsi="Times New Roman"/>
          <w:sz w:val="28"/>
          <w:szCs w:val="28"/>
        </w:rPr>
        <w:t>т</w:t>
      </w:r>
      <w:r w:rsidRPr="008E41BD">
        <w:rPr>
          <w:rFonts w:ascii="Times New Roman" w:hAnsi="Times New Roman"/>
          <w:sz w:val="28"/>
          <w:szCs w:val="28"/>
        </w:rPr>
        <w:t>ренных</w:t>
      </w:r>
      <w:r w:rsidRPr="00365264">
        <w:rPr>
          <w:rFonts w:ascii="Times New Roman" w:hAnsi="Times New Roman"/>
          <w:sz w:val="28"/>
          <w:szCs w:val="28"/>
        </w:rPr>
        <w:t xml:space="preserve"> проектом, в том числе нарушающих внешний вид фасада, не соотве</w:t>
      </w:r>
      <w:r w:rsidRPr="00365264">
        <w:rPr>
          <w:rFonts w:ascii="Times New Roman" w:hAnsi="Times New Roman"/>
          <w:sz w:val="28"/>
          <w:szCs w:val="28"/>
        </w:rPr>
        <w:t>т</w:t>
      </w:r>
      <w:r w:rsidRPr="00365264">
        <w:rPr>
          <w:rFonts w:ascii="Times New Roman" w:hAnsi="Times New Roman"/>
          <w:sz w:val="28"/>
          <w:szCs w:val="28"/>
        </w:rPr>
        <w:t>ствующих требованиям безопасности использования, не допускается.</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Установка козырьков и навесов под окнами жилых помещений допу</w:t>
      </w:r>
      <w:r w:rsidRPr="00365264">
        <w:rPr>
          <w:rFonts w:ascii="Times New Roman" w:hAnsi="Times New Roman"/>
          <w:sz w:val="28"/>
          <w:szCs w:val="28"/>
        </w:rPr>
        <w:t>с</w:t>
      </w:r>
      <w:r w:rsidRPr="00365264">
        <w:rPr>
          <w:rFonts w:ascii="Times New Roman" w:hAnsi="Times New Roman"/>
          <w:sz w:val="28"/>
          <w:szCs w:val="28"/>
        </w:rPr>
        <w:t>кается при условии устройства уровня кровли в местах примыкания, не пр</w:t>
      </w:r>
      <w:r w:rsidRPr="00365264">
        <w:rPr>
          <w:rFonts w:ascii="Times New Roman" w:hAnsi="Times New Roman"/>
          <w:sz w:val="28"/>
          <w:szCs w:val="28"/>
        </w:rPr>
        <w:t>е</w:t>
      </w:r>
      <w:r w:rsidRPr="00365264">
        <w:rPr>
          <w:rFonts w:ascii="Times New Roman" w:hAnsi="Times New Roman"/>
          <w:sz w:val="28"/>
          <w:szCs w:val="28"/>
        </w:rPr>
        <w:t>вышающего отметки пола выше расположенных жилых (нежилых) помещ</w:t>
      </w:r>
      <w:r w:rsidRPr="00365264">
        <w:rPr>
          <w:rFonts w:ascii="Times New Roman" w:hAnsi="Times New Roman"/>
          <w:sz w:val="28"/>
          <w:szCs w:val="28"/>
        </w:rPr>
        <w:t>е</w:t>
      </w:r>
      <w:r w:rsidRPr="00365264">
        <w:rPr>
          <w:rFonts w:ascii="Times New Roman" w:hAnsi="Times New Roman"/>
          <w:sz w:val="28"/>
          <w:szCs w:val="28"/>
        </w:rPr>
        <w:t>ний основной части здания.</w:t>
      </w:r>
    </w:p>
    <w:p w:rsidR="00E22F83" w:rsidRPr="00365264" w:rsidRDefault="00B31922" w:rsidP="00E22F83">
      <w:pPr>
        <w:ind w:firstLine="709"/>
        <w:jc w:val="both"/>
        <w:rPr>
          <w:rFonts w:ascii="Times New Roman" w:hAnsi="Times New Roman"/>
          <w:sz w:val="28"/>
          <w:szCs w:val="28"/>
        </w:rPr>
      </w:pPr>
      <w:r>
        <w:rPr>
          <w:rFonts w:ascii="Times New Roman" w:hAnsi="Times New Roman"/>
          <w:sz w:val="28"/>
          <w:szCs w:val="28"/>
        </w:rPr>
        <w:t>11</w:t>
      </w:r>
      <w:r w:rsidR="008E41BD">
        <w:rPr>
          <w:rFonts w:ascii="Times New Roman" w:hAnsi="Times New Roman"/>
          <w:sz w:val="28"/>
          <w:szCs w:val="28"/>
        </w:rPr>
        <w:t>5</w:t>
      </w:r>
      <w:r w:rsidR="00E22F83" w:rsidRPr="00365264">
        <w:rPr>
          <w:rFonts w:ascii="Times New Roman" w:hAnsi="Times New Roman"/>
          <w:sz w:val="28"/>
          <w:szCs w:val="28"/>
        </w:rPr>
        <w:t>. Устройство ступеней, лестниц, крылец, приямков должно соотве</w:t>
      </w:r>
      <w:r w:rsidR="00E22F83" w:rsidRPr="00365264">
        <w:rPr>
          <w:rFonts w:ascii="Times New Roman" w:hAnsi="Times New Roman"/>
          <w:sz w:val="28"/>
          <w:szCs w:val="28"/>
        </w:rPr>
        <w:t>т</w:t>
      </w:r>
      <w:r w:rsidR="00E22F83" w:rsidRPr="00365264">
        <w:rPr>
          <w:rFonts w:ascii="Times New Roman" w:hAnsi="Times New Roman"/>
          <w:sz w:val="28"/>
          <w:szCs w:val="28"/>
        </w:rPr>
        <w:t>ствовать нормативным требованиям, обеспечивать удобство и безопасность использования. Характер устройства, материалы, цветовое решение должны соответствовать проекту.</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Устройство входов с приямками в помещения подвального этажа д</w:t>
      </w:r>
      <w:r w:rsidRPr="00365264">
        <w:rPr>
          <w:rFonts w:ascii="Times New Roman" w:hAnsi="Times New Roman"/>
          <w:sz w:val="28"/>
          <w:szCs w:val="28"/>
        </w:rPr>
        <w:t>о</w:t>
      </w:r>
      <w:r w:rsidRPr="00365264">
        <w:rPr>
          <w:rFonts w:ascii="Times New Roman" w:hAnsi="Times New Roman"/>
          <w:sz w:val="28"/>
          <w:szCs w:val="28"/>
        </w:rPr>
        <w:t>пускается на дворовых фасадах за пределами зоны подземных инженерных сетей с учетом нормативной ширины тротуара и проезда.</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В целях обеспечения доступа в здания и сооружения инвалидов и иных лиц, доступ которых в здания и сооружения по лестницам затруднен, входы в здания и сооружения должны быть оснащены пандусами и поручнями у л</w:t>
      </w:r>
      <w:r w:rsidRPr="00365264">
        <w:rPr>
          <w:rFonts w:ascii="Times New Roman" w:hAnsi="Times New Roman"/>
          <w:sz w:val="28"/>
          <w:szCs w:val="28"/>
        </w:rPr>
        <w:t>е</w:t>
      </w:r>
      <w:r w:rsidRPr="00365264">
        <w:rPr>
          <w:rFonts w:ascii="Times New Roman" w:hAnsi="Times New Roman"/>
          <w:sz w:val="28"/>
          <w:szCs w:val="28"/>
        </w:rPr>
        <w:t>стниц при входах.</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При перепаде уровней более 0,4 м необходимо устройство ограждения. Характер ограждений на фасаде должен иметь единый стиль, соответств</w:t>
      </w:r>
      <w:r w:rsidRPr="00365264">
        <w:rPr>
          <w:rFonts w:ascii="Times New Roman" w:hAnsi="Times New Roman"/>
          <w:sz w:val="28"/>
          <w:szCs w:val="28"/>
        </w:rPr>
        <w:t>о</w:t>
      </w:r>
      <w:r w:rsidRPr="00365264">
        <w:rPr>
          <w:rFonts w:ascii="Times New Roman" w:hAnsi="Times New Roman"/>
          <w:sz w:val="28"/>
          <w:szCs w:val="28"/>
        </w:rPr>
        <w:t xml:space="preserve">вать проекту, другим элементам </w:t>
      </w:r>
      <w:proofErr w:type="spellStart"/>
      <w:r w:rsidRPr="00365264">
        <w:rPr>
          <w:rFonts w:ascii="Times New Roman" w:hAnsi="Times New Roman"/>
          <w:sz w:val="28"/>
          <w:szCs w:val="28"/>
        </w:rPr>
        <w:t>металлодекора</w:t>
      </w:r>
      <w:proofErr w:type="spellEnd"/>
      <w:r w:rsidRPr="00365264">
        <w:rPr>
          <w:rFonts w:ascii="Times New Roman" w:hAnsi="Times New Roman"/>
          <w:sz w:val="28"/>
          <w:szCs w:val="28"/>
        </w:rPr>
        <w:t xml:space="preserve"> и оборудования. Устройство глухих ограждений не допускается.</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Поверхность ступеней должна быть шероховатой и не допускать скольжения в любое время года. Использование материалов и конструкций, представляющих опасность для людей, не допускается.</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lastRenderedPageBreak/>
        <w:t>Облицовка ступеней глазурованной плиткой, полированным камнем допускается при условии специальной обработки поверхности ступеней, пр</w:t>
      </w:r>
      <w:r w:rsidRPr="00365264">
        <w:rPr>
          <w:rFonts w:ascii="Times New Roman" w:hAnsi="Times New Roman"/>
          <w:sz w:val="28"/>
          <w:szCs w:val="28"/>
        </w:rPr>
        <w:t>е</w:t>
      </w:r>
      <w:r w:rsidRPr="00365264">
        <w:rPr>
          <w:rFonts w:ascii="Times New Roman" w:hAnsi="Times New Roman"/>
          <w:sz w:val="28"/>
          <w:szCs w:val="28"/>
        </w:rPr>
        <w:t>дотвращающей скольжение, или покрытия закрепленными резиновыми ко</w:t>
      </w:r>
      <w:r w:rsidRPr="00365264">
        <w:rPr>
          <w:rFonts w:ascii="Times New Roman" w:hAnsi="Times New Roman"/>
          <w:sz w:val="28"/>
          <w:szCs w:val="28"/>
        </w:rPr>
        <w:t>в</w:t>
      </w:r>
      <w:r w:rsidRPr="00365264">
        <w:rPr>
          <w:rFonts w:ascii="Times New Roman" w:hAnsi="Times New Roman"/>
          <w:sz w:val="28"/>
          <w:szCs w:val="28"/>
        </w:rPr>
        <w:t>риками на ширину ступени не менее 0,8 м.</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Установка металлических лестниц и крылец с видимыми (открытыми) опорными конструктивными элементами в разных плоскостях допускается на дворовых фасадах при условии, что они не просматриваются с улицы.</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Металлические лестницы и крыльца с опорными конструктивными элементами в разных плоскостях должны быть закрыты декоративными эл</w:t>
      </w:r>
      <w:r w:rsidRPr="00365264">
        <w:rPr>
          <w:rFonts w:ascii="Times New Roman" w:hAnsi="Times New Roman"/>
          <w:sz w:val="28"/>
          <w:szCs w:val="28"/>
        </w:rPr>
        <w:t>е</w:t>
      </w:r>
      <w:r w:rsidRPr="00365264">
        <w:rPr>
          <w:rFonts w:ascii="Times New Roman" w:hAnsi="Times New Roman"/>
          <w:sz w:val="28"/>
          <w:szCs w:val="28"/>
        </w:rPr>
        <w:t>ментами, иметь единый стиль, соответствовать проекту.</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Размещение наружных защитных экранов и жалюзи на входах на лиц</w:t>
      </w:r>
      <w:r w:rsidRPr="00365264">
        <w:rPr>
          <w:rFonts w:ascii="Times New Roman" w:hAnsi="Times New Roman"/>
          <w:sz w:val="28"/>
          <w:szCs w:val="28"/>
        </w:rPr>
        <w:t>е</w:t>
      </w:r>
      <w:r w:rsidRPr="00365264">
        <w:rPr>
          <w:rFonts w:ascii="Times New Roman" w:hAnsi="Times New Roman"/>
          <w:sz w:val="28"/>
          <w:szCs w:val="28"/>
        </w:rPr>
        <w:t>вых фасадах (за исключением внутренних раздвижных устройств) не допу</w:t>
      </w:r>
      <w:r w:rsidRPr="00365264">
        <w:rPr>
          <w:rFonts w:ascii="Times New Roman" w:hAnsi="Times New Roman"/>
          <w:sz w:val="28"/>
          <w:szCs w:val="28"/>
        </w:rPr>
        <w:t>с</w:t>
      </w:r>
      <w:r w:rsidRPr="00365264">
        <w:rPr>
          <w:rFonts w:ascii="Times New Roman" w:hAnsi="Times New Roman"/>
          <w:sz w:val="28"/>
          <w:szCs w:val="28"/>
        </w:rPr>
        <w:t>кается.</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Установка наружных защитных экранов и жалюзи допускается на вх</w:t>
      </w:r>
      <w:r w:rsidRPr="00365264">
        <w:rPr>
          <w:rFonts w:ascii="Times New Roman" w:hAnsi="Times New Roman"/>
          <w:sz w:val="28"/>
          <w:szCs w:val="28"/>
        </w:rPr>
        <w:t>о</w:t>
      </w:r>
      <w:r w:rsidRPr="00365264">
        <w:rPr>
          <w:rFonts w:ascii="Times New Roman" w:hAnsi="Times New Roman"/>
          <w:sz w:val="28"/>
          <w:szCs w:val="28"/>
        </w:rPr>
        <w:t>дах нежилых помещений первого этажа дворового фасада.</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Цветовое решение наружных защитных экранов и жалюзи должно с</w:t>
      </w:r>
      <w:r w:rsidRPr="00365264">
        <w:rPr>
          <w:rFonts w:ascii="Times New Roman" w:hAnsi="Times New Roman"/>
          <w:sz w:val="28"/>
          <w:szCs w:val="28"/>
        </w:rPr>
        <w:t>о</w:t>
      </w:r>
      <w:r w:rsidRPr="00365264">
        <w:rPr>
          <w:rFonts w:ascii="Times New Roman" w:hAnsi="Times New Roman"/>
          <w:sz w:val="28"/>
          <w:szCs w:val="28"/>
        </w:rPr>
        <w:t>ответствовать проекту, иметь единый характер на фасаде и соответствовать общему архитектурному облику фасада.</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Установка и ликвидация наружных защитных экранов и жалюзи с п</w:t>
      </w:r>
      <w:r w:rsidRPr="00365264">
        <w:rPr>
          <w:rFonts w:ascii="Times New Roman" w:hAnsi="Times New Roman"/>
          <w:sz w:val="28"/>
          <w:szCs w:val="28"/>
        </w:rPr>
        <w:t>о</w:t>
      </w:r>
      <w:r w:rsidRPr="00365264">
        <w:rPr>
          <w:rFonts w:ascii="Times New Roman" w:hAnsi="Times New Roman"/>
          <w:sz w:val="28"/>
          <w:szCs w:val="28"/>
        </w:rPr>
        <w:t>вреждением архитектурных деталей, отделки, декора фасада, отделки и арх</w:t>
      </w:r>
      <w:r w:rsidRPr="00365264">
        <w:rPr>
          <w:rFonts w:ascii="Times New Roman" w:hAnsi="Times New Roman"/>
          <w:sz w:val="28"/>
          <w:szCs w:val="28"/>
        </w:rPr>
        <w:t>и</w:t>
      </w:r>
      <w:r w:rsidRPr="00365264">
        <w:rPr>
          <w:rFonts w:ascii="Times New Roman" w:hAnsi="Times New Roman"/>
          <w:sz w:val="28"/>
          <w:szCs w:val="28"/>
        </w:rPr>
        <w:t>тектурного оформления проема не допускается.</w:t>
      </w:r>
    </w:p>
    <w:p w:rsidR="00E22F83" w:rsidRPr="00365264" w:rsidRDefault="00B31922" w:rsidP="00E22F83">
      <w:pPr>
        <w:ind w:firstLine="709"/>
        <w:jc w:val="both"/>
        <w:rPr>
          <w:rFonts w:ascii="Times New Roman" w:hAnsi="Times New Roman"/>
          <w:sz w:val="28"/>
          <w:szCs w:val="28"/>
        </w:rPr>
      </w:pPr>
      <w:r>
        <w:rPr>
          <w:rFonts w:ascii="Times New Roman" w:hAnsi="Times New Roman"/>
          <w:sz w:val="28"/>
          <w:szCs w:val="28"/>
        </w:rPr>
        <w:t>11</w:t>
      </w:r>
      <w:r w:rsidR="008E41BD">
        <w:rPr>
          <w:rFonts w:ascii="Times New Roman" w:hAnsi="Times New Roman"/>
          <w:sz w:val="28"/>
          <w:szCs w:val="28"/>
        </w:rPr>
        <w:t>6</w:t>
      </w:r>
      <w:r w:rsidR="00E22F83" w:rsidRPr="00365264">
        <w:rPr>
          <w:rFonts w:ascii="Times New Roman" w:hAnsi="Times New Roman"/>
          <w:sz w:val="28"/>
          <w:szCs w:val="28"/>
        </w:rPr>
        <w:t xml:space="preserve">. Освещение входа должно быть предусмотрено в составе </w:t>
      </w:r>
      <w:proofErr w:type="gramStart"/>
      <w:r w:rsidR="00E22F83" w:rsidRPr="00365264">
        <w:rPr>
          <w:rFonts w:ascii="Times New Roman" w:hAnsi="Times New Roman"/>
          <w:sz w:val="28"/>
          <w:szCs w:val="28"/>
        </w:rPr>
        <w:t>архите</w:t>
      </w:r>
      <w:r w:rsidR="00E22F83" w:rsidRPr="00365264">
        <w:rPr>
          <w:rFonts w:ascii="Times New Roman" w:hAnsi="Times New Roman"/>
          <w:sz w:val="28"/>
          <w:szCs w:val="28"/>
        </w:rPr>
        <w:t>к</w:t>
      </w:r>
      <w:r w:rsidR="00E22F83" w:rsidRPr="00365264">
        <w:rPr>
          <w:rFonts w:ascii="Times New Roman" w:hAnsi="Times New Roman"/>
          <w:sz w:val="28"/>
          <w:szCs w:val="28"/>
        </w:rPr>
        <w:t>турного решения</w:t>
      </w:r>
      <w:proofErr w:type="gramEnd"/>
      <w:r w:rsidR="00E22F83" w:rsidRPr="00365264">
        <w:rPr>
          <w:rFonts w:ascii="Times New Roman" w:hAnsi="Times New Roman"/>
          <w:sz w:val="28"/>
          <w:szCs w:val="28"/>
        </w:rPr>
        <w:t xml:space="preserve"> и должно соответствовать проекту.</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При устройстве освещения входов должна учитываться система худ</w:t>
      </w:r>
      <w:r w:rsidRPr="00365264">
        <w:rPr>
          <w:rFonts w:ascii="Times New Roman" w:hAnsi="Times New Roman"/>
          <w:sz w:val="28"/>
          <w:szCs w:val="28"/>
        </w:rPr>
        <w:t>о</w:t>
      </w:r>
      <w:r w:rsidRPr="00365264">
        <w:rPr>
          <w:rFonts w:ascii="Times New Roman" w:hAnsi="Times New Roman"/>
          <w:sz w:val="28"/>
          <w:szCs w:val="28"/>
        </w:rPr>
        <w:t>жественной подсветки фасада (при её наличии).</w:t>
      </w:r>
    </w:p>
    <w:p w:rsidR="00E22F83" w:rsidRPr="00365264" w:rsidRDefault="00B31922" w:rsidP="00E22F83">
      <w:pPr>
        <w:ind w:firstLine="709"/>
        <w:jc w:val="both"/>
        <w:rPr>
          <w:rFonts w:ascii="Times New Roman" w:hAnsi="Times New Roman"/>
          <w:sz w:val="28"/>
          <w:szCs w:val="28"/>
        </w:rPr>
      </w:pPr>
      <w:r>
        <w:rPr>
          <w:rFonts w:ascii="Times New Roman" w:hAnsi="Times New Roman"/>
          <w:sz w:val="28"/>
          <w:szCs w:val="28"/>
        </w:rPr>
        <w:t>11</w:t>
      </w:r>
      <w:r w:rsidR="008E41BD">
        <w:rPr>
          <w:rFonts w:ascii="Times New Roman" w:hAnsi="Times New Roman"/>
          <w:sz w:val="28"/>
          <w:szCs w:val="28"/>
        </w:rPr>
        <w:t>7</w:t>
      </w:r>
      <w:r w:rsidR="00E22F83" w:rsidRPr="00365264">
        <w:rPr>
          <w:rFonts w:ascii="Times New Roman" w:hAnsi="Times New Roman"/>
          <w:sz w:val="28"/>
          <w:szCs w:val="28"/>
        </w:rPr>
        <w:t>. Сезонное озеленение входов предусматривается с использованием наземных, настенных, подвесных устройств.</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Настенные, подвесные устройства должны размещаться без ущерба для технического состояния фасада, иметь надежную конструкцию крепления.</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Размещение и внешний вид элементов озеленения должны способств</w:t>
      </w:r>
      <w:r w:rsidRPr="00365264">
        <w:rPr>
          <w:rFonts w:ascii="Times New Roman" w:hAnsi="Times New Roman"/>
          <w:sz w:val="28"/>
          <w:szCs w:val="28"/>
        </w:rPr>
        <w:t>о</w:t>
      </w:r>
      <w:r w:rsidRPr="00365264">
        <w:rPr>
          <w:rFonts w:ascii="Times New Roman" w:hAnsi="Times New Roman"/>
          <w:sz w:val="28"/>
          <w:szCs w:val="28"/>
        </w:rPr>
        <w:t>вать эстетической привлекательности фасада, обеспечивать комплексное р</w:t>
      </w:r>
      <w:r w:rsidRPr="00365264">
        <w:rPr>
          <w:rFonts w:ascii="Times New Roman" w:hAnsi="Times New Roman"/>
          <w:sz w:val="28"/>
          <w:szCs w:val="28"/>
        </w:rPr>
        <w:t>е</w:t>
      </w:r>
      <w:r w:rsidRPr="00365264">
        <w:rPr>
          <w:rFonts w:ascii="Times New Roman" w:hAnsi="Times New Roman"/>
          <w:sz w:val="28"/>
          <w:szCs w:val="28"/>
        </w:rPr>
        <w:t>шение его оборудования и оформления.</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При устройстве озеленения должна быть обеспечена необходимая ги</w:t>
      </w:r>
      <w:r w:rsidRPr="00365264">
        <w:rPr>
          <w:rFonts w:ascii="Times New Roman" w:hAnsi="Times New Roman"/>
          <w:sz w:val="28"/>
          <w:szCs w:val="28"/>
        </w:rPr>
        <w:t>д</w:t>
      </w:r>
      <w:r w:rsidRPr="00365264">
        <w:rPr>
          <w:rFonts w:ascii="Times New Roman" w:hAnsi="Times New Roman"/>
          <w:sz w:val="28"/>
          <w:szCs w:val="28"/>
        </w:rPr>
        <w:t>роизоляция, защита архитектурных поверхностей.</w:t>
      </w:r>
    </w:p>
    <w:p w:rsidR="00E22F83" w:rsidRPr="00365264" w:rsidRDefault="00B31922" w:rsidP="00E22F83">
      <w:pPr>
        <w:ind w:firstLine="709"/>
        <w:jc w:val="both"/>
        <w:rPr>
          <w:rFonts w:ascii="Times New Roman" w:hAnsi="Times New Roman"/>
          <w:sz w:val="28"/>
          <w:szCs w:val="28"/>
        </w:rPr>
      </w:pPr>
      <w:r>
        <w:rPr>
          <w:rFonts w:ascii="Times New Roman" w:hAnsi="Times New Roman"/>
          <w:sz w:val="28"/>
          <w:szCs w:val="28"/>
        </w:rPr>
        <w:t>11</w:t>
      </w:r>
      <w:r w:rsidR="008E41BD">
        <w:rPr>
          <w:rFonts w:ascii="Times New Roman" w:hAnsi="Times New Roman"/>
          <w:sz w:val="28"/>
          <w:szCs w:val="28"/>
        </w:rPr>
        <w:t>8</w:t>
      </w:r>
      <w:r w:rsidR="00E22F83" w:rsidRPr="00365264">
        <w:rPr>
          <w:rFonts w:ascii="Times New Roman" w:hAnsi="Times New Roman"/>
          <w:sz w:val="28"/>
          <w:szCs w:val="28"/>
        </w:rPr>
        <w:t>. При замене, ремонте, эксплуатации элементов устройства и об</w:t>
      </w:r>
      <w:r w:rsidR="00E22F83" w:rsidRPr="00365264">
        <w:rPr>
          <w:rFonts w:ascii="Times New Roman" w:hAnsi="Times New Roman"/>
          <w:sz w:val="28"/>
          <w:szCs w:val="28"/>
        </w:rPr>
        <w:t>о</w:t>
      </w:r>
      <w:r w:rsidR="00E22F83" w:rsidRPr="00365264">
        <w:rPr>
          <w:rFonts w:ascii="Times New Roman" w:hAnsi="Times New Roman"/>
          <w:sz w:val="28"/>
          <w:szCs w:val="28"/>
        </w:rPr>
        <w:t xml:space="preserve">рудования входов допускается изменение их характеристик на основании </w:t>
      </w:r>
      <w:proofErr w:type="gramStart"/>
      <w:r w:rsidR="00E22F83" w:rsidRPr="00365264">
        <w:rPr>
          <w:rFonts w:ascii="Times New Roman" w:hAnsi="Times New Roman"/>
          <w:sz w:val="28"/>
          <w:szCs w:val="28"/>
        </w:rPr>
        <w:t>а</w:t>
      </w:r>
      <w:r w:rsidR="00E22F83" w:rsidRPr="00365264">
        <w:rPr>
          <w:rFonts w:ascii="Times New Roman" w:hAnsi="Times New Roman"/>
          <w:sz w:val="28"/>
          <w:szCs w:val="28"/>
        </w:rPr>
        <w:t>р</w:t>
      </w:r>
      <w:r w:rsidR="00E22F83" w:rsidRPr="00365264">
        <w:rPr>
          <w:rFonts w:ascii="Times New Roman" w:hAnsi="Times New Roman"/>
          <w:sz w:val="28"/>
          <w:szCs w:val="28"/>
        </w:rPr>
        <w:t>хитектурного решения</w:t>
      </w:r>
      <w:proofErr w:type="gramEnd"/>
      <w:r w:rsidR="00E22F83" w:rsidRPr="00365264">
        <w:rPr>
          <w:rFonts w:ascii="Times New Roman" w:hAnsi="Times New Roman"/>
          <w:sz w:val="28"/>
          <w:szCs w:val="28"/>
        </w:rPr>
        <w:t xml:space="preserve"> фасада, подготовленного инициатором указанных и</w:t>
      </w:r>
      <w:r w:rsidR="00E22F83" w:rsidRPr="00365264">
        <w:rPr>
          <w:rFonts w:ascii="Times New Roman" w:hAnsi="Times New Roman"/>
          <w:sz w:val="28"/>
          <w:szCs w:val="28"/>
        </w:rPr>
        <w:t>з</w:t>
      </w:r>
      <w:r w:rsidR="00E22F83" w:rsidRPr="00365264">
        <w:rPr>
          <w:rFonts w:ascii="Times New Roman" w:hAnsi="Times New Roman"/>
          <w:sz w:val="28"/>
          <w:szCs w:val="28"/>
        </w:rPr>
        <w:t>менений фасада в составе проекта.</w:t>
      </w:r>
    </w:p>
    <w:p w:rsidR="00E22F83" w:rsidRPr="00365264" w:rsidRDefault="00B31922" w:rsidP="00E22F83">
      <w:pPr>
        <w:ind w:firstLine="709"/>
        <w:jc w:val="both"/>
        <w:rPr>
          <w:rFonts w:ascii="Times New Roman" w:hAnsi="Times New Roman"/>
          <w:sz w:val="28"/>
          <w:szCs w:val="28"/>
        </w:rPr>
      </w:pPr>
      <w:r>
        <w:rPr>
          <w:rFonts w:ascii="Times New Roman" w:hAnsi="Times New Roman"/>
          <w:sz w:val="28"/>
          <w:szCs w:val="28"/>
        </w:rPr>
        <w:t>11</w:t>
      </w:r>
      <w:r w:rsidR="008E41BD">
        <w:rPr>
          <w:rFonts w:ascii="Times New Roman" w:hAnsi="Times New Roman"/>
          <w:sz w:val="28"/>
          <w:szCs w:val="28"/>
        </w:rPr>
        <w:t>9</w:t>
      </w:r>
      <w:r w:rsidR="00E22F83" w:rsidRPr="00365264">
        <w:rPr>
          <w:rFonts w:ascii="Times New Roman" w:hAnsi="Times New Roman"/>
          <w:sz w:val="28"/>
          <w:szCs w:val="28"/>
        </w:rPr>
        <w:t>. Действия, связанные с устройством и изменением внешнего вида балконов и лоджий (остеклением, ремонтом или заменой ограждений, цвет</w:t>
      </w:r>
      <w:r w:rsidR="00E22F83" w:rsidRPr="00365264">
        <w:rPr>
          <w:rFonts w:ascii="Times New Roman" w:hAnsi="Times New Roman"/>
          <w:sz w:val="28"/>
          <w:szCs w:val="28"/>
        </w:rPr>
        <w:t>о</w:t>
      </w:r>
      <w:r w:rsidR="00E22F83" w:rsidRPr="00365264">
        <w:rPr>
          <w:rFonts w:ascii="Times New Roman" w:hAnsi="Times New Roman"/>
          <w:sz w:val="28"/>
          <w:szCs w:val="28"/>
        </w:rPr>
        <w:t xml:space="preserve">вым решением), осуществляются на основании </w:t>
      </w:r>
      <w:proofErr w:type="gramStart"/>
      <w:r w:rsidR="00E22F83" w:rsidRPr="00365264">
        <w:rPr>
          <w:rFonts w:ascii="Times New Roman" w:hAnsi="Times New Roman"/>
          <w:sz w:val="28"/>
          <w:szCs w:val="28"/>
        </w:rPr>
        <w:t>архитектурного решения</w:t>
      </w:r>
      <w:proofErr w:type="gramEnd"/>
      <w:r w:rsidR="00E22F83" w:rsidRPr="00365264">
        <w:rPr>
          <w:rFonts w:ascii="Times New Roman" w:hAnsi="Times New Roman"/>
          <w:sz w:val="28"/>
          <w:szCs w:val="28"/>
        </w:rPr>
        <w:t xml:space="preserve"> ф</w:t>
      </w:r>
      <w:r w:rsidR="00E22F83" w:rsidRPr="00365264">
        <w:rPr>
          <w:rFonts w:ascii="Times New Roman" w:hAnsi="Times New Roman"/>
          <w:sz w:val="28"/>
          <w:szCs w:val="28"/>
        </w:rPr>
        <w:t>а</w:t>
      </w:r>
      <w:r w:rsidR="00E22F83" w:rsidRPr="00365264">
        <w:rPr>
          <w:rFonts w:ascii="Times New Roman" w:hAnsi="Times New Roman"/>
          <w:sz w:val="28"/>
          <w:szCs w:val="28"/>
        </w:rPr>
        <w:t>сада, подготовленного инициатором указанных изменений фасада в составе проекта.</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lastRenderedPageBreak/>
        <w:t>Виды и расположение балконов и лоджий, восстановление утраченных балконов и лоджий, рисунок ограждения определяются проектом, констру</w:t>
      </w:r>
      <w:r w:rsidRPr="00365264">
        <w:rPr>
          <w:rFonts w:ascii="Times New Roman" w:hAnsi="Times New Roman"/>
          <w:sz w:val="28"/>
          <w:szCs w:val="28"/>
        </w:rPr>
        <w:t>к</w:t>
      </w:r>
      <w:r w:rsidRPr="00365264">
        <w:rPr>
          <w:rFonts w:ascii="Times New Roman" w:hAnsi="Times New Roman"/>
          <w:sz w:val="28"/>
          <w:szCs w:val="28"/>
        </w:rPr>
        <w:t>тивной системой здания (сооружения), предусмотренной проектом.</w:t>
      </w:r>
    </w:p>
    <w:p w:rsidR="00E22F83" w:rsidRPr="00365264" w:rsidRDefault="008E41BD" w:rsidP="00E22F83">
      <w:pPr>
        <w:ind w:firstLine="709"/>
        <w:jc w:val="both"/>
        <w:rPr>
          <w:rFonts w:ascii="Times New Roman" w:hAnsi="Times New Roman"/>
          <w:sz w:val="28"/>
          <w:szCs w:val="28"/>
        </w:rPr>
      </w:pPr>
      <w:r>
        <w:rPr>
          <w:rFonts w:ascii="Times New Roman" w:hAnsi="Times New Roman"/>
          <w:sz w:val="28"/>
          <w:szCs w:val="28"/>
        </w:rPr>
        <w:t>120</w:t>
      </w:r>
      <w:r w:rsidR="00E22F83" w:rsidRPr="00365264">
        <w:rPr>
          <w:rFonts w:ascii="Times New Roman" w:hAnsi="Times New Roman"/>
          <w:sz w:val="28"/>
          <w:szCs w:val="28"/>
        </w:rPr>
        <w:t xml:space="preserve">. Основными принципами </w:t>
      </w:r>
      <w:proofErr w:type="gramStart"/>
      <w:r w:rsidR="00E22F83" w:rsidRPr="00365264">
        <w:rPr>
          <w:rFonts w:ascii="Times New Roman" w:hAnsi="Times New Roman"/>
          <w:sz w:val="28"/>
          <w:szCs w:val="28"/>
        </w:rPr>
        <w:t>архитектурного решения</w:t>
      </w:r>
      <w:proofErr w:type="gramEnd"/>
      <w:r w:rsidR="00E22F83" w:rsidRPr="00365264">
        <w:rPr>
          <w:rFonts w:ascii="Times New Roman" w:hAnsi="Times New Roman"/>
          <w:sz w:val="28"/>
          <w:szCs w:val="28"/>
        </w:rPr>
        <w:t xml:space="preserve"> балконов и лоджий на фасадах являются:</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1) единый характер на всей поверхности фасада (фасадов);</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2) поэтажная группировка (единый характер в соответствии с поэта</w:t>
      </w:r>
      <w:r w:rsidRPr="00365264">
        <w:rPr>
          <w:rFonts w:ascii="Times New Roman" w:hAnsi="Times New Roman"/>
          <w:sz w:val="28"/>
          <w:szCs w:val="28"/>
        </w:rPr>
        <w:t>ж</w:t>
      </w:r>
      <w:r w:rsidRPr="00365264">
        <w:rPr>
          <w:rFonts w:ascii="Times New Roman" w:hAnsi="Times New Roman"/>
          <w:sz w:val="28"/>
          <w:szCs w:val="28"/>
        </w:rPr>
        <w:t>ным членением фасада);</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3) вертикальная группировка (единый характер в соответствии с ра</w:t>
      </w:r>
      <w:r w:rsidRPr="00365264">
        <w:rPr>
          <w:rFonts w:ascii="Times New Roman" w:hAnsi="Times New Roman"/>
          <w:sz w:val="28"/>
          <w:szCs w:val="28"/>
        </w:rPr>
        <w:t>з</w:t>
      </w:r>
      <w:r w:rsidRPr="00365264">
        <w:rPr>
          <w:rFonts w:ascii="Times New Roman" w:hAnsi="Times New Roman"/>
          <w:sz w:val="28"/>
          <w:szCs w:val="28"/>
        </w:rPr>
        <w:t>мещением вертикальных внутренних коммуникаций, эркеров);</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4) сплошное остекление фасада (части фасада).</w:t>
      </w:r>
    </w:p>
    <w:p w:rsidR="00E22F83" w:rsidRPr="00365264" w:rsidRDefault="00B31922" w:rsidP="00E22F83">
      <w:pPr>
        <w:ind w:firstLine="709"/>
        <w:jc w:val="both"/>
        <w:rPr>
          <w:rFonts w:ascii="Times New Roman" w:hAnsi="Times New Roman"/>
          <w:sz w:val="28"/>
          <w:szCs w:val="28"/>
        </w:rPr>
      </w:pPr>
      <w:r>
        <w:rPr>
          <w:rFonts w:ascii="Times New Roman" w:hAnsi="Times New Roman"/>
          <w:sz w:val="28"/>
          <w:szCs w:val="28"/>
        </w:rPr>
        <w:t>119</w:t>
      </w:r>
      <w:r w:rsidR="00E22F83" w:rsidRPr="00365264">
        <w:rPr>
          <w:rFonts w:ascii="Times New Roman" w:hAnsi="Times New Roman"/>
          <w:sz w:val="28"/>
          <w:szCs w:val="28"/>
        </w:rPr>
        <w:t>. Оборудование и оформление балконов и лоджий, их остекление, цветовое решение должны соответствовать проекту.</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Произвольное остекление и изменение габаритов, изменение цветового решения, рисунка ограждений и других элементов устройства и оборудов</w:t>
      </w:r>
      <w:r w:rsidRPr="00365264">
        <w:rPr>
          <w:rFonts w:ascii="Times New Roman" w:hAnsi="Times New Roman"/>
          <w:sz w:val="28"/>
          <w:szCs w:val="28"/>
        </w:rPr>
        <w:t>а</w:t>
      </w:r>
      <w:r w:rsidRPr="00365264">
        <w:rPr>
          <w:rFonts w:ascii="Times New Roman" w:hAnsi="Times New Roman"/>
          <w:sz w:val="28"/>
          <w:szCs w:val="28"/>
        </w:rPr>
        <w:t>ния балконов и лоджий, устройство новых балконов и лоджий или ликвид</w:t>
      </w:r>
      <w:r w:rsidRPr="00365264">
        <w:rPr>
          <w:rFonts w:ascii="Times New Roman" w:hAnsi="Times New Roman"/>
          <w:sz w:val="28"/>
          <w:szCs w:val="28"/>
        </w:rPr>
        <w:t>а</w:t>
      </w:r>
      <w:r w:rsidRPr="00365264">
        <w:rPr>
          <w:rFonts w:ascii="Times New Roman" w:hAnsi="Times New Roman"/>
          <w:sz w:val="28"/>
          <w:szCs w:val="28"/>
        </w:rPr>
        <w:t>ция существующих, влекущие нарушение композиции фасада, определенной проектом, не допускается.</w:t>
      </w:r>
    </w:p>
    <w:p w:rsidR="00E22F83" w:rsidRPr="00365264" w:rsidRDefault="00B31922" w:rsidP="00E22F83">
      <w:pPr>
        <w:ind w:firstLine="709"/>
        <w:jc w:val="both"/>
        <w:rPr>
          <w:rFonts w:ascii="Times New Roman" w:hAnsi="Times New Roman"/>
          <w:sz w:val="28"/>
          <w:szCs w:val="28"/>
        </w:rPr>
      </w:pPr>
      <w:r>
        <w:rPr>
          <w:rFonts w:ascii="Times New Roman" w:hAnsi="Times New Roman"/>
          <w:sz w:val="28"/>
          <w:szCs w:val="28"/>
        </w:rPr>
        <w:t>12</w:t>
      </w:r>
      <w:r w:rsidR="008E41BD">
        <w:rPr>
          <w:rFonts w:ascii="Times New Roman" w:hAnsi="Times New Roman"/>
          <w:sz w:val="28"/>
          <w:szCs w:val="28"/>
        </w:rPr>
        <w:t>1</w:t>
      </w:r>
      <w:r w:rsidR="00E22F83" w:rsidRPr="00365264">
        <w:rPr>
          <w:rFonts w:ascii="Times New Roman" w:hAnsi="Times New Roman"/>
          <w:sz w:val="28"/>
          <w:szCs w:val="28"/>
        </w:rPr>
        <w:t>. Изменения балконов и лоджий, обоснованные необходимостью преобразования фасада в рамках реконструкции, капитального ремонта зд</w:t>
      </w:r>
      <w:r w:rsidR="00E22F83" w:rsidRPr="00365264">
        <w:rPr>
          <w:rFonts w:ascii="Times New Roman" w:hAnsi="Times New Roman"/>
          <w:sz w:val="28"/>
          <w:szCs w:val="28"/>
        </w:rPr>
        <w:t>а</w:t>
      </w:r>
      <w:r w:rsidR="00E22F83" w:rsidRPr="00365264">
        <w:rPr>
          <w:rFonts w:ascii="Times New Roman" w:hAnsi="Times New Roman"/>
          <w:sz w:val="28"/>
          <w:szCs w:val="28"/>
        </w:rPr>
        <w:t>ний и сооружений, допускаются при условии единого комплексного решения фасада.</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Переустройство балконов и лоджий допускается при условии соотве</w:t>
      </w:r>
      <w:r w:rsidRPr="00365264">
        <w:rPr>
          <w:rFonts w:ascii="Times New Roman" w:hAnsi="Times New Roman"/>
          <w:sz w:val="28"/>
          <w:szCs w:val="28"/>
        </w:rPr>
        <w:t>т</w:t>
      </w:r>
      <w:r w:rsidRPr="00365264">
        <w:rPr>
          <w:rFonts w:ascii="Times New Roman" w:hAnsi="Times New Roman"/>
          <w:sz w:val="28"/>
          <w:szCs w:val="28"/>
        </w:rPr>
        <w:t>ствия проекту перепланировки (реконструкции) помещения, согласованному начальником управления архитектуры и градостроительства – главным арх</w:t>
      </w:r>
      <w:r w:rsidRPr="00365264">
        <w:rPr>
          <w:rFonts w:ascii="Times New Roman" w:hAnsi="Times New Roman"/>
          <w:sz w:val="28"/>
          <w:szCs w:val="28"/>
        </w:rPr>
        <w:t>и</w:t>
      </w:r>
      <w:r w:rsidRPr="00365264">
        <w:rPr>
          <w:rFonts w:ascii="Times New Roman" w:hAnsi="Times New Roman"/>
          <w:sz w:val="28"/>
          <w:szCs w:val="28"/>
        </w:rPr>
        <w:t>тектором.</w:t>
      </w:r>
    </w:p>
    <w:p w:rsidR="00E22F83" w:rsidRPr="00365264" w:rsidRDefault="00B31922" w:rsidP="00E22F83">
      <w:pPr>
        <w:ind w:firstLine="709"/>
        <w:jc w:val="both"/>
        <w:rPr>
          <w:rFonts w:ascii="Times New Roman" w:hAnsi="Times New Roman"/>
          <w:sz w:val="28"/>
          <w:szCs w:val="28"/>
        </w:rPr>
      </w:pPr>
      <w:r>
        <w:rPr>
          <w:rFonts w:ascii="Times New Roman" w:hAnsi="Times New Roman"/>
          <w:sz w:val="28"/>
          <w:szCs w:val="28"/>
        </w:rPr>
        <w:t>12</w:t>
      </w:r>
      <w:r w:rsidR="008E41BD">
        <w:rPr>
          <w:rFonts w:ascii="Times New Roman" w:hAnsi="Times New Roman"/>
          <w:sz w:val="28"/>
          <w:szCs w:val="28"/>
        </w:rPr>
        <w:t>2</w:t>
      </w:r>
      <w:r w:rsidR="00E22F83" w:rsidRPr="00365264">
        <w:rPr>
          <w:rFonts w:ascii="Times New Roman" w:hAnsi="Times New Roman"/>
          <w:sz w:val="28"/>
          <w:szCs w:val="28"/>
        </w:rPr>
        <w:t>. В связи с изменением назначения помещений допускается реко</w:t>
      </w:r>
      <w:r w:rsidR="00E22F83" w:rsidRPr="00365264">
        <w:rPr>
          <w:rFonts w:ascii="Times New Roman" w:hAnsi="Times New Roman"/>
          <w:sz w:val="28"/>
          <w:szCs w:val="28"/>
        </w:rPr>
        <w:t>н</w:t>
      </w:r>
      <w:r w:rsidR="00E22F83" w:rsidRPr="00365264">
        <w:rPr>
          <w:rFonts w:ascii="Times New Roman" w:hAnsi="Times New Roman"/>
          <w:sz w:val="28"/>
          <w:szCs w:val="28"/>
        </w:rPr>
        <w:t>струкция лоджий первого этажа зданий и сооружений с изменением отдел</w:t>
      </w:r>
      <w:r w:rsidR="00E22F83" w:rsidRPr="00365264">
        <w:rPr>
          <w:rFonts w:ascii="Times New Roman" w:hAnsi="Times New Roman"/>
          <w:sz w:val="28"/>
          <w:szCs w:val="28"/>
        </w:rPr>
        <w:t>ь</w:t>
      </w:r>
      <w:r w:rsidR="00E22F83" w:rsidRPr="00365264">
        <w:rPr>
          <w:rFonts w:ascii="Times New Roman" w:hAnsi="Times New Roman"/>
          <w:sz w:val="28"/>
          <w:szCs w:val="28"/>
        </w:rPr>
        <w:t>ных характеристик их устройства и оборудования при условии единого ко</w:t>
      </w:r>
      <w:r w:rsidR="00E22F83" w:rsidRPr="00365264">
        <w:rPr>
          <w:rFonts w:ascii="Times New Roman" w:hAnsi="Times New Roman"/>
          <w:sz w:val="28"/>
          <w:szCs w:val="28"/>
        </w:rPr>
        <w:t>м</w:t>
      </w:r>
      <w:r w:rsidR="00E22F83" w:rsidRPr="00365264">
        <w:rPr>
          <w:rFonts w:ascii="Times New Roman" w:hAnsi="Times New Roman"/>
          <w:sz w:val="28"/>
          <w:szCs w:val="28"/>
        </w:rPr>
        <w:t xml:space="preserve">плексного решения фасада, которая осуществляется на основании </w:t>
      </w:r>
      <w:proofErr w:type="gramStart"/>
      <w:r w:rsidR="00E22F83" w:rsidRPr="00365264">
        <w:rPr>
          <w:rFonts w:ascii="Times New Roman" w:hAnsi="Times New Roman"/>
          <w:sz w:val="28"/>
          <w:szCs w:val="28"/>
        </w:rPr>
        <w:t>архите</w:t>
      </w:r>
      <w:r w:rsidR="00E22F83" w:rsidRPr="00365264">
        <w:rPr>
          <w:rFonts w:ascii="Times New Roman" w:hAnsi="Times New Roman"/>
          <w:sz w:val="28"/>
          <w:szCs w:val="28"/>
        </w:rPr>
        <w:t>к</w:t>
      </w:r>
      <w:r w:rsidR="00E22F83" w:rsidRPr="00365264">
        <w:rPr>
          <w:rFonts w:ascii="Times New Roman" w:hAnsi="Times New Roman"/>
          <w:sz w:val="28"/>
          <w:szCs w:val="28"/>
        </w:rPr>
        <w:t>турного решения</w:t>
      </w:r>
      <w:proofErr w:type="gramEnd"/>
      <w:r w:rsidR="00E22F83" w:rsidRPr="00365264">
        <w:rPr>
          <w:rFonts w:ascii="Times New Roman" w:hAnsi="Times New Roman"/>
          <w:sz w:val="28"/>
          <w:szCs w:val="28"/>
        </w:rPr>
        <w:t xml:space="preserve"> фасада, подготовленного инициатором указанных измен</w:t>
      </w:r>
      <w:r w:rsidR="00E22F83" w:rsidRPr="00365264">
        <w:rPr>
          <w:rFonts w:ascii="Times New Roman" w:hAnsi="Times New Roman"/>
          <w:sz w:val="28"/>
          <w:szCs w:val="28"/>
        </w:rPr>
        <w:t>е</w:t>
      </w:r>
      <w:r w:rsidR="00E22F83" w:rsidRPr="00365264">
        <w:rPr>
          <w:rFonts w:ascii="Times New Roman" w:hAnsi="Times New Roman"/>
          <w:sz w:val="28"/>
          <w:szCs w:val="28"/>
        </w:rPr>
        <w:t>ний фасада в составе проекта.</w:t>
      </w:r>
    </w:p>
    <w:p w:rsidR="00E22F83" w:rsidRPr="00365264" w:rsidRDefault="008E41BD" w:rsidP="00E22F83">
      <w:pPr>
        <w:ind w:firstLine="709"/>
        <w:jc w:val="both"/>
        <w:rPr>
          <w:rFonts w:ascii="Times New Roman" w:hAnsi="Times New Roman"/>
          <w:sz w:val="28"/>
          <w:szCs w:val="28"/>
        </w:rPr>
      </w:pPr>
      <w:r>
        <w:rPr>
          <w:rFonts w:ascii="Times New Roman" w:hAnsi="Times New Roman"/>
          <w:sz w:val="28"/>
          <w:szCs w:val="28"/>
        </w:rPr>
        <w:t>123</w:t>
      </w:r>
      <w:r w:rsidR="00E22F83" w:rsidRPr="00365264">
        <w:rPr>
          <w:rFonts w:ascii="Times New Roman" w:hAnsi="Times New Roman"/>
          <w:sz w:val="28"/>
          <w:szCs w:val="28"/>
        </w:rPr>
        <w:t>. Общими требованиями к устройству и оборудованию балконов и лоджий являются:</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1) комплексный характер в соответствии с общим архитектурным и цветовым решением фасада;</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2) качество</w:t>
      </w:r>
      <w:r w:rsidRPr="00365264">
        <w:rPr>
          <w:rFonts w:ascii="Times New Roman" w:hAnsi="Times New Roman"/>
          <w:sz w:val="28"/>
          <w:szCs w:val="28"/>
        </w:rPr>
        <w:tab/>
        <w:t xml:space="preserve"> ремонтных, монтажных, отделочных работ, используемых материалов и конструкций;</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3) надежность, безопасность элементов и конструкций;</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4) устройство и эксплуатация без ущерба для технического состояния и внешнего вида фасада;</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5) содержание в надлежащем состоянии.</w:t>
      </w:r>
    </w:p>
    <w:p w:rsidR="00E22F83" w:rsidRPr="00365264" w:rsidRDefault="00B31922" w:rsidP="00E22F83">
      <w:pPr>
        <w:ind w:firstLine="709"/>
        <w:jc w:val="both"/>
        <w:rPr>
          <w:rFonts w:ascii="Times New Roman" w:hAnsi="Times New Roman"/>
          <w:sz w:val="28"/>
          <w:szCs w:val="28"/>
        </w:rPr>
      </w:pPr>
      <w:r>
        <w:rPr>
          <w:rFonts w:ascii="Times New Roman" w:hAnsi="Times New Roman"/>
          <w:sz w:val="28"/>
          <w:szCs w:val="28"/>
        </w:rPr>
        <w:t>12</w:t>
      </w:r>
      <w:r w:rsidR="008E41BD">
        <w:rPr>
          <w:rFonts w:ascii="Times New Roman" w:hAnsi="Times New Roman"/>
          <w:sz w:val="28"/>
          <w:szCs w:val="28"/>
        </w:rPr>
        <w:t>5</w:t>
      </w:r>
      <w:r w:rsidR="00E22F83" w:rsidRPr="00365264">
        <w:rPr>
          <w:rFonts w:ascii="Times New Roman" w:hAnsi="Times New Roman"/>
          <w:sz w:val="28"/>
          <w:szCs w:val="28"/>
        </w:rPr>
        <w:t>. При устройстве и оборудовании балконов и лоджий не допускае</w:t>
      </w:r>
      <w:r w:rsidR="00E22F83" w:rsidRPr="00365264">
        <w:rPr>
          <w:rFonts w:ascii="Times New Roman" w:hAnsi="Times New Roman"/>
          <w:sz w:val="28"/>
          <w:szCs w:val="28"/>
        </w:rPr>
        <w:t>т</w:t>
      </w:r>
      <w:r w:rsidR="00E22F83" w:rsidRPr="00365264">
        <w:rPr>
          <w:rFonts w:ascii="Times New Roman" w:hAnsi="Times New Roman"/>
          <w:sz w:val="28"/>
          <w:szCs w:val="28"/>
        </w:rPr>
        <w:t>ся:</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lastRenderedPageBreak/>
        <w:t>1) произвольное изменение архитектурной формы проемов;</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2) произвольное изменение характера ограждений (цвета, рисунка, пр</w:t>
      </w:r>
      <w:r w:rsidRPr="00365264">
        <w:rPr>
          <w:rFonts w:ascii="Times New Roman" w:hAnsi="Times New Roman"/>
          <w:sz w:val="28"/>
          <w:szCs w:val="28"/>
        </w:rPr>
        <w:t>о</w:t>
      </w:r>
      <w:r w:rsidRPr="00365264">
        <w:rPr>
          <w:rFonts w:ascii="Times New Roman" w:hAnsi="Times New Roman"/>
          <w:sz w:val="28"/>
          <w:szCs w:val="28"/>
        </w:rPr>
        <w:t>зрачности);</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3) несанкционированная реконструкция балконов и лоджий с устройс</w:t>
      </w:r>
      <w:r w:rsidRPr="00365264">
        <w:rPr>
          <w:rFonts w:ascii="Times New Roman" w:hAnsi="Times New Roman"/>
          <w:sz w:val="28"/>
          <w:szCs w:val="28"/>
        </w:rPr>
        <w:t>т</w:t>
      </w:r>
      <w:r w:rsidRPr="00365264">
        <w:rPr>
          <w:rFonts w:ascii="Times New Roman" w:hAnsi="Times New Roman"/>
          <w:sz w:val="28"/>
          <w:szCs w:val="28"/>
        </w:rPr>
        <w:t xml:space="preserve">вом остекления, ограждающих конструкций, изменением </w:t>
      </w:r>
      <w:proofErr w:type="gramStart"/>
      <w:r w:rsidRPr="00365264">
        <w:rPr>
          <w:rFonts w:ascii="Times New Roman" w:hAnsi="Times New Roman"/>
          <w:sz w:val="28"/>
          <w:szCs w:val="28"/>
        </w:rPr>
        <w:t>архитектурного решения</w:t>
      </w:r>
      <w:proofErr w:type="gramEnd"/>
      <w:r w:rsidRPr="00365264">
        <w:rPr>
          <w:rFonts w:ascii="Times New Roman" w:hAnsi="Times New Roman"/>
          <w:sz w:val="28"/>
          <w:szCs w:val="28"/>
        </w:rPr>
        <w:t xml:space="preserve"> части фасада;</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4) фрагментарная окраска или облицовка участка фасада в пределах балкона или лоджии.</w:t>
      </w:r>
    </w:p>
    <w:p w:rsidR="00E22F83" w:rsidRPr="00365264" w:rsidRDefault="00B31922" w:rsidP="00E22F83">
      <w:pPr>
        <w:ind w:firstLine="709"/>
        <w:jc w:val="both"/>
        <w:rPr>
          <w:rFonts w:ascii="Times New Roman" w:hAnsi="Times New Roman"/>
          <w:sz w:val="28"/>
          <w:szCs w:val="28"/>
        </w:rPr>
      </w:pPr>
      <w:r>
        <w:rPr>
          <w:rFonts w:ascii="Times New Roman" w:hAnsi="Times New Roman"/>
          <w:sz w:val="28"/>
          <w:szCs w:val="28"/>
        </w:rPr>
        <w:t>12</w:t>
      </w:r>
      <w:r w:rsidR="008E41BD">
        <w:rPr>
          <w:rFonts w:ascii="Times New Roman" w:hAnsi="Times New Roman"/>
          <w:sz w:val="28"/>
          <w:szCs w:val="28"/>
        </w:rPr>
        <w:t>6</w:t>
      </w:r>
      <w:r w:rsidR="00E22F83" w:rsidRPr="00365264">
        <w:rPr>
          <w:rFonts w:ascii="Times New Roman" w:hAnsi="Times New Roman"/>
          <w:sz w:val="28"/>
          <w:szCs w:val="28"/>
        </w:rPr>
        <w:t>. Реконструкция балконов и лоджий, затрагивающая конструкти</w:t>
      </w:r>
      <w:r w:rsidR="00E22F83" w:rsidRPr="00365264">
        <w:rPr>
          <w:rFonts w:ascii="Times New Roman" w:hAnsi="Times New Roman"/>
          <w:sz w:val="28"/>
          <w:szCs w:val="28"/>
        </w:rPr>
        <w:t>в</w:t>
      </w:r>
      <w:r w:rsidR="00E22F83" w:rsidRPr="00365264">
        <w:rPr>
          <w:rFonts w:ascii="Times New Roman" w:hAnsi="Times New Roman"/>
          <w:sz w:val="28"/>
          <w:szCs w:val="28"/>
        </w:rPr>
        <w:t>ные и другие характеристики надежности и безопасности здания и сооруж</w:t>
      </w:r>
      <w:r w:rsidR="00E22F83" w:rsidRPr="00365264">
        <w:rPr>
          <w:rFonts w:ascii="Times New Roman" w:hAnsi="Times New Roman"/>
          <w:sz w:val="28"/>
          <w:szCs w:val="28"/>
        </w:rPr>
        <w:t>е</w:t>
      </w:r>
      <w:r w:rsidR="00E22F83" w:rsidRPr="00365264">
        <w:rPr>
          <w:rFonts w:ascii="Times New Roman" w:hAnsi="Times New Roman"/>
          <w:sz w:val="28"/>
          <w:szCs w:val="28"/>
        </w:rPr>
        <w:t>ния, допускается на основании разрешения на строительство, полученного в порядке, установленном Градостроительным кодексом Российской Федер</w:t>
      </w:r>
      <w:r w:rsidR="00E22F83" w:rsidRPr="00365264">
        <w:rPr>
          <w:rFonts w:ascii="Times New Roman" w:hAnsi="Times New Roman"/>
          <w:sz w:val="28"/>
          <w:szCs w:val="28"/>
        </w:rPr>
        <w:t>а</w:t>
      </w:r>
      <w:r w:rsidR="00E22F83" w:rsidRPr="00365264">
        <w:rPr>
          <w:rFonts w:ascii="Times New Roman" w:hAnsi="Times New Roman"/>
          <w:sz w:val="28"/>
          <w:szCs w:val="28"/>
        </w:rPr>
        <w:t>ции.</w:t>
      </w:r>
    </w:p>
    <w:p w:rsidR="00E22F83" w:rsidRPr="00365264" w:rsidRDefault="00B31922" w:rsidP="00E22F83">
      <w:pPr>
        <w:ind w:firstLine="709"/>
        <w:jc w:val="both"/>
        <w:rPr>
          <w:rFonts w:ascii="Times New Roman" w:hAnsi="Times New Roman"/>
          <w:sz w:val="28"/>
          <w:szCs w:val="28"/>
        </w:rPr>
      </w:pPr>
      <w:r>
        <w:rPr>
          <w:rFonts w:ascii="Times New Roman" w:hAnsi="Times New Roman"/>
          <w:sz w:val="28"/>
          <w:szCs w:val="28"/>
        </w:rPr>
        <w:t>12</w:t>
      </w:r>
      <w:r w:rsidR="008E41BD">
        <w:rPr>
          <w:rFonts w:ascii="Times New Roman" w:hAnsi="Times New Roman"/>
          <w:sz w:val="28"/>
          <w:szCs w:val="28"/>
        </w:rPr>
        <w:t>7</w:t>
      </w:r>
      <w:r w:rsidR="00E22F83" w:rsidRPr="00365264">
        <w:rPr>
          <w:rFonts w:ascii="Times New Roman" w:hAnsi="Times New Roman"/>
          <w:sz w:val="28"/>
          <w:szCs w:val="28"/>
        </w:rPr>
        <w:t>. Устройство дополнительных элементов оборудования и оформл</w:t>
      </w:r>
      <w:r w:rsidR="00E22F83" w:rsidRPr="00365264">
        <w:rPr>
          <w:rFonts w:ascii="Times New Roman" w:hAnsi="Times New Roman"/>
          <w:sz w:val="28"/>
          <w:szCs w:val="28"/>
        </w:rPr>
        <w:t>е</w:t>
      </w:r>
      <w:r w:rsidR="00E22F83" w:rsidRPr="00365264">
        <w:rPr>
          <w:rFonts w:ascii="Times New Roman" w:hAnsi="Times New Roman"/>
          <w:sz w:val="28"/>
          <w:szCs w:val="28"/>
        </w:rPr>
        <w:t xml:space="preserve">ния балконов и лоджий осуществляется на основании </w:t>
      </w:r>
      <w:proofErr w:type="gramStart"/>
      <w:r w:rsidR="00E22F83" w:rsidRPr="00365264">
        <w:rPr>
          <w:rFonts w:ascii="Times New Roman" w:hAnsi="Times New Roman"/>
          <w:sz w:val="28"/>
          <w:szCs w:val="28"/>
        </w:rPr>
        <w:t>архитектурного реш</w:t>
      </w:r>
      <w:r w:rsidR="00E22F83" w:rsidRPr="00365264">
        <w:rPr>
          <w:rFonts w:ascii="Times New Roman" w:hAnsi="Times New Roman"/>
          <w:sz w:val="28"/>
          <w:szCs w:val="28"/>
        </w:rPr>
        <w:t>е</w:t>
      </w:r>
      <w:r w:rsidR="00E22F83" w:rsidRPr="00365264">
        <w:rPr>
          <w:rFonts w:ascii="Times New Roman" w:hAnsi="Times New Roman"/>
          <w:sz w:val="28"/>
          <w:szCs w:val="28"/>
        </w:rPr>
        <w:t>ния</w:t>
      </w:r>
      <w:proofErr w:type="gramEnd"/>
      <w:r w:rsidR="00E22F83" w:rsidRPr="00365264">
        <w:rPr>
          <w:rFonts w:ascii="Times New Roman" w:hAnsi="Times New Roman"/>
          <w:sz w:val="28"/>
          <w:szCs w:val="28"/>
        </w:rPr>
        <w:t xml:space="preserve"> фасада, подготовленного инициатором указанных изменений фасада в составе проекта.</w:t>
      </w:r>
    </w:p>
    <w:p w:rsidR="00E22F83" w:rsidRPr="00365264" w:rsidRDefault="00B31922" w:rsidP="00E22F83">
      <w:pPr>
        <w:ind w:firstLine="709"/>
        <w:jc w:val="both"/>
        <w:rPr>
          <w:rFonts w:ascii="Times New Roman" w:hAnsi="Times New Roman"/>
          <w:sz w:val="28"/>
          <w:szCs w:val="28"/>
        </w:rPr>
      </w:pPr>
      <w:r>
        <w:rPr>
          <w:rFonts w:ascii="Times New Roman" w:hAnsi="Times New Roman"/>
          <w:sz w:val="28"/>
          <w:szCs w:val="28"/>
        </w:rPr>
        <w:t>12</w:t>
      </w:r>
      <w:r w:rsidR="008E41BD">
        <w:rPr>
          <w:rFonts w:ascii="Times New Roman" w:hAnsi="Times New Roman"/>
          <w:sz w:val="28"/>
          <w:szCs w:val="28"/>
        </w:rPr>
        <w:t>8</w:t>
      </w:r>
      <w:r w:rsidR="00E22F83" w:rsidRPr="00365264">
        <w:rPr>
          <w:rFonts w:ascii="Times New Roman" w:hAnsi="Times New Roman"/>
          <w:sz w:val="28"/>
          <w:szCs w:val="28"/>
        </w:rPr>
        <w:t>. Собственники, владельцы зданий и сооружений и иные лица, о</w:t>
      </w:r>
      <w:r w:rsidR="00E22F83" w:rsidRPr="00365264">
        <w:rPr>
          <w:rFonts w:ascii="Times New Roman" w:hAnsi="Times New Roman"/>
          <w:sz w:val="28"/>
          <w:szCs w:val="28"/>
        </w:rPr>
        <w:t>т</w:t>
      </w:r>
      <w:r w:rsidR="00E22F83" w:rsidRPr="00365264">
        <w:rPr>
          <w:rFonts w:ascii="Times New Roman" w:hAnsi="Times New Roman"/>
          <w:sz w:val="28"/>
          <w:szCs w:val="28"/>
        </w:rPr>
        <w:t>ветственные за эксплуатацию объектов капитального строительства, должны обеспечивать регулярную очистку элементов оборудования, текущий ремонт балконов, лоджий и ограждающих конструкций.</w:t>
      </w:r>
    </w:p>
    <w:p w:rsidR="00E22F83" w:rsidRPr="00365264" w:rsidRDefault="00E22F83" w:rsidP="00E22F83">
      <w:pPr>
        <w:ind w:firstLine="709"/>
        <w:jc w:val="both"/>
        <w:rPr>
          <w:rFonts w:ascii="Times New Roman" w:hAnsi="Times New Roman"/>
          <w:sz w:val="28"/>
          <w:szCs w:val="28"/>
        </w:rPr>
      </w:pPr>
      <w:r w:rsidRPr="00365264">
        <w:rPr>
          <w:rFonts w:ascii="Times New Roman" w:hAnsi="Times New Roman"/>
          <w:sz w:val="28"/>
          <w:szCs w:val="28"/>
        </w:rPr>
        <w:t>При замене, ремонте, эксплуатации элементов устройства и оборудов</w:t>
      </w:r>
      <w:r w:rsidRPr="00365264">
        <w:rPr>
          <w:rFonts w:ascii="Times New Roman" w:hAnsi="Times New Roman"/>
          <w:sz w:val="28"/>
          <w:szCs w:val="28"/>
        </w:rPr>
        <w:t>а</w:t>
      </w:r>
      <w:r w:rsidRPr="00365264">
        <w:rPr>
          <w:rFonts w:ascii="Times New Roman" w:hAnsi="Times New Roman"/>
          <w:sz w:val="28"/>
          <w:szCs w:val="28"/>
        </w:rPr>
        <w:t>ния балконов и лоджий не допускается изменение их характеристик, уст</w:t>
      </w:r>
      <w:r w:rsidRPr="00365264">
        <w:rPr>
          <w:rFonts w:ascii="Times New Roman" w:hAnsi="Times New Roman"/>
          <w:sz w:val="28"/>
          <w:szCs w:val="28"/>
        </w:rPr>
        <w:t>а</w:t>
      </w:r>
      <w:r w:rsidRPr="00365264">
        <w:rPr>
          <w:rFonts w:ascii="Times New Roman" w:hAnsi="Times New Roman"/>
          <w:sz w:val="28"/>
          <w:szCs w:val="28"/>
        </w:rPr>
        <w:t>новленных проектом.</w:t>
      </w:r>
    </w:p>
    <w:p w:rsidR="00E22F83" w:rsidRPr="00365264" w:rsidRDefault="00B31922" w:rsidP="00E22F83">
      <w:pPr>
        <w:pStyle w:val="ConsPlusNormal"/>
        <w:ind w:firstLine="709"/>
        <w:outlineLvl w:val="2"/>
        <w:rPr>
          <w:szCs w:val="28"/>
        </w:rPr>
      </w:pPr>
      <w:r>
        <w:rPr>
          <w:szCs w:val="28"/>
        </w:rPr>
        <w:t>12</w:t>
      </w:r>
      <w:r w:rsidR="008E41BD">
        <w:rPr>
          <w:szCs w:val="28"/>
        </w:rPr>
        <w:t>9</w:t>
      </w:r>
      <w:r w:rsidR="00E22F83" w:rsidRPr="00365264">
        <w:rPr>
          <w:szCs w:val="28"/>
        </w:rPr>
        <w:t>. К цветовым решениям фасадов и цоколей, предъявляются сл</w:t>
      </w:r>
      <w:r w:rsidR="00E22F83" w:rsidRPr="00365264">
        <w:rPr>
          <w:szCs w:val="28"/>
        </w:rPr>
        <w:t>е</w:t>
      </w:r>
      <w:r w:rsidR="00E22F83" w:rsidRPr="00365264">
        <w:rPr>
          <w:szCs w:val="28"/>
        </w:rPr>
        <w:t>дующие требования:</w:t>
      </w:r>
    </w:p>
    <w:p w:rsidR="00E22F83" w:rsidRPr="00365264" w:rsidRDefault="00E22F83" w:rsidP="00E22F83">
      <w:pPr>
        <w:tabs>
          <w:tab w:val="left" w:pos="0"/>
        </w:tabs>
        <w:ind w:firstLine="709"/>
        <w:jc w:val="both"/>
        <w:rPr>
          <w:rFonts w:ascii="Times New Roman" w:hAnsi="Times New Roman"/>
          <w:bCs/>
          <w:sz w:val="28"/>
          <w:szCs w:val="28"/>
        </w:rPr>
      </w:pPr>
      <w:r w:rsidRPr="00365264">
        <w:rPr>
          <w:rFonts w:ascii="Times New Roman" w:hAnsi="Times New Roman"/>
          <w:bCs/>
          <w:sz w:val="28"/>
          <w:szCs w:val="28"/>
        </w:rPr>
        <w:t>1) разрешено использование только теплых оттенков – камень теплых охристых тонов или песочных в цвет натурального доломита;</w:t>
      </w:r>
    </w:p>
    <w:p w:rsidR="00E22F83" w:rsidRPr="00365264" w:rsidRDefault="00E22F83" w:rsidP="00E22F83">
      <w:pPr>
        <w:pStyle w:val="aff2"/>
        <w:tabs>
          <w:tab w:val="left" w:pos="0"/>
        </w:tabs>
        <w:ind w:left="0" w:firstLine="709"/>
        <w:jc w:val="both"/>
        <w:rPr>
          <w:rFonts w:ascii="Times New Roman" w:hAnsi="Times New Roman" w:cs="Times New Roman"/>
          <w:bCs/>
          <w:sz w:val="28"/>
          <w:szCs w:val="28"/>
          <w:lang w:eastAsia="en-US"/>
        </w:rPr>
      </w:pPr>
      <w:r w:rsidRPr="00365264">
        <w:rPr>
          <w:rFonts w:ascii="Times New Roman" w:hAnsi="Times New Roman" w:cs="Times New Roman"/>
          <w:bCs/>
          <w:sz w:val="28"/>
          <w:szCs w:val="28"/>
          <w:lang w:eastAsia="en-US"/>
        </w:rPr>
        <w:t>2) ограничено использование чрезмерно насыщенных оттенков;</w:t>
      </w:r>
    </w:p>
    <w:p w:rsidR="00E22F83" w:rsidRPr="00365264" w:rsidRDefault="00E22F83" w:rsidP="00E22F83">
      <w:pPr>
        <w:pStyle w:val="aff2"/>
        <w:tabs>
          <w:tab w:val="left" w:pos="0"/>
        </w:tabs>
        <w:ind w:left="0" w:firstLine="709"/>
        <w:jc w:val="both"/>
        <w:rPr>
          <w:rFonts w:ascii="Times New Roman" w:hAnsi="Times New Roman" w:cs="Times New Roman"/>
          <w:bCs/>
          <w:sz w:val="28"/>
          <w:szCs w:val="28"/>
          <w:lang w:eastAsia="en-US"/>
        </w:rPr>
      </w:pPr>
      <w:r w:rsidRPr="00365264">
        <w:rPr>
          <w:rFonts w:ascii="Times New Roman" w:hAnsi="Times New Roman" w:cs="Times New Roman"/>
          <w:bCs/>
          <w:sz w:val="28"/>
          <w:szCs w:val="28"/>
          <w:lang w:eastAsia="en-US"/>
        </w:rPr>
        <w:t>3) ограничено использование чрезмерно темных оттенков;</w:t>
      </w:r>
    </w:p>
    <w:p w:rsidR="00E22F83" w:rsidRPr="00365264" w:rsidRDefault="00E22F83" w:rsidP="00E22F83">
      <w:pPr>
        <w:tabs>
          <w:tab w:val="left" w:pos="0"/>
        </w:tabs>
        <w:ind w:firstLine="709"/>
        <w:jc w:val="both"/>
        <w:rPr>
          <w:rFonts w:ascii="Times New Roman" w:hAnsi="Times New Roman"/>
          <w:bCs/>
          <w:sz w:val="28"/>
          <w:szCs w:val="28"/>
        </w:rPr>
      </w:pPr>
      <w:r w:rsidRPr="00365264">
        <w:rPr>
          <w:rFonts w:ascii="Times New Roman" w:hAnsi="Times New Roman"/>
          <w:bCs/>
          <w:sz w:val="28"/>
          <w:szCs w:val="28"/>
        </w:rPr>
        <w:t xml:space="preserve">4) палитра разрешенных цветов основной плоскости фасада в соответствии с палитрой RAL </w:t>
      </w:r>
      <w:proofErr w:type="spellStart"/>
      <w:r w:rsidRPr="00365264">
        <w:rPr>
          <w:rFonts w:ascii="Times New Roman" w:hAnsi="Times New Roman"/>
          <w:bCs/>
          <w:sz w:val="28"/>
          <w:szCs w:val="28"/>
        </w:rPr>
        <w:t>Design</w:t>
      </w:r>
      <w:proofErr w:type="spellEnd"/>
      <w:r w:rsidRPr="00365264">
        <w:rPr>
          <w:rFonts w:ascii="Times New Roman" w:hAnsi="Times New Roman"/>
          <w:bCs/>
          <w:sz w:val="28"/>
          <w:szCs w:val="28"/>
        </w:rPr>
        <w:t>: цвета (ННН) 000–120 с яркостью (LL) 25–92 и насыщенностью (CC) 00–20;</w:t>
      </w:r>
    </w:p>
    <w:p w:rsidR="00E22F83" w:rsidRPr="00365264" w:rsidRDefault="00E22F83" w:rsidP="00E22F83">
      <w:pPr>
        <w:pStyle w:val="aff2"/>
        <w:tabs>
          <w:tab w:val="left" w:pos="0"/>
        </w:tabs>
        <w:ind w:left="0" w:firstLine="709"/>
        <w:jc w:val="both"/>
        <w:rPr>
          <w:rFonts w:ascii="Times New Roman" w:hAnsi="Times New Roman" w:cs="Times New Roman"/>
          <w:bCs/>
          <w:sz w:val="28"/>
          <w:szCs w:val="28"/>
          <w:lang w:eastAsia="en-US"/>
        </w:rPr>
      </w:pPr>
      <w:r w:rsidRPr="00365264">
        <w:rPr>
          <w:rFonts w:ascii="Times New Roman" w:hAnsi="Times New Roman" w:cs="Times New Roman"/>
          <w:bCs/>
          <w:sz w:val="28"/>
          <w:szCs w:val="28"/>
          <w:lang w:eastAsia="en-US"/>
        </w:rPr>
        <w:t xml:space="preserve">5) палитра разрешенных цветов основной плоскости фасада в соответствии с палитрой RAL </w:t>
      </w:r>
      <w:proofErr w:type="spellStart"/>
      <w:r w:rsidRPr="00365264">
        <w:rPr>
          <w:rFonts w:ascii="Times New Roman" w:hAnsi="Times New Roman" w:cs="Times New Roman"/>
          <w:bCs/>
          <w:sz w:val="28"/>
          <w:szCs w:val="28"/>
          <w:lang w:eastAsia="en-US"/>
        </w:rPr>
        <w:t>Design</w:t>
      </w:r>
      <w:proofErr w:type="spellEnd"/>
      <w:r w:rsidRPr="00365264">
        <w:rPr>
          <w:rFonts w:ascii="Times New Roman" w:hAnsi="Times New Roman" w:cs="Times New Roman"/>
          <w:bCs/>
          <w:sz w:val="28"/>
          <w:szCs w:val="28"/>
          <w:lang w:eastAsia="en-US"/>
        </w:rPr>
        <w:t>: цвета</w:t>
      </w:r>
      <w:r w:rsidRPr="00365264">
        <w:rPr>
          <w:rFonts w:ascii="Times New Roman" w:hAnsi="Times New Roman" w:cs="Times New Roman"/>
          <w:sz w:val="28"/>
          <w:szCs w:val="28"/>
        </w:rPr>
        <w:t xml:space="preserve"> </w:t>
      </w:r>
      <w:r w:rsidRPr="00365264">
        <w:rPr>
          <w:rFonts w:ascii="Times New Roman" w:hAnsi="Times New Roman" w:cs="Times New Roman"/>
          <w:bCs/>
          <w:sz w:val="28"/>
          <w:szCs w:val="28"/>
          <w:lang w:eastAsia="en-US"/>
        </w:rPr>
        <w:t>(ННН) 000–120 с яркостью (LL) 25–40 и насыщенностью (CC) 00–40; с яркостью (LL) 45–90 и насыщенностью (CC) 00–30;</w:t>
      </w:r>
    </w:p>
    <w:p w:rsidR="00E22F83" w:rsidRPr="00365264" w:rsidRDefault="00E22F83" w:rsidP="00E22F83">
      <w:pPr>
        <w:pStyle w:val="aff2"/>
        <w:tabs>
          <w:tab w:val="left" w:pos="0"/>
        </w:tabs>
        <w:ind w:left="0" w:firstLine="709"/>
        <w:jc w:val="both"/>
        <w:rPr>
          <w:rFonts w:ascii="Times New Roman" w:hAnsi="Times New Roman" w:cs="Times New Roman"/>
          <w:bCs/>
          <w:sz w:val="28"/>
          <w:szCs w:val="28"/>
          <w:lang w:eastAsia="en-US"/>
        </w:rPr>
      </w:pPr>
      <w:r w:rsidRPr="00365264">
        <w:rPr>
          <w:rFonts w:ascii="Times New Roman" w:hAnsi="Times New Roman" w:cs="Times New Roman"/>
          <w:bCs/>
          <w:sz w:val="28"/>
          <w:szCs w:val="28"/>
          <w:lang w:eastAsia="en-US"/>
        </w:rPr>
        <w:t xml:space="preserve">6) палитра разрешенных цветов основной плоскости цоколя в соответствии с палитрой RAL </w:t>
      </w:r>
      <w:proofErr w:type="spellStart"/>
      <w:r w:rsidRPr="00365264">
        <w:rPr>
          <w:rFonts w:ascii="Times New Roman" w:hAnsi="Times New Roman" w:cs="Times New Roman"/>
          <w:bCs/>
          <w:sz w:val="28"/>
          <w:szCs w:val="28"/>
          <w:lang w:eastAsia="en-US"/>
        </w:rPr>
        <w:t>Design</w:t>
      </w:r>
      <w:proofErr w:type="spellEnd"/>
      <w:r w:rsidRPr="00365264">
        <w:rPr>
          <w:rFonts w:ascii="Times New Roman" w:hAnsi="Times New Roman" w:cs="Times New Roman"/>
          <w:bCs/>
          <w:sz w:val="28"/>
          <w:szCs w:val="28"/>
          <w:lang w:eastAsia="en-US"/>
        </w:rPr>
        <w:t>:</w:t>
      </w:r>
      <w:r w:rsidRPr="00365264">
        <w:rPr>
          <w:rFonts w:ascii="Times New Roman" w:eastAsia="Helvetica Neue Light" w:hAnsi="Times New Roman" w:cs="Times New Roman"/>
          <w:spacing w:val="-4"/>
          <w:sz w:val="28"/>
          <w:szCs w:val="28"/>
          <w:bdr w:val="nil"/>
        </w:rPr>
        <w:t xml:space="preserve"> </w:t>
      </w:r>
      <w:r w:rsidRPr="00365264">
        <w:rPr>
          <w:rFonts w:ascii="Times New Roman" w:hAnsi="Times New Roman" w:cs="Times New Roman"/>
          <w:bCs/>
          <w:sz w:val="28"/>
          <w:szCs w:val="28"/>
          <w:lang w:eastAsia="en-US"/>
        </w:rPr>
        <w:t>цвета (ННН) 000–120 с яркостью (LL) 35–70 и насыщенностью (CC) 00–15; с яркостью (LL) 80–90 и насыщенностью (CC) 00–10.</w:t>
      </w:r>
    </w:p>
    <w:p w:rsidR="00E22F83" w:rsidRPr="00365264" w:rsidRDefault="00B31922" w:rsidP="00E22F83">
      <w:pPr>
        <w:pStyle w:val="ConsPlusNormal"/>
        <w:ind w:firstLine="709"/>
        <w:outlineLvl w:val="2"/>
        <w:rPr>
          <w:szCs w:val="28"/>
        </w:rPr>
      </w:pPr>
      <w:r>
        <w:rPr>
          <w:szCs w:val="28"/>
        </w:rPr>
        <w:t>1</w:t>
      </w:r>
      <w:r w:rsidR="008E41BD">
        <w:rPr>
          <w:szCs w:val="28"/>
        </w:rPr>
        <w:t>30</w:t>
      </w:r>
      <w:r w:rsidR="00E22F83" w:rsidRPr="00365264">
        <w:rPr>
          <w:szCs w:val="28"/>
        </w:rPr>
        <w:t>. К цветовым решениям кровли предъявляются следующие требов</w:t>
      </w:r>
      <w:r w:rsidR="00E22F83" w:rsidRPr="00365264">
        <w:rPr>
          <w:szCs w:val="28"/>
        </w:rPr>
        <w:t>а</w:t>
      </w:r>
      <w:r w:rsidR="00E22F83" w:rsidRPr="00365264">
        <w:rPr>
          <w:szCs w:val="28"/>
        </w:rPr>
        <w:t>ния:</w:t>
      </w:r>
    </w:p>
    <w:p w:rsidR="00E22F83" w:rsidRPr="00365264" w:rsidRDefault="00E22F83" w:rsidP="00E22F83">
      <w:pPr>
        <w:pStyle w:val="aff2"/>
        <w:tabs>
          <w:tab w:val="left" w:pos="993"/>
        </w:tabs>
        <w:ind w:left="0" w:firstLine="709"/>
        <w:jc w:val="both"/>
        <w:rPr>
          <w:rFonts w:ascii="Times New Roman" w:hAnsi="Times New Roman" w:cs="Times New Roman"/>
          <w:bCs/>
          <w:sz w:val="28"/>
          <w:szCs w:val="28"/>
          <w:lang w:eastAsia="en-US"/>
        </w:rPr>
      </w:pPr>
      <w:r w:rsidRPr="00365264">
        <w:rPr>
          <w:rFonts w:ascii="Times New Roman" w:hAnsi="Times New Roman" w:cs="Times New Roman"/>
          <w:bCs/>
          <w:sz w:val="28"/>
          <w:szCs w:val="28"/>
          <w:lang w:eastAsia="en-US"/>
        </w:rPr>
        <w:t>1) разрешено использование только теплых оттенков;</w:t>
      </w:r>
    </w:p>
    <w:p w:rsidR="00E22F83" w:rsidRPr="00365264" w:rsidRDefault="00E22F83" w:rsidP="00E22F83">
      <w:pPr>
        <w:tabs>
          <w:tab w:val="left" w:pos="993"/>
        </w:tabs>
        <w:ind w:firstLine="709"/>
        <w:jc w:val="both"/>
        <w:rPr>
          <w:rFonts w:ascii="Times New Roman" w:hAnsi="Times New Roman"/>
          <w:bCs/>
          <w:sz w:val="28"/>
          <w:szCs w:val="28"/>
        </w:rPr>
      </w:pPr>
      <w:r w:rsidRPr="00365264">
        <w:rPr>
          <w:rFonts w:ascii="Times New Roman" w:hAnsi="Times New Roman"/>
          <w:bCs/>
          <w:sz w:val="28"/>
          <w:szCs w:val="28"/>
        </w:rPr>
        <w:lastRenderedPageBreak/>
        <w:t>2) ограничено использование чрезмерно насыщенных оттенков;</w:t>
      </w:r>
    </w:p>
    <w:p w:rsidR="00E22F83" w:rsidRPr="00365264" w:rsidRDefault="00E22F83" w:rsidP="00E22F83">
      <w:pPr>
        <w:pStyle w:val="aff2"/>
        <w:tabs>
          <w:tab w:val="left" w:pos="993"/>
        </w:tabs>
        <w:ind w:left="0" w:firstLine="709"/>
        <w:jc w:val="both"/>
        <w:rPr>
          <w:rFonts w:ascii="Times New Roman" w:hAnsi="Times New Roman" w:cs="Times New Roman"/>
          <w:bCs/>
          <w:sz w:val="28"/>
          <w:szCs w:val="28"/>
          <w:lang w:eastAsia="en-US"/>
        </w:rPr>
      </w:pPr>
      <w:r w:rsidRPr="00365264">
        <w:rPr>
          <w:rFonts w:ascii="Times New Roman" w:hAnsi="Times New Roman" w:cs="Times New Roman"/>
          <w:bCs/>
          <w:sz w:val="28"/>
          <w:szCs w:val="28"/>
          <w:lang w:eastAsia="en-US"/>
        </w:rPr>
        <w:t>3) оттенок кровли должен быть темнее оттенка фасада;</w:t>
      </w:r>
    </w:p>
    <w:p w:rsidR="00E22F83" w:rsidRPr="00365264" w:rsidRDefault="00E22F83" w:rsidP="00E22F83">
      <w:pPr>
        <w:pStyle w:val="aff2"/>
        <w:tabs>
          <w:tab w:val="left" w:pos="993"/>
        </w:tabs>
        <w:ind w:left="0" w:firstLine="709"/>
        <w:jc w:val="both"/>
        <w:rPr>
          <w:rFonts w:ascii="Times New Roman" w:hAnsi="Times New Roman" w:cs="Times New Roman"/>
          <w:bCs/>
          <w:sz w:val="28"/>
          <w:szCs w:val="28"/>
          <w:lang w:eastAsia="en-US"/>
        </w:rPr>
      </w:pPr>
      <w:r w:rsidRPr="00365264">
        <w:rPr>
          <w:rFonts w:ascii="Times New Roman" w:hAnsi="Times New Roman" w:cs="Times New Roman"/>
          <w:bCs/>
          <w:sz w:val="28"/>
          <w:szCs w:val="28"/>
          <w:lang w:eastAsia="en-US"/>
        </w:rPr>
        <w:t xml:space="preserve">4) палитра разрешенных цветов основной плоскости кровли в соответствии с палитрой RAL </w:t>
      </w:r>
      <w:proofErr w:type="spellStart"/>
      <w:r w:rsidRPr="00365264">
        <w:rPr>
          <w:rFonts w:ascii="Times New Roman" w:hAnsi="Times New Roman" w:cs="Times New Roman"/>
          <w:bCs/>
          <w:sz w:val="28"/>
          <w:szCs w:val="28"/>
          <w:lang w:eastAsia="en-US"/>
        </w:rPr>
        <w:t>Design</w:t>
      </w:r>
      <w:proofErr w:type="spellEnd"/>
      <w:r w:rsidRPr="00365264">
        <w:rPr>
          <w:rFonts w:ascii="Times New Roman" w:hAnsi="Times New Roman" w:cs="Times New Roman"/>
          <w:bCs/>
          <w:sz w:val="28"/>
          <w:szCs w:val="28"/>
          <w:lang w:eastAsia="en-US"/>
        </w:rPr>
        <w:t>: Цвета (ННН) 000–120 с яркостью (LL) 25–45 и насыщенностью (CC) 00–40; с яркостью (LL) 50–65 и насыще</w:t>
      </w:r>
      <w:r w:rsidRPr="00365264">
        <w:rPr>
          <w:rFonts w:ascii="Times New Roman" w:hAnsi="Times New Roman" w:cs="Times New Roman"/>
          <w:bCs/>
          <w:sz w:val="28"/>
          <w:szCs w:val="28"/>
          <w:lang w:eastAsia="en-US"/>
        </w:rPr>
        <w:t>н</w:t>
      </w:r>
      <w:r w:rsidRPr="00365264">
        <w:rPr>
          <w:rFonts w:ascii="Times New Roman" w:hAnsi="Times New Roman" w:cs="Times New Roman"/>
          <w:bCs/>
          <w:sz w:val="28"/>
          <w:szCs w:val="28"/>
          <w:lang w:eastAsia="en-US"/>
        </w:rPr>
        <w:t>ностью (CC) 00–30; с яркостью (LL) 70–90 и насыщенностью (CC) 00–10.</w:t>
      </w:r>
    </w:p>
    <w:p w:rsidR="00E22F83" w:rsidRPr="00365264" w:rsidRDefault="00B31922" w:rsidP="00E22F83">
      <w:pPr>
        <w:pStyle w:val="ConsPlusNormal"/>
        <w:ind w:firstLine="709"/>
        <w:outlineLvl w:val="2"/>
        <w:rPr>
          <w:bCs/>
          <w:szCs w:val="28"/>
        </w:rPr>
      </w:pPr>
      <w:r>
        <w:rPr>
          <w:szCs w:val="28"/>
        </w:rPr>
        <w:t>128</w:t>
      </w:r>
      <w:r w:rsidR="00E22F83" w:rsidRPr="00365264">
        <w:rPr>
          <w:szCs w:val="28"/>
        </w:rPr>
        <w:t>. К</w:t>
      </w:r>
      <w:r w:rsidR="00E22F83" w:rsidRPr="00365264">
        <w:rPr>
          <w:bCs/>
          <w:szCs w:val="28"/>
        </w:rPr>
        <w:t xml:space="preserve"> цветовым решениям </w:t>
      </w:r>
      <w:r w:rsidR="008E41BD">
        <w:rPr>
          <w:bCs/>
          <w:szCs w:val="28"/>
        </w:rPr>
        <w:t>балконов и лоджий</w:t>
      </w:r>
      <w:r w:rsidR="00E22F83" w:rsidRPr="00365264">
        <w:rPr>
          <w:bCs/>
          <w:szCs w:val="28"/>
        </w:rPr>
        <w:t xml:space="preserve"> предъявляются сл</w:t>
      </w:r>
      <w:r w:rsidR="00E22F83" w:rsidRPr="00365264">
        <w:rPr>
          <w:bCs/>
          <w:szCs w:val="28"/>
        </w:rPr>
        <w:t>е</w:t>
      </w:r>
      <w:r w:rsidR="00E22F83" w:rsidRPr="00365264">
        <w:rPr>
          <w:bCs/>
          <w:szCs w:val="28"/>
        </w:rPr>
        <w:t>дующие требования:</w:t>
      </w:r>
    </w:p>
    <w:p w:rsidR="00E22F83" w:rsidRPr="00365264" w:rsidRDefault="00E22F83" w:rsidP="00E22F83">
      <w:pPr>
        <w:pStyle w:val="aff2"/>
        <w:tabs>
          <w:tab w:val="left" w:pos="993"/>
        </w:tabs>
        <w:ind w:left="0" w:firstLine="709"/>
        <w:jc w:val="both"/>
        <w:rPr>
          <w:rFonts w:ascii="Times New Roman" w:hAnsi="Times New Roman" w:cs="Times New Roman"/>
          <w:bCs/>
          <w:sz w:val="28"/>
          <w:szCs w:val="28"/>
          <w:lang w:eastAsia="en-US"/>
        </w:rPr>
      </w:pPr>
      <w:r w:rsidRPr="00365264">
        <w:rPr>
          <w:rFonts w:ascii="Times New Roman" w:hAnsi="Times New Roman" w:cs="Times New Roman"/>
          <w:bCs/>
          <w:sz w:val="28"/>
          <w:szCs w:val="28"/>
          <w:lang w:eastAsia="en-US"/>
        </w:rPr>
        <w:t>1) разрешено использование только теплых оттенков;</w:t>
      </w:r>
    </w:p>
    <w:p w:rsidR="00E22F83" w:rsidRPr="00365264" w:rsidRDefault="00E22F83" w:rsidP="00E22F83">
      <w:pPr>
        <w:pStyle w:val="aff2"/>
        <w:tabs>
          <w:tab w:val="left" w:pos="993"/>
        </w:tabs>
        <w:ind w:left="0" w:firstLine="709"/>
        <w:jc w:val="both"/>
        <w:rPr>
          <w:rFonts w:ascii="Times New Roman" w:hAnsi="Times New Roman" w:cs="Times New Roman"/>
          <w:bCs/>
          <w:sz w:val="28"/>
          <w:szCs w:val="28"/>
          <w:lang w:eastAsia="en-US"/>
        </w:rPr>
      </w:pPr>
      <w:r w:rsidRPr="00365264">
        <w:rPr>
          <w:rFonts w:ascii="Times New Roman" w:hAnsi="Times New Roman" w:cs="Times New Roman"/>
          <w:bCs/>
          <w:sz w:val="28"/>
          <w:szCs w:val="28"/>
          <w:lang w:eastAsia="en-US"/>
        </w:rPr>
        <w:t>2) ограничено использование чрезмерно насыщенных оттенков;</w:t>
      </w:r>
    </w:p>
    <w:p w:rsidR="00E22F83" w:rsidRPr="00365264" w:rsidRDefault="00E22F83" w:rsidP="00E22F83">
      <w:pPr>
        <w:tabs>
          <w:tab w:val="left" w:pos="993"/>
        </w:tabs>
        <w:ind w:firstLine="709"/>
        <w:jc w:val="both"/>
        <w:rPr>
          <w:rFonts w:ascii="Times New Roman" w:hAnsi="Times New Roman"/>
          <w:bCs/>
          <w:sz w:val="28"/>
          <w:szCs w:val="28"/>
        </w:rPr>
      </w:pPr>
      <w:r w:rsidRPr="00365264">
        <w:rPr>
          <w:rFonts w:ascii="Times New Roman" w:hAnsi="Times New Roman"/>
          <w:bCs/>
          <w:sz w:val="28"/>
          <w:szCs w:val="28"/>
        </w:rPr>
        <w:t xml:space="preserve">3) оттенок </w:t>
      </w:r>
      <w:r w:rsidR="008E41BD" w:rsidRPr="008E41BD">
        <w:rPr>
          <w:rFonts w:ascii="Times New Roman" w:hAnsi="Times New Roman"/>
          <w:bCs/>
          <w:sz w:val="28"/>
          <w:szCs w:val="28"/>
        </w:rPr>
        <w:t>балконов и лоджий</w:t>
      </w:r>
      <w:r w:rsidRPr="00365264">
        <w:rPr>
          <w:rFonts w:ascii="Times New Roman" w:hAnsi="Times New Roman"/>
          <w:bCs/>
          <w:sz w:val="28"/>
          <w:szCs w:val="28"/>
        </w:rPr>
        <w:t xml:space="preserve"> должен быть темнее оттенка фасада;</w:t>
      </w:r>
    </w:p>
    <w:p w:rsidR="00E22F83" w:rsidRPr="00365264" w:rsidRDefault="00E22F83" w:rsidP="00E22F83">
      <w:pPr>
        <w:pStyle w:val="aff2"/>
        <w:tabs>
          <w:tab w:val="left" w:pos="993"/>
        </w:tabs>
        <w:ind w:left="0" w:firstLine="709"/>
        <w:jc w:val="both"/>
        <w:rPr>
          <w:rFonts w:ascii="Times New Roman" w:hAnsi="Times New Roman" w:cs="Times New Roman"/>
          <w:bCs/>
          <w:sz w:val="28"/>
          <w:szCs w:val="28"/>
          <w:lang w:eastAsia="en-US"/>
        </w:rPr>
      </w:pPr>
      <w:r w:rsidRPr="00365264">
        <w:rPr>
          <w:rFonts w:ascii="Times New Roman" w:hAnsi="Times New Roman" w:cs="Times New Roman"/>
          <w:bCs/>
          <w:sz w:val="28"/>
          <w:szCs w:val="28"/>
          <w:lang w:eastAsia="en-US"/>
        </w:rPr>
        <w:t xml:space="preserve">4) палитра разрешенных цветов основной плоскости </w:t>
      </w:r>
      <w:r w:rsidR="008E41BD" w:rsidRPr="008E41BD">
        <w:rPr>
          <w:rFonts w:ascii="Times New Roman" w:hAnsi="Times New Roman" w:cs="Times New Roman"/>
          <w:bCs/>
          <w:sz w:val="28"/>
          <w:szCs w:val="28"/>
          <w:lang w:eastAsia="en-US"/>
        </w:rPr>
        <w:t>балконов и ло</w:t>
      </w:r>
      <w:r w:rsidR="008E41BD" w:rsidRPr="008E41BD">
        <w:rPr>
          <w:rFonts w:ascii="Times New Roman" w:hAnsi="Times New Roman" w:cs="Times New Roman"/>
          <w:bCs/>
          <w:sz w:val="28"/>
          <w:szCs w:val="28"/>
          <w:lang w:eastAsia="en-US"/>
        </w:rPr>
        <w:t>д</w:t>
      </w:r>
      <w:r w:rsidR="008E41BD" w:rsidRPr="008E41BD">
        <w:rPr>
          <w:rFonts w:ascii="Times New Roman" w:hAnsi="Times New Roman" w:cs="Times New Roman"/>
          <w:bCs/>
          <w:sz w:val="28"/>
          <w:szCs w:val="28"/>
          <w:lang w:eastAsia="en-US"/>
        </w:rPr>
        <w:t>жий</w:t>
      </w:r>
      <w:r w:rsidRPr="00365264">
        <w:rPr>
          <w:rFonts w:ascii="Times New Roman" w:hAnsi="Times New Roman" w:cs="Times New Roman"/>
          <w:bCs/>
          <w:sz w:val="28"/>
          <w:szCs w:val="28"/>
          <w:lang w:eastAsia="en-US"/>
        </w:rPr>
        <w:t xml:space="preserve"> в соответствии с палитрой RAL </w:t>
      </w:r>
      <w:proofErr w:type="spellStart"/>
      <w:r w:rsidRPr="00365264">
        <w:rPr>
          <w:rFonts w:ascii="Times New Roman" w:hAnsi="Times New Roman" w:cs="Times New Roman"/>
          <w:bCs/>
          <w:sz w:val="28"/>
          <w:szCs w:val="28"/>
          <w:lang w:eastAsia="en-US"/>
        </w:rPr>
        <w:t>Design</w:t>
      </w:r>
      <w:proofErr w:type="spellEnd"/>
      <w:r w:rsidRPr="00365264">
        <w:rPr>
          <w:rFonts w:ascii="Times New Roman" w:hAnsi="Times New Roman" w:cs="Times New Roman"/>
          <w:bCs/>
          <w:sz w:val="28"/>
          <w:szCs w:val="28"/>
          <w:lang w:eastAsia="en-US"/>
        </w:rPr>
        <w:t>: цвета (ННН) 000-220 с яркостью (LL) 15-30 и насыщенностью (CC) 00-30; оттенки (HHH) 000-220 с яркостью (LL) 35-50 с яркостью (LL) 00-15; цвета (ННН) 000-120 с яркостью (LL) 55-60 и насыщенностью (CC) 00-20.</w:t>
      </w:r>
    </w:p>
    <w:p w:rsidR="00E22F83" w:rsidRPr="00365264" w:rsidRDefault="00B31922" w:rsidP="00E22F83">
      <w:pPr>
        <w:pStyle w:val="ConsPlusNormal"/>
        <w:ind w:firstLine="709"/>
        <w:outlineLvl w:val="2"/>
        <w:rPr>
          <w:szCs w:val="28"/>
        </w:rPr>
      </w:pPr>
      <w:r>
        <w:rPr>
          <w:szCs w:val="28"/>
        </w:rPr>
        <w:t>1</w:t>
      </w:r>
      <w:r w:rsidR="008E41BD">
        <w:rPr>
          <w:szCs w:val="28"/>
        </w:rPr>
        <w:t>32</w:t>
      </w:r>
      <w:r w:rsidR="00E22F83" w:rsidRPr="00365264">
        <w:rPr>
          <w:szCs w:val="28"/>
        </w:rPr>
        <w:t>. К цветовым решениям ограждений предъявляются следующие требования:</w:t>
      </w:r>
    </w:p>
    <w:p w:rsidR="00E22F83" w:rsidRPr="00365264" w:rsidRDefault="00E22F83" w:rsidP="00E22F83">
      <w:pPr>
        <w:pStyle w:val="aff2"/>
        <w:tabs>
          <w:tab w:val="left" w:pos="993"/>
        </w:tabs>
        <w:ind w:left="0" w:firstLine="709"/>
        <w:jc w:val="both"/>
        <w:rPr>
          <w:rFonts w:ascii="Times New Roman" w:hAnsi="Times New Roman" w:cs="Times New Roman"/>
          <w:bCs/>
          <w:sz w:val="28"/>
          <w:szCs w:val="28"/>
          <w:lang w:eastAsia="en-US"/>
        </w:rPr>
      </w:pPr>
      <w:r w:rsidRPr="00365264">
        <w:rPr>
          <w:rFonts w:ascii="Times New Roman" w:hAnsi="Times New Roman" w:cs="Times New Roman"/>
          <w:bCs/>
          <w:sz w:val="28"/>
          <w:szCs w:val="28"/>
          <w:lang w:eastAsia="en-US"/>
        </w:rPr>
        <w:t xml:space="preserve">1) разрешено использование теплых и холодных оттенков, но </w:t>
      </w:r>
      <w:proofErr w:type="gramStart"/>
      <w:r w:rsidRPr="00365264">
        <w:rPr>
          <w:rFonts w:ascii="Times New Roman" w:hAnsi="Times New Roman" w:cs="Times New Roman"/>
          <w:bCs/>
          <w:sz w:val="28"/>
          <w:szCs w:val="28"/>
          <w:lang w:eastAsia="en-US"/>
        </w:rPr>
        <w:t>запрещ</w:t>
      </w:r>
      <w:r w:rsidRPr="00365264">
        <w:rPr>
          <w:rFonts w:ascii="Times New Roman" w:hAnsi="Times New Roman" w:cs="Times New Roman"/>
          <w:bCs/>
          <w:sz w:val="28"/>
          <w:szCs w:val="28"/>
          <w:lang w:eastAsia="en-US"/>
        </w:rPr>
        <w:t>е</w:t>
      </w:r>
      <w:r w:rsidRPr="00365264">
        <w:rPr>
          <w:rFonts w:ascii="Times New Roman" w:hAnsi="Times New Roman" w:cs="Times New Roman"/>
          <w:bCs/>
          <w:sz w:val="28"/>
          <w:szCs w:val="28"/>
          <w:lang w:eastAsia="en-US"/>
        </w:rPr>
        <w:t>ны</w:t>
      </w:r>
      <w:proofErr w:type="gramEnd"/>
      <w:r w:rsidRPr="00365264">
        <w:rPr>
          <w:rFonts w:ascii="Times New Roman" w:hAnsi="Times New Roman" w:cs="Times New Roman"/>
          <w:bCs/>
          <w:sz w:val="28"/>
          <w:szCs w:val="28"/>
          <w:lang w:eastAsia="en-US"/>
        </w:rPr>
        <w:t xml:space="preserve"> фиолетовые и розовые;</w:t>
      </w:r>
    </w:p>
    <w:p w:rsidR="00E22F83" w:rsidRPr="00365264" w:rsidRDefault="00E22F83" w:rsidP="00E22F83">
      <w:pPr>
        <w:pStyle w:val="aff2"/>
        <w:tabs>
          <w:tab w:val="left" w:pos="993"/>
        </w:tabs>
        <w:ind w:left="0" w:firstLine="709"/>
        <w:jc w:val="both"/>
        <w:rPr>
          <w:rFonts w:ascii="Times New Roman" w:hAnsi="Times New Roman" w:cs="Times New Roman"/>
          <w:bCs/>
          <w:sz w:val="28"/>
          <w:szCs w:val="28"/>
          <w:lang w:eastAsia="en-US"/>
        </w:rPr>
      </w:pPr>
      <w:r w:rsidRPr="00365264">
        <w:rPr>
          <w:rFonts w:ascii="Times New Roman" w:hAnsi="Times New Roman" w:cs="Times New Roman"/>
          <w:bCs/>
          <w:sz w:val="28"/>
          <w:szCs w:val="28"/>
          <w:lang w:eastAsia="en-US"/>
        </w:rPr>
        <w:t>2) ограничено использование чрезмерно насыщенных оттенков;</w:t>
      </w:r>
    </w:p>
    <w:p w:rsidR="00E22F83" w:rsidRPr="00365264" w:rsidRDefault="00E22F83" w:rsidP="00E22F83">
      <w:pPr>
        <w:pStyle w:val="aff2"/>
        <w:tabs>
          <w:tab w:val="left" w:pos="993"/>
        </w:tabs>
        <w:ind w:left="0" w:firstLine="709"/>
        <w:jc w:val="both"/>
        <w:rPr>
          <w:rFonts w:ascii="Times New Roman" w:hAnsi="Times New Roman" w:cs="Times New Roman"/>
          <w:bCs/>
          <w:sz w:val="28"/>
          <w:szCs w:val="28"/>
          <w:lang w:eastAsia="en-US"/>
        </w:rPr>
      </w:pPr>
      <w:r w:rsidRPr="00365264">
        <w:rPr>
          <w:rFonts w:ascii="Times New Roman" w:hAnsi="Times New Roman" w:cs="Times New Roman"/>
          <w:bCs/>
          <w:sz w:val="28"/>
          <w:szCs w:val="28"/>
          <w:lang w:eastAsia="en-US"/>
        </w:rPr>
        <w:t>3) ограничено использование чрезмерно светлых оттенков;</w:t>
      </w:r>
    </w:p>
    <w:p w:rsidR="00E22F83" w:rsidRPr="00365264" w:rsidRDefault="00E22F83" w:rsidP="00E22F83">
      <w:pPr>
        <w:pStyle w:val="aff2"/>
        <w:tabs>
          <w:tab w:val="left" w:pos="993"/>
        </w:tabs>
        <w:ind w:left="0" w:firstLine="709"/>
        <w:jc w:val="both"/>
        <w:rPr>
          <w:rFonts w:ascii="Times New Roman" w:hAnsi="Times New Roman" w:cs="Times New Roman"/>
          <w:bCs/>
          <w:sz w:val="28"/>
          <w:szCs w:val="28"/>
          <w:lang w:eastAsia="en-US"/>
        </w:rPr>
      </w:pPr>
      <w:r w:rsidRPr="00365264">
        <w:rPr>
          <w:rFonts w:ascii="Times New Roman" w:hAnsi="Times New Roman" w:cs="Times New Roman"/>
          <w:bCs/>
          <w:sz w:val="28"/>
          <w:szCs w:val="28"/>
          <w:lang w:eastAsia="en-US"/>
        </w:rPr>
        <w:t xml:space="preserve">4) палитра разрешенных цветов ограждения в соответствии с палитрой RAL </w:t>
      </w:r>
      <w:proofErr w:type="spellStart"/>
      <w:r w:rsidRPr="00365264">
        <w:rPr>
          <w:rFonts w:ascii="Times New Roman" w:hAnsi="Times New Roman" w:cs="Times New Roman"/>
          <w:bCs/>
          <w:sz w:val="28"/>
          <w:szCs w:val="28"/>
          <w:lang w:eastAsia="en-US"/>
        </w:rPr>
        <w:t>Design</w:t>
      </w:r>
      <w:proofErr w:type="spellEnd"/>
      <w:r w:rsidRPr="00365264">
        <w:rPr>
          <w:rFonts w:ascii="Times New Roman" w:hAnsi="Times New Roman" w:cs="Times New Roman"/>
          <w:bCs/>
          <w:sz w:val="28"/>
          <w:szCs w:val="28"/>
          <w:lang w:eastAsia="en-US"/>
        </w:rPr>
        <w:t>:</w:t>
      </w:r>
      <w:r w:rsidRPr="00365264">
        <w:rPr>
          <w:rFonts w:ascii="Times New Roman" w:eastAsia="Helvetica Neue Light" w:hAnsi="Times New Roman" w:cs="Times New Roman"/>
          <w:spacing w:val="-4"/>
          <w:sz w:val="28"/>
          <w:szCs w:val="28"/>
          <w:bdr w:val="nil"/>
        </w:rPr>
        <w:t xml:space="preserve"> </w:t>
      </w:r>
      <w:r w:rsidRPr="00365264">
        <w:rPr>
          <w:rFonts w:ascii="Times New Roman" w:hAnsi="Times New Roman" w:cs="Times New Roman"/>
          <w:bCs/>
          <w:sz w:val="28"/>
          <w:szCs w:val="28"/>
          <w:lang w:eastAsia="en-US"/>
        </w:rPr>
        <w:t>цвета (ННН) 000–220 с яркостью (LL) 15–30 и насыщенностью (CC) 00–30; оттенки (ННН) 000–220 с яркостью (LL) 35–50 и насыщенностью (CC) 00–15; цвета (ННН) 000–120 с яркостью (LL) 55–60 и насыщенностью (CC) 00–20.</w:t>
      </w:r>
    </w:p>
    <w:p w:rsidR="00E22F83" w:rsidRPr="00365264" w:rsidRDefault="008E41BD" w:rsidP="00E22F83">
      <w:pPr>
        <w:pStyle w:val="ConsPlusNormal"/>
        <w:ind w:firstLine="709"/>
        <w:outlineLvl w:val="2"/>
        <w:rPr>
          <w:szCs w:val="28"/>
        </w:rPr>
      </w:pPr>
      <w:r>
        <w:rPr>
          <w:szCs w:val="28"/>
        </w:rPr>
        <w:t>133</w:t>
      </w:r>
      <w:r w:rsidR="00E22F83" w:rsidRPr="00365264">
        <w:rPr>
          <w:szCs w:val="28"/>
        </w:rPr>
        <w:t>. Колеры отделочных материалов.</w:t>
      </w:r>
    </w:p>
    <w:p w:rsidR="00E22F83" w:rsidRPr="00365264" w:rsidRDefault="00E22F83" w:rsidP="00E22F83">
      <w:pPr>
        <w:pStyle w:val="ConsPlusNormal"/>
        <w:ind w:firstLine="567"/>
        <w:outlineLvl w:val="2"/>
        <w:rPr>
          <w:szCs w:val="28"/>
        </w:rPr>
      </w:pPr>
      <w:r w:rsidRPr="00365264">
        <w:rPr>
          <w:noProof/>
          <w:szCs w:val="28"/>
        </w:rPr>
        <w:drawing>
          <wp:anchor distT="0" distB="0" distL="114300" distR="114300" simplePos="0" relativeHeight="251795968" behindDoc="0" locked="0" layoutInCell="1" allowOverlap="1">
            <wp:simplePos x="0" y="0"/>
            <wp:positionH relativeFrom="column">
              <wp:posOffset>-333375</wp:posOffset>
            </wp:positionH>
            <wp:positionV relativeFrom="paragraph">
              <wp:posOffset>13970</wp:posOffset>
            </wp:positionV>
            <wp:extent cx="6253480" cy="1578610"/>
            <wp:effectExtent l="19050" t="0" r="0" b="0"/>
            <wp:wrapSquare wrapText="bothSides"/>
            <wp:docPr id="3" name="Рисунок 3" descr="E:\ПЗЗ новые действующие\внесение измений в ПЗЗ облик\Приложения окра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ЗЗ новые действующие\внесение измений в ПЗЗ облик\Приложения окраска.jpg"/>
                    <pic:cNvPicPr>
                      <a:picLocks noChangeAspect="1" noChangeArrowheads="1"/>
                    </pic:cNvPicPr>
                  </pic:nvPicPr>
                  <pic:blipFill>
                    <a:blip r:embed="rId20" cstate="print"/>
                    <a:srcRect b="49594"/>
                    <a:stretch>
                      <a:fillRect/>
                    </a:stretch>
                  </pic:blipFill>
                  <pic:spPr bwMode="auto">
                    <a:xfrm>
                      <a:off x="0" y="0"/>
                      <a:ext cx="6253480" cy="1578610"/>
                    </a:xfrm>
                    <a:prstGeom prst="rect">
                      <a:avLst/>
                    </a:prstGeom>
                    <a:noFill/>
                    <a:ln w="9525">
                      <a:noFill/>
                      <a:miter lim="800000"/>
                      <a:headEnd/>
                      <a:tailEnd/>
                    </a:ln>
                  </pic:spPr>
                </pic:pic>
              </a:graphicData>
            </a:graphic>
          </wp:anchor>
        </w:drawing>
      </w:r>
    </w:p>
    <w:p w:rsidR="00E22F83" w:rsidRPr="00365264" w:rsidRDefault="00B31922" w:rsidP="00E22F83">
      <w:pPr>
        <w:tabs>
          <w:tab w:val="left" w:pos="993"/>
        </w:tabs>
        <w:ind w:firstLine="709"/>
        <w:jc w:val="both"/>
        <w:rPr>
          <w:rFonts w:ascii="Times New Roman" w:hAnsi="Times New Roman"/>
          <w:bCs/>
          <w:sz w:val="28"/>
          <w:szCs w:val="28"/>
        </w:rPr>
      </w:pPr>
      <w:r>
        <w:rPr>
          <w:rFonts w:ascii="Times New Roman" w:hAnsi="Times New Roman"/>
          <w:sz w:val="28"/>
          <w:szCs w:val="28"/>
        </w:rPr>
        <w:t>131</w:t>
      </w:r>
      <w:r w:rsidR="00E22F83" w:rsidRPr="00365264">
        <w:rPr>
          <w:rFonts w:ascii="Times New Roman" w:hAnsi="Times New Roman"/>
          <w:sz w:val="28"/>
          <w:szCs w:val="28"/>
        </w:rPr>
        <w:t>.</w:t>
      </w:r>
      <w:r w:rsidR="00E22F83" w:rsidRPr="00365264">
        <w:rPr>
          <w:szCs w:val="28"/>
        </w:rPr>
        <w:t xml:space="preserve"> </w:t>
      </w:r>
      <w:r w:rsidR="00E22F83" w:rsidRPr="00365264">
        <w:rPr>
          <w:rFonts w:ascii="Times New Roman" w:hAnsi="Times New Roman"/>
          <w:sz w:val="28"/>
          <w:szCs w:val="28"/>
        </w:rPr>
        <w:t>К</w:t>
      </w:r>
      <w:r w:rsidR="00E22F83" w:rsidRPr="00365264">
        <w:rPr>
          <w:rFonts w:ascii="Times New Roman" w:hAnsi="Times New Roman"/>
          <w:bCs/>
          <w:sz w:val="28"/>
          <w:szCs w:val="28"/>
        </w:rPr>
        <w:t xml:space="preserve"> оформлению фасадов и цоколей предъявляются следующие тр</w:t>
      </w:r>
      <w:r w:rsidR="00E22F83" w:rsidRPr="00365264">
        <w:rPr>
          <w:rFonts w:ascii="Times New Roman" w:hAnsi="Times New Roman"/>
          <w:bCs/>
          <w:sz w:val="28"/>
          <w:szCs w:val="28"/>
        </w:rPr>
        <w:t>е</w:t>
      </w:r>
      <w:r w:rsidR="00E22F83" w:rsidRPr="00365264">
        <w:rPr>
          <w:rFonts w:ascii="Times New Roman" w:hAnsi="Times New Roman"/>
          <w:bCs/>
          <w:sz w:val="28"/>
          <w:szCs w:val="28"/>
        </w:rPr>
        <w:t xml:space="preserve">бования: </w:t>
      </w:r>
    </w:p>
    <w:p w:rsidR="00E22F83" w:rsidRPr="00365264" w:rsidRDefault="00E22F83" w:rsidP="00E22F83">
      <w:pPr>
        <w:pStyle w:val="aff2"/>
        <w:tabs>
          <w:tab w:val="left" w:pos="993"/>
        </w:tabs>
        <w:ind w:left="0" w:firstLine="709"/>
        <w:jc w:val="both"/>
        <w:rPr>
          <w:rFonts w:ascii="Times New Roman" w:hAnsi="Times New Roman" w:cs="Times New Roman"/>
          <w:bCs/>
          <w:sz w:val="28"/>
          <w:szCs w:val="28"/>
          <w:lang w:eastAsia="en-US"/>
        </w:rPr>
      </w:pPr>
      <w:r w:rsidRPr="00365264">
        <w:rPr>
          <w:rFonts w:ascii="Times New Roman" w:hAnsi="Times New Roman" w:cs="Times New Roman"/>
          <w:bCs/>
          <w:sz w:val="28"/>
          <w:szCs w:val="28"/>
          <w:lang w:eastAsia="en-US"/>
        </w:rPr>
        <w:t>1) запрещено использование следующих материалов для фасадов и ц</w:t>
      </w:r>
      <w:r w:rsidRPr="00365264">
        <w:rPr>
          <w:rFonts w:ascii="Times New Roman" w:hAnsi="Times New Roman" w:cs="Times New Roman"/>
          <w:bCs/>
          <w:sz w:val="28"/>
          <w:szCs w:val="28"/>
          <w:lang w:eastAsia="en-US"/>
        </w:rPr>
        <w:t>о</w:t>
      </w:r>
      <w:r w:rsidRPr="00365264">
        <w:rPr>
          <w:rFonts w:ascii="Times New Roman" w:hAnsi="Times New Roman" w:cs="Times New Roman"/>
          <w:bCs/>
          <w:sz w:val="28"/>
          <w:szCs w:val="28"/>
          <w:lang w:eastAsia="en-US"/>
        </w:rPr>
        <w:t xml:space="preserve">колей: </w:t>
      </w:r>
      <w:proofErr w:type="spellStart"/>
      <w:r w:rsidRPr="00365264">
        <w:rPr>
          <w:rFonts w:ascii="Times New Roman" w:hAnsi="Times New Roman" w:cs="Times New Roman"/>
          <w:bCs/>
          <w:sz w:val="28"/>
          <w:szCs w:val="28"/>
          <w:lang w:eastAsia="en-US"/>
        </w:rPr>
        <w:t>ПВХ-сайдинг</w:t>
      </w:r>
      <w:proofErr w:type="spellEnd"/>
      <w:r w:rsidRPr="00365264">
        <w:rPr>
          <w:rFonts w:ascii="Times New Roman" w:hAnsi="Times New Roman" w:cs="Times New Roman"/>
          <w:bCs/>
          <w:sz w:val="28"/>
          <w:szCs w:val="28"/>
          <w:lang w:eastAsia="en-US"/>
        </w:rPr>
        <w:t>, «жидкий цемент», кафельная плитка, пластиковая плитка, силикатный кирпич, тонированное непрозрачное стекло, цветное стекло;</w:t>
      </w:r>
    </w:p>
    <w:p w:rsidR="00E22F83" w:rsidRPr="00365264" w:rsidRDefault="00E22F83" w:rsidP="00E22F83">
      <w:pPr>
        <w:pStyle w:val="aff2"/>
        <w:tabs>
          <w:tab w:val="left" w:pos="993"/>
        </w:tabs>
        <w:ind w:left="0" w:firstLine="709"/>
        <w:jc w:val="both"/>
        <w:rPr>
          <w:rFonts w:ascii="Times New Roman" w:hAnsi="Times New Roman" w:cs="Times New Roman"/>
          <w:bCs/>
          <w:sz w:val="28"/>
          <w:szCs w:val="28"/>
          <w:lang w:eastAsia="en-US"/>
        </w:rPr>
      </w:pPr>
      <w:r w:rsidRPr="00365264">
        <w:rPr>
          <w:rFonts w:ascii="Times New Roman" w:hAnsi="Times New Roman" w:cs="Times New Roman"/>
          <w:bCs/>
          <w:sz w:val="28"/>
          <w:szCs w:val="28"/>
          <w:lang w:eastAsia="en-US"/>
        </w:rPr>
        <w:lastRenderedPageBreak/>
        <w:t>2) допустимо применение цветного прозрачного стекла в качестве эл</w:t>
      </w:r>
      <w:r w:rsidRPr="00365264">
        <w:rPr>
          <w:rFonts w:ascii="Times New Roman" w:hAnsi="Times New Roman" w:cs="Times New Roman"/>
          <w:bCs/>
          <w:sz w:val="28"/>
          <w:szCs w:val="28"/>
          <w:lang w:eastAsia="en-US"/>
        </w:rPr>
        <w:t>е</w:t>
      </w:r>
      <w:r w:rsidRPr="00365264">
        <w:rPr>
          <w:rFonts w:ascii="Times New Roman" w:hAnsi="Times New Roman" w:cs="Times New Roman"/>
          <w:bCs/>
          <w:sz w:val="28"/>
          <w:szCs w:val="28"/>
          <w:lang w:eastAsia="en-US"/>
        </w:rPr>
        <w:t>ментов декоративного витража.</w:t>
      </w:r>
      <w:r w:rsidRPr="00365264">
        <w:rPr>
          <w:rFonts w:ascii="Times New Roman" w:hAnsi="Times New Roman" w:cs="Times New Roman"/>
          <w:sz w:val="28"/>
          <w:szCs w:val="28"/>
        </w:rPr>
        <w:t xml:space="preserve"> </w:t>
      </w:r>
      <w:r w:rsidRPr="00365264">
        <w:rPr>
          <w:rFonts w:ascii="Times New Roman" w:hAnsi="Times New Roman" w:cs="Times New Roman"/>
          <w:bCs/>
          <w:sz w:val="28"/>
          <w:szCs w:val="28"/>
          <w:lang w:eastAsia="en-US"/>
        </w:rPr>
        <w:t>В остеклении витражного типа и стандар</w:t>
      </w:r>
      <w:r w:rsidRPr="00365264">
        <w:rPr>
          <w:rFonts w:ascii="Times New Roman" w:hAnsi="Times New Roman" w:cs="Times New Roman"/>
          <w:bCs/>
          <w:sz w:val="28"/>
          <w:szCs w:val="28"/>
          <w:lang w:eastAsia="en-US"/>
        </w:rPr>
        <w:t>т</w:t>
      </w:r>
      <w:r w:rsidRPr="00365264">
        <w:rPr>
          <w:rFonts w:ascii="Times New Roman" w:hAnsi="Times New Roman" w:cs="Times New Roman"/>
          <w:bCs/>
          <w:sz w:val="28"/>
          <w:szCs w:val="28"/>
          <w:lang w:eastAsia="en-US"/>
        </w:rPr>
        <w:t>ных оконных проемах применение цветного стекла запрещено;</w:t>
      </w:r>
    </w:p>
    <w:p w:rsidR="00E22F83" w:rsidRPr="00365264" w:rsidRDefault="00E22F83" w:rsidP="00E22F83">
      <w:pPr>
        <w:pStyle w:val="aff2"/>
        <w:tabs>
          <w:tab w:val="left" w:pos="993"/>
        </w:tabs>
        <w:ind w:left="0" w:firstLine="709"/>
        <w:jc w:val="both"/>
        <w:rPr>
          <w:rFonts w:ascii="Times New Roman" w:hAnsi="Times New Roman" w:cs="Times New Roman"/>
          <w:bCs/>
          <w:sz w:val="28"/>
          <w:szCs w:val="28"/>
          <w:lang w:eastAsia="en-US"/>
        </w:rPr>
      </w:pPr>
      <w:proofErr w:type="gramStart"/>
      <w:r w:rsidRPr="00365264">
        <w:rPr>
          <w:rFonts w:ascii="Times New Roman" w:hAnsi="Times New Roman" w:cs="Times New Roman"/>
          <w:bCs/>
          <w:sz w:val="28"/>
          <w:szCs w:val="28"/>
          <w:lang w:eastAsia="en-US"/>
        </w:rPr>
        <w:t xml:space="preserve">3) допустимые материалы фасадов и цоколей: известняк, доломит, туф, </w:t>
      </w:r>
      <w:proofErr w:type="spellStart"/>
      <w:r w:rsidRPr="00365264">
        <w:rPr>
          <w:rFonts w:ascii="Times New Roman" w:hAnsi="Times New Roman" w:cs="Times New Roman"/>
          <w:bCs/>
          <w:sz w:val="28"/>
          <w:szCs w:val="28"/>
          <w:lang w:eastAsia="en-US"/>
        </w:rPr>
        <w:t>машукский</w:t>
      </w:r>
      <w:proofErr w:type="spellEnd"/>
      <w:r w:rsidRPr="00365264">
        <w:rPr>
          <w:rFonts w:ascii="Times New Roman" w:hAnsi="Times New Roman" w:cs="Times New Roman"/>
          <w:bCs/>
          <w:sz w:val="28"/>
          <w:szCs w:val="28"/>
          <w:lang w:eastAsia="en-US"/>
        </w:rPr>
        <w:t xml:space="preserve"> камень (травертин), </w:t>
      </w:r>
      <w:r w:rsidR="00215528" w:rsidRPr="00365264">
        <w:rPr>
          <w:rFonts w:ascii="Times New Roman" w:hAnsi="Times New Roman" w:cs="Times New Roman"/>
          <w:bCs/>
          <w:sz w:val="28"/>
          <w:szCs w:val="28"/>
          <w:lang w:eastAsia="en-US"/>
        </w:rPr>
        <w:t>штукатурка</w:t>
      </w:r>
      <w:r w:rsidRPr="00365264">
        <w:rPr>
          <w:rFonts w:ascii="Times New Roman" w:hAnsi="Times New Roman" w:cs="Times New Roman"/>
          <w:bCs/>
          <w:sz w:val="28"/>
          <w:szCs w:val="28"/>
          <w:lang w:eastAsia="en-US"/>
        </w:rPr>
        <w:t>, красный кирпич, желтый ки</w:t>
      </w:r>
      <w:r w:rsidRPr="00365264">
        <w:rPr>
          <w:rFonts w:ascii="Times New Roman" w:hAnsi="Times New Roman" w:cs="Times New Roman"/>
          <w:bCs/>
          <w:sz w:val="28"/>
          <w:szCs w:val="28"/>
          <w:lang w:eastAsia="en-US"/>
        </w:rPr>
        <w:t>р</w:t>
      </w:r>
      <w:r w:rsidRPr="00365264">
        <w:rPr>
          <w:rFonts w:ascii="Times New Roman" w:hAnsi="Times New Roman" w:cs="Times New Roman"/>
          <w:bCs/>
          <w:sz w:val="28"/>
          <w:szCs w:val="28"/>
          <w:lang w:eastAsia="en-US"/>
        </w:rPr>
        <w:t xml:space="preserve">пич, дерево, линеарная панель, </w:t>
      </w:r>
      <w:proofErr w:type="spellStart"/>
      <w:r w:rsidRPr="00365264">
        <w:rPr>
          <w:rFonts w:ascii="Times New Roman" w:hAnsi="Times New Roman" w:cs="Times New Roman"/>
          <w:bCs/>
          <w:sz w:val="28"/>
          <w:szCs w:val="28"/>
          <w:lang w:eastAsia="en-US"/>
        </w:rPr>
        <w:t>керамогранитная</w:t>
      </w:r>
      <w:proofErr w:type="spellEnd"/>
      <w:r w:rsidRPr="00365264">
        <w:rPr>
          <w:rFonts w:ascii="Times New Roman" w:hAnsi="Times New Roman" w:cs="Times New Roman"/>
          <w:bCs/>
          <w:sz w:val="28"/>
          <w:szCs w:val="28"/>
          <w:lang w:eastAsia="en-US"/>
        </w:rPr>
        <w:t xml:space="preserve"> плита, фасадные кассеты;</w:t>
      </w:r>
      <w:proofErr w:type="gramEnd"/>
    </w:p>
    <w:p w:rsidR="00E22F83" w:rsidRPr="00365264" w:rsidRDefault="00E22F83" w:rsidP="00E22F83">
      <w:pPr>
        <w:pStyle w:val="aff2"/>
        <w:tabs>
          <w:tab w:val="left" w:pos="993"/>
        </w:tabs>
        <w:ind w:left="0" w:firstLine="709"/>
        <w:jc w:val="both"/>
        <w:rPr>
          <w:rFonts w:ascii="Times New Roman" w:hAnsi="Times New Roman" w:cs="Times New Roman"/>
          <w:bCs/>
          <w:sz w:val="28"/>
          <w:szCs w:val="28"/>
          <w:lang w:eastAsia="en-US"/>
        </w:rPr>
      </w:pPr>
      <w:r w:rsidRPr="00365264">
        <w:rPr>
          <w:rFonts w:ascii="Times New Roman" w:hAnsi="Times New Roman" w:cs="Times New Roman"/>
          <w:bCs/>
          <w:sz w:val="28"/>
          <w:szCs w:val="28"/>
          <w:lang w:eastAsia="en-US"/>
        </w:rPr>
        <w:t xml:space="preserve">4) запрещена окраска кирпича и натурального камня, за исключением окраски архитектурных деталей. </w:t>
      </w:r>
      <w:proofErr w:type="gramStart"/>
      <w:r w:rsidRPr="00365264">
        <w:rPr>
          <w:rFonts w:ascii="Times New Roman" w:hAnsi="Times New Roman" w:cs="Times New Roman"/>
          <w:bCs/>
          <w:sz w:val="28"/>
          <w:szCs w:val="28"/>
          <w:lang w:eastAsia="en-US"/>
        </w:rPr>
        <w:t>К архитектурным деталям относятся б</w:t>
      </w:r>
      <w:r w:rsidRPr="00365264">
        <w:rPr>
          <w:rFonts w:ascii="Times New Roman" w:hAnsi="Times New Roman" w:cs="Times New Roman"/>
          <w:bCs/>
          <w:sz w:val="28"/>
          <w:szCs w:val="28"/>
          <w:lang w:eastAsia="en-US"/>
        </w:rPr>
        <w:t>а</w:t>
      </w:r>
      <w:r w:rsidRPr="00365264">
        <w:rPr>
          <w:rFonts w:ascii="Times New Roman" w:hAnsi="Times New Roman" w:cs="Times New Roman"/>
          <w:bCs/>
          <w:sz w:val="28"/>
          <w:szCs w:val="28"/>
          <w:lang w:eastAsia="en-US"/>
        </w:rPr>
        <w:t xml:space="preserve">рельефы, горельефы, наличники, обрамления оконных и дверных проемов, пилястры, оформление рустом, лепнины, карнизы, пояски, замковые камни, </w:t>
      </w:r>
      <w:proofErr w:type="spellStart"/>
      <w:r w:rsidRPr="00365264">
        <w:rPr>
          <w:rFonts w:ascii="Times New Roman" w:hAnsi="Times New Roman" w:cs="Times New Roman"/>
          <w:bCs/>
          <w:sz w:val="28"/>
          <w:szCs w:val="28"/>
          <w:lang w:eastAsia="en-US"/>
        </w:rPr>
        <w:t>сандрики</w:t>
      </w:r>
      <w:proofErr w:type="spellEnd"/>
      <w:r w:rsidRPr="00365264">
        <w:rPr>
          <w:rFonts w:ascii="Times New Roman" w:hAnsi="Times New Roman" w:cs="Times New Roman"/>
          <w:bCs/>
          <w:sz w:val="28"/>
          <w:szCs w:val="28"/>
          <w:lang w:eastAsia="en-US"/>
        </w:rPr>
        <w:t>, откосы, филенки, подоконники, розетки, балконы</w:t>
      </w:r>
      <w:r w:rsidR="00985539">
        <w:rPr>
          <w:rFonts w:ascii="Times New Roman" w:hAnsi="Times New Roman" w:cs="Times New Roman"/>
          <w:bCs/>
          <w:sz w:val="28"/>
          <w:szCs w:val="28"/>
          <w:lang w:eastAsia="en-US"/>
        </w:rPr>
        <w:t>, лоджии</w:t>
      </w:r>
      <w:r w:rsidRPr="00365264">
        <w:rPr>
          <w:rFonts w:ascii="Times New Roman" w:hAnsi="Times New Roman" w:cs="Times New Roman"/>
          <w:bCs/>
          <w:sz w:val="28"/>
          <w:szCs w:val="28"/>
          <w:lang w:eastAsia="en-US"/>
        </w:rPr>
        <w:t>;</w:t>
      </w:r>
      <w:proofErr w:type="gramEnd"/>
    </w:p>
    <w:p w:rsidR="00E22F83" w:rsidRPr="00365264" w:rsidRDefault="00E22F83" w:rsidP="00E22F83">
      <w:pPr>
        <w:pStyle w:val="aff2"/>
        <w:tabs>
          <w:tab w:val="left" w:pos="993"/>
        </w:tabs>
        <w:ind w:left="0" w:firstLine="709"/>
        <w:jc w:val="both"/>
        <w:rPr>
          <w:rFonts w:ascii="Times New Roman" w:hAnsi="Times New Roman" w:cs="Times New Roman"/>
          <w:bCs/>
          <w:sz w:val="28"/>
          <w:szCs w:val="28"/>
          <w:lang w:eastAsia="en-US"/>
        </w:rPr>
      </w:pPr>
      <w:r w:rsidRPr="00365264">
        <w:rPr>
          <w:rFonts w:ascii="Times New Roman" w:hAnsi="Times New Roman" w:cs="Times New Roman"/>
          <w:bCs/>
          <w:sz w:val="28"/>
          <w:szCs w:val="28"/>
          <w:lang w:eastAsia="en-US"/>
        </w:rPr>
        <w:t>5) максимальное количество разрешенных цветов для основной пло</w:t>
      </w:r>
      <w:r w:rsidRPr="00365264">
        <w:rPr>
          <w:rFonts w:ascii="Times New Roman" w:hAnsi="Times New Roman" w:cs="Times New Roman"/>
          <w:bCs/>
          <w:sz w:val="28"/>
          <w:szCs w:val="28"/>
          <w:lang w:eastAsia="en-US"/>
        </w:rPr>
        <w:t>с</w:t>
      </w:r>
      <w:r w:rsidRPr="00365264">
        <w:rPr>
          <w:rFonts w:ascii="Times New Roman" w:hAnsi="Times New Roman" w:cs="Times New Roman"/>
          <w:bCs/>
          <w:sz w:val="28"/>
          <w:szCs w:val="28"/>
          <w:lang w:eastAsia="en-US"/>
        </w:rPr>
        <w:t>кости фасада (не включаются декоративные элементы, цоколь, крыша, в</w:t>
      </w:r>
      <w:r w:rsidRPr="00365264">
        <w:rPr>
          <w:rFonts w:ascii="Times New Roman" w:hAnsi="Times New Roman" w:cs="Times New Roman"/>
          <w:bCs/>
          <w:sz w:val="28"/>
          <w:szCs w:val="28"/>
          <w:lang w:eastAsia="en-US"/>
        </w:rPr>
        <w:t>е</w:t>
      </w:r>
      <w:r w:rsidRPr="00365264">
        <w:rPr>
          <w:rFonts w:ascii="Times New Roman" w:hAnsi="Times New Roman" w:cs="Times New Roman"/>
          <w:bCs/>
          <w:sz w:val="28"/>
          <w:szCs w:val="28"/>
          <w:lang w:eastAsia="en-US"/>
        </w:rPr>
        <w:t>ранда, оконные и дверные проемы): три цвета в схожих цветовых градациях;</w:t>
      </w:r>
    </w:p>
    <w:p w:rsidR="00E22F83" w:rsidRPr="00365264" w:rsidRDefault="00E22F83" w:rsidP="00E22F83">
      <w:pPr>
        <w:pStyle w:val="aff2"/>
        <w:tabs>
          <w:tab w:val="left" w:pos="993"/>
        </w:tabs>
        <w:ind w:left="0" w:firstLine="709"/>
        <w:jc w:val="both"/>
        <w:rPr>
          <w:rFonts w:ascii="Times New Roman" w:hAnsi="Times New Roman" w:cs="Times New Roman"/>
          <w:bCs/>
          <w:sz w:val="28"/>
          <w:szCs w:val="28"/>
          <w:lang w:eastAsia="en-US"/>
        </w:rPr>
      </w:pPr>
      <w:r w:rsidRPr="00365264">
        <w:rPr>
          <w:rFonts w:ascii="Times New Roman" w:hAnsi="Times New Roman" w:cs="Times New Roman"/>
          <w:bCs/>
          <w:sz w:val="28"/>
          <w:szCs w:val="28"/>
          <w:lang w:eastAsia="en-US"/>
        </w:rPr>
        <w:t>6) для отделки цоколя необходимо применять материалы на тон темнее основной части здания или тон в тон с основной частью;</w:t>
      </w:r>
    </w:p>
    <w:p w:rsidR="00E22F83" w:rsidRPr="00365264" w:rsidRDefault="00E22F83" w:rsidP="00E22F83">
      <w:pPr>
        <w:pStyle w:val="aff2"/>
        <w:tabs>
          <w:tab w:val="left" w:pos="993"/>
        </w:tabs>
        <w:ind w:left="0" w:firstLine="709"/>
        <w:jc w:val="both"/>
        <w:rPr>
          <w:rFonts w:ascii="Times New Roman" w:hAnsi="Times New Roman" w:cs="Times New Roman"/>
          <w:bCs/>
          <w:sz w:val="28"/>
          <w:szCs w:val="28"/>
          <w:lang w:eastAsia="en-US"/>
        </w:rPr>
      </w:pPr>
      <w:r w:rsidRPr="00365264">
        <w:rPr>
          <w:rFonts w:ascii="Times New Roman" w:hAnsi="Times New Roman" w:cs="Times New Roman"/>
          <w:bCs/>
          <w:sz w:val="28"/>
          <w:szCs w:val="28"/>
          <w:lang w:eastAsia="en-US"/>
        </w:rPr>
        <w:t>7) оформление входных ступеней и пандусов по цветовой гамме и фа</w:t>
      </w:r>
      <w:r w:rsidRPr="00365264">
        <w:rPr>
          <w:rFonts w:ascii="Times New Roman" w:hAnsi="Times New Roman" w:cs="Times New Roman"/>
          <w:bCs/>
          <w:sz w:val="28"/>
          <w:szCs w:val="28"/>
          <w:lang w:eastAsia="en-US"/>
        </w:rPr>
        <w:t>к</w:t>
      </w:r>
      <w:r w:rsidRPr="00365264">
        <w:rPr>
          <w:rFonts w:ascii="Times New Roman" w:hAnsi="Times New Roman" w:cs="Times New Roman"/>
          <w:bCs/>
          <w:sz w:val="28"/>
          <w:szCs w:val="28"/>
          <w:lang w:eastAsia="en-US"/>
        </w:rPr>
        <w:t>турной составляющей должно соответствовать цокольной части здания;</w:t>
      </w:r>
    </w:p>
    <w:p w:rsidR="00E22F83" w:rsidRPr="00365264" w:rsidRDefault="00E22F83" w:rsidP="00E22F83">
      <w:pPr>
        <w:tabs>
          <w:tab w:val="left" w:pos="993"/>
        </w:tabs>
        <w:ind w:firstLine="709"/>
        <w:jc w:val="both"/>
        <w:rPr>
          <w:rFonts w:ascii="Times New Roman" w:hAnsi="Times New Roman"/>
          <w:bCs/>
          <w:sz w:val="28"/>
          <w:szCs w:val="28"/>
        </w:rPr>
      </w:pPr>
      <w:r w:rsidRPr="00365264">
        <w:rPr>
          <w:rFonts w:ascii="Times New Roman" w:hAnsi="Times New Roman"/>
          <w:bCs/>
          <w:sz w:val="28"/>
          <w:szCs w:val="28"/>
        </w:rPr>
        <w:t>8) при ремонте фасада необходимо сохранять архитектурные детали исторических зданий;</w:t>
      </w:r>
    </w:p>
    <w:p w:rsidR="00E22F83" w:rsidRPr="00365264" w:rsidRDefault="00E22F83" w:rsidP="00E22F83">
      <w:pPr>
        <w:tabs>
          <w:tab w:val="left" w:pos="993"/>
        </w:tabs>
        <w:ind w:firstLine="709"/>
        <w:jc w:val="both"/>
        <w:rPr>
          <w:rFonts w:ascii="Times New Roman" w:hAnsi="Times New Roman"/>
          <w:bCs/>
          <w:sz w:val="28"/>
          <w:szCs w:val="28"/>
        </w:rPr>
      </w:pPr>
      <w:r w:rsidRPr="00365264">
        <w:rPr>
          <w:rFonts w:ascii="Times New Roman" w:hAnsi="Times New Roman"/>
          <w:bCs/>
          <w:sz w:val="28"/>
          <w:szCs w:val="28"/>
        </w:rPr>
        <w:t xml:space="preserve">9) запрещено изменение габаритов и оригинальной </w:t>
      </w:r>
      <w:proofErr w:type="spellStart"/>
      <w:r w:rsidRPr="00365264">
        <w:rPr>
          <w:rFonts w:ascii="Times New Roman" w:hAnsi="Times New Roman"/>
          <w:bCs/>
          <w:sz w:val="28"/>
          <w:szCs w:val="28"/>
        </w:rPr>
        <w:t>расстекловки</w:t>
      </w:r>
      <w:proofErr w:type="spellEnd"/>
      <w:r w:rsidRPr="00365264">
        <w:rPr>
          <w:rFonts w:ascii="Times New Roman" w:hAnsi="Times New Roman"/>
          <w:bCs/>
          <w:sz w:val="28"/>
          <w:szCs w:val="28"/>
        </w:rPr>
        <w:t xml:space="preserve"> око</w:t>
      </w:r>
      <w:r w:rsidRPr="00365264">
        <w:rPr>
          <w:rFonts w:ascii="Times New Roman" w:hAnsi="Times New Roman"/>
          <w:bCs/>
          <w:sz w:val="28"/>
          <w:szCs w:val="28"/>
        </w:rPr>
        <w:t>н</w:t>
      </w:r>
      <w:r w:rsidRPr="00365264">
        <w:rPr>
          <w:rFonts w:ascii="Times New Roman" w:hAnsi="Times New Roman"/>
          <w:bCs/>
          <w:sz w:val="28"/>
          <w:szCs w:val="28"/>
        </w:rPr>
        <w:t>ных проемов исторических зданий, выходящих на линию застройки;</w:t>
      </w:r>
    </w:p>
    <w:p w:rsidR="00E22F83" w:rsidRPr="00365264" w:rsidRDefault="00E22F83" w:rsidP="00E22F83">
      <w:pPr>
        <w:pStyle w:val="aff2"/>
        <w:tabs>
          <w:tab w:val="left" w:pos="993"/>
        </w:tabs>
        <w:ind w:left="0" w:firstLine="709"/>
        <w:jc w:val="both"/>
        <w:rPr>
          <w:rFonts w:ascii="Times New Roman" w:hAnsi="Times New Roman" w:cs="Times New Roman"/>
          <w:bCs/>
          <w:sz w:val="28"/>
          <w:szCs w:val="28"/>
          <w:lang w:eastAsia="en-US"/>
        </w:rPr>
      </w:pPr>
      <w:r w:rsidRPr="00365264">
        <w:rPr>
          <w:rFonts w:ascii="Times New Roman" w:hAnsi="Times New Roman" w:cs="Times New Roman"/>
          <w:bCs/>
          <w:sz w:val="28"/>
          <w:szCs w:val="28"/>
          <w:lang w:eastAsia="en-US"/>
        </w:rPr>
        <w:t>10) на фасадах исторических зданий необходимо сохранять сущес</w:t>
      </w:r>
      <w:r w:rsidRPr="00365264">
        <w:rPr>
          <w:rFonts w:ascii="Times New Roman" w:hAnsi="Times New Roman" w:cs="Times New Roman"/>
          <w:bCs/>
          <w:sz w:val="28"/>
          <w:szCs w:val="28"/>
          <w:lang w:eastAsia="en-US"/>
        </w:rPr>
        <w:t>т</w:t>
      </w:r>
      <w:r w:rsidRPr="00365264">
        <w:rPr>
          <w:rFonts w:ascii="Times New Roman" w:hAnsi="Times New Roman" w:cs="Times New Roman"/>
          <w:bCs/>
          <w:sz w:val="28"/>
          <w:szCs w:val="28"/>
          <w:lang w:eastAsia="en-US"/>
        </w:rPr>
        <w:t>вующие декоративные элементы. Запрещено заменять исторические декор</w:t>
      </w:r>
      <w:r w:rsidRPr="00365264">
        <w:rPr>
          <w:rFonts w:ascii="Times New Roman" w:hAnsi="Times New Roman" w:cs="Times New Roman"/>
          <w:bCs/>
          <w:sz w:val="28"/>
          <w:szCs w:val="28"/>
          <w:lang w:eastAsia="en-US"/>
        </w:rPr>
        <w:t>а</w:t>
      </w:r>
      <w:r w:rsidRPr="00365264">
        <w:rPr>
          <w:rFonts w:ascii="Times New Roman" w:hAnsi="Times New Roman" w:cs="Times New Roman"/>
          <w:bCs/>
          <w:sz w:val="28"/>
          <w:szCs w:val="28"/>
          <w:lang w:eastAsia="en-US"/>
        </w:rPr>
        <w:t>тивные элементы, выполненные из древесного массива, на ПВХ/алюминий.</w:t>
      </w:r>
    </w:p>
    <w:p w:rsidR="00E22F83" w:rsidRPr="00365264" w:rsidRDefault="00B31922" w:rsidP="00E22F83">
      <w:pPr>
        <w:pStyle w:val="aff2"/>
        <w:tabs>
          <w:tab w:val="left" w:pos="993"/>
        </w:tabs>
        <w:ind w:left="0" w:firstLine="709"/>
        <w:jc w:val="both"/>
        <w:rPr>
          <w:rFonts w:ascii="Times New Roman" w:hAnsi="Times New Roman" w:cs="Times New Roman"/>
          <w:bCs/>
          <w:sz w:val="28"/>
          <w:szCs w:val="28"/>
          <w:lang w:eastAsia="en-US"/>
        </w:rPr>
      </w:pPr>
      <w:r>
        <w:rPr>
          <w:rFonts w:ascii="Times New Roman" w:hAnsi="Times New Roman" w:cs="Times New Roman"/>
          <w:sz w:val="28"/>
          <w:szCs w:val="28"/>
        </w:rPr>
        <w:t>13</w:t>
      </w:r>
      <w:r w:rsidR="00985539">
        <w:rPr>
          <w:rFonts w:ascii="Times New Roman" w:hAnsi="Times New Roman" w:cs="Times New Roman"/>
          <w:sz w:val="28"/>
          <w:szCs w:val="28"/>
        </w:rPr>
        <w:t>5</w:t>
      </w:r>
      <w:r w:rsidR="00E22F83" w:rsidRPr="00365264">
        <w:rPr>
          <w:rFonts w:ascii="Times New Roman" w:hAnsi="Times New Roman" w:cs="Times New Roman"/>
          <w:sz w:val="28"/>
          <w:szCs w:val="28"/>
        </w:rPr>
        <w:t xml:space="preserve">. К </w:t>
      </w:r>
      <w:r w:rsidR="00E22F83" w:rsidRPr="00365264">
        <w:rPr>
          <w:rFonts w:ascii="Times New Roman" w:hAnsi="Times New Roman" w:cs="Times New Roman"/>
          <w:bCs/>
          <w:sz w:val="28"/>
          <w:szCs w:val="28"/>
        </w:rPr>
        <w:t xml:space="preserve">оформлению кровли предъявляются следующие требования: </w:t>
      </w:r>
    </w:p>
    <w:p w:rsidR="00E22F83" w:rsidRPr="00365264" w:rsidRDefault="00E22F83" w:rsidP="00E22F83">
      <w:pPr>
        <w:tabs>
          <w:tab w:val="left" w:pos="993"/>
        </w:tabs>
        <w:ind w:firstLine="709"/>
        <w:jc w:val="both"/>
        <w:rPr>
          <w:rFonts w:ascii="Times New Roman" w:hAnsi="Times New Roman"/>
          <w:bCs/>
          <w:sz w:val="28"/>
          <w:szCs w:val="28"/>
        </w:rPr>
      </w:pPr>
      <w:r w:rsidRPr="00365264">
        <w:rPr>
          <w:rFonts w:ascii="Times New Roman" w:hAnsi="Times New Roman"/>
          <w:bCs/>
          <w:sz w:val="28"/>
          <w:szCs w:val="28"/>
        </w:rPr>
        <w:t>1) допустимые виды кровли: двускатная щипцовая с фронтоном, пл</w:t>
      </w:r>
      <w:r w:rsidRPr="00365264">
        <w:rPr>
          <w:rFonts w:ascii="Times New Roman" w:hAnsi="Times New Roman"/>
          <w:bCs/>
          <w:sz w:val="28"/>
          <w:szCs w:val="28"/>
        </w:rPr>
        <w:t>о</w:t>
      </w:r>
      <w:r w:rsidRPr="00365264">
        <w:rPr>
          <w:rFonts w:ascii="Times New Roman" w:hAnsi="Times New Roman"/>
          <w:bCs/>
          <w:sz w:val="28"/>
          <w:szCs w:val="28"/>
        </w:rPr>
        <w:t>ская, шатровая;</w:t>
      </w:r>
    </w:p>
    <w:p w:rsidR="00E22F83" w:rsidRPr="00365264" w:rsidRDefault="00E22F83" w:rsidP="00E22F83">
      <w:pPr>
        <w:tabs>
          <w:tab w:val="left" w:pos="993"/>
        </w:tabs>
        <w:ind w:firstLine="709"/>
        <w:jc w:val="both"/>
        <w:rPr>
          <w:rFonts w:ascii="Times New Roman" w:hAnsi="Times New Roman"/>
          <w:bCs/>
          <w:sz w:val="28"/>
          <w:szCs w:val="28"/>
        </w:rPr>
      </w:pPr>
      <w:r w:rsidRPr="00365264">
        <w:rPr>
          <w:rFonts w:ascii="Times New Roman" w:hAnsi="Times New Roman"/>
          <w:bCs/>
          <w:sz w:val="28"/>
          <w:szCs w:val="28"/>
        </w:rPr>
        <w:t xml:space="preserve">2) допустимые виды слуховых окон: </w:t>
      </w:r>
      <w:proofErr w:type="gramStart"/>
      <w:r w:rsidRPr="00365264">
        <w:rPr>
          <w:rFonts w:ascii="Times New Roman" w:hAnsi="Times New Roman"/>
          <w:bCs/>
          <w:sz w:val="28"/>
          <w:szCs w:val="28"/>
        </w:rPr>
        <w:t>наклонное</w:t>
      </w:r>
      <w:proofErr w:type="gramEnd"/>
      <w:r w:rsidRPr="00365264">
        <w:rPr>
          <w:rFonts w:ascii="Times New Roman" w:hAnsi="Times New Roman"/>
          <w:bCs/>
          <w:sz w:val="28"/>
          <w:szCs w:val="28"/>
        </w:rPr>
        <w:t>;</w:t>
      </w:r>
    </w:p>
    <w:p w:rsidR="00E22F83" w:rsidRPr="00365264" w:rsidRDefault="00E22F83" w:rsidP="00E22F83">
      <w:pPr>
        <w:tabs>
          <w:tab w:val="left" w:pos="993"/>
        </w:tabs>
        <w:ind w:firstLine="709"/>
        <w:jc w:val="both"/>
        <w:rPr>
          <w:rFonts w:ascii="Times New Roman" w:hAnsi="Times New Roman"/>
          <w:bCs/>
          <w:sz w:val="28"/>
          <w:szCs w:val="28"/>
        </w:rPr>
      </w:pPr>
      <w:r w:rsidRPr="00365264">
        <w:rPr>
          <w:rFonts w:ascii="Times New Roman" w:hAnsi="Times New Roman"/>
          <w:bCs/>
          <w:sz w:val="28"/>
          <w:szCs w:val="28"/>
        </w:rPr>
        <w:t xml:space="preserve">3) запрещены материалы кровли: шифер, </w:t>
      </w:r>
      <w:proofErr w:type="spellStart"/>
      <w:r w:rsidRPr="00365264">
        <w:rPr>
          <w:rFonts w:ascii="Times New Roman" w:hAnsi="Times New Roman"/>
          <w:bCs/>
          <w:sz w:val="28"/>
          <w:szCs w:val="28"/>
        </w:rPr>
        <w:t>ондулин</w:t>
      </w:r>
      <w:proofErr w:type="spellEnd"/>
      <w:r w:rsidRPr="00365264">
        <w:rPr>
          <w:rFonts w:ascii="Times New Roman" w:hAnsi="Times New Roman"/>
          <w:bCs/>
          <w:sz w:val="28"/>
          <w:szCs w:val="28"/>
        </w:rPr>
        <w:t>;</w:t>
      </w:r>
    </w:p>
    <w:p w:rsidR="00E22F83" w:rsidRPr="00365264" w:rsidRDefault="00E22F83" w:rsidP="00E22F83">
      <w:pPr>
        <w:tabs>
          <w:tab w:val="left" w:pos="993"/>
        </w:tabs>
        <w:ind w:firstLine="709"/>
        <w:jc w:val="both"/>
        <w:rPr>
          <w:rFonts w:ascii="Times New Roman" w:hAnsi="Times New Roman"/>
          <w:bCs/>
          <w:sz w:val="28"/>
          <w:szCs w:val="28"/>
        </w:rPr>
      </w:pPr>
      <w:r w:rsidRPr="00365264">
        <w:rPr>
          <w:rFonts w:ascii="Times New Roman" w:hAnsi="Times New Roman"/>
          <w:bCs/>
          <w:sz w:val="28"/>
          <w:szCs w:val="28"/>
        </w:rPr>
        <w:t xml:space="preserve">4) допустимые материалы кровли: керамическая черепица, </w:t>
      </w:r>
      <w:proofErr w:type="spellStart"/>
      <w:r w:rsidRPr="00365264">
        <w:rPr>
          <w:rFonts w:ascii="Times New Roman" w:hAnsi="Times New Roman"/>
          <w:bCs/>
          <w:sz w:val="28"/>
          <w:szCs w:val="28"/>
        </w:rPr>
        <w:t>фальцевая</w:t>
      </w:r>
      <w:proofErr w:type="spellEnd"/>
      <w:r w:rsidRPr="00365264">
        <w:rPr>
          <w:rFonts w:ascii="Times New Roman" w:hAnsi="Times New Roman"/>
          <w:bCs/>
          <w:sz w:val="28"/>
          <w:szCs w:val="28"/>
        </w:rPr>
        <w:t xml:space="preserve"> металлическая кровля, </w:t>
      </w:r>
      <w:proofErr w:type="spellStart"/>
      <w:r w:rsidRPr="00365264">
        <w:rPr>
          <w:rFonts w:ascii="Times New Roman" w:hAnsi="Times New Roman"/>
          <w:bCs/>
          <w:sz w:val="28"/>
          <w:szCs w:val="28"/>
        </w:rPr>
        <w:t>металлочерепица</w:t>
      </w:r>
      <w:proofErr w:type="spellEnd"/>
      <w:r w:rsidRPr="00365264">
        <w:rPr>
          <w:rFonts w:ascii="Times New Roman" w:hAnsi="Times New Roman"/>
          <w:bCs/>
          <w:sz w:val="28"/>
          <w:szCs w:val="28"/>
        </w:rPr>
        <w:t xml:space="preserve">, гибкая битумная черепица, медь, </w:t>
      </w:r>
      <w:proofErr w:type="gramStart"/>
      <w:r w:rsidRPr="00365264">
        <w:rPr>
          <w:rFonts w:ascii="Times New Roman" w:hAnsi="Times New Roman"/>
          <w:bCs/>
          <w:sz w:val="28"/>
          <w:szCs w:val="28"/>
        </w:rPr>
        <w:t>сэндвич-панели</w:t>
      </w:r>
      <w:proofErr w:type="gramEnd"/>
      <w:r w:rsidRPr="00365264">
        <w:rPr>
          <w:rFonts w:ascii="Times New Roman" w:hAnsi="Times New Roman"/>
          <w:bCs/>
          <w:sz w:val="28"/>
          <w:szCs w:val="28"/>
        </w:rPr>
        <w:t>, профилированный лист;</w:t>
      </w:r>
    </w:p>
    <w:p w:rsidR="00E22F83" w:rsidRPr="00365264" w:rsidRDefault="00E22F83" w:rsidP="00E22F83">
      <w:pPr>
        <w:tabs>
          <w:tab w:val="left" w:pos="993"/>
        </w:tabs>
        <w:ind w:firstLine="709"/>
        <w:jc w:val="both"/>
        <w:rPr>
          <w:rFonts w:ascii="Times New Roman" w:hAnsi="Times New Roman"/>
          <w:bCs/>
          <w:sz w:val="28"/>
          <w:szCs w:val="28"/>
        </w:rPr>
      </w:pPr>
      <w:r w:rsidRPr="00365264">
        <w:rPr>
          <w:rFonts w:ascii="Times New Roman" w:hAnsi="Times New Roman"/>
          <w:bCs/>
          <w:sz w:val="28"/>
          <w:szCs w:val="28"/>
        </w:rPr>
        <w:t>5) запрещено использование более одного цвета для кровли.</w:t>
      </w:r>
    </w:p>
    <w:p w:rsidR="00E22F83" w:rsidRPr="00365264" w:rsidRDefault="00B31922" w:rsidP="00E22F83">
      <w:pPr>
        <w:tabs>
          <w:tab w:val="left" w:pos="993"/>
        </w:tabs>
        <w:ind w:firstLine="709"/>
        <w:jc w:val="both"/>
        <w:rPr>
          <w:rFonts w:ascii="Times New Roman" w:hAnsi="Times New Roman"/>
          <w:bCs/>
          <w:sz w:val="28"/>
          <w:szCs w:val="28"/>
        </w:rPr>
      </w:pPr>
      <w:r>
        <w:rPr>
          <w:rFonts w:ascii="Times New Roman" w:hAnsi="Times New Roman"/>
          <w:sz w:val="28"/>
          <w:szCs w:val="28"/>
        </w:rPr>
        <w:t>13</w:t>
      </w:r>
      <w:r w:rsidR="00985539">
        <w:rPr>
          <w:rFonts w:ascii="Times New Roman" w:hAnsi="Times New Roman"/>
          <w:sz w:val="28"/>
          <w:szCs w:val="28"/>
        </w:rPr>
        <w:t>6</w:t>
      </w:r>
      <w:r w:rsidR="00E22F83" w:rsidRPr="00365264">
        <w:rPr>
          <w:rFonts w:ascii="Times New Roman" w:hAnsi="Times New Roman"/>
          <w:sz w:val="28"/>
          <w:szCs w:val="28"/>
        </w:rPr>
        <w:t>. К</w:t>
      </w:r>
      <w:r w:rsidR="00E22F83" w:rsidRPr="00365264">
        <w:rPr>
          <w:rFonts w:ascii="Times New Roman" w:hAnsi="Times New Roman"/>
          <w:bCs/>
          <w:sz w:val="28"/>
          <w:szCs w:val="28"/>
        </w:rPr>
        <w:t xml:space="preserve"> оформлению </w:t>
      </w:r>
      <w:r w:rsidR="00985539" w:rsidRPr="00985539">
        <w:rPr>
          <w:rFonts w:ascii="Times New Roman" w:hAnsi="Times New Roman"/>
          <w:bCs/>
          <w:sz w:val="28"/>
          <w:szCs w:val="28"/>
        </w:rPr>
        <w:t xml:space="preserve">балконов и лоджий </w:t>
      </w:r>
      <w:r w:rsidR="00E22F83" w:rsidRPr="00365264">
        <w:rPr>
          <w:rFonts w:ascii="Times New Roman" w:hAnsi="Times New Roman"/>
          <w:bCs/>
          <w:sz w:val="28"/>
          <w:szCs w:val="28"/>
        </w:rPr>
        <w:t>предъявляются следующие требования:</w:t>
      </w:r>
    </w:p>
    <w:p w:rsidR="00E22F83" w:rsidRPr="00365264" w:rsidRDefault="00E22F83" w:rsidP="00E22F83">
      <w:pPr>
        <w:pStyle w:val="aff2"/>
        <w:tabs>
          <w:tab w:val="left" w:pos="993"/>
        </w:tabs>
        <w:ind w:left="0" w:firstLine="709"/>
        <w:jc w:val="both"/>
        <w:rPr>
          <w:rFonts w:ascii="Times New Roman" w:hAnsi="Times New Roman" w:cs="Times New Roman"/>
          <w:bCs/>
          <w:sz w:val="28"/>
          <w:szCs w:val="28"/>
          <w:lang w:eastAsia="en-US"/>
        </w:rPr>
      </w:pPr>
      <w:r w:rsidRPr="00365264">
        <w:rPr>
          <w:rFonts w:ascii="Times New Roman" w:hAnsi="Times New Roman" w:cs="Times New Roman"/>
          <w:bCs/>
          <w:sz w:val="28"/>
          <w:szCs w:val="28"/>
          <w:lang w:eastAsia="en-US"/>
        </w:rPr>
        <w:t xml:space="preserve">1) запрещены материалы веранды/балкона: поликарбонат, обшивка </w:t>
      </w:r>
      <w:proofErr w:type="spellStart"/>
      <w:r w:rsidRPr="00365264">
        <w:rPr>
          <w:rFonts w:ascii="Times New Roman" w:hAnsi="Times New Roman" w:cs="Times New Roman"/>
          <w:bCs/>
          <w:sz w:val="28"/>
          <w:szCs w:val="28"/>
          <w:lang w:eastAsia="en-US"/>
        </w:rPr>
        <w:t>ПВХ-сайдингом</w:t>
      </w:r>
      <w:proofErr w:type="spellEnd"/>
      <w:r w:rsidRPr="00365264">
        <w:rPr>
          <w:rFonts w:ascii="Times New Roman" w:hAnsi="Times New Roman" w:cs="Times New Roman"/>
          <w:bCs/>
          <w:sz w:val="28"/>
          <w:szCs w:val="28"/>
          <w:lang w:eastAsia="en-US"/>
        </w:rPr>
        <w:t xml:space="preserve">, пластик. Материалы, не включенные в перечень </w:t>
      </w:r>
      <w:proofErr w:type="gramStart"/>
      <w:r w:rsidRPr="00365264">
        <w:rPr>
          <w:rFonts w:ascii="Times New Roman" w:hAnsi="Times New Roman" w:cs="Times New Roman"/>
          <w:bCs/>
          <w:sz w:val="28"/>
          <w:szCs w:val="28"/>
          <w:lang w:eastAsia="en-US"/>
        </w:rPr>
        <w:t>запреще</w:t>
      </w:r>
      <w:r w:rsidRPr="00365264">
        <w:rPr>
          <w:rFonts w:ascii="Times New Roman" w:hAnsi="Times New Roman" w:cs="Times New Roman"/>
          <w:bCs/>
          <w:sz w:val="28"/>
          <w:szCs w:val="28"/>
          <w:lang w:eastAsia="en-US"/>
        </w:rPr>
        <w:t>н</w:t>
      </w:r>
      <w:r w:rsidRPr="00365264">
        <w:rPr>
          <w:rFonts w:ascii="Times New Roman" w:hAnsi="Times New Roman" w:cs="Times New Roman"/>
          <w:bCs/>
          <w:sz w:val="28"/>
          <w:szCs w:val="28"/>
          <w:lang w:eastAsia="en-US"/>
        </w:rPr>
        <w:t>ных</w:t>
      </w:r>
      <w:proofErr w:type="gramEnd"/>
      <w:r w:rsidRPr="00365264">
        <w:rPr>
          <w:rFonts w:ascii="Times New Roman" w:hAnsi="Times New Roman" w:cs="Times New Roman"/>
          <w:bCs/>
          <w:sz w:val="28"/>
          <w:szCs w:val="28"/>
          <w:lang w:eastAsia="en-US"/>
        </w:rPr>
        <w:t xml:space="preserve">, разрешены к использованию. Рекомендованы материалы </w:t>
      </w:r>
      <w:r w:rsidR="00985539" w:rsidRPr="00985539">
        <w:rPr>
          <w:rFonts w:ascii="Times New Roman" w:hAnsi="Times New Roman" w:cs="Times New Roman"/>
          <w:bCs/>
          <w:sz w:val="28"/>
          <w:szCs w:val="28"/>
          <w:lang w:eastAsia="en-US"/>
        </w:rPr>
        <w:t>балконов и лоджий</w:t>
      </w:r>
      <w:r w:rsidRPr="00365264">
        <w:rPr>
          <w:rFonts w:ascii="Times New Roman" w:hAnsi="Times New Roman" w:cs="Times New Roman"/>
          <w:bCs/>
          <w:sz w:val="28"/>
          <w:szCs w:val="28"/>
          <w:lang w:eastAsia="en-US"/>
        </w:rPr>
        <w:t xml:space="preserve">: дерево. Рекомендованы материалы исторических балконов: кованый металл, </w:t>
      </w:r>
      <w:proofErr w:type="gramStart"/>
      <w:r w:rsidRPr="00365264">
        <w:rPr>
          <w:rFonts w:ascii="Times New Roman" w:hAnsi="Times New Roman" w:cs="Times New Roman"/>
          <w:bCs/>
          <w:sz w:val="28"/>
          <w:szCs w:val="28"/>
          <w:lang w:eastAsia="en-US"/>
        </w:rPr>
        <w:t>камень</w:t>
      </w:r>
      <w:proofErr w:type="gramEnd"/>
      <w:r w:rsidRPr="00365264">
        <w:rPr>
          <w:rFonts w:ascii="Times New Roman" w:hAnsi="Times New Roman" w:cs="Times New Roman"/>
          <w:bCs/>
          <w:sz w:val="28"/>
          <w:szCs w:val="28"/>
          <w:lang w:eastAsia="en-US"/>
        </w:rPr>
        <w:t>/декорированный бетонный камень.</w:t>
      </w:r>
      <w:r w:rsidRPr="00365264">
        <w:rPr>
          <w:rFonts w:ascii="Times New Roman" w:hAnsi="Times New Roman" w:cs="Times New Roman"/>
          <w:sz w:val="28"/>
          <w:szCs w:val="28"/>
        </w:rPr>
        <w:t xml:space="preserve"> </w:t>
      </w:r>
      <w:r w:rsidRPr="00365264">
        <w:rPr>
          <w:rFonts w:ascii="Times New Roman" w:hAnsi="Times New Roman" w:cs="Times New Roman"/>
          <w:bCs/>
          <w:sz w:val="28"/>
          <w:szCs w:val="28"/>
          <w:lang w:eastAsia="en-US"/>
        </w:rPr>
        <w:t>Для кованого металла д</w:t>
      </w:r>
      <w:r w:rsidRPr="00365264">
        <w:rPr>
          <w:rFonts w:ascii="Times New Roman" w:hAnsi="Times New Roman" w:cs="Times New Roman"/>
          <w:bCs/>
          <w:sz w:val="28"/>
          <w:szCs w:val="28"/>
          <w:lang w:eastAsia="en-US"/>
        </w:rPr>
        <w:t>о</w:t>
      </w:r>
      <w:r w:rsidRPr="00365264">
        <w:rPr>
          <w:rFonts w:ascii="Times New Roman" w:hAnsi="Times New Roman" w:cs="Times New Roman"/>
          <w:bCs/>
          <w:sz w:val="28"/>
          <w:szCs w:val="28"/>
          <w:lang w:eastAsia="en-US"/>
        </w:rPr>
        <w:t xml:space="preserve">пускается использование краски с «молотковым эффектом», тип «Антик»; </w:t>
      </w:r>
    </w:p>
    <w:p w:rsidR="00E22F83" w:rsidRPr="00365264" w:rsidRDefault="00E22F83" w:rsidP="00E22F83">
      <w:pPr>
        <w:pStyle w:val="aff2"/>
        <w:tabs>
          <w:tab w:val="left" w:pos="993"/>
        </w:tabs>
        <w:ind w:left="0" w:firstLine="709"/>
        <w:jc w:val="both"/>
        <w:rPr>
          <w:rFonts w:ascii="Times New Roman" w:hAnsi="Times New Roman" w:cs="Times New Roman"/>
          <w:bCs/>
          <w:sz w:val="28"/>
          <w:szCs w:val="28"/>
          <w:lang w:eastAsia="en-US"/>
        </w:rPr>
      </w:pPr>
      <w:r w:rsidRPr="00365264">
        <w:rPr>
          <w:rFonts w:ascii="Times New Roman" w:hAnsi="Times New Roman" w:cs="Times New Roman"/>
          <w:bCs/>
          <w:sz w:val="28"/>
          <w:szCs w:val="28"/>
          <w:lang w:eastAsia="en-US"/>
        </w:rPr>
        <w:lastRenderedPageBreak/>
        <w:t xml:space="preserve">2) допустимые материалы рам, дверей и оконных переплетов: дерево, </w:t>
      </w:r>
      <w:proofErr w:type="spellStart"/>
      <w:r w:rsidRPr="00365264">
        <w:rPr>
          <w:rFonts w:ascii="Times New Roman" w:hAnsi="Times New Roman" w:cs="Times New Roman"/>
          <w:bCs/>
          <w:sz w:val="28"/>
          <w:szCs w:val="28"/>
          <w:lang w:eastAsia="en-US"/>
        </w:rPr>
        <w:t>аллюминий</w:t>
      </w:r>
      <w:proofErr w:type="spellEnd"/>
      <w:r w:rsidRPr="00365264">
        <w:rPr>
          <w:rFonts w:ascii="Times New Roman" w:hAnsi="Times New Roman" w:cs="Times New Roman"/>
          <w:bCs/>
          <w:sz w:val="28"/>
          <w:szCs w:val="28"/>
          <w:lang w:eastAsia="en-US"/>
        </w:rPr>
        <w:t xml:space="preserve">, </w:t>
      </w:r>
      <w:proofErr w:type="spellStart"/>
      <w:r w:rsidRPr="00365264">
        <w:rPr>
          <w:rFonts w:ascii="Times New Roman" w:hAnsi="Times New Roman" w:cs="Times New Roman"/>
          <w:bCs/>
          <w:sz w:val="28"/>
          <w:szCs w:val="28"/>
          <w:lang w:eastAsia="en-US"/>
        </w:rPr>
        <w:t>ПВХ-сайдинг</w:t>
      </w:r>
      <w:proofErr w:type="spellEnd"/>
      <w:r w:rsidRPr="00365264">
        <w:rPr>
          <w:rFonts w:ascii="Times New Roman" w:hAnsi="Times New Roman" w:cs="Times New Roman"/>
          <w:bCs/>
          <w:sz w:val="28"/>
          <w:szCs w:val="28"/>
          <w:lang w:eastAsia="en-US"/>
        </w:rPr>
        <w:t xml:space="preserve"> под дерево. Допускается использование краски с «молотковым эффектом», тип «Антик»;</w:t>
      </w:r>
    </w:p>
    <w:p w:rsidR="00E22F83" w:rsidRPr="00365264" w:rsidRDefault="00E22F83" w:rsidP="00E22F83">
      <w:pPr>
        <w:pStyle w:val="aff2"/>
        <w:tabs>
          <w:tab w:val="left" w:pos="993"/>
        </w:tabs>
        <w:ind w:left="0" w:firstLine="709"/>
        <w:jc w:val="both"/>
        <w:rPr>
          <w:rFonts w:ascii="Times New Roman" w:hAnsi="Times New Roman" w:cs="Times New Roman"/>
          <w:bCs/>
          <w:sz w:val="28"/>
          <w:szCs w:val="28"/>
          <w:lang w:eastAsia="en-US"/>
        </w:rPr>
      </w:pPr>
      <w:r w:rsidRPr="00365264">
        <w:rPr>
          <w:rFonts w:ascii="Times New Roman" w:hAnsi="Times New Roman" w:cs="Times New Roman"/>
          <w:bCs/>
          <w:sz w:val="28"/>
          <w:szCs w:val="28"/>
          <w:lang w:eastAsia="en-US"/>
        </w:rPr>
        <w:t xml:space="preserve">3) запрещено вносить изменения в облик исторических </w:t>
      </w:r>
      <w:r w:rsidR="00985539" w:rsidRPr="00985539">
        <w:rPr>
          <w:rFonts w:ascii="Times New Roman" w:hAnsi="Times New Roman" w:cs="Times New Roman"/>
          <w:bCs/>
          <w:sz w:val="28"/>
          <w:szCs w:val="28"/>
          <w:lang w:eastAsia="en-US"/>
        </w:rPr>
        <w:t xml:space="preserve">балконов и лоджий </w:t>
      </w:r>
      <w:r w:rsidRPr="00365264">
        <w:rPr>
          <w:rFonts w:ascii="Times New Roman" w:hAnsi="Times New Roman" w:cs="Times New Roman"/>
          <w:bCs/>
          <w:sz w:val="28"/>
          <w:szCs w:val="28"/>
          <w:lang w:eastAsia="en-US"/>
        </w:rPr>
        <w:t xml:space="preserve">(изменения габаритов окон и конфигурации оконных переплетов, изменение формы кровли </w:t>
      </w:r>
      <w:r w:rsidR="00985539" w:rsidRPr="00985539">
        <w:rPr>
          <w:rFonts w:ascii="Times New Roman" w:hAnsi="Times New Roman" w:cs="Times New Roman"/>
          <w:bCs/>
          <w:sz w:val="28"/>
          <w:szCs w:val="28"/>
          <w:lang w:eastAsia="en-US"/>
        </w:rPr>
        <w:t>балконов и лоджий</w:t>
      </w:r>
      <w:r w:rsidRPr="00365264">
        <w:rPr>
          <w:rFonts w:ascii="Times New Roman" w:hAnsi="Times New Roman" w:cs="Times New Roman"/>
          <w:bCs/>
          <w:sz w:val="28"/>
          <w:szCs w:val="28"/>
          <w:lang w:eastAsia="en-US"/>
        </w:rPr>
        <w:t>, облицовка запрещенными м</w:t>
      </w:r>
      <w:r w:rsidRPr="00365264">
        <w:rPr>
          <w:rFonts w:ascii="Times New Roman" w:hAnsi="Times New Roman" w:cs="Times New Roman"/>
          <w:bCs/>
          <w:sz w:val="28"/>
          <w:szCs w:val="28"/>
          <w:lang w:eastAsia="en-US"/>
        </w:rPr>
        <w:t>а</w:t>
      </w:r>
      <w:r w:rsidRPr="00365264">
        <w:rPr>
          <w:rFonts w:ascii="Times New Roman" w:hAnsi="Times New Roman" w:cs="Times New Roman"/>
          <w:bCs/>
          <w:sz w:val="28"/>
          <w:szCs w:val="28"/>
          <w:lang w:eastAsia="en-US"/>
        </w:rPr>
        <w:t>териалами).</w:t>
      </w:r>
    </w:p>
    <w:p w:rsidR="00E22F83" w:rsidRPr="00365264" w:rsidRDefault="00B31922" w:rsidP="00E22F83">
      <w:pPr>
        <w:pStyle w:val="aff2"/>
        <w:tabs>
          <w:tab w:val="left" w:pos="993"/>
        </w:tabs>
        <w:ind w:left="0" w:firstLine="709"/>
        <w:jc w:val="both"/>
        <w:rPr>
          <w:rFonts w:ascii="Times New Roman" w:hAnsi="Times New Roman" w:cs="Times New Roman"/>
          <w:bCs/>
          <w:sz w:val="28"/>
          <w:szCs w:val="28"/>
          <w:lang w:eastAsia="en-US"/>
        </w:rPr>
      </w:pPr>
      <w:r>
        <w:rPr>
          <w:rFonts w:ascii="Times New Roman" w:hAnsi="Times New Roman" w:cs="Times New Roman"/>
          <w:sz w:val="28"/>
          <w:szCs w:val="28"/>
        </w:rPr>
        <w:t>13</w:t>
      </w:r>
      <w:r w:rsidR="00985539">
        <w:rPr>
          <w:rFonts w:ascii="Times New Roman" w:hAnsi="Times New Roman" w:cs="Times New Roman"/>
          <w:sz w:val="28"/>
          <w:szCs w:val="28"/>
        </w:rPr>
        <w:t>7</w:t>
      </w:r>
      <w:r w:rsidR="00E22F83" w:rsidRPr="00365264">
        <w:rPr>
          <w:rFonts w:ascii="Times New Roman" w:hAnsi="Times New Roman" w:cs="Times New Roman"/>
          <w:sz w:val="28"/>
          <w:szCs w:val="28"/>
        </w:rPr>
        <w:t>. К</w:t>
      </w:r>
      <w:r w:rsidR="00E22F83" w:rsidRPr="00365264">
        <w:rPr>
          <w:rFonts w:ascii="Times New Roman" w:hAnsi="Times New Roman" w:cs="Times New Roman"/>
          <w:bCs/>
          <w:sz w:val="28"/>
          <w:szCs w:val="28"/>
          <w:lang w:eastAsia="en-US"/>
        </w:rPr>
        <w:t xml:space="preserve"> оформлению ограждений предъявляются следующие требов</w:t>
      </w:r>
      <w:r w:rsidR="00E22F83" w:rsidRPr="00365264">
        <w:rPr>
          <w:rFonts w:ascii="Times New Roman" w:hAnsi="Times New Roman" w:cs="Times New Roman"/>
          <w:bCs/>
          <w:sz w:val="28"/>
          <w:szCs w:val="28"/>
          <w:lang w:eastAsia="en-US"/>
        </w:rPr>
        <w:t>а</w:t>
      </w:r>
      <w:r w:rsidR="00E22F83" w:rsidRPr="00365264">
        <w:rPr>
          <w:rFonts w:ascii="Times New Roman" w:hAnsi="Times New Roman" w:cs="Times New Roman"/>
          <w:bCs/>
          <w:sz w:val="28"/>
          <w:szCs w:val="28"/>
          <w:lang w:eastAsia="en-US"/>
        </w:rPr>
        <w:t>ния:</w:t>
      </w:r>
    </w:p>
    <w:p w:rsidR="00E22F83" w:rsidRPr="00365264" w:rsidRDefault="00E22F83" w:rsidP="00E22F83">
      <w:pPr>
        <w:tabs>
          <w:tab w:val="left" w:pos="993"/>
        </w:tabs>
        <w:ind w:firstLine="709"/>
        <w:jc w:val="both"/>
        <w:rPr>
          <w:rFonts w:ascii="Times New Roman" w:hAnsi="Times New Roman"/>
          <w:bCs/>
          <w:sz w:val="28"/>
          <w:szCs w:val="28"/>
        </w:rPr>
      </w:pPr>
      <w:r w:rsidRPr="00365264">
        <w:rPr>
          <w:rFonts w:ascii="Times New Roman" w:hAnsi="Times New Roman"/>
          <w:bCs/>
          <w:sz w:val="28"/>
          <w:szCs w:val="28"/>
        </w:rPr>
        <w:t>1) в исторической части города допускается использование ограждений с проницаемыми частями, в остальных частях города – допускается испол</w:t>
      </w:r>
      <w:r w:rsidRPr="00365264">
        <w:rPr>
          <w:rFonts w:ascii="Times New Roman" w:hAnsi="Times New Roman"/>
          <w:bCs/>
          <w:sz w:val="28"/>
          <w:szCs w:val="28"/>
        </w:rPr>
        <w:t>ь</w:t>
      </w:r>
      <w:r w:rsidRPr="00365264">
        <w:rPr>
          <w:rFonts w:ascii="Times New Roman" w:hAnsi="Times New Roman"/>
          <w:bCs/>
          <w:sz w:val="28"/>
          <w:szCs w:val="28"/>
        </w:rPr>
        <w:t>зование непроницаемых ограждений;</w:t>
      </w:r>
    </w:p>
    <w:p w:rsidR="00E22F83" w:rsidRPr="00365264" w:rsidRDefault="00E22F83" w:rsidP="00E22F83">
      <w:pPr>
        <w:pStyle w:val="aff2"/>
        <w:tabs>
          <w:tab w:val="left" w:pos="993"/>
        </w:tabs>
        <w:ind w:left="0" w:firstLine="709"/>
        <w:jc w:val="both"/>
        <w:rPr>
          <w:rFonts w:ascii="Times New Roman" w:hAnsi="Times New Roman" w:cs="Times New Roman"/>
          <w:bCs/>
          <w:sz w:val="28"/>
          <w:szCs w:val="28"/>
          <w:lang w:eastAsia="en-US"/>
        </w:rPr>
      </w:pPr>
      <w:r w:rsidRPr="00365264">
        <w:rPr>
          <w:rFonts w:ascii="Times New Roman" w:hAnsi="Times New Roman" w:cs="Times New Roman"/>
          <w:bCs/>
          <w:sz w:val="28"/>
          <w:szCs w:val="28"/>
          <w:lang w:eastAsia="en-US"/>
        </w:rPr>
        <w:t xml:space="preserve">2) запрещены материалы ограждений: </w:t>
      </w:r>
      <w:proofErr w:type="spellStart"/>
      <w:r w:rsidRPr="00365264">
        <w:rPr>
          <w:rFonts w:ascii="Times New Roman" w:hAnsi="Times New Roman" w:cs="Times New Roman"/>
          <w:bCs/>
          <w:sz w:val="28"/>
          <w:szCs w:val="28"/>
          <w:lang w:eastAsia="en-US"/>
        </w:rPr>
        <w:t>профнастил</w:t>
      </w:r>
      <w:proofErr w:type="spellEnd"/>
      <w:r w:rsidRPr="00365264">
        <w:rPr>
          <w:rFonts w:ascii="Times New Roman" w:hAnsi="Times New Roman" w:cs="Times New Roman"/>
          <w:bCs/>
          <w:sz w:val="28"/>
          <w:szCs w:val="28"/>
          <w:lang w:eastAsia="en-US"/>
        </w:rPr>
        <w:t>, тонкий металлич</w:t>
      </w:r>
      <w:r w:rsidRPr="00365264">
        <w:rPr>
          <w:rFonts w:ascii="Times New Roman" w:hAnsi="Times New Roman" w:cs="Times New Roman"/>
          <w:bCs/>
          <w:sz w:val="28"/>
          <w:szCs w:val="28"/>
          <w:lang w:eastAsia="en-US"/>
        </w:rPr>
        <w:t>е</w:t>
      </w:r>
      <w:r w:rsidRPr="00365264">
        <w:rPr>
          <w:rFonts w:ascii="Times New Roman" w:hAnsi="Times New Roman" w:cs="Times New Roman"/>
          <w:bCs/>
          <w:sz w:val="28"/>
          <w:szCs w:val="28"/>
          <w:lang w:eastAsia="en-US"/>
        </w:rPr>
        <w:t xml:space="preserve">ский лист, поликарбонат, шифер, </w:t>
      </w:r>
      <w:proofErr w:type="spellStart"/>
      <w:r w:rsidRPr="00365264">
        <w:rPr>
          <w:rFonts w:ascii="Times New Roman" w:hAnsi="Times New Roman" w:cs="Times New Roman"/>
          <w:bCs/>
          <w:sz w:val="28"/>
          <w:szCs w:val="28"/>
          <w:lang w:eastAsia="en-US"/>
        </w:rPr>
        <w:t>ПВХ-сайдинг</w:t>
      </w:r>
      <w:proofErr w:type="spellEnd"/>
      <w:r w:rsidRPr="00365264">
        <w:rPr>
          <w:rFonts w:ascii="Times New Roman" w:hAnsi="Times New Roman" w:cs="Times New Roman"/>
          <w:bCs/>
          <w:sz w:val="28"/>
          <w:szCs w:val="28"/>
          <w:lang w:eastAsia="en-US"/>
        </w:rPr>
        <w:t>, шпаклеванный камень. М</w:t>
      </w:r>
      <w:r w:rsidRPr="00365264">
        <w:rPr>
          <w:rFonts w:ascii="Times New Roman" w:hAnsi="Times New Roman" w:cs="Times New Roman"/>
          <w:bCs/>
          <w:sz w:val="28"/>
          <w:szCs w:val="28"/>
          <w:lang w:eastAsia="en-US"/>
        </w:rPr>
        <w:t>а</w:t>
      </w:r>
      <w:r w:rsidRPr="00365264">
        <w:rPr>
          <w:rFonts w:ascii="Times New Roman" w:hAnsi="Times New Roman" w:cs="Times New Roman"/>
          <w:bCs/>
          <w:sz w:val="28"/>
          <w:szCs w:val="28"/>
          <w:lang w:eastAsia="en-US"/>
        </w:rPr>
        <w:t xml:space="preserve">териалы, не включенные в перечень </w:t>
      </w:r>
      <w:proofErr w:type="gramStart"/>
      <w:r w:rsidRPr="00365264">
        <w:rPr>
          <w:rFonts w:ascii="Times New Roman" w:hAnsi="Times New Roman" w:cs="Times New Roman"/>
          <w:bCs/>
          <w:sz w:val="28"/>
          <w:szCs w:val="28"/>
          <w:lang w:eastAsia="en-US"/>
        </w:rPr>
        <w:t>запрещенных</w:t>
      </w:r>
      <w:proofErr w:type="gramEnd"/>
      <w:r w:rsidRPr="00365264">
        <w:rPr>
          <w:rFonts w:ascii="Times New Roman" w:hAnsi="Times New Roman" w:cs="Times New Roman"/>
          <w:bCs/>
          <w:sz w:val="28"/>
          <w:szCs w:val="28"/>
          <w:lang w:eastAsia="en-US"/>
        </w:rPr>
        <w:t>, разрешены к использов</w:t>
      </w:r>
      <w:r w:rsidRPr="00365264">
        <w:rPr>
          <w:rFonts w:ascii="Times New Roman" w:hAnsi="Times New Roman" w:cs="Times New Roman"/>
          <w:bCs/>
          <w:sz w:val="28"/>
          <w:szCs w:val="28"/>
          <w:lang w:eastAsia="en-US"/>
        </w:rPr>
        <w:t>а</w:t>
      </w:r>
      <w:r w:rsidRPr="00365264">
        <w:rPr>
          <w:rFonts w:ascii="Times New Roman" w:hAnsi="Times New Roman" w:cs="Times New Roman"/>
          <w:bCs/>
          <w:sz w:val="28"/>
          <w:szCs w:val="28"/>
          <w:lang w:eastAsia="en-US"/>
        </w:rPr>
        <w:t>нию. Рекомендованы материалы ограждений непроницаемой части: металл</w:t>
      </w:r>
      <w:r w:rsidRPr="00365264">
        <w:rPr>
          <w:rFonts w:ascii="Times New Roman" w:hAnsi="Times New Roman" w:cs="Times New Roman"/>
          <w:bCs/>
          <w:sz w:val="28"/>
          <w:szCs w:val="28"/>
          <w:lang w:eastAsia="en-US"/>
        </w:rPr>
        <w:t>и</w:t>
      </w:r>
      <w:r w:rsidRPr="00365264">
        <w:rPr>
          <w:rFonts w:ascii="Times New Roman" w:hAnsi="Times New Roman" w:cs="Times New Roman"/>
          <w:bCs/>
          <w:sz w:val="28"/>
          <w:szCs w:val="28"/>
          <w:lang w:eastAsia="en-US"/>
        </w:rPr>
        <w:t>ческие листы с коваными элементами, красный кирпич, желтый кирпич, б</w:t>
      </w:r>
      <w:r w:rsidRPr="00365264">
        <w:rPr>
          <w:rFonts w:ascii="Times New Roman" w:hAnsi="Times New Roman" w:cs="Times New Roman"/>
          <w:bCs/>
          <w:sz w:val="28"/>
          <w:szCs w:val="28"/>
          <w:lang w:eastAsia="en-US"/>
        </w:rPr>
        <w:t>е</w:t>
      </w:r>
      <w:r w:rsidRPr="00365264">
        <w:rPr>
          <w:rFonts w:ascii="Times New Roman" w:hAnsi="Times New Roman" w:cs="Times New Roman"/>
          <w:bCs/>
          <w:sz w:val="28"/>
          <w:szCs w:val="28"/>
          <w:lang w:eastAsia="en-US"/>
        </w:rPr>
        <w:t xml:space="preserve">тон или декорированный бетонный камень, </w:t>
      </w:r>
      <w:proofErr w:type="spellStart"/>
      <w:r w:rsidRPr="00365264">
        <w:rPr>
          <w:rFonts w:ascii="Times New Roman" w:hAnsi="Times New Roman" w:cs="Times New Roman"/>
          <w:bCs/>
          <w:sz w:val="28"/>
          <w:szCs w:val="28"/>
          <w:lang w:eastAsia="en-US"/>
        </w:rPr>
        <w:t>машукский</w:t>
      </w:r>
      <w:proofErr w:type="spellEnd"/>
      <w:r w:rsidRPr="00365264">
        <w:rPr>
          <w:rFonts w:ascii="Times New Roman" w:hAnsi="Times New Roman" w:cs="Times New Roman"/>
          <w:bCs/>
          <w:sz w:val="28"/>
          <w:szCs w:val="28"/>
          <w:lang w:eastAsia="en-US"/>
        </w:rPr>
        <w:t xml:space="preserve"> камень (травертин), доломит, известняк, туф. </w:t>
      </w:r>
      <w:proofErr w:type="spellStart"/>
      <w:r w:rsidRPr="00365264">
        <w:rPr>
          <w:rFonts w:ascii="Times New Roman" w:hAnsi="Times New Roman" w:cs="Times New Roman"/>
          <w:bCs/>
          <w:sz w:val="28"/>
          <w:szCs w:val="28"/>
          <w:lang w:eastAsia="en-US"/>
        </w:rPr>
        <w:t>ПВХ-сайдинг</w:t>
      </w:r>
      <w:proofErr w:type="spellEnd"/>
      <w:r w:rsidRPr="00365264">
        <w:rPr>
          <w:rFonts w:ascii="Times New Roman" w:hAnsi="Times New Roman" w:cs="Times New Roman"/>
          <w:bCs/>
          <w:sz w:val="28"/>
          <w:szCs w:val="28"/>
          <w:lang w:eastAsia="en-US"/>
        </w:rPr>
        <w:t xml:space="preserve"> рекомендуется использовать в кач</w:t>
      </w:r>
      <w:r w:rsidRPr="00365264">
        <w:rPr>
          <w:rFonts w:ascii="Times New Roman" w:hAnsi="Times New Roman" w:cs="Times New Roman"/>
          <w:bCs/>
          <w:sz w:val="28"/>
          <w:szCs w:val="28"/>
          <w:lang w:eastAsia="en-US"/>
        </w:rPr>
        <w:t>е</w:t>
      </w:r>
      <w:r w:rsidRPr="00365264">
        <w:rPr>
          <w:rFonts w:ascii="Times New Roman" w:hAnsi="Times New Roman" w:cs="Times New Roman"/>
          <w:bCs/>
          <w:sz w:val="28"/>
          <w:szCs w:val="28"/>
          <w:lang w:eastAsia="en-US"/>
        </w:rPr>
        <w:t>стве временной ограды для строительных площадок. Рекомендованы мат</w:t>
      </w:r>
      <w:r w:rsidRPr="00365264">
        <w:rPr>
          <w:rFonts w:ascii="Times New Roman" w:hAnsi="Times New Roman" w:cs="Times New Roman"/>
          <w:bCs/>
          <w:sz w:val="28"/>
          <w:szCs w:val="28"/>
          <w:lang w:eastAsia="en-US"/>
        </w:rPr>
        <w:t>е</w:t>
      </w:r>
      <w:r w:rsidRPr="00365264">
        <w:rPr>
          <w:rFonts w:ascii="Times New Roman" w:hAnsi="Times New Roman" w:cs="Times New Roman"/>
          <w:bCs/>
          <w:sz w:val="28"/>
          <w:szCs w:val="28"/>
          <w:lang w:eastAsia="en-US"/>
        </w:rPr>
        <w:t>риалы ограждений проницаемой части: кованый металл, дерево. Для кован</w:t>
      </w:r>
      <w:r w:rsidRPr="00365264">
        <w:rPr>
          <w:rFonts w:ascii="Times New Roman" w:hAnsi="Times New Roman" w:cs="Times New Roman"/>
          <w:bCs/>
          <w:sz w:val="28"/>
          <w:szCs w:val="28"/>
          <w:lang w:eastAsia="en-US"/>
        </w:rPr>
        <w:t>о</w:t>
      </w:r>
      <w:r w:rsidRPr="00365264">
        <w:rPr>
          <w:rFonts w:ascii="Times New Roman" w:hAnsi="Times New Roman" w:cs="Times New Roman"/>
          <w:bCs/>
          <w:sz w:val="28"/>
          <w:szCs w:val="28"/>
          <w:lang w:eastAsia="en-US"/>
        </w:rPr>
        <w:t>го металла допускается использование краски с «молотковым эффектом», тип «Антик»;</w:t>
      </w:r>
    </w:p>
    <w:p w:rsidR="00E22F83" w:rsidRPr="00365264" w:rsidRDefault="00E22F83" w:rsidP="00E22F83">
      <w:pPr>
        <w:pStyle w:val="aff2"/>
        <w:tabs>
          <w:tab w:val="left" w:pos="993"/>
        </w:tabs>
        <w:ind w:left="0" w:firstLine="709"/>
        <w:jc w:val="both"/>
        <w:rPr>
          <w:rFonts w:ascii="Times New Roman" w:hAnsi="Times New Roman" w:cs="Times New Roman"/>
          <w:bCs/>
          <w:sz w:val="28"/>
          <w:szCs w:val="28"/>
          <w:lang w:eastAsia="en-US"/>
        </w:rPr>
      </w:pPr>
      <w:r w:rsidRPr="00365264">
        <w:rPr>
          <w:rFonts w:ascii="Times New Roman" w:hAnsi="Times New Roman" w:cs="Times New Roman"/>
          <w:bCs/>
          <w:sz w:val="28"/>
          <w:szCs w:val="28"/>
          <w:lang w:eastAsia="en-US"/>
        </w:rPr>
        <w:t>3) запрещена окраска ограждений из кирпича и натурального камня.</w:t>
      </w:r>
    </w:p>
    <w:p w:rsidR="00E22F83" w:rsidRPr="00365264" w:rsidRDefault="00B31922" w:rsidP="00E22F83">
      <w:pPr>
        <w:pStyle w:val="ConsPlusNormal"/>
        <w:ind w:firstLine="709"/>
        <w:outlineLvl w:val="2"/>
        <w:rPr>
          <w:spacing w:val="-1"/>
          <w:szCs w:val="28"/>
        </w:rPr>
      </w:pPr>
      <w:r>
        <w:rPr>
          <w:spacing w:val="-1"/>
          <w:szCs w:val="28"/>
        </w:rPr>
        <w:t>13</w:t>
      </w:r>
      <w:r w:rsidR="00985539">
        <w:rPr>
          <w:spacing w:val="-1"/>
          <w:szCs w:val="28"/>
        </w:rPr>
        <w:t>8</w:t>
      </w:r>
      <w:r w:rsidR="00E22F83" w:rsidRPr="00365264">
        <w:rPr>
          <w:spacing w:val="-1"/>
          <w:szCs w:val="28"/>
        </w:rPr>
        <w:t>. Дополнительным</w:t>
      </w:r>
      <w:r w:rsidR="00E22F83" w:rsidRPr="00365264">
        <w:rPr>
          <w:spacing w:val="44"/>
          <w:szCs w:val="28"/>
        </w:rPr>
        <w:t xml:space="preserve"> </w:t>
      </w:r>
      <w:r w:rsidR="00E22F83" w:rsidRPr="00365264">
        <w:rPr>
          <w:spacing w:val="-1"/>
          <w:szCs w:val="28"/>
        </w:rPr>
        <w:t>оборудованием</w:t>
      </w:r>
      <w:r w:rsidR="00E22F83" w:rsidRPr="00365264">
        <w:rPr>
          <w:spacing w:val="47"/>
          <w:szCs w:val="28"/>
        </w:rPr>
        <w:t xml:space="preserve"> </w:t>
      </w:r>
      <w:r w:rsidR="00E22F83" w:rsidRPr="00365264">
        <w:rPr>
          <w:spacing w:val="-1"/>
          <w:szCs w:val="28"/>
        </w:rPr>
        <w:t>фасадов</w:t>
      </w:r>
      <w:r w:rsidR="00E22F83" w:rsidRPr="00365264">
        <w:rPr>
          <w:spacing w:val="46"/>
          <w:szCs w:val="28"/>
        </w:rPr>
        <w:t xml:space="preserve"> </w:t>
      </w:r>
      <w:r w:rsidR="00E22F83" w:rsidRPr="00365264">
        <w:rPr>
          <w:spacing w:val="-1"/>
          <w:szCs w:val="28"/>
        </w:rPr>
        <w:t>являются</w:t>
      </w:r>
      <w:r w:rsidR="00E22F83" w:rsidRPr="00365264">
        <w:rPr>
          <w:spacing w:val="47"/>
          <w:szCs w:val="28"/>
        </w:rPr>
        <w:t xml:space="preserve"> </w:t>
      </w:r>
      <w:r w:rsidR="00E22F83" w:rsidRPr="00365264">
        <w:rPr>
          <w:spacing w:val="-1"/>
          <w:szCs w:val="28"/>
        </w:rPr>
        <w:t>системы</w:t>
      </w:r>
      <w:r w:rsidR="00E22F83" w:rsidRPr="00365264">
        <w:rPr>
          <w:spacing w:val="27"/>
          <w:szCs w:val="28"/>
        </w:rPr>
        <w:t xml:space="preserve"> </w:t>
      </w:r>
      <w:r w:rsidR="00E22F83" w:rsidRPr="00365264">
        <w:rPr>
          <w:spacing w:val="-1"/>
          <w:szCs w:val="28"/>
        </w:rPr>
        <w:t>те</w:t>
      </w:r>
      <w:r w:rsidR="00E22F83" w:rsidRPr="00365264">
        <w:rPr>
          <w:spacing w:val="-1"/>
          <w:szCs w:val="28"/>
        </w:rPr>
        <w:t>х</w:t>
      </w:r>
      <w:r w:rsidR="00E22F83" w:rsidRPr="00365264">
        <w:rPr>
          <w:spacing w:val="-1"/>
          <w:szCs w:val="28"/>
        </w:rPr>
        <w:t>нического</w:t>
      </w:r>
      <w:r w:rsidR="00E22F83" w:rsidRPr="00365264">
        <w:rPr>
          <w:spacing w:val="63"/>
          <w:szCs w:val="28"/>
        </w:rPr>
        <w:t xml:space="preserve"> </w:t>
      </w:r>
      <w:r w:rsidR="00E22F83" w:rsidRPr="00365264">
        <w:rPr>
          <w:spacing w:val="-1"/>
          <w:szCs w:val="28"/>
        </w:rPr>
        <w:t>обеспечения</w:t>
      </w:r>
      <w:r w:rsidR="00E22F83" w:rsidRPr="00365264">
        <w:rPr>
          <w:spacing w:val="62"/>
          <w:szCs w:val="28"/>
        </w:rPr>
        <w:t xml:space="preserve"> </w:t>
      </w:r>
      <w:r w:rsidR="00E22F83" w:rsidRPr="00365264">
        <w:rPr>
          <w:spacing w:val="-1"/>
          <w:szCs w:val="28"/>
        </w:rPr>
        <w:t>внутренней</w:t>
      </w:r>
      <w:r w:rsidR="00E22F83" w:rsidRPr="00365264">
        <w:rPr>
          <w:spacing w:val="60"/>
          <w:szCs w:val="28"/>
        </w:rPr>
        <w:t xml:space="preserve"> </w:t>
      </w:r>
      <w:r w:rsidR="00E22F83" w:rsidRPr="00365264">
        <w:rPr>
          <w:spacing w:val="-1"/>
          <w:szCs w:val="28"/>
        </w:rPr>
        <w:t>эксплуатации</w:t>
      </w:r>
      <w:r w:rsidR="00E22F83" w:rsidRPr="00365264">
        <w:rPr>
          <w:spacing w:val="63"/>
          <w:szCs w:val="28"/>
        </w:rPr>
        <w:t xml:space="preserve"> </w:t>
      </w:r>
      <w:r w:rsidR="00E22F83" w:rsidRPr="00365264">
        <w:rPr>
          <w:spacing w:val="-1"/>
          <w:szCs w:val="28"/>
        </w:rPr>
        <w:t>зданий</w:t>
      </w:r>
      <w:r w:rsidR="00E22F83" w:rsidRPr="00365264">
        <w:rPr>
          <w:spacing w:val="60"/>
          <w:szCs w:val="28"/>
        </w:rPr>
        <w:t xml:space="preserve"> </w:t>
      </w:r>
      <w:r w:rsidR="00E22F83" w:rsidRPr="00365264">
        <w:rPr>
          <w:szCs w:val="28"/>
        </w:rPr>
        <w:t>и</w:t>
      </w:r>
      <w:r w:rsidR="00E22F83" w:rsidRPr="00365264">
        <w:rPr>
          <w:spacing w:val="62"/>
          <w:szCs w:val="28"/>
        </w:rPr>
        <w:t xml:space="preserve"> </w:t>
      </w:r>
      <w:r w:rsidR="00E22F83" w:rsidRPr="00365264">
        <w:rPr>
          <w:spacing w:val="-1"/>
          <w:szCs w:val="28"/>
        </w:rPr>
        <w:t>сооружений</w:t>
      </w:r>
      <w:r w:rsidR="00E22F83" w:rsidRPr="00365264">
        <w:rPr>
          <w:spacing w:val="58"/>
          <w:szCs w:val="28"/>
        </w:rPr>
        <w:t xml:space="preserve"> </w:t>
      </w:r>
      <w:r w:rsidR="00E22F83" w:rsidRPr="00365264">
        <w:rPr>
          <w:szCs w:val="28"/>
        </w:rPr>
        <w:t>и</w:t>
      </w:r>
      <w:r w:rsidR="00E22F83" w:rsidRPr="00365264">
        <w:rPr>
          <w:spacing w:val="33"/>
          <w:szCs w:val="28"/>
        </w:rPr>
        <w:t xml:space="preserve"> </w:t>
      </w:r>
      <w:r w:rsidR="00E22F83" w:rsidRPr="00365264">
        <w:rPr>
          <w:spacing w:val="-1"/>
          <w:szCs w:val="28"/>
        </w:rPr>
        <w:t>элементы</w:t>
      </w:r>
      <w:r w:rsidR="00E22F83" w:rsidRPr="00365264">
        <w:rPr>
          <w:spacing w:val="-2"/>
          <w:szCs w:val="28"/>
        </w:rPr>
        <w:t xml:space="preserve"> </w:t>
      </w:r>
      <w:r w:rsidR="00E22F83" w:rsidRPr="00365264">
        <w:rPr>
          <w:spacing w:val="-1"/>
          <w:szCs w:val="28"/>
        </w:rPr>
        <w:t>оборудования, размещаемые</w:t>
      </w:r>
      <w:r w:rsidR="00E22F83" w:rsidRPr="00365264">
        <w:rPr>
          <w:spacing w:val="-3"/>
          <w:szCs w:val="28"/>
        </w:rPr>
        <w:t xml:space="preserve"> </w:t>
      </w:r>
      <w:r w:rsidR="00E22F83" w:rsidRPr="00365264">
        <w:rPr>
          <w:szCs w:val="28"/>
        </w:rPr>
        <w:t>на</w:t>
      </w:r>
      <w:r w:rsidR="00E22F83" w:rsidRPr="00365264">
        <w:rPr>
          <w:spacing w:val="-1"/>
          <w:szCs w:val="28"/>
        </w:rPr>
        <w:t xml:space="preserve"> фасадах.</w:t>
      </w:r>
    </w:p>
    <w:p w:rsidR="00E22F83" w:rsidRPr="00365264" w:rsidRDefault="00E22F83" w:rsidP="00E22F83">
      <w:pPr>
        <w:pStyle w:val="ab"/>
        <w:widowControl w:val="0"/>
        <w:tabs>
          <w:tab w:val="left" w:pos="0"/>
          <w:tab w:val="left" w:pos="1418"/>
          <w:tab w:val="left" w:pos="1945"/>
        </w:tabs>
        <w:kinsoku w:val="0"/>
        <w:overflowPunct w:val="0"/>
        <w:autoSpaceDE w:val="0"/>
        <w:autoSpaceDN w:val="0"/>
        <w:adjustRightInd w:val="0"/>
        <w:ind w:firstLine="709"/>
        <w:rPr>
          <w:spacing w:val="-1"/>
          <w:szCs w:val="28"/>
        </w:rPr>
      </w:pPr>
      <w:r w:rsidRPr="00365264">
        <w:rPr>
          <w:spacing w:val="-1"/>
          <w:szCs w:val="28"/>
        </w:rPr>
        <w:t>Действия,</w:t>
      </w:r>
      <w:r w:rsidRPr="00365264">
        <w:rPr>
          <w:spacing w:val="33"/>
          <w:szCs w:val="28"/>
        </w:rPr>
        <w:t xml:space="preserve"> </w:t>
      </w:r>
      <w:r w:rsidRPr="00365264">
        <w:rPr>
          <w:spacing w:val="-1"/>
          <w:szCs w:val="28"/>
        </w:rPr>
        <w:t>связанные</w:t>
      </w:r>
      <w:r w:rsidRPr="00365264">
        <w:rPr>
          <w:spacing w:val="34"/>
          <w:szCs w:val="28"/>
        </w:rPr>
        <w:t xml:space="preserve"> </w:t>
      </w:r>
      <w:r w:rsidRPr="00365264">
        <w:rPr>
          <w:szCs w:val="28"/>
        </w:rPr>
        <w:t>с</w:t>
      </w:r>
      <w:r w:rsidRPr="00365264">
        <w:rPr>
          <w:spacing w:val="31"/>
          <w:szCs w:val="28"/>
        </w:rPr>
        <w:t xml:space="preserve"> </w:t>
      </w:r>
      <w:r w:rsidRPr="00365264">
        <w:rPr>
          <w:spacing w:val="-1"/>
          <w:szCs w:val="28"/>
        </w:rPr>
        <w:t>размещением</w:t>
      </w:r>
      <w:r w:rsidRPr="00365264">
        <w:rPr>
          <w:spacing w:val="33"/>
          <w:szCs w:val="28"/>
        </w:rPr>
        <w:t xml:space="preserve"> </w:t>
      </w:r>
      <w:r w:rsidRPr="00365264">
        <w:rPr>
          <w:spacing w:val="-1"/>
          <w:szCs w:val="28"/>
        </w:rPr>
        <w:t>дополнительного</w:t>
      </w:r>
      <w:r w:rsidRPr="00365264">
        <w:rPr>
          <w:spacing w:val="33"/>
          <w:szCs w:val="28"/>
        </w:rPr>
        <w:t xml:space="preserve"> </w:t>
      </w:r>
      <w:r w:rsidRPr="00365264">
        <w:rPr>
          <w:spacing w:val="-1"/>
          <w:szCs w:val="28"/>
        </w:rPr>
        <w:t>оборудования</w:t>
      </w:r>
      <w:r w:rsidRPr="00365264">
        <w:rPr>
          <w:spacing w:val="9"/>
          <w:szCs w:val="28"/>
        </w:rPr>
        <w:t xml:space="preserve"> </w:t>
      </w:r>
      <w:r w:rsidRPr="00365264">
        <w:rPr>
          <w:spacing w:val="-1"/>
          <w:szCs w:val="28"/>
        </w:rPr>
        <w:t>фасадов,</w:t>
      </w:r>
      <w:r w:rsidRPr="00365264">
        <w:rPr>
          <w:spacing w:val="8"/>
          <w:szCs w:val="28"/>
        </w:rPr>
        <w:t xml:space="preserve"> </w:t>
      </w:r>
      <w:r w:rsidRPr="00365264">
        <w:rPr>
          <w:spacing w:val="-1"/>
          <w:szCs w:val="28"/>
        </w:rPr>
        <w:t>должны</w:t>
      </w:r>
      <w:r w:rsidRPr="00365264">
        <w:rPr>
          <w:spacing w:val="10"/>
          <w:szCs w:val="28"/>
        </w:rPr>
        <w:t xml:space="preserve"> </w:t>
      </w:r>
      <w:r w:rsidRPr="00365264">
        <w:rPr>
          <w:spacing w:val="-1"/>
          <w:szCs w:val="28"/>
        </w:rPr>
        <w:t>соответствовать</w:t>
      </w:r>
      <w:r w:rsidRPr="00365264">
        <w:rPr>
          <w:spacing w:val="8"/>
          <w:szCs w:val="28"/>
        </w:rPr>
        <w:t xml:space="preserve"> </w:t>
      </w:r>
      <w:r w:rsidRPr="00365264">
        <w:rPr>
          <w:spacing w:val="-1"/>
          <w:szCs w:val="28"/>
        </w:rPr>
        <w:t>проекту.</w:t>
      </w:r>
    </w:p>
    <w:p w:rsidR="00E22F83" w:rsidRPr="00365264" w:rsidRDefault="00B31922" w:rsidP="00E22F83">
      <w:pPr>
        <w:pStyle w:val="ab"/>
        <w:widowControl w:val="0"/>
        <w:tabs>
          <w:tab w:val="left" w:pos="0"/>
          <w:tab w:val="left" w:pos="1306"/>
          <w:tab w:val="left" w:pos="1418"/>
        </w:tabs>
        <w:kinsoku w:val="0"/>
        <w:overflowPunct w:val="0"/>
        <w:autoSpaceDE w:val="0"/>
        <w:autoSpaceDN w:val="0"/>
        <w:adjustRightInd w:val="0"/>
        <w:ind w:firstLine="709"/>
        <w:rPr>
          <w:spacing w:val="-1"/>
          <w:szCs w:val="28"/>
        </w:rPr>
      </w:pPr>
      <w:r>
        <w:rPr>
          <w:spacing w:val="-1"/>
          <w:szCs w:val="28"/>
        </w:rPr>
        <w:t>13</w:t>
      </w:r>
      <w:r w:rsidR="00985539">
        <w:rPr>
          <w:spacing w:val="-1"/>
          <w:szCs w:val="28"/>
        </w:rPr>
        <w:t>9</w:t>
      </w:r>
      <w:r w:rsidR="00E22F83" w:rsidRPr="00365264">
        <w:rPr>
          <w:spacing w:val="-1"/>
          <w:szCs w:val="28"/>
        </w:rPr>
        <w:t>. Виды</w:t>
      </w:r>
      <w:r w:rsidR="00E22F83" w:rsidRPr="00365264">
        <w:rPr>
          <w:szCs w:val="28"/>
        </w:rPr>
        <w:t xml:space="preserve"> </w:t>
      </w:r>
      <w:r w:rsidR="00E22F83" w:rsidRPr="00365264">
        <w:rPr>
          <w:spacing w:val="-1"/>
          <w:szCs w:val="28"/>
        </w:rPr>
        <w:t>дополнительного</w:t>
      </w:r>
      <w:r w:rsidR="00E22F83" w:rsidRPr="00365264">
        <w:rPr>
          <w:spacing w:val="-2"/>
          <w:szCs w:val="28"/>
        </w:rPr>
        <w:t xml:space="preserve"> </w:t>
      </w:r>
      <w:r w:rsidR="00E22F83" w:rsidRPr="00365264">
        <w:rPr>
          <w:spacing w:val="-1"/>
          <w:szCs w:val="28"/>
        </w:rPr>
        <w:t>оборудования</w:t>
      </w:r>
      <w:r w:rsidR="00E22F83" w:rsidRPr="00365264">
        <w:rPr>
          <w:spacing w:val="-3"/>
          <w:szCs w:val="28"/>
        </w:rPr>
        <w:t xml:space="preserve"> </w:t>
      </w:r>
      <w:r w:rsidR="00E22F83" w:rsidRPr="00365264">
        <w:rPr>
          <w:spacing w:val="-1"/>
          <w:szCs w:val="28"/>
        </w:rPr>
        <w:t>фасадов:</w:t>
      </w:r>
    </w:p>
    <w:p w:rsidR="00E22F83" w:rsidRPr="00365264" w:rsidRDefault="00E22F83" w:rsidP="00E22F83">
      <w:pPr>
        <w:pStyle w:val="ab"/>
        <w:tabs>
          <w:tab w:val="left" w:pos="0"/>
          <w:tab w:val="left" w:pos="1418"/>
        </w:tabs>
        <w:kinsoku w:val="0"/>
        <w:overflowPunct w:val="0"/>
        <w:ind w:firstLine="709"/>
        <w:rPr>
          <w:spacing w:val="-1"/>
          <w:szCs w:val="28"/>
        </w:rPr>
      </w:pPr>
      <w:r w:rsidRPr="00365264">
        <w:rPr>
          <w:spacing w:val="-1"/>
          <w:szCs w:val="28"/>
        </w:rPr>
        <w:t>1) системы</w:t>
      </w:r>
      <w:r w:rsidRPr="00365264">
        <w:rPr>
          <w:szCs w:val="28"/>
        </w:rPr>
        <w:t xml:space="preserve"> </w:t>
      </w:r>
      <w:r w:rsidRPr="00365264">
        <w:rPr>
          <w:spacing w:val="-1"/>
          <w:szCs w:val="28"/>
        </w:rPr>
        <w:t>технического</w:t>
      </w:r>
      <w:r w:rsidRPr="00365264">
        <w:rPr>
          <w:szCs w:val="28"/>
        </w:rPr>
        <w:t xml:space="preserve"> и инженерного </w:t>
      </w:r>
      <w:r w:rsidRPr="00365264">
        <w:rPr>
          <w:spacing w:val="-1"/>
          <w:szCs w:val="28"/>
        </w:rPr>
        <w:t>обеспечения внутренней</w:t>
      </w:r>
      <w:r w:rsidRPr="00365264">
        <w:rPr>
          <w:szCs w:val="28"/>
        </w:rPr>
        <w:t xml:space="preserve"> </w:t>
      </w:r>
      <w:r w:rsidRPr="00365264">
        <w:rPr>
          <w:spacing w:val="-1"/>
          <w:szCs w:val="28"/>
        </w:rPr>
        <w:t>эк</w:t>
      </w:r>
      <w:r w:rsidRPr="00365264">
        <w:rPr>
          <w:spacing w:val="-1"/>
          <w:szCs w:val="28"/>
        </w:rPr>
        <w:t>с</w:t>
      </w:r>
      <w:r w:rsidRPr="00365264">
        <w:rPr>
          <w:spacing w:val="-1"/>
          <w:szCs w:val="28"/>
        </w:rPr>
        <w:t>плуатации</w:t>
      </w:r>
      <w:r w:rsidRPr="00365264">
        <w:rPr>
          <w:szCs w:val="28"/>
        </w:rPr>
        <w:t xml:space="preserve"> </w:t>
      </w:r>
      <w:r w:rsidRPr="00365264">
        <w:rPr>
          <w:spacing w:val="-1"/>
          <w:szCs w:val="28"/>
        </w:rPr>
        <w:t>зданий:</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szCs w:val="28"/>
        </w:rPr>
      </w:pPr>
      <w:r w:rsidRPr="00365264">
        <w:rPr>
          <w:spacing w:val="-1"/>
          <w:szCs w:val="28"/>
        </w:rPr>
        <w:t>а) наружные блоки</w:t>
      </w:r>
      <w:r w:rsidRPr="00365264">
        <w:rPr>
          <w:szCs w:val="28"/>
        </w:rPr>
        <w:t xml:space="preserve"> </w:t>
      </w:r>
      <w:r w:rsidRPr="00365264">
        <w:rPr>
          <w:spacing w:val="-1"/>
          <w:szCs w:val="28"/>
        </w:rPr>
        <w:t>систем кондиционирования</w:t>
      </w:r>
      <w:r w:rsidRPr="00365264">
        <w:rPr>
          <w:szCs w:val="28"/>
        </w:rPr>
        <w:t xml:space="preserve"> и </w:t>
      </w:r>
      <w:r w:rsidRPr="00365264">
        <w:rPr>
          <w:spacing w:val="-1"/>
          <w:szCs w:val="28"/>
        </w:rPr>
        <w:t>вентиляции;</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szCs w:val="28"/>
        </w:rPr>
      </w:pPr>
      <w:r w:rsidRPr="00365264">
        <w:rPr>
          <w:spacing w:val="-1"/>
          <w:szCs w:val="28"/>
        </w:rPr>
        <w:t>б) антенны;</w:t>
      </w:r>
    </w:p>
    <w:p w:rsidR="00E22F83" w:rsidRPr="00365264" w:rsidRDefault="00E22F83" w:rsidP="00E22F83">
      <w:pPr>
        <w:pStyle w:val="ab"/>
        <w:tabs>
          <w:tab w:val="left" w:pos="0"/>
          <w:tab w:val="left" w:pos="1418"/>
        </w:tabs>
        <w:kinsoku w:val="0"/>
        <w:overflowPunct w:val="0"/>
        <w:ind w:firstLine="709"/>
        <w:rPr>
          <w:spacing w:val="-1"/>
          <w:szCs w:val="28"/>
        </w:rPr>
      </w:pPr>
      <w:r w:rsidRPr="00365264">
        <w:rPr>
          <w:spacing w:val="-1"/>
          <w:szCs w:val="28"/>
        </w:rPr>
        <w:t>2) городское оборудование:</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szCs w:val="28"/>
        </w:rPr>
      </w:pPr>
      <w:r w:rsidRPr="00365264">
        <w:rPr>
          <w:spacing w:val="-1"/>
          <w:szCs w:val="28"/>
        </w:rPr>
        <w:t>а) почтовые ящики;</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szCs w:val="28"/>
        </w:rPr>
      </w:pPr>
      <w:r w:rsidRPr="00365264">
        <w:rPr>
          <w:spacing w:val="-1"/>
          <w:szCs w:val="28"/>
        </w:rPr>
        <w:t>б) таксофоны;</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2"/>
          <w:szCs w:val="28"/>
        </w:rPr>
      </w:pPr>
      <w:r w:rsidRPr="00365264">
        <w:rPr>
          <w:spacing w:val="-1"/>
          <w:szCs w:val="28"/>
        </w:rPr>
        <w:t>в) банкоматы</w:t>
      </w:r>
      <w:r w:rsidRPr="00365264">
        <w:rPr>
          <w:spacing w:val="-2"/>
          <w:szCs w:val="28"/>
        </w:rPr>
        <w:t xml:space="preserve"> </w:t>
      </w:r>
      <w:r w:rsidRPr="00365264">
        <w:rPr>
          <w:szCs w:val="28"/>
        </w:rPr>
        <w:t xml:space="preserve">и </w:t>
      </w:r>
      <w:r w:rsidRPr="00365264">
        <w:rPr>
          <w:spacing w:val="-1"/>
          <w:szCs w:val="28"/>
        </w:rPr>
        <w:t xml:space="preserve">платежные </w:t>
      </w:r>
      <w:r w:rsidRPr="00365264">
        <w:rPr>
          <w:spacing w:val="-2"/>
          <w:szCs w:val="28"/>
        </w:rPr>
        <w:t>терминалы;</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szCs w:val="28"/>
        </w:rPr>
      </w:pPr>
      <w:r w:rsidRPr="00365264">
        <w:rPr>
          <w:spacing w:val="-1"/>
          <w:szCs w:val="28"/>
        </w:rPr>
        <w:t>г) часы;</w:t>
      </w:r>
    </w:p>
    <w:p w:rsidR="00E22F83" w:rsidRPr="00365264" w:rsidRDefault="00E22F83" w:rsidP="00E22F83">
      <w:pPr>
        <w:pStyle w:val="ab"/>
        <w:tabs>
          <w:tab w:val="left" w:pos="0"/>
          <w:tab w:val="left" w:pos="1418"/>
        </w:tabs>
        <w:kinsoku w:val="0"/>
        <w:overflowPunct w:val="0"/>
        <w:ind w:firstLine="709"/>
        <w:rPr>
          <w:spacing w:val="-1"/>
          <w:szCs w:val="28"/>
        </w:rPr>
      </w:pPr>
      <w:r w:rsidRPr="00365264">
        <w:rPr>
          <w:spacing w:val="-1"/>
          <w:szCs w:val="28"/>
        </w:rPr>
        <w:t>3) техническое оборудование:</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szCs w:val="28"/>
        </w:rPr>
      </w:pPr>
      <w:r w:rsidRPr="00365264">
        <w:rPr>
          <w:spacing w:val="-1"/>
          <w:szCs w:val="28"/>
        </w:rPr>
        <w:t>а) видеокамеры</w:t>
      </w:r>
      <w:r w:rsidRPr="00365264">
        <w:rPr>
          <w:spacing w:val="-2"/>
          <w:szCs w:val="28"/>
        </w:rPr>
        <w:t xml:space="preserve"> </w:t>
      </w:r>
      <w:r w:rsidRPr="00365264">
        <w:rPr>
          <w:spacing w:val="-1"/>
          <w:szCs w:val="28"/>
        </w:rPr>
        <w:t>наружного</w:t>
      </w:r>
      <w:r w:rsidRPr="00365264">
        <w:rPr>
          <w:szCs w:val="28"/>
        </w:rPr>
        <w:t xml:space="preserve"> </w:t>
      </w:r>
      <w:r w:rsidRPr="00365264">
        <w:rPr>
          <w:spacing w:val="-1"/>
          <w:szCs w:val="28"/>
        </w:rPr>
        <w:t>наблюдения;</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szCs w:val="28"/>
        </w:rPr>
      </w:pPr>
      <w:r w:rsidRPr="00365264">
        <w:rPr>
          <w:spacing w:val="-1"/>
          <w:szCs w:val="28"/>
        </w:rPr>
        <w:t>б) оборудование</w:t>
      </w:r>
      <w:r w:rsidRPr="00365264">
        <w:rPr>
          <w:spacing w:val="52"/>
          <w:szCs w:val="28"/>
        </w:rPr>
        <w:t xml:space="preserve"> </w:t>
      </w:r>
      <w:r w:rsidRPr="00365264">
        <w:rPr>
          <w:szCs w:val="28"/>
        </w:rPr>
        <w:t>для</w:t>
      </w:r>
      <w:r w:rsidRPr="00365264">
        <w:rPr>
          <w:spacing w:val="52"/>
          <w:szCs w:val="28"/>
        </w:rPr>
        <w:t xml:space="preserve"> </w:t>
      </w:r>
      <w:r w:rsidRPr="00365264">
        <w:rPr>
          <w:spacing w:val="-1"/>
          <w:szCs w:val="28"/>
        </w:rPr>
        <w:t>обеспечения</w:t>
      </w:r>
      <w:r w:rsidRPr="00365264">
        <w:rPr>
          <w:spacing w:val="52"/>
          <w:szCs w:val="28"/>
        </w:rPr>
        <w:t xml:space="preserve"> </w:t>
      </w:r>
      <w:r w:rsidRPr="00365264">
        <w:rPr>
          <w:spacing w:val="-1"/>
          <w:szCs w:val="28"/>
        </w:rPr>
        <w:t>движения</w:t>
      </w:r>
      <w:r w:rsidRPr="00365264">
        <w:rPr>
          <w:spacing w:val="52"/>
          <w:szCs w:val="28"/>
        </w:rPr>
        <w:t xml:space="preserve"> </w:t>
      </w:r>
      <w:r w:rsidR="00E4434F" w:rsidRPr="00365264">
        <w:rPr>
          <w:spacing w:val="-1"/>
          <w:szCs w:val="28"/>
        </w:rPr>
        <w:t>муниципального</w:t>
      </w:r>
      <w:r w:rsidRPr="00365264">
        <w:rPr>
          <w:spacing w:val="56"/>
          <w:szCs w:val="28"/>
        </w:rPr>
        <w:t xml:space="preserve"> </w:t>
      </w:r>
      <w:r w:rsidRPr="00365264">
        <w:rPr>
          <w:spacing w:val="-2"/>
          <w:szCs w:val="28"/>
        </w:rPr>
        <w:t>пасс</w:t>
      </w:r>
      <w:r w:rsidRPr="00365264">
        <w:rPr>
          <w:spacing w:val="-2"/>
          <w:szCs w:val="28"/>
        </w:rPr>
        <w:t>а</w:t>
      </w:r>
      <w:r w:rsidRPr="00365264">
        <w:rPr>
          <w:spacing w:val="-2"/>
          <w:szCs w:val="28"/>
        </w:rPr>
        <w:t>жирского</w:t>
      </w:r>
      <w:r w:rsidRPr="00365264">
        <w:rPr>
          <w:spacing w:val="57"/>
          <w:szCs w:val="28"/>
        </w:rPr>
        <w:t xml:space="preserve"> </w:t>
      </w:r>
      <w:r w:rsidRPr="00365264">
        <w:rPr>
          <w:spacing w:val="-1"/>
          <w:szCs w:val="28"/>
        </w:rPr>
        <w:t>электротранспорта,</w:t>
      </w:r>
      <w:r w:rsidRPr="00365264">
        <w:rPr>
          <w:spacing w:val="53"/>
          <w:szCs w:val="28"/>
        </w:rPr>
        <w:t xml:space="preserve"> </w:t>
      </w:r>
      <w:r w:rsidRPr="00365264">
        <w:rPr>
          <w:spacing w:val="-1"/>
          <w:szCs w:val="28"/>
        </w:rPr>
        <w:t>освещения</w:t>
      </w:r>
      <w:r w:rsidRPr="00365264">
        <w:rPr>
          <w:spacing w:val="56"/>
          <w:szCs w:val="28"/>
        </w:rPr>
        <w:t xml:space="preserve"> </w:t>
      </w:r>
      <w:r w:rsidRPr="00365264">
        <w:rPr>
          <w:spacing w:val="-2"/>
          <w:szCs w:val="28"/>
        </w:rPr>
        <w:t>территории</w:t>
      </w:r>
      <w:r w:rsidRPr="00365264">
        <w:rPr>
          <w:spacing w:val="56"/>
          <w:szCs w:val="28"/>
        </w:rPr>
        <w:t xml:space="preserve"> </w:t>
      </w:r>
      <w:r w:rsidRPr="00365264">
        <w:rPr>
          <w:spacing w:val="-1"/>
          <w:szCs w:val="28"/>
        </w:rPr>
        <w:t>города,</w:t>
      </w:r>
      <w:r w:rsidRPr="00365264">
        <w:rPr>
          <w:spacing w:val="55"/>
          <w:szCs w:val="28"/>
        </w:rPr>
        <w:t xml:space="preserve"> </w:t>
      </w:r>
      <w:r w:rsidRPr="00365264">
        <w:rPr>
          <w:spacing w:val="-1"/>
          <w:szCs w:val="28"/>
        </w:rPr>
        <w:t>кабельные</w:t>
      </w:r>
      <w:r w:rsidRPr="00365264">
        <w:rPr>
          <w:spacing w:val="56"/>
          <w:szCs w:val="28"/>
        </w:rPr>
        <w:t xml:space="preserve"> </w:t>
      </w:r>
      <w:r w:rsidRPr="00365264">
        <w:rPr>
          <w:spacing w:val="-1"/>
          <w:szCs w:val="28"/>
        </w:rPr>
        <w:t>линии,</w:t>
      </w:r>
      <w:r w:rsidRPr="00365264">
        <w:rPr>
          <w:spacing w:val="61"/>
          <w:szCs w:val="28"/>
        </w:rPr>
        <w:t xml:space="preserve"> </w:t>
      </w:r>
      <w:r w:rsidRPr="00365264">
        <w:rPr>
          <w:spacing w:val="-1"/>
          <w:szCs w:val="28"/>
        </w:rPr>
        <w:t>электрощиты, системы</w:t>
      </w:r>
      <w:r w:rsidRPr="00365264">
        <w:rPr>
          <w:szCs w:val="28"/>
        </w:rPr>
        <w:t xml:space="preserve"> </w:t>
      </w:r>
      <w:r w:rsidRPr="00365264">
        <w:rPr>
          <w:spacing w:val="-1"/>
          <w:szCs w:val="28"/>
        </w:rPr>
        <w:t>художественной</w:t>
      </w:r>
      <w:r w:rsidRPr="00365264">
        <w:rPr>
          <w:szCs w:val="28"/>
        </w:rPr>
        <w:t xml:space="preserve"> </w:t>
      </w:r>
      <w:r w:rsidRPr="00365264">
        <w:rPr>
          <w:spacing w:val="-1"/>
          <w:szCs w:val="28"/>
        </w:rPr>
        <w:t>подсветки</w:t>
      </w:r>
      <w:r w:rsidRPr="00365264">
        <w:rPr>
          <w:szCs w:val="28"/>
        </w:rPr>
        <w:t xml:space="preserve"> </w:t>
      </w:r>
      <w:r w:rsidRPr="00365264">
        <w:rPr>
          <w:spacing w:val="-1"/>
          <w:szCs w:val="28"/>
        </w:rPr>
        <w:t>фасада.</w:t>
      </w:r>
    </w:p>
    <w:p w:rsidR="00E22F83" w:rsidRPr="00365264" w:rsidRDefault="00B31922" w:rsidP="00E22F83">
      <w:pPr>
        <w:pStyle w:val="ab"/>
        <w:widowControl w:val="0"/>
        <w:tabs>
          <w:tab w:val="left" w:pos="0"/>
          <w:tab w:val="left" w:pos="1418"/>
          <w:tab w:val="left" w:pos="1945"/>
          <w:tab w:val="left" w:pos="4319"/>
          <w:tab w:val="left" w:pos="6374"/>
          <w:tab w:val="left" w:pos="7727"/>
          <w:tab w:val="left" w:pos="9018"/>
        </w:tabs>
        <w:kinsoku w:val="0"/>
        <w:overflowPunct w:val="0"/>
        <w:autoSpaceDE w:val="0"/>
        <w:autoSpaceDN w:val="0"/>
        <w:adjustRightInd w:val="0"/>
        <w:ind w:firstLine="709"/>
        <w:rPr>
          <w:spacing w:val="-1"/>
        </w:rPr>
      </w:pPr>
      <w:r>
        <w:rPr>
          <w:spacing w:val="-1"/>
        </w:rPr>
        <w:lastRenderedPageBreak/>
        <w:t>1</w:t>
      </w:r>
      <w:r w:rsidR="00985539">
        <w:rPr>
          <w:spacing w:val="-1"/>
        </w:rPr>
        <w:t>40</w:t>
      </w:r>
      <w:r w:rsidR="00E22F83" w:rsidRPr="00365264">
        <w:rPr>
          <w:spacing w:val="-1"/>
        </w:rPr>
        <w:t xml:space="preserve">. </w:t>
      </w:r>
      <w:r w:rsidR="00E22F83" w:rsidRPr="00365264">
        <w:rPr>
          <w:spacing w:val="-1"/>
          <w:w w:val="95"/>
        </w:rPr>
        <w:t xml:space="preserve">Дополнительное </w:t>
      </w:r>
      <w:r w:rsidR="00E22F83" w:rsidRPr="00365264">
        <w:rPr>
          <w:spacing w:val="-1"/>
        </w:rPr>
        <w:t xml:space="preserve">оборудование </w:t>
      </w:r>
      <w:r w:rsidR="00E22F83" w:rsidRPr="00365264">
        <w:rPr>
          <w:spacing w:val="-1"/>
          <w:w w:val="95"/>
        </w:rPr>
        <w:t xml:space="preserve">фасадов </w:t>
      </w:r>
      <w:r w:rsidR="00E22F83" w:rsidRPr="00365264">
        <w:rPr>
          <w:spacing w:val="-1"/>
        </w:rPr>
        <w:t>должно иметь</w:t>
      </w:r>
      <w:r w:rsidR="00E22F83" w:rsidRPr="00365264">
        <w:rPr>
          <w:spacing w:val="35"/>
        </w:rPr>
        <w:t xml:space="preserve"> </w:t>
      </w:r>
      <w:r w:rsidR="00E22F83" w:rsidRPr="00365264">
        <w:rPr>
          <w:spacing w:val="-1"/>
        </w:rPr>
        <w:t>унифицир</w:t>
      </w:r>
      <w:r w:rsidR="00E22F83" w:rsidRPr="00365264">
        <w:rPr>
          <w:spacing w:val="-1"/>
        </w:rPr>
        <w:t>о</w:t>
      </w:r>
      <w:r w:rsidR="00E22F83" w:rsidRPr="00365264">
        <w:rPr>
          <w:spacing w:val="-1"/>
        </w:rPr>
        <w:t>ванный</w:t>
      </w:r>
      <w:r w:rsidR="00E22F83" w:rsidRPr="00365264">
        <w:t xml:space="preserve"> </w:t>
      </w:r>
      <w:r w:rsidR="00E22F83" w:rsidRPr="00365264">
        <w:rPr>
          <w:spacing w:val="-1"/>
        </w:rPr>
        <w:t>внешний</w:t>
      </w:r>
      <w:r w:rsidR="00E22F83" w:rsidRPr="00365264">
        <w:t xml:space="preserve"> </w:t>
      </w:r>
      <w:r w:rsidR="00E22F83" w:rsidRPr="00365264">
        <w:rPr>
          <w:spacing w:val="-1"/>
        </w:rPr>
        <w:t>вид</w:t>
      </w:r>
      <w:r w:rsidR="00E22F83" w:rsidRPr="00365264">
        <w:t xml:space="preserve"> и </w:t>
      </w:r>
      <w:r w:rsidR="00E22F83" w:rsidRPr="00365264">
        <w:rPr>
          <w:spacing w:val="-1"/>
        </w:rPr>
        <w:t>утилитарное</w:t>
      </w:r>
      <w:r w:rsidR="00E22F83" w:rsidRPr="00365264">
        <w:rPr>
          <w:spacing w:val="-3"/>
        </w:rPr>
        <w:t xml:space="preserve"> </w:t>
      </w:r>
      <w:r w:rsidR="00E22F83" w:rsidRPr="00365264">
        <w:rPr>
          <w:spacing w:val="-1"/>
        </w:rPr>
        <w:t>назначение.</w:t>
      </w:r>
    </w:p>
    <w:p w:rsidR="00E22F83" w:rsidRPr="00365264" w:rsidRDefault="00E22F83" w:rsidP="00E22F83">
      <w:pPr>
        <w:pStyle w:val="ab"/>
        <w:widowControl w:val="0"/>
        <w:tabs>
          <w:tab w:val="left" w:pos="0"/>
          <w:tab w:val="left" w:pos="1418"/>
          <w:tab w:val="left" w:pos="1945"/>
          <w:tab w:val="left" w:pos="4319"/>
          <w:tab w:val="left" w:pos="6374"/>
          <w:tab w:val="left" w:pos="7727"/>
          <w:tab w:val="left" w:pos="9018"/>
        </w:tabs>
        <w:kinsoku w:val="0"/>
        <w:overflowPunct w:val="0"/>
        <w:autoSpaceDE w:val="0"/>
        <w:autoSpaceDN w:val="0"/>
        <w:adjustRightInd w:val="0"/>
        <w:ind w:firstLine="709"/>
        <w:rPr>
          <w:spacing w:val="-1"/>
        </w:rPr>
      </w:pPr>
      <w:r w:rsidRPr="00365264">
        <w:rPr>
          <w:spacing w:val="-1"/>
        </w:rPr>
        <w:t>Состав</w:t>
      </w:r>
      <w:r w:rsidRPr="00365264">
        <w:t xml:space="preserve"> </w:t>
      </w:r>
      <w:r w:rsidRPr="00365264">
        <w:rPr>
          <w:spacing w:val="-1"/>
        </w:rPr>
        <w:t>дополнительного</w:t>
      </w:r>
      <w:r w:rsidRPr="00365264">
        <w:rPr>
          <w:spacing w:val="4"/>
        </w:rPr>
        <w:t xml:space="preserve"> </w:t>
      </w:r>
      <w:r w:rsidRPr="00365264">
        <w:rPr>
          <w:spacing w:val="-1"/>
        </w:rPr>
        <w:t>оборудования</w:t>
      </w:r>
      <w:r w:rsidRPr="00365264">
        <w:rPr>
          <w:spacing w:val="1"/>
        </w:rPr>
        <w:t xml:space="preserve"> </w:t>
      </w:r>
      <w:r w:rsidRPr="00365264">
        <w:rPr>
          <w:spacing w:val="-1"/>
        </w:rPr>
        <w:t>фасадов</w:t>
      </w:r>
      <w:r w:rsidRPr="00365264">
        <w:rPr>
          <w:spacing w:val="2"/>
        </w:rPr>
        <w:t xml:space="preserve"> </w:t>
      </w:r>
      <w:r w:rsidRPr="00365264">
        <w:t>и</w:t>
      </w:r>
      <w:r w:rsidRPr="00365264">
        <w:rPr>
          <w:spacing w:val="69"/>
        </w:rPr>
        <w:t xml:space="preserve"> </w:t>
      </w:r>
      <w:r w:rsidRPr="00365264">
        <w:rPr>
          <w:spacing w:val="-1"/>
        </w:rPr>
        <w:t>места</w:t>
      </w:r>
      <w:r w:rsidRPr="00365264">
        <w:rPr>
          <w:spacing w:val="41"/>
        </w:rPr>
        <w:t xml:space="preserve"> </w:t>
      </w:r>
      <w:r w:rsidRPr="00365264">
        <w:rPr>
          <w:spacing w:val="-1"/>
        </w:rPr>
        <w:t>размещения</w:t>
      </w:r>
      <w:r w:rsidRPr="00365264">
        <w:rPr>
          <w:spacing w:val="14"/>
        </w:rPr>
        <w:t xml:space="preserve"> </w:t>
      </w:r>
      <w:r w:rsidRPr="00365264">
        <w:rPr>
          <w:spacing w:val="-1"/>
        </w:rPr>
        <w:t>должны</w:t>
      </w:r>
      <w:r w:rsidRPr="00365264">
        <w:rPr>
          <w:spacing w:val="14"/>
        </w:rPr>
        <w:t xml:space="preserve"> </w:t>
      </w:r>
      <w:r w:rsidRPr="00365264">
        <w:t>соответствовать</w:t>
      </w:r>
      <w:r w:rsidRPr="00365264">
        <w:rPr>
          <w:spacing w:val="14"/>
        </w:rPr>
        <w:t xml:space="preserve"> </w:t>
      </w:r>
      <w:proofErr w:type="gramStart"/>
      <w:r w:rsidRPr="00365264">
        <w:rPr>
          <w:spacing w:val="-1"/>
        </w:rPr>
        <w:t>архитектурным</w:t>
      </w:r>
      <w:r w:rsidRPr="00365264">
        <w:rPr>
          <w:spacing w:val="13"/>
        </w:rPr>
        <w:t xml:space="preserve"> </w:t>
      </w:r>
      <w:r w:rsidRPr="00365264">
        <w:rPr>
          <w:spacing w:val="-1"/>
        </w:rPr>
        <w:t>решениям</w:t>
      </w:r>
      <w:proofErr w:type="gramEnd"/>
      <w:r w:rsidRPr="00365264">
        <w:rPr>
          <w:spacing w:val="16"/>
        </w:rPr>
        <w:t xml:space="preserve"> </w:t>
      </w:r>
      <w:r w:rsidRPr="00365264">
        <w:t>и</w:t>
      </w:r>
      <w:r w:rsidRPr="00365264">
        <w:rPr>
          <w:spacing w:val="14"/>
        </w:rPr>
        <w:t xml:space="preserve"> </w:t>
      </w:r>
      <w:r w:rsidRPr="00365264">
        <w:rPr>
          <w:spacing w:val="-2"/>
        </w:rPr>
        <w:t>оформлению</w:t>
      </w:r>
      <w:r w:rsidRPr="00365264">
        <w:rPr>
          <w:spacing w:val="39"/>
        </w:rPr>
        <w:t xml:space="preserve"> </w:t>
      </w:r>
      <w:r w:rsidRPr="00365264">
        <w:rPr>
          <w:spacing w:val="-1"/>
        </w:rPr>
        <w:t>фасада.</w:t>
      </w:r>
    </w:p>
    <w:p w:rsidR="00E22F83" w:rsidRPr="00365264" w:rsidRDefault="00B31922" w:rsidP="00E22F83">
      <w:pPr>
        <w:pStyle w:val="ab"/>
        <w:widowControl w:val="0"/>
        <w:tabs>
          <w:tab w:val="left" w:pos="0"/>
          <w:tab w:val="left" w:pos="1418"/>
          <w:tab w:val="left" w:pos="3314"/>
          <w:tab w:val="left" w:pos="5325"/>
          <w:tab w:val="left" w:pos="5793"/>
          <w:tab w:val="left" w:pos="7651"/>
        </w:tabs>
        <w:kinsoku w:val="0"/>
        <w:overflowPunct w:val="0"/>
        <w:autoSpaceDE w:val="0"/>
        <w:autoSpaceDN w:val="0"/>
        <w:adjustRightInd w:val="0"/>
        <w:ind w:firstLine="709"/>
        <w:rPr>
          <w:spacing w:val="-1"/>
        </w:rPr>
      </w:pPr>
      <w:r>
        <w:rPr>
          <w:spacing w:val="-1"/>
        </w:rPr>
        <w:t>1</w:t>
      </w:r>
      <w:r w:rsidR="00985539">
        <w:rPr>
          <w:spacing w:val="-1"/>
        </w:rPr>
        <w:t>41</w:t>
      </w:r>
      <w:r w:rsidR="00E22F83" w:rsidRPr="00365264">
        <w:rPr>
          <w:spacing w:val="-1"/>
        </w:rPr>
        <w:t xml:space="preserve">. Общими </w:t>
      </w:r>
      <w:r w:rsidR="00E22F83" w:rsidRPr="00365264">
        <w:rPr>
          <w:spacing w:val="-2"/>
        </w:rPr>
        <w:t xml:space="preserve">требованиями </w:t>
      </w:r>
      <w:r w:rsidR="00E22F83" w:rsidRPr="00365264">
        <w:rPr>
          <w:w w:val="95"/>
        </w:rPr>
        <w:t xml:space="preserve">к </w:t>
      </w:r>
      <w:r w:rsidR="00E22F83" w:rsidRPr="00365264">
        <w:rPr>
          <w:spacing w:val="-1"/>
          <w:w w:val="95"/>
        </w:rPr>
        <w:t xml:space="preserve">размещению </w:t>
      </w:r>
      <w:r w:rsidR="00E22F83" w:rsidRPr="00365264">
        <w:rPr>
          <w:spacing w:val="-1"/>
        </w:rPr>
        <w:t>дополнительного</w:t>
      </w:r>
      <w:r w:rsidR="00E22F83" w:rsidRPr="00365264">
        <w:rPr>
          <w:spacing w:val="29"/>
        </w:rPr>
        <w:t xml:space="preserve"> </w:t>
      </w:r>
      <w:r w:rsidR="00E22F83" w:rsidRPr="00365264">
        <w:rPr>
          <w:spacing w:val="-1"/>
        </w:rPr>
        <w:t>оборудов</w:t>
      </w:r>
      <w:r w:rsidR="00E22F83" w:rsidRPr="00365264">
        <w:rPr>
          <w:spacing w:val="-1"/>
        </w:rPr>
        <w:t>а</w:t>
      </w:r>
      <w:r w:rsidR="00E22F83" w:rsidRPr="00365264">
        <w:rPr>
          <w:spacing w:val="-1"/>
        </w:rPr>
        <w:t>ния</w:t>
      </w:r>
      <w:r w:rsidR="00E22F83" w:rsidRPr="00365264">
        <w:t xml:space="preserve"> </w:t>
      </w:r>
      <w:r w:rsidR="00E22F83" w:rsidRPr="00365264">
        <w:rPr>
          <w:spacing w:val="-1"/>
        </w:rPr>
        <w:t>фасадов зданий</w:t>
      </w:r>
      <w:r w:rsidR="00E22F83" w:rsidRPr="00365264">
        <w:t xml:space="preserve"> и </w:t>
      </w:r>
      <w:r w:rsidR="00E22F83" w:rsidRPr="00365264">
        <w:rPr>
          <w:spacing w:val="-1"/>
        </w:rPr>
        <w:t>сооружений</w:t>
      </w:r>
      <w:r w:rsidR="00E22F83" w:rsidRPr="00365264">
        <w:t xml:space="preserve"> </w:t>
      </w:r>
      <w:r w:rsidR="00E22F83" w:rsidRPr="00365264">
        <w:rPr>
          <w:spacing w:val="-1"/>
        </w:rPr>
        <w:t xml:space="preserve">являются: </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rPr>
      </w:pPr>
      <w:r w:rsidRPr="00365264">
        <w:rPr>
          <w:spacing w:val="-1"/>
        </w:rPr>
        <w:t>1) размещение</w:t>
      </w:r>
      <w:r w:rsidRPr="00365264">
        <w:rPr>
          <w:spacing w:val="16"/>
        </w:rPr>
        <w:t xml:space="preserve"> </w:t>
      </w:r>
      <w:r w:rsidRPr="00365264">
        <w:t>без</w:t>
      </w:r>
      <w:r w:rsidRPr="00365264">
        <w:rPr>
          <w:spacing w:val="18"/>
        </w:rPr>
        <w:t xml:space="preserve"> </w:t>
      </w:r>
      <w:r w:rsidRPr="00365264">
        <w:rPr>
          <w:spacing w:val="-1"/>
        </w:rPr>
        <w:t>ущерба</w:t>
      </w:r>
      <w:r w:rsidRPr="00365264">
        <w:rPr>
          <w:spacing w:val="16"/>
        </w:rPr>
        <w:t xml:space="preserve"> </w:t>
      </w:r>
      <w:r w:rsidRPr="00365264">
        <w:t>для</w:t>
      </w:r>
      <w:r w:rsidRPr="00365264">
        <w:rPr>
          <w:spacing w:val="19"/>
        </w:rPr>
        <w:t xml:space="preserve"> </w:t>
      </w:r>
      <w:r w:rsidRPr="00365264">
        <w:rPr>
          <w:spacing w:val="-1"/>
        </w:rPr>
        <w:t>внешнего</w:t>
      </w:r>
      <w:r w:rsidRPr="00365264">
        <w:rPr>
          <w:spacing w:val="15"/>
        </w:rPr>
        <w:t xml:space="preserve"> </w:t>
      </w:r>
      <w:r w:rsidRPr="00365264">
        <w:t>вида</w:t>
      </w:r>
      <w:r w:rsidRPr="00365264">
        <w:rPr>
          <w:spacing w:val="16"/>
        </w:rPr>
        <w:t xml:space="preserve"> </w:t>
      </w:r>
      <w:r w:rsidRPr="00365264">
        <w:t>и</w:t>
      </w:r>
      <w:r w:rsidRPr="00365264">
        <w:rPr>
          <w:spacing w:val="19"/>
        </w:rPr>
        <w:t xml:space="preserve"> </w:t>
      </w:r>
      <w:r w:rsidRPr="00365264">
        <w:rPr>
          <w:spacing w:val="-1"/>
        </w:rPr>
        <w:t>технического</w:t>
      </w:r>
      <w:r w:rsidRPr="00365264">
        <w:rPr>
          <w:spacing w:val="20"/>
        </w:rPr>
        <w:t xml:space="preserve"> </w:t>
      </w:r>
      <w:r w:rsidRPr="00365264">
        <w:rPr>
          <w:spacing w:val="-1"/>
        </w:rPr>
        <w:t>состо</w:t>
      </w:r>
      <w:r w:rsidRPr="00365264">
        <w:rPr>
          <w:spacing w:val="-1"/>
        </w:rPr>
        <w:t>я</w:t>
      </w:r>
      <w:r w:rsidRPr="00365264">
        <w:rPr>
          <w:spacing w:val="-1"/>
        </w:rPr>
        <w:t>ния</w:t>
      </w:r>
      <w:r w:rsidRPr="00365264">
        <w:rPr>
          <w:spacing w:val="21"/>
        </w:rPr>
        <w:t xml:space="preserve"> </w:t>
      </w:r>
      <w:r w:rsidRPr="00365264">
        <w:rPr>
          <w:spacing w:val="-1"/>
        </w:rPr>
        <w:t xml:space="preserve">фасадов </w:t>
      </w:r>
      <w:r w:rsidRPr="00365264">
        <w:t>в</w:t>
      </w:r>
      <w:r w:rsidRPr="00365264">
        <w:rPr>
          <w:spacing w:val="-1"/>
        </w:rPr>
        <w:t xml:space="preserve"> местах,</w:t>
      </w:r>
      <w:r w:rsidRPr="00365264">
        <w:rPr>
          <w:spacing w:val="-4"/>
        </w:rPr>
        <w:t xml:space="preserve"> </w:t>
      </w:r>
      <w:r w:rsidRPr="00365264">
        <w:rPr>
          <w:spacing w:val="-1"/>
        </w:rPr>
        <w:t>определенных</w:t>
      </w:r>
      <w:r w:rsidRPr="00365264">
        <w:t xml:space="preserve"> п</w:t>
      </w:r>
      <w:r w:rsidRPr="00365264">
        <w:rPr>
          <w:spacing w:val="-1"/>
        </w:rPr>
        <w:t>роектом;</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rPr>
      </w:pPr>
      <w:r w:rsidRPr="00365264">
        <w:rPr>
          <w:spacing w:val="-1"/>
        </w:rPr>
        <w:t>2) минимальный</w:t>
      </w:r>
      <w:r w:rsidRPr="00365264">
        <w:rPr>
          <w:spacing w:val="44"/>
        </w:rPr>
        <w:t xml:space="preserve"> </w:t>
      </w:r>
      <w:r w:rsidRPr="00365264">
        <w:rPr>
          <w:spacing w:val="-1"/>
        </w:rPr>
        <w:t>контакт</w:t>
      </w:r>
      <w:r w:rsidRPr="00365264">
        <w:rPr>
          <w:spacing w:val="42"/>
        </w:rPr>
        <w:t xml:space="preserve"> </w:t>
      </w:r>
      <w:r w:rsidRPr="00365264">
        <w:t>с</w:t>
      </w:r>
      <w:r w:rsidRPr="00365264">
        <w:rPr>
          <w:spacing w:val="40"/>
        </w:rPr>
        <w:t xml:space="preserve"> </w:t>
      </w:r>
      <w:r w:rsidRPr="00365264">
        <w:rPr>
          <w:spacing w:val="-1"/>
        </w:rPr>
        <w:t>архитектурными</w:t>
      </w:r>
      <w:r w:rsidRPr="00365264">
        <w:rPr>
          <w:spacing w:val="44"/>
        </w:rPr>
        <w:t xml:space="preserve"> </w:t>
      </w:r>
      <w:r w:rsidRPr="00365264">
        <w:rPr>
          <w:spacing w:val="-1"/>
        </w:rPr>
        <w:t>поверхностями,</w:t>
      </w:r>
      <w:r w:rsidRPr="00365264">
        <w:rPr>
          <w:spacing w:val="27"/>
        </w:rPr>
        <w:t xml:space="preserve"> </w:t>
      </w:r>
      <w:r w:rsidRPr="00365264">
        <w:rPr>
          <w:spacing w:val="-1"/>
        </w:rPr>
        <w:t>раци</w:t>
      </w:r>
      <w:r w:rsidRPr="00365264">
        <w:rPr>
          <w:spacing w:val="-1"/>
        </w:rPr>
        <w:t>о</w:t>
      </w:r>
      <w:r w:rsidRPr="00365264">
        <w:rPr>
          <w:spacing w:val="-1"/>
        </w:rPr>
        <w:t>нальное</w:t>
      </w:r>
      <w:r w:rsidRPr="00365264">
        <w:rPr>
          <w:spacing w:val="44"/>
        </w:rPr>
        <w:t xml:space="preserve"> </w:t>
      </w:r>
      <w:r w:rsidRPr="00365264">
        <w:rPr>
          <w:spacing w:val="-1"/>
        </w:rPr>
        <w:t>устройство</w:t>
      </w:r>
      <w:r w:rsidRPr="00365264">
        <w:rPr>
          <w:spacing w:val="45"/>
        </w:rPr>
        <w:t xml:space="preserve"> </w:t>
      </w:r>
      <w:r w:rsidRPr="00365264">
        <w:t>и</w:t>
      </w:r>
      <w:r w:rsidRPr="00365264">
        <w:rPr>
          <w:spacing w:val="44"/>
        </w:rPr>
        <w:t xml:space="preserve"> </w:t>
      </w:r>
      <w:r w:rsidRPr="00365264">
        <w:rPr>
          <w:spacing w:val="-1"/>
        </w:rPr>
        <w:t>технологичность</w:t>
      </w:r>
      <w:r w:rsidRPr="00365264">
        <w:rPr>
          <w:spacing w:val="43"/>
        </w:rPr>
        <w:t xml:space="preserve"> </w:t>
      </w:r>
      <w:r w:rsidRPr="00365264">
        <w:rPr>
          <w:spacing w:val="-1"/>
        </w:rPr>
        <w:t>крепежа,</w:t>
      </w:r>
      <w:r w:rsidRPr="00365264">
        <w:rPr>
          <w:spacing w:val="43"/>
        </w:rPr>
        <w:t xml:space="preserve"> </w:t>
      </w:r>
      <w:r w:rsidRPr="00365264">
        <w:rPr>
          <w:spacing w:val="-1"/>
        </w:rPr>
        <w:t>использование</w:t>
      </w:r>
      <w:r w:rsidRPr="00365264">
        <w:rPr>
          <w:spacing w:val="33"/>
        </w:rPr>
        <w:t xml:space="preserve"> </w:t>
      </w:r>
      <w:r w:rsidRPr="00365264">
        <w:rPr>
          <w:spacing w:val="-1"/>
        </w:rPr>
        <w:t>стандар</w:t>
      </w:r>
      <w:r w:rsidRPr="00365264">
        <w:rPr>
          <w:spacing w:val="-1"/>
        </w:rPr>
        <w:t>т</w:t>
      </w:r>
      <w:r w:rsidRPr="00365264">
        <w:rPr>
          <w:spacing w:val="-1"/>
        </w:rPr>
        <w:t>ных</w:t>
      </w:r>
      <w:r w:rsidRPr="00365264">
        <w:t xml:space="preserve"> </w:t>
      </w:r>
      <w:r w:rsidRPr="00365264">
        <w:rPr>
          <w:spacing w:val="-2"/>
        </w:rPr>
        <w:t>конструкций</w:t>
      </w:r>
      <w:r w:rsidRPr="00365264">
        <w:t xml:space="preserve"> </w:t>
      </w:r>
      <w:r w:rsidRPr="00365264">
        <w:rPr>
          <w:spacing w:val="-1"/>
        </w:rPr>
        <w:t>крепления;</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rPr>
      </w:pPr>
      <w:r w:rsidRPr="00365264">
        <w:rPr>
          <w:spacing w:val="-1"/>
        </w:rPr>
        <w:t>3) безопасность</w:t>
      </w:r>
      <w:r w:rsidRPr="00365264">
        <w:rPr>
          <w:spacing w:val="-2"/>
        </w:rPr>
        <w:t xml:space="preserve"> </w:t>
      </w:r>
      <w:r w:rsidRPr="00365264">
        <w:t xml:space="preserve">для </w:t>
      </w:r>
      <w:r w:rsidRPr="00365264">
        <w:rPr>
          <w:spacing w:val="-1"/>
        </w:rPr>
        <w:t>людей;</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rPr>
      </w:pPr>
      <w:r w:rsidRPr="00365264">
        <w:rPr>
          <w:spacing w:val="-1"/>
        </w:rPr>
        <w:t>4) комплексное</w:t>
      </w:r>
      <w:r w:rsidRPr="00365264">
        <w:t xml:space="preserve"> </w:t>
      </w:r>
      <w:r w:rsidRPr="00365264">
        <w:rPr>
          <w:spacing w:val="-1"/>
        </w:rPr>
        <w:t>решение</w:t>
      </w:r>
      <w:r w:rsidRPr="00365264">
        <w:t xml:space="preserve"> </w:t>
      </w:r>
      <w:r w:rsidRPr="00365264">
        <w:rPr>
          <w:spacing w:val="-1"/>
        </w:rPr>
        <w:t>размещения</w:t>
      </w:r>
      <w:r w:rsidRPr="00365264">
        <w:t xml:space="preserve"> </w:t>
      </w:r>
      <w:r w:rsidRPr="00365264">
        <w:rPr>
          <w:spacing w:val="-1"/>
        </w:rPr>
        <w:t>дополнительного</w:t>
      </w:r>
      <w:r w:rsidRPr="00365264">
        <w:t xml:space="preserve"> </w:t>
      </w:r>
      <w:r w:rsidRPr="00365264">
        <w:rPr>
          <w:spacing w:val="-1"/>
        </w:rPr>
        <w:t>оборудования</w:t>
      </w:r>
      <w:r w:rsidRPr="00365264">
        <w:rPr>
          <w:spacing w:val="35"/>
        </w:rPr>
        <w:t xml:space="preserve"> </w:t>
      </w:r>
      <w:r w:rsidRPr="00365264">
        <w:rPr>
          <w:spacing w:val="-1"/>
        </w:rPr>
        <w:t>фасадов;</w:t>
      </w:r>
    </w:p>
    <w:p w:rsidR="00E22F83" w:rsidRPr="00365264" w:rsidRDefault="00E22F83" w:rsidP="00E22F83">
      <w:pPr>
        <w:pStyle w:val="ab"/>
        <w:tabs>
          <w:tab w:val="left" w:pos="0"/>
          <w:tab w:val="left" w:pos="1236"/>
          <w:tab w:val="left" w:pos="1418"/>
          <w:tab w:val="left" w:pos="3038"/>
          <w:tab w:val="left" w:pos="3599"/>
          <w:tab w:val="left" w:pos="5466"/>
          <w:tab w:val="left" w:pos="6731"/>
          <w:tab w:val="left" w:pos="8551"/>
        </w:tabs>
        <w:kinsoku w:val="0"/>
        <w:overflowPunct w:val="0"/>
        <w:autoSpaceDE w:val="0"/>
        <w:autoSpaceDN w:val="0"/>
        <w:adjustRightInd w:val="0"/>
        <w:ind w:firstLine="709"/>
        <w:rPr>
          <w:spacing w:val="-1"/>
        </w:rPr>
      </w:pPr>
      <w:r w:rsidRPr="00365264">
        <w:rPr>
          <w:spacing w:val="-1"/>
        </w:rPr>
        <w:t xml:space="preserve">5) размещение, </w:t>
      </w:r>
      <w:r w:rsidRPr="00365264">
        <w:rPr>
          <w:spacing w:val="-1"/>
          <w:w w:val="95"/>
        </w:rPr>
        <w:t xml:space="preserve">не </w:t>
      </w:r>
      <w:r w:rsidRPr="00365264">
        <w:rPr>
          <w:spacing w:val="-1"/>
        </w:rPr>
        <w:t xml:space="preserve">ухудшающее </w:t>
      </w:r>
      <w:r w:rsidRPr="00365264">
        <w:rPr>
          <w:spacing w:val="-1"/>
          <w:w w:val="95"/>
        </w:rPr>
        <w:t xml:space="preserve">условий </w:t>
      </w:r>
      <w:r w:rsidRPr="00365264">
        <w:rPr>
          <w:spacing w:val="-1"/>
        </w:rPr>
        <w:t>проживания, движения</w:t>
      </w:r>
      <w:r w:rsidRPr="00365264">
        <w:rPr>
          <w:spacing w:val="25"/>
        </w:rPr>
        <w:t xml:space="preserve"> </w:t>
      </w:r>
      <w:r w:rsidRPr="00365264">
        <w:rPr>
          <w:spacing w:val="-1"/>
        </w:rPr>
        <w:t>пеш</w:t>
      </w:r>
      <w:r w:rsidRPr="00365264">
        <w:rPr>
          <w:spacing w:val="-1"/>
        </w:rPr>
        <w:t>е</w:t>
      </w:r>
      <w:r w:rsidRPr="00365264">
        <w:rPr>
          <w:spacing w:val="-1"/>
        </w:rPr>
        <w:t xml:space="preserve">ходов </w:t>
      </w:r>
      <w:r w:rsidRPr="00365264">
        <w:t xml:space="preserve">и </w:t>
      </w:r>
      <w:r w:rsidRPr="00365264">
        <w:rPr>
          <w:spacing w:val="-1"/>
        </w:rPr>
        <w:t>транспорта;</w:t>
      </w:r>
    </w:p>
    <w:p w:rsidR="00E22F83" w:rsidRPr="00365264" w:rsidRDefault="00E22F83" w:rsidP="00E22F83">
      <w:pPr>
        <w:pStyle w:val="ab"/>
        <w:tabs>
          <w:tab w:val="left" w:pos="0"/>
          <w:tab w:val="left" w:pos="1418"/>
        </w:tabs>
        <w:kinsoku w:val="0"/>
        <w:overflowPunct w:val="0"/>
        <w:autoSpaceDE w:val="0"/>
        <w:autoSpaceDN w:val="0"/>
        <w:adjustRightInd w:val="0"/>
        <w:ind w:firstLine="709"/>
        <w:rPr>
          <w:spacing w:val="-1"/>
        </w:rPr>
      </w:pPr>
      <w:r w:rsidRPr="00365264">
        <w:rPr>
          <w:spacing w:val="-1"/>
        </w:rPr>
        <w:t>6) удобство</w:t>
      </w:r>
      <w:r w:rsidRPr="00365264">
        <w:t xml:space="preserve"> </w:t>
      </w:r>
      <w:r w:rsidRPr="00365264">
        <w:rPr>
          <w:spacing w:val="-1"/>
        </w:rPr>
        <w:t>эксплуатации</w:t>
      </w:r>
      <w:r w:rsidRPr="00365264">
        <w:t xml:space="preserve"> и</w:t>
      </w:r>
      <w:r w:rsidRPr="00365264">
        <w:rPr>
          <w:spacing w:val="-2"/>
        </w:rPr>
        <w:t xml:space="preserve"> </w:t>
      </w:r>
      <w:r w:rsidRPr="00365264">
        <w:rPr>
          <w:spacing w:val="-1"/>
        </w:rPr>
        <w:t>обслуживания.</w:t>
      </w:r>
    </w:p>
    <w:p w:rsidR="00E22F83" w:rsidRPr="00365264" w:rsidRDefault="00B31922" w:rsidP="00E22F83">
      <w:pPr>
        <w:pStyle w:val="ab"/>
        <w:widowControl w:val="0"/>
        <w:tabs>
          <w:tab w:val="left" w:pos="0"/>
          <w:tab w:val="left" w:pos="1418"/>
          <w:tab w:val="left" w:pos="1560"/>
        </w:tabs>
        <w:kinsoku w:val="0"/>
        <w:overflowPunct w:val="0"/>
        <w:autoSpaceDE w:val="0"/>
        <w:autoSpaceDN w:val="0"/>
        <w:adjustRightInd w:val="0"/>
        <w:spacing w:before="2"/>
        <w:ind w:firstLine="709"/>
        <w:rPr>
          <w:spacing w:val="-1"/>
        </w:rPr>
      </w:pPr>
      <w:r>
        <w:rPr>
          <w:spacing w:val="-1"/>
        </w:rPr>
        <w:t>1</w:t>
      </w:r>
      <w:r w:rsidR="00985539">
        <w:rPr>
          <w:spacing w:val="-1"/>
        </w:rPr>
        <w:t>42</w:t>
      </w:r>
      <w:r w:rsidR="00E22F83" w:rsidRPr="00365264">
        <w:rPr>
          <w:spacing w:val="-1"/>
        </w:rPr>
        <w:t>. Общими</w:t>
      </w:r>
      <w:r w:rsidR="00E22F83" w:rsidRPr="00365264">
        <w:rPr>
          <w:spacing w:val="4"/>
        </w:rPr>
        <w:t xml:space="preserve"> </w:t>
      </w:r>
      <w:r w:rsidR="00E22F83" w:rsidRPr="00365264">
        <w:rPr>
          <w:spacing w:val="-1"/>
        </w:rPr>
        <w:t>требованиями</w:t>
      </w:r>
      <w:r w:rsidR="00E22F83" w:rsidRPr="00365264">
        <w:rPr>
          <w:spacing w:val="4"/>
        </w:rPr>
        <w:t xml:space="preserve"> </w:t>
      </w:r>
      <w:r w:rsidR="00E22F83" w:rsidRPr="00365264">
        <w:t>к</w:t>
      </w:r>
      <w:r w:rsidR="00E22F83" w:rsidRPr="00365264">
        <w:rPr>
          <w:spacing w:val="3"/>
        </w:rPr>
        <w:t xml:space="preserve"> </w:t>
      </w:r>
      <w:r w:rsidR="00E22F83" w:rsidRPr="00365264">
        <w:rPr>
          <w:spacing w:val="-1"/>
        </w:rPr>
        <w:t>внешнему</w:t>
      </w:r>
      <w:r w:rsidR="00E22F83" w:rsidRPr="00365264">
        <w:rPr>
          <w:spacing w:val="2"/>
        </w:rPr>
        <w:t xml:space="preserve"> </w:t>
      </w:r>
      <w:r w:rsidR="00E22F83" w:rsidRPr="00365264">
        <w:t xml:space="preserve">виду </w:t>
      </w:r>
      <w:r w:rsidR="00E22F83" w:rsidRPr="00365264">
        <w:rPr>
          <w:spacing w:val="-1"/>
        </w:rPr>
        <w:t>дополнительного</w:t>
      </w:r>
      <w:r w:rsidR="00E22F83" w:rsidRPr="00365264">
        <w:rPr>
          <w:spacing w:val="30"/>
        </w:rPr>
        <w:t xml:space="preserve"> </w:t>
      </w:r>
      <w:r w:rsidR="00E22F83" w:rsidRPr="00365264">
        <w:rPr>
          <w:spacing w:val="-1"/>
        </w:rPr>
        <w:t>обор</w:t>
      </w:r>
      <w:r w:rsidR="00E22F83" w:rsidRPr="00365264">
        <w:rPr>
          <w:spacing w:val="-1"/>
        </w:rPr>
        <w:t>у</w:t>
      </w:r>
      <w:r w:rsidR="00E22F83" w:rsidRPr="00365264">
        <w:rPr>
          <w:spacing w:val="-1"/>
        </w:rPr>
        <w:t>дования</w:t>
      </w:r>
      <w:r w:rsidR="00E22F83" w:rsidRPr="00365264">
        <w:t xml:space="preserve"> </w:t>
      </w:r>
      <w:r w:rsidR="00E22F83" w:rsidRPr="00365264">
        <w:rPr>
          <w:spacing w:val="-2"/>
        </w:rPr>
        <w:t>фасада</w:t>
      </w:r>
      <w:r w:rsidR="00E22F83" w:rsidRPr="00365264">
        <w:rPr>
          <w:spacing w:val="-1"/>
        </w:rPr>
        <w:t xml:space="preserve"> являются:</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rPr>
      </w:pPr>
      <w:r w:rsidRPr="00365264">
        <w:rPr>
          <w:spacing w:val="-1"/>
        </w:rPr>
        <w:t>1) унификация;</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rPr>
      </w:pPr>
      <w:r w:rsidRPr="00365264">
        <w:rPr>
          <w:spacing w:val="-1"/>
        </w:rPr>
        <w:t>2) компактные габариты;</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rPr>
      </w:pPr>
      <w:r w:rsidRPr="00365264">
        <w:rPr>
          <w:spacing w:val="-1"/>
        </w:rPr>
        <w:t>3) использование современных</w:t>
      </w:r>
      <w:r w:rsidRPr="00365264">
        <w:t xml:space="preserve"> </w:t>
      </w:r>
      <w:r w:rsidRPr="00365264">
        <w:rPr>
          <w:spacing w:val="-1"/>
        </w:rPr>
        <w:t>технических</w:t>
      </w:r>
      <w:r w:rsidRPr="00365264">
        <w:rPr>
          <w:spacing w:val="-2"/>
        </w:rPr>
        <w:t xml:space="preserve"> </w:t>
      </w:r>
      <w:r w:rsidRPr="00365264">
        <w:rPr>
          <w:spacing w:val="-1"/>
        </w:rPr>
        <w:t>решений;</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rPr>
      </w:pPr>
      <w:r w:rsidRPr="00365264">
        <w:rPr>
          <w:spacing w:val="-1"/>
        </w:rPr>
        <w:t>4) использование</w:t>
      </w:r>
      <w:r w:rsidRPr="00365264">
        <w:rPr>
          <w:spacing w:val="50"/>
        </w:rPr>
        <w:t xml:space="preserve"> </w:t>
      </w:r>
      <w:r w:rsidRPr="00365264">
        <w:rPr>
          <w:spacing w:val="-1"/>
        </w:rPr>
        <w:t>материалов</w:t>
      </w:r>
      <w:r w:rsidRPr="00365264">
        <w:rPr>
          <w:spacing w:val="47"/>
        </w:rPr>
        <w:t xml:space="preserve"> </w:t>
      </w:r>
      <w:r w:rsidRPr="00365264">
        <w:t>с</w:t>
      </w:r>
      <w:r w:rsidRPr="00365264">
        <w:rPr>
          <w:spacing w:val="50"/>
        </w:rPr>
        <w:t xml:space="preserve"> </w:t>
      </w:r>
      <w:r w:rsidRPr="00365264">
        <w:rPr>
          <w:spacing w:val="-1"/>
        </w:rPr>
        <w:t>высокими</w:t>
      </w:r>
      <w:r w:rsidRPr="00365264">
        <w:rPr>
          <w:spacing w:val="49"/>
        </w:rPr>
        <w:t xml:space="preserve"> </w:t>
      </w:r>
      <w:r w:rsidRPr="00365264">
        <w:rPr>
          <w:spacing w:val="-1"/>
        </w:rPr>
        <w:t>декоративными</w:t>
      </w:r>
      <w:r w:rsidRPr="00365264">
        <w:rPr>
          <w:spacing w:val="49"/>
        </w:rPr>
        <w:t xml:space="preserve"> </w:t>
      </w:r>
      <w:r w:rsidRPr="00365264">
        <w:t>и</w:t>
      </w:r>
      <w:r w:rsidRPr="00365264">
        <w:rPr>
          <w:spacing w:val="25"/>
        </w:rPr>
        <w:t xml:space="preserve"> </w:t>
      </w:r>
      <w:r w:rsidRPr="00365264">
        <w:rPr>
          <w:spacing w:val="-1"/>
        </w:rPr>
        <w:t>эксплу</w:t>
      </w:r>
      <w:r w:rsidRPr="00365264">
        <w:rPr>
          <w:spacing w:val="-1"/>
        </w:rPr>
        <w:t>а</w:t>
      </w:r>
      <w:r w:rsidRPr="00365264">
        <w:rPr>
          <w:spacing w:val="-1"/>
        </w:rPr>
        <w:t>тационными</w:t>
      </w:r>
      <w:r w:rsidRPr="00365264">
        <w:rPr>
          <w:spacing w:val="-2"/>
        </w:rPr>
        <w:t xml:space="preserve"> </w:t>
      </w:r>
      <w:r w:rsidRPr="00365264">
        <w:rPr>
          <w:spacing w:val="-1"/>
        </w:rPr>
        <w:t>свойствами.</w:t>
      </w:r>
    </w:p>
    <w:p w:rsidR="00E22F83" w:rsidRPr="00365264" w:rsidRDefault="00B31922" w:rsidP="00E22F83">
      <w:pPr>
        <w:pStyle w:val="ab"/>
        <w:widowControl w:val="0"/>
        <w:tabs>
          <w:tab w:val="left" w:pos="0"/>
          <w:tab w:val="left" w:pos="1418"/>
          <w:tab w:val="left" w:pos="1560"/>
          <w:tab w:val="left" w:pos="1945"/>
        </w:tabs>
        <w:kinsoku w:val="0"/>
        <w:overflowPunct w:val="0"/>
        <w:autoSpaceDE w:val="0"/>
        <w:autoSpaceDN w:val="0"/>
        <w:adjustRightInd w:val="0"/>
        <w:ind w:firstLine="567"/>
        <w:rPr>
          <w:spacing w:val="-1"/>
        </w:rPr>
      </w:pPr>
      <w:r>
        <w:rPr>
          <w:spacing w:val="-1"/>
        </w:rPr>
        <w:t>14</w:t>
      </w:r>
      <w:r w:rsidR="00985539">
        <w:rPr>
          <w:spacing w:val="-1"/>
        </w:rPr>
        <w:t>3</w:t>
      </w:r>
      <w:r w:rsidR="00E22F83" w:rsidRPr="00365264">
        <w:rPr>
          <w:spacing w:val="-1"/>
        </w:rPr>
        <w:t>. Материалы,</w:t>
      </w:r>
      <w:r w:rsidR="00E22F83" w:rsidRPr="00365264">
        <w:rPr>
          <w:spacing w:val="15"/>
        </w:rPr>
        <w:t xml:space="preserve"> </w:t>
      </w:r>
      <w:r w:rsidR="00E22F83" w:rsidRPr="00365264">
        <w:rPr>
          <w:spacing w:val="-1"/>
        </w:rPr>
        <w:t>применяемые</w:t>
      </w:r>
      <w:r w:rsidR="00E22F83" w:rsidRPr="00365264">
        <w:rPr>
          <w:spacing w:val="16"/>
        </w:rPr>
        <w:t xml:space="preserve"> </w:t>
      </w:r>
      <w:r w:rsidR="00E22F83" w:rsidRPr="00365264">
        <w:rPr>
          <w:spacing w:val="-1"/>
        </w:rPr>
        <w:t>для</w:t>
      </w:r>
      <w:r w:rsidR="00E22F83" w:rsidRPr="00365264">
        <w:rPr>
          <w:spacing w:val="16"/>
        </w:rPr>
        <w:t xml:space="preserve"> </w:t>
      </w:r>
      <w:r w:rsidR="00E22F83" w:rsidRPr="00365264">
        <w:rPr>
          <w:spacing w:val="-1"/>
        </w:rPr>
        <w:t>изготовления</w:t>
      </w:r>
      <w:r w:rsidR="00E22F83" w:rsidRPr="00365264">
        <w:rPr>
          <w:spacing w:val="14"/>
        </w:rPr>
        <w:t xml:space="preserve"> </w:t>
      </w:r>
      <w:r w:rsidR="00E22F83" w:rsidRPr="00365264">
        <w:rPr>
          <w:spacing w:val="-1"/>
        </w:rPr>
        <w:t>дополнительного</w:t>
      </w:r>
      <w:r w:rsidR="00E22F83" w:rsidRPr="00365264">
        <w:rPr>
          <w:spacing w:val="21"/>
        </w:rPr>
        <w:t xml:space="preserve"> </w:t>
      </w:r>
      <w:r w:rsidR="00E22F83" w:rsidRPr="00365264">
        <w:rPr>
          <w:spacing w:val="-1"/>
        </w:rPr>
        <w:t>об</w:t>
      </w:r>
      <w:r w:rsidR="00E22F83" w:rsidRPr="00365264">
        <w:rPr>
          <w:spacing w:val="-1"/>
        </w:rPr>
        <w:t>о</w:t>
      </w:r>
      <w:r w:rsidR="00E22F83" w:rsidRPr="00365264">
        <w:rPr>
          <w:spacing w:val="-1"/>
        </w:rPr>
        <w:t>рудования</w:t>
      </w:r>
      <w:r w:rsidR="00E22F83" w:rsidRPr="00365264">
        <w:rPr>
          <w:spacing w:val="38"/>
        </w:rPr>
        <w:t xml:space="preserve"> </w:t>
      </w:r>
      <w:r w:rsidR="00E22F83" w:rsidRPr="00365264">
        <w:rPr>
          <w:spacing w:val="-1"/>
        </w:rPr>
        <w:t>фасада,</w:t>
      </w:r>
      <w:r w:rsidR="00E22F83" w:rsidRPr="00365264">
        <w:rPr>
          <w:spacing w:val="37"/>
        </w:rPr>
        <w:t xml:space="preserve"> </w:t>
      </w:r>
      <w:r w:rsidR="00E22F83" w:rsidRPr="00365264">
        <w:rPr>
          <w:spacing w:val="-1"/>
        </w:rPr>
        <w:t>должны</w:t>
      </w:r>
      <w:r w:rsidR="00E22F83" w:rsidRPr="00365264">
        <w:rPr>
          <w:spacing w:val="38"/>
        </w:rPr>
        <w:t xml:space="preserve"> </w:t>
      </w:r>
      <w:r w:rsidR="00E22F83" w:rsidRPr="00365264">
        <w:rPr>
          <w:spacing w:val="-1"/>
        </w:rPr>
        <w:t>выдерживать</w:t>
      </w:r>
      <w:r w:rsidR="00E22F83" w:rsidRPr="00365264">
        <w:rPr>
          <w:spacing w:val="36"/>
        </w:rPr>
        <w:t xml:space="preserve"> </w:t>
      </w:r>
      <w:r w:rsidR="00E22F83" w:rsidRPr="00365264">
        <w:rPr>
          <w:spacing w:val="-1"/>
        </w:rPr>
        <w:t>длительный</w:t>
      </w:r>
      <w:r w:rsidR="00E22F83" w:rsidRPr="00365264">
        <w:rPr>
          <w:spacing w:val="38"/>
        </w:rPr>
        <w:t xml:space="preserve"> </w:t>
      </w:r>
      <w:r w:rsidR="00E22F83" w:rsidRPr="00365264">
        <w:rPr>
          <w:spacing w:val="-1"/>
        </w:rPr>
        <w:t>срок</w:t>
      </w:r>
      <w:r w:rsidR="00E22F83" w:rsidRPr="00365264">
        <w:rPr>
          <w:spacing w:val="37"/>
        </w:rPr>
        <w:t xml:space="preserve"> </w:t>
      </w:r>
      <w:r w:rsidR="00E22F83" w:rsidRPr="00365264">
        <w:rPr>
          <w:spacing w:val="-1"/>
        </w:rPr>
        <w:t>службы</w:t>
      </w:r>
      <w:r w:rsidR="00E22F83" w:rsidRPr="00365264">
        <w:rPr>
          <w:spacing w:val="36"/>
        </w:rPr>
        <w:t xml:space="preserve"> </w:t>
      </w:r>
      <w:r w:rsidR="00E22F83" w:rsidRPr="00365264">
        <w:rPr>
          <w:spacing w:val="-1"/>
        </w:rPr>
        <w:t>без</w:t>
      </w:r>
      <w:r w:rsidR="00E22F83" w:rsidRPr="00365264">
        <w:rPr>
          <w:spacing w:val="41"/>
        </w:rPr>
        <w:t xml:space="preserve"> </w:t>
      </w:r>
      <w:r w:rsidR="00E22F83" w:rsidRPr="00365264">
        <w:rPr>
          <w:spacing w:val="-1"/>
        </w:rPr>
        <w:t>и</w:t>
      </w:r>
      <w:r w:rsidR="00E22F83" w:rsidRPr="00365264">
        <w:rPr>
          <w:spacing w:val="-1"/>
        </w:rPr>
        <w:t>з</w:t>
      </w:r>
      <w:r w:rsidR="00E22F83" w:rsidRPr="00365264">
        <w:rPr>
          <w:spacing w:val="-1"/>
        </w:rPr>
        <w:t>менения</w:t>
      </w:r>
      <w:r w:rsidR="00E22F83" w:rsidRPr="00365264">
        <w:rPr>
          <w:spacing w:val="7"/>
        </w:rPr>
        <w:t xml:space="preserve"> </w:t>
      </w:r>
      <w:r w:rsidR="00E22F83" w:rsidRPr="00365264">
        <w:rPr>
          <w:spacing w:val="-1"/>
        </w:rPr>
        <w:t>декоративных</w:t>
      </w:r>
      <w:r w:rsidR="00E22F83" w:rsidRPr="00365264">
        <w:rPr>
          <w:spacing w:val="10"/>
        </w:rPr>
        <w:t xml:space="preserve"> </w:t>
      </w:r>
      <w:r w:rsidR="00E22F83" w:rsidRPr="00365264">
        <w:t>и</w:t>
      </w:r>
      <w:r w:rsidR="00E22F83" w:rsidRPr="00365264">
        <w:rPr>
          <w:spacing w:val="10"/>
        </w:rPr>
        <w:t xml:space="preserve"> </w:t>
      </w:r>
      <w:r w:rsidR="00E22F83" w:rsidRPr="00365264">
        <w:rPr>
          <w:spacing w:val="-1"/>
        </w:rPr>
        <w:t>эксплуатационных</w:t>
      </w:r>
      <w:r w:rsidR="00E22F83" w:rsidRPr="00365264">
        <w:rPr>
          <w:spacing w:val="10"/>
        </w:rPr>
        <w:t xml:space="preserve"> </w:t>
      </w:r>
      <w:r w:rsidR="00E22F83" w:rsidRPr="00365264">
        <w:rPr>
          <w:spacing w:val="-1"/>
        </w:rPr>
        <w:t>свойств</w:t>
      </w:r>
      <w:r w:rsidR="00E22F83" w:rsidRPr="00365264">
        <w:rPr>
          <w:spacing w:val="8"/>
        </w:rPr>
        <w:t xml:space="preserve"> </w:t>
      </w:r>
      <w:r w:rsidR="00E22F83" w:rsidRPr="00365264">
        <w:t>с</w:t>
      </w:r>
      <w:r w:rsidR="00E22F83" w:rsidRPr="00365264">
        <w:rPr>
          <w:spacing w:val="9"/>
        </w:rPr>
        <w:t xml:space="preserve"> </w:t>
      </w:r>
      <w:r w:rsidR="00E22F83" w:rsidRPr="00365264">
        <w:rPr>
          <w:spacing w:val="-1"/>
        </w:rPr>
        <w:t>учетом</w:t>
      </w:r>
      <w:r w:rsidR="00E22F83" w:rsidRPr="00365264">
        <w:rPr>
          <w:spacing w:val="9"/>
        </w:rPr>
        <w:t xml:space="preserve"> </w:t>
      </w:r>
      <w:r w:rsidR="00E22F83" w:rsidRPr="00365264">
        <w:rPr>
          <w:spacing w:val="-1"/>
        </w:rPr>
        <w:t>климатических</w:t>
      </w:r>
      <w:r w:rsidR="00E22F83" w:rsidRPr="00365264">
        <w:rPr>
          <w:spacing w:val="31"/>
        </w:rPr>
        <w:t xml:space="preserve"> </w:t>
      </w:r>
      <w:r w:rsidR="00E22F83" w:rsidRPr="00365264">
        <w:rPr>
          <w:spacing w:val="-1"/>
        </w:rPr>
        <w:t>условий,</w:t>
      </w:r>
      <w:r w:rsidR="00E22F83" w:rsidRPr="00365264">
        <w:rPr>
          <w:spacing w:val="39"/>
        </w:rPr>
        <w:t xml:space="preserve"> </w:t>
      </w:r>
      <w:r w:rsidR="00E22F83" w:rsidRPr="00365264">
        <w:rPr>
          <w:spacing w:val="-1"/>
        </w:rPr>
        <w:t>иметь</w:t>
      </w:r>
      <w:r w:rsidR="00E22F83" w:rsidRPr="00365264">
        <w:rPr>
          <w:spacing w:val="39"/>
        </w:rPr>
        <w:t xml:space="preserve"> </w:t>
      </w:r>
      <w:r w:rsidR="00E22F83" w:rsidRPr="00365264">
        <w:rPr>
          <w:spacing w:val="-1"/>
        </w:rPr>
        <w:t>гарантированную</w:t>
      </w:r>
      <w:r w:rsidR="00E22F83" w:rsidRPr="00365264">
        <w:rPr>
          <w:spacing w:val="39"/>
        </w:rPr>
        <w:t xml:space="preserve"> </w:t>
      </w:r>
      <w:r w:rsidR="00E22F83" w:rsidRPr="00365264">
        <w:rPr>
          <w:spacing w:val="-1"/>
        </w:rPr>
        <w:t>длительную</w:t>
      </w:r>
      <w:r w:rsidR="00E22F83" w:rsidRPr="00365264">
        <w:rPr>
          <w:spacing w:val="39"/>
        </w:rPr>
        <w:t xml:space="preserve"> </w:t>
      </w:r>
      <w:r w:rsidR="00E22F83" w:rsidRPr="00365264">
        <w:rPr>
          <w:spacing w:val="-1"/>
        </w:rPr>
        <w:t>антикоррозийную</w:t>
      </w:r>
      <w:r w:rsidR="00E22F83" w:rsidRPr="00365264">
        <w:rPr>
          <w:spacing w:val="39"/>
        </w:rPr>
        <w:t xml:space="preserve"> </w:t>
      </w:r>
      <w:r w:rsidR="00E22F83" w:rsidRPr="00365264">
        <w:rPr>
          <w:spacing w:val="-1"/>
        </w:rPr>
        <w:t>стойкость,</w:t>
      </w:r>
      <w:r w:rsidR="00E22F83" w:rsidRPr="00365264">
        <w:rPr>
          <w:spacing w:val="33"/>
        </w:rPr>
        <w:t xml:space="preserve"> </w:t>
      </w:r>
      <w:r w:rsidR="00E22F83" w:rsidRPr="00365264">
        <w:rPr>
          <w:spacing w:val="-1"/>
        </w:rPr>
        <w:t>малый</w:t>
      </w:r>
      <w:r w:rsidR="00E22F83" w:rsidRPr="00365264">
        <w:t xml:space="preserve"> </w:t>
      </w:r>
      <w:r w:rsidR="00E22F83" w:rsidRPr="00365264">
        <w:rPr>
          <w:spacing w:val="-1"/>
        </w:rPr>
        <w:t>вес.</w:t>
      </w:r>
    </w:p>
    <w:p w:rsidR="00E22F83" w:rsidRPr="00365264" w:rsidRDefault="00E22F83" w:rsidP="00E22F83">
      <w:pPr>
        <w:pStyle w:val="ab"/>
        <w:widowControl w:val="0"/>
        <w:tabs>
          <w:tab w:val="left" w:pos="0"/>
          <w:tab w:val="left" w:pos="1418"/>
          <w:tab w:val="left" w:pos="1560"/>
          <w:tab w:val="left" w:pos="1945"/>
        </w:tabs>
        <w:kinsoku w:val="0"/>
        <w:overflowPunct w:val="0"/>
        <w:autoSpaceDE w:val="0"/>
        <w:autoSpaceDN w:val="0"/>
        <w:adjustRightInd w:val="0"/>
        <w:ind w:firstLine="567"/>
        <w:rPr>
          <w:spacing w:val="-1"/>
        </w:rPr>
      </w:pPr>
      <w:r w:rsidRPr="00365264">
        <w:rPr>
          <w:spacing w:val="-1"/>
        </w:rPr>
        <w:t>Конструкции</w:t>
      </w:r>
      <w:r w:rsidRPr="00365264">
        <w:rPr>
          <w:spacing w:val="27"/>
        </w:rPr>
        <w:t xml:space="preserve"> </w:t>
      </w:r>
      <w:r w:rsidRPr="00365264">
        <w:rPr>
          <w:spacing w:val="-2"/>
        </w:rPr>
        <w:t>крепления</w:t>
      </w:r>
      <w:r w:rsidRPr="00365264">
        <w:rPr>
          <w:spacing w:val="26"/>
        </w:rPr>
        <w:t xml:space="preserve"> </w:t>
      </w:r>
      <w:r w:rsidRPr="00365264">
        <w:rPr>
          <w:spacing w:val="-1"/>
        </w:rPr>
        <w:t>дополнительного</w:t>
      </w:r>
      <w:r w:rsidRPr="00365264">
        <w:rPr>
          <w:spacing w:val="24"/>
        </w:rPr>
        <w:t xml:space="preserve"> </w:t>
      </w:r>
      <w:r w:rsidRPr="00365264">
        <w:rPr>
          <w:spacing w:val="-1"/>
        </w:rPr>
        <w:t>оборудования</w:t>
      </w:r>
      <w:r w:rsidRPr="00365264">
        <w:rPr>
          <w:spacing w:val="26"/>
        </w:rPr>
        <w:t xml:space="preserve"> </w:t>
      </w:r>
      <w:r w:rsidRPr="00365264">
        <w:t>фасада</w:t>
      </w:r>
      <w:r w:rsidRPr="00365264">
        <w:rPr>
          <w:spacing w:val="36"/>
        </w:rPr>
        <w:t xml:space="preserve"> </w:t>
      </w:r>
      <w:r w:rsidRPr="00365264">
        <w:rPr>
          <w:spacing w:val="-1"/>
        </w:rPr>
        <w:t>должны</w:t>
      </w:r>
      <w:r w:rsidRPr="00365264">
        <w:rPr>
          <w:spacing w:val="16"/>
        </w:rPr>
        <w:t xml:space="preserve"> </w:t>
      </w:r>
      <w:r w:rsidRPr="00365264">
        <w:rPr>
          <w:spacing w:val="-1"/>
        </w:rPr>
        <w:t>иметь</w:t>
      </w:r>
      <w:r w:rsidRPr="00365264">
        <w:rPr>
          <w:spacing w:val="14"/>
        </w:rPr>
        <w:t xml:space="preserve"> </w:t>
      </w:r>
      <w:r w:rsidRPr="00365264">
        <w:rPr>
          <w:spacing w:val="-1"/>
        </w:rPr>
        <w:t>наименьшее</w:t>
      </w:r>
      <w:r w:rsidRPr="00365264">
        <w:rPr>
          <w:spacing w:val="15"/>
        </w:rPr>
        <w:t xml:space="preserve"> </w:t>
      </w:r>
      <w:r w:rsidRPr="00365264">
        <w:rPr>
          <w:spacing w:val="-1"/>
        </w:rPr>
        <w:t>число</w:t>
      </w:r>
      <w:r w:rsidRPr="00365264">
        <w:rPr>
          <w:spacing w:val="12"/>
        </w:rPr>
        <w:t xml:space="preserve"> </w:t>
      </w:r>
      <w:r w:rsidRPr="00365264">
        <w:rPr>
          <w:spacing w:val="-1"/>
        </w:rPr>
        <w:t>точек</w:t>
      </w:r>
      <w:r w:rsidRPr="00365264">
        <w:rPr>
          <w:spacing w:val="15"/>
        </w:rPr>
        <w:t xml:space="preserve"> </w:t>
      </w:r>
      <w:r w:rsidRPr="00365264">
        <w:rPr>
          <w:spacing w:val="-1"/>
        </w:rPr>
        <w:t>сопряжения</w:t>
      </w:r>
      <w:r w:rsidRPr="00365264">
        <w:rPr>
          <w:spacing w:val="13"/>
        </w:rPr>
        <w:t xml:space="preserve"> </w:t>
      </w:r>
      <w:r w:rsidRPr="00365264">
        <w:t>с</w:t>
      </w:r>
      <w:r w:rsidRPr="00365264">
        <w:rPr>
          <w:spacing w:val="15"/>
        </w:rPr>
        <w:t xml:space="preserve"> </w:t>
      </w:r>
      <w:r w:rsidRPr="00365264">
        <w:rPr>
          <w:spacing w:val="-1"/>
        </w:rPr>
        <w:t>архитектурными</w:t>
      </w:r>
      <w:r w:rsidRPr="00365264">
        <w:rPr>
          <w:spacing w:val="29"/>
        </w:rPr>
        <w:t xml:space="preserve"> </w:t>
      </w:r>
      <w:r w:rsidRPr="00365264">
        <w:rPr>
          <w:spacing w:val="-1"/>
        </w:rPr>
        <w:t>поверхност</w:t>
      </w:r>
      <w:r w:rsidRPr="00365264">
        <w:rPr>
          <w:spacing w:val="-1"/>
        </w:rPr>
        <w:t>я</w:t>
      </w:r>
      <w:r w:rsidRPr="00365264">
        <w:rPr>
          <w:spacing w:val="-1"/>
        </w:rPr>
        <w:t>ми,</w:t>
      </w:r>
      <w:r w:rsidRPr="00365264">
        <w:rPr>
          <w:spacing w:val="10"/>
        </w:rPr>
        <w:t xml:space="preserve"> </w:t>
      </w:r>
      <w:r w:rsidRPr="00365264">
        <w:rPr>
          <w:spacing w:val="-1"/>
        </w:rPr>
        <w:t>обеспечивать</w:t>
      </w:r>
      <w:r w:rsidRPr="00365264">
        <w:rPr>
          <w:spacing w:val="10"/>
        </w:rPr>
        <w:t xml:space="preserve"> </w:t>
      </w:r>
      <w:r w:rsidRPr="00365264">
        <w:rPr>
          <w:spacing w:val="-1"/>
        </w:rPr>
        <w:t>простоту</w:t>
      </w:r>
      <w:r w:rsidRPr="00365264">
        <w:rPr>
          <w:spacing w:val="10"/>
        </w:rPr>
        <w:t xml:space="preserve"> </w:t>
      </w:r>
      <w:r w:rsidRPr="00365264">
        <w:rPr>
          <w:spacing w:val="-1"/>
        </w:rPr>
        <w:t>монтажа</w:t>
      </w:r>
      <w:r w:rsidRPr="00365264">
        <w:rPr>
          <w:spacing w:val="13"/>
        </w:rPr>
        <w:t xml:space="preserve"> </w:t>
      </w:r>
      <w:r w:rsidRPr="00365264">
        <w:t>и</w:t>
      </w:r>
      <w:r w:rsidRPr="00365264">
        <w:rPr>
          <w:spacing w:val="12"/>
        </w:rPr>
        <w:t xml:space="preserve"> </w:t>
      </w:r>
      <w:r w:rsidRPr="00365264">
        <w:rPr>
          <w:spacing w:val="-1"/>
        </w:rPr>
        <w:t>демонтажа,</w:t>
      </w:r>
      <w:r w:rsidRPr="00365264">
        <w:rPr>
          <w:spacing w:val="10"/>
        </w:rPr>
        <w:t xml:space="preserve"> </w:t>
      </w:r>
      <w:r w:rsidRPr="00365264">
        <w:rPr>
          <w:spacing w:val="-1"/>
        </w:rPr>
        <w:t>безопасность</w:t>
      </w:r>
      <w:r w:rsidRPr="00365264">
        <w:rPr>
          <w:spacing w:val="43"/>
        </w:rPr>
        <w:t xml:space="preserve"> </w:t>
      </w:r>
      <w:r w:rsidRPr="00365264">
        <w:rPr>
          <w:spacing w:val="-1"/>
        </w:rPr>
        <w:t>эксплуат</w:t>
      </w:r>
      <w:r w:rsidRPr="00365264">
        <w:rPr>
          <w:spacing w:val="-1"/>
        </w:rPr>
        <w:t>а</w:t>
      </w:r>
      <w:r w:rsidRPr="00365264">
        <w:rPr>
          <w:spacing w:val="-1"/>
        </w:rPr>
        <w:t>ции,</w:t>
      </w:r>
      <w:r w:rsidRPr="00365264">
        <w:rPr>
          <w:spacing w:val="9"/>
        </w:rPr>
        <w:t xml:space="preserve"> </w:t>
      </w:r>
      <w:r w:rsidRPr="00365264">
        <w:rPr>
          <w:spacing w:val="-1"/>
        </w:rPr>
        <w:t>удобство</w:t>
      </w:r>
      <w:r w:rsidRPr="00365264">
        <w:rPr>
          <w:spacing w:val="8"/>
        </w:rPr>
        <w:t xml:space="preserve"> </w:t>
      </w:r>
      <w:r w:rsidRPr="00365264">
        <w:rPr>
          <w:spacing w:val="-1"/>
        </w:rPr>
        <w:t>ремонта.</w:t>
      </w:r>
      <w:r w:rsidRPr="00365264">
        <w:rPr>
          <w:spacing w:val="7"/>
        </w:rPr>
        <w:t xml:space="preserve"> </w:t>
      </w:r>
      <w:r w:rsidRPr="00365264">
        <w:rPr>
          <w:spacing w:val="-1"/>
        </w:rPr>
        <w:t>Технологии</w:t>
      </w:r>
      <w:r w:rsidRPr="00365264">
        <w:rPr>
          <w:spacing w:val="8"/>
        </w:rPr>
        <w:t xml:space="preserve"> </w:t>
      </w:r>
      <w:r w:rsidRPr="00365264">
        <w:rPr>
          <w:spacing w:val="-1"/>
        </w:rPr>
        <w:t>производства</w:t>
      </w:r>
      <w:r w:rsidRPr="00365264">
        <w:rPr>
          <w:spacing w:val="10"/>
        </w:rPr>
        <w:t xml:space="preserve"> </w:t>
      </w:r>
      <w:r w:rsidRPr="00365264">
        <w:rPr>
          <w:spacing w:val="-2"/>
        </w:rPr>
        <w:t>должны</w:t>
      </w:r>
      <w:r w:rsidRPr="00365264">
        <w:rPr>
          <w:spacing w:val="65"/>
        </w:rPr>
        <w:t xml:space="preserve"> </w:t>
      </w:r>
      <w:r w:rsidRPr="00365264">
        <w:rPr>
          <w:spacing w:val="-1"/>
        </w:rPr>
        <w:t>обеспечивать</w:t>
      </w:r>
      <w:r w:rsidRPr="00365264">
        <w:rPr>
          <w:spacing w:val="19"/>
        </w:rPr>
        <w:t xml:space="preserve"> </w:t>
      </w:r>
      <w:r w:rsidRPr="00365264">
        <w:rPr>
          <w:spacing w:val="-1"/>
        </w:rPr>
        <w:t>у</w:t>
      </w:r>
      <w:r w:rsidRPr="00365264">
        <w:rPr>
          <w:spacing w:val="-1"/>
        </w:rPr>
        <w:t>с</w:t>
      </w:r>
      <w:r w:rsidRPr="00365264">
        <w:rPr>
          <w:spacing w:val="-1"/>
        </w:rPr>
        <w:t>тойчивость</w:t>
      </w:r>
      <w:r w:rsidRPr="00365264">
        <w:rPr>
          <w:spacing w:val="19"/>
        </w:rPr>
        <w:t xml:space="preserve"> </w:t>
      </w:r>
      <w:r w:rsidRPr="00365264">
        <w:rPr>
          <w:spacing w:val="-1"/>
        </w:rPr>
        <w:t>дополнительного</w:t>
      </w:r>
      <w:r w:rsidRPr="00365264">
        <w:rPr>
          <w:spacing w:val="22"/>
        </w:rPr>
        <w:t xml:space="preserve"> </w:t>
      </w:r>
      <w:r w:rsidRPr="00365264">
        <w:rPr>
          <w:spacing w:val="-1"/>
        </w:rPr>
        <w:t>оборудования</w:t>
      </w:r>
      <w:r w:rsidRPr="00365264">
        <w:rPr>
          <w:spacing w:val="21"/>
        </w:rPr>
        <w:t xml:space="preserve"> </w:t>
      </w:r>
      <w:r w:rsidRPr="00365264">
        <w:t>к</w:t>
      </w:r>
      <w:r w:rsidRPr="00365264">
        <w:rPr>
          <w:spacing w:val="21"/>
        </w:rPr>
        <w:t xml:space="preserve"> </w:t>
      </w:r>
      <w:r w:rsidRPr="00365264">
        <w:rPr>
          <w:spacing w:val="-1"/>
        </w:rPr>
        <w:t>механическим</w:t>
      </w:r>
      <w:r w:rsidRPr="00365264">
        <w:rPr>
          <w:spacing w:val="37"/>
        </w:rPr>
        <w:t xml:space="preserve"> </w:t>
      </w:r>
      <w:r w:rsidRPr="00365264">
        <w:rPr>
          <w:spacing w:val="-1"/>
        </w:rPr>
        <w:t>воздействиям.</w:t>
      </w:r>
    </w:p>
    <w:p w:rsidR="00E22F83" w:rsidRPr="00365264" w:rsidRDefault="00E22F83" w:rsidP="00E22F83">
      <w:pPr>
        <w:pStyle w:val="ab"/>
        <w:widowControl w:val="0"/>
        <w:tabs>
          <w:tab w:val="left" w:pos="0"/>
          <w:tab w:val="left" w:pos="1418"/>
          <w:tab w:val="left" w:pos="1560"/>
        </w:tabs>
        <w:kinsoku w:val="0"/>
        <w:overflowPunct w:val="0"/>
        <w:autoSpaceDE w:val="0"/>
        <w:autoSpaceDN w:val="0"/>
        <w:adjustRightInd w:val="0"/>
        <w:ind w:firstLine="567"/>
      </w:pPr>
      <w:r w:rsidRPr="00365264">
        <w:rPr>
          <w:spacing w:val="-1"/>
        </w:rPr>
        <w:t>Конструкции</w:t>
      </w:r>
      <w:r w:rsidRPr="00365264">
        <w:rPr>
          <w:spacing w:val="27"/>
        </w:rPr>
        <w:t xml:space="preserve"> </w:t>
      </w:r>
      <w:r w:rsidRPr="00365264">
        <w:rPr>
          <w:spacing w:val="-2"/>
        </w:rPr>
        <w:t>крепления</w:t>
      </w:r>
      <w:r w:rsidRPr="00365264">
        <w:rPr>
          <w:spacing w:val="26"/>
        </w:rPr>
        <w:t xml:space="preserve"> </w:t>
      </w:r>
      <w:r w:rsidRPr="00365264">
        <w:rPr>
          <w:spacing w:val="-1"/>
        </w:rPr>
        <w:t>дополнительного</w:t>
      </w:r>
      <w:r w:rsidRPr="00365264">
        <w:rPr>
          <w:spacing w:val="24"/>
        </w:rPr>
        <w:t xml:space="preserve"> </w:t>
      </w:r>
      <w:r w:rsidRPr="00365264">
        <w:rPr>
          <w:spacing w:val="-1"/>
        </w:rPr>
        <w:t>оборудования</w:t>
      </w:r>
      <w:r w:rsidRPr="00365264">
        <w:rPr>
          <w:spacing w:val="26"/>
        </w:rPr>
        <w:t xml:space="preserve"> </w:t>
      </w:r>
      <w:r w:rsidRPr="00365264">
        <w:t>фасада</w:t>
      </w:r>
      <w:r w:rsidRPr="00365264">
        <w:rPr>
          <w:spacing w:val="38"/>
        </w:rPr>
        <w:t xml:space="preserve"> </w:t>
      </w:r>
      <w:r w:rsidRPr="00365264">
        <w:rPr>
          <w:spacing w:val="-1"/>
        </w:rPr>
        <w:t>должны</w:t>
      </w:r>
      <w:r w:rsidRPr="00365264">
        <w:t xml:space="preserve"> </w:t>
      </w:r>
      <w:r w:rsidRPr="00365264">
        <w:rPr>
          <w:spacing w:val="-1"/>
        </w:rPr>
        <w:t>иметь</w:t>
      </w:r>
      <w:r w:rsidRPr="00365264">
        <w:rPr>
          <w:spacing w:val="-4"/>
        </w:rPr>
        <w:t xml:space="preserve"> </w:t>
      </w:r>
      <w:r w:rsidRPr="00365264">
        <w:rPr>
          <w:spacing w:val="-1"/>
        </w:rPr>
        <w:t>нейтральную</w:t>
      </w:r>
      <w:r w:rsidRPr="00365264">
        <w:rPr>
          <w:spacing w:val="-2"/>
        </w:rPr>
        <w:t xml:space="preserve"> </w:t>
      </w:r>
      <w:r w:rsidRPr="00365264">
        <w:rPr>
          <w:spacing w:val="-1"/>
        </w:rPr>
        <w:t>окраску, приближенную</w:t>
      </w:r>
      <w:r w:rsidRPr="00365264">
        <w:rPr>
          <w:spacing w:val="-2"/>
        </w:rPr>
        <w:t xml:space="preserve"> </w:t>
      </w:r>
      <w:r w:rsidRPr="00365264">
        <w:t>к</w:t>
      </w:r>
      <w:r w:rsidRPr="00365264">
        <w:rPr>
          <w:spacing w:val="-1"/>
        </w:rPr>
        <w:t xml:space="preserve"> </w:t>
      </w:r>
      <w:r w:rsidRPr="00365264">
        <w:t>колеру</w:t>
      </w:r>
      <w:r w:rsidRPr="00365264">
        <w:rPr>
          <w:spacing w:val="-4"/>
        </w:rPr>
        <w:t xml:space="preserve"> </w:t>
      </w:r>
      <w:r w:rsidRPr="00365264">
        <w:t>фасада.</w:t>
      </w:r>
    </w:p>
    <w:p w:rsidR="00E22F83" w:rsidRPr="00365264" w:rsidRDefault="00B31922" w:rsidP="00E22F83">
      <w:pPr>
        <w:pStyle w:val="ab"/>
        <w:widowControl w:val="0"/>
        <w:tabs>
          <w:tab w:val="left" w:pos="0"/>
          <w:tab w:val="left" w:pos="1418"/>
          <w:tab w:val="left" w:pos="1945"/>
        </w:tabs>
        <w:kinsoku w:val="0"/>
        <w:overflowPunct w:val="0"/>
        <w:autoSpaceDE w:val="0"/>
        <w:autoSpaceDN w:val="0"/>
        <w:adjustRightInd w:val="0"/>
        <w:ind w:firstLine="567"/>
        <w:rPr>
          <w:spacing w:val="-1"/>
        </w:rPr>
      </w:pPr>
      <w:r>
        <w:rPr>
          <w:spacing w:val="-1"/>
        </w:rPr>
        <w:t>14</w:t>
      </w:r>
      <w:r w:rsidR="00985539">
        <w:rPr>
          <w:spacing w:val="-1"/>
        </w:rPr>
        <w:t>4</w:t>
      </w:r>
      <w:r w:rsidR="00E22F83" w:rsidRPr="00365264">
        <w:rPr>
          <w:spacing w:val="-1"/>
        </w:rPr>
        <w:t xml:space="preserve">. </w:t>
      </w:r>
      <w:r w:rsidR="00E22F83" w:rsidRPr="00365264">
        <w:t>В</w:t>
      </w:r>
      <w:r w:rsidR="00E22F83" w:rsidRPr="00365264">
        <w:rPr>
          <w:spacing w:val="37"/>
        </w:rPr>
        <w:t xml:space="preserve"> </w:t>
      </w:r>
      <w:r w:rsidR="00E22F83" w:rsidRPr="00365264">
        <w:rPr>
          <w:spacing w:val="-1"/>
        </w:rPr>
        <w:t>процессе</w:t>
      </w:r>
      <w:r w:rsidR="00E22F83" w:rsidRPr="00365264">
        <w:rPr>
          <w:spacing w:val="38"/>
        </w:rPr>
        <w:t xml:space="preserve"> </w:t>
      </w:r>
      <w:r w:rsidR="00E22F83" w:rsidRPr="00365264">
        <w:rPr>
          <w:spacing w:val="-1"/>
        </w:rPr>
        <w:t>эксплуатации</w:t>
      </w:r>
      <w:r w:rsidR="00E22F83" w:rsidRPr="00365264">
        <w:rPr>
          <w:spacing w:val="36"/>
        </w:rPr>
        <w:t xml:space="preserve"> </w:t>
      </w:r>
      <w:r w:rsidR="00E22F83" w:rsidRPr="00365264">
        <w:rPr>
          <w:spacing w:val="-1"/>
        </w:rPr>
        <w:t>должно</w:t>
      </w:r>
      <w:r w:rsidR="00E22F83" w:rsidRPr="00365264">
        <w:rPr>
          <w:spacing w:val="39"/>
        </w:rPr>
        <w:t xml:space="preserve"> </w:t>
      </w:r>
      <w:r w:rsidR="00E22F83" w:rsidRPr="00365264">
        <w:rPr>
          <w:spacing w:val="-1"/>
        </w:rPr>
        <w:t>обеспечиваться</w:t>
      </w:r>
      <w:r w:rsidR="00E22F83" w:rsidRPr="00365264">
        <w:rPr>
          <w:spacing w:val="36"/>
        </w:rPr>
        <w:t xml:space="preserve"> </w:t>
      </w:r>
      <w:r w:rsidR="00E22F83" w:rsidRPr="00365264">
        <w:rPr>
          <w:spacing w:val="-1"/>
        </w:rPr>
        <w:t>поддержание</w:t>
      </w:r>
      <w:r w:rsidR="00E22F83" w:rsidRPr="00365264">
        <w:rPr>
          <w:spacing w:val="29"/>
        </w:rPr>
        <w:t xml:space="preserve"> </w:t>
      </w:r>
      <w:r w:rsidR="00E22F83" w:rsidRPr="00365264">
        <w:rPr>
          <w:spacing w:val="-1"/>
        </w:rPr>
        <w:t>дополнительного</w:t>
      </w:r>
      <w:r w:rsidR="00E22F83" w:rsidRPr="00365264">
        <w:t xml:space="preserve"> </w:t>
      </w:r>
      <w:r w:rsidR="00E22F83" w:rsidRPr="00365264">
        <w:rPr>
          <w:spacing w:val="-1"/>
        </w:rPr>
        <w:t>оборудования</w:t>
      </w:r>
      <w:r w:rsidR="00E22F83" w:rsidRPr="00365264">
        <w:rPr>
          <w:spacing w:val="2"/>
        </w:rPr>
        <w:t xml:space="preserve"> </w:t>
      </w:r>
      <w:r w:rsidR="00E22F83" w:rsidRPr="00365264">
        <w:t>в</w:t>
      </w:r>
      <w:r w:rsidR="00E22F83" w:rsidRPr="00365264">
        <w:rPr>
          <w:spacing w:val="1"/>
        </w:rPr>
        <w:t xml:space="preserve"> </w:t>
      </w:r>
      <w:r w:rsidR="00E22F83" w:rsidRPr="00365264">
        <w:rPr>
          <w:spacing w:val="-1"/>
        </w:rPr>
        <w:t>надлежащем</w:t>
      </w:r>
      <w:r w:rsidR="00E22F83" w:rsidRPr="00365264">
        <w:rPr>
          <w:spacing w:val="1"/>
        </w:rPr>
        <w:t xml:space="preserve"> </w:t>
      </w:r>
      <w:r w:rsidR="00E22F83" w:rsidRPr="00365264">
        <w:rPr>
          <w:spacing w:val="-1"/>
        </w:rPr>
        <w:t>состоянии,</w:t>
      </w:r>
      <w:r w:rsidR="00E22F83" w:rsidRPr="00365264">
        <w:rPr>
          <w:spacing w:val="1"/>
        </w:rPr>
        <w:t xml:space="preserve"> </w:t>
      </w:r>
      <w:r w:rsidR="00E22F83" w:rsidRPr="00365264">
        <w:rPr>
          <w:spacing w:val="-1"/>
        </w:rPr>
        <w:t>проведение</w:t>
      </w:r>
      <w:r w:rsidR="00E22F83" w:rsidRPr="00365264">
        <w:rPr>
          <w:spacing w:val="2"/>
        </w:rPr>
        <w:t xml:space="preserve"> </w:t>
      </w:r>
      <w:r w:rsidR="00E22F83" w:rsidRPr="00365264">
        <w:rPr>
          <w:spacing w:val="-1"/>
        </w:rPr>
        <w:t>тек</w:t>
      </w:r>
      <w:r w:rsidR="00E22F83" w:rsidRPr="00365264">
        <w:rPr>
          <w:spacing w:val="-1"/>
        </w:rPr>
        <w:t>у</w:t>
      </w:r>
      <w:r w:rsidR="00E22F83" w:rsidRPr="00365264">
        <w:rPr>
          <w:spacing w:val="-1"/>
        </w:rPr>
        <w:t>щего</w:t>
      </w:r>
      <w:r w:rsidR="00E22F83" w:rsidRPr="00365264">
        <w:rPr>
          <w:spacing w:val="51"/>
        </w:rPr>
        <w:t xml:space="preserve"> </w:t>
      </w:r>
      <w:r w:rsidR="00E22F83" w:rsidRPr="00365264">
        <w:rPr>
          <w:spacing w:val="-1"/>
        </w:rPr>
        <w:t>ремонта</w:t>
      </w:r>
      <w:r w:rsidR="00E22F83" w:rsidRPr="00365264">
        <w:rPr>
          <w:spacing w:val="-3"/>
        </w:rPr>
        <w:t xml:space="preserve"> </w:t>
      </w:r>
      <w:r w:rsidR="00E22F83" w:rsidRPr="00365264">
        <w:t xml:space="preserve">и </w:t>
      </w:r>
      <w:r w:rsidR="00E22F83" w:rsidRPr="00365264">
        <w:rPr>
          <w:spacing w:val="-1"/>
        </w:rPr>
        <w:t>технического</w:t>
      </w:r>
      <w:r w:rsidR="00E22F83" w:rsidRPr="00365264">
        <w:t xml:space="preserve"> </w:t>
      </w:r>
      <w:r w:rsidR="00E22F83" w:rsidRPr="00365264">
        <w:rPr>
          <w:spacing w:val="-1"/>
        </w:rPr>
        <w:t>ухода,</w:t>
      </w:r>
      <w:r w:rsidR="00E22F83" w:rsidRPr="00365264">
        <w:rPr>
          <w:spacing w:val="-4"/>
        </w:rPr>
        <w:t xml:space="preserve"> </w:t>
      </w:r>
      <w:r w:rsidR="00E22F83" w:rsidRPr="00365264">
        <w:rPr>
          <w:spacing w:val="-1"/>
        </w:rPr>
        <w:t>очистки.</w:t>
      </w:r>
    </w:p>
    <w:p w:rsidR="00E22F83" w:rsidRPr="00365264" w:rsidRDefault="00E22F83" w:rsidP="00E22F83">
      <w:pPr>
        <w:pStyle w:val="ab"/>
        <w:widowControl w:val="0"/>
        <w:tabs>
          <w:tab w:val="left" w:pos="0"/>
          <w:tab w:val="left" w:pos="1418"/>
          <w:tab w:val="left" w:pos="1945"/>
        </w:tabs>
        <w:kinsoku w:val="0"/>
        <w:overflowPunct w:val="0"/>
        <w:autoSpaceDE w:val="0"/>
        <w:autoSpaceDN w:val="0"/>
        <w:adjustRightInd w:val="0"/>
        <w:ind w:firstLine="567"/>
        <w:rPr>
          <w:spacing w:val="-1"/>
        </w:rPr>
      </w:pPr>
      <w:r w:rsidRPr="00365264">
        <w:rPr>
          <w:spacing w:val="-1"/>
        </w:rPr>
        <w:t>Эксплуатация</w:t>
      </w:r>
      <w:r w:rsidRPr="00365264">
        <w:rPr>
          <w:spacing w:val="2"/>
        </w:rPr>
        <w:t xml:space="preserve"> </w:t>
      </w:r>
      <w:r w:rsidRPr="00365264">
        <w:rPr>
          <w:spacing w:val="-1"/>
        </w:rPr>
        <w:t>дополнительного</w:t>
      </w:r>
      <w:r w:rsidRPr="00365264">
        <w:rPr>
          <w:spacing w:val="5"/>
        </w:rPr>
        <w:t xml:space="preserve"> </w:t>
      </w:r>
      <w:r w:rsidRPr="00365264">
        <w:rPr>
          <w:spacing w:val="-1"/>
        </w:rPr>
        <w:t>оборудования</w:t>
      </w:r>
      <w:r w:rsidRPr="00365264">
        <w:rPr>
          <w:spacing w:val="4"/>
        </w:rPr>
        <w:t xml:space="preserve"> </w:t>
      </w:r>
      <w:r w:rsidRPr="00365264">
        <w:rPr>
          <w:spacing w:val="-1"/>
        </w:rPr>
        <w:t>фасада</w:t>
      </w:r>
      <w:r w:rsidRPr="00365264">
        <w:rPr>
          <w:spacing w:val="4"/>
        </w:rPr>
        <w:t xml:space="preserve"> </w:t>
      </w:r>
      <w:r w:rsidRPr="00365264">
        <w:t>не</w:t>
      </w:r>
      <w:r w:rsidRPr="00365264">
        <w:rPr>
          <w:spacing w:val="4"/>
        </w:rPr>
        <w:t xml:space="preserve"> </w:t>
      </w:r>
      <w:r w:rsidRPr="00365264">
        <w:rPr>
          <w:spacing w:val="-1"/>
        </w:rPr>
        <w:t>должна</w:t>
      </w:r>
      <w:r w:rsidRPr="00365264">
        <w:rPr>
          <w:spacing w:val="39"/>
        </w:rPr>
        <w:t xml:space="preserve"> </w:t>
      </w:r>
      <w:r w:rsidRPr="00365264">
        <w:rPr>
          <w:spacing w:val="-1"/>
        </w:rPr>
        <w:t>нан</w:t>
      </w:r>
      <w:r w:rsidRPr="00365264">
        <w:rPr>
          <w:spacing w:val="-1"/>
        </w:rPr>
        <w:t>о</w:t>
      </w:r>
      <w:r w:rsidRPr="00365264">
        <w:rPr>
          <w:spacing w:val="-1"/>
        </w:rPr>
        <w:t>сить</w:t>
      </w:r>
      <w:r w:rsidRPr="00365264">
        <w:rPr>
          <w:spacing w:val="20"/>
        </w:rPr>
        <w:t xml:space="preserve"> </w:t>
      </w:r>
      <w:r w:rsidRPr="00365264">
        <w:rPr>
          <w:spacing w:val="-1"/>
        </w:rPr>
        <w:t>ущерб</w:t>
      </w:r>
      <w:r w:rsidRPr="00365264">
        <w:rPr>
          <w:spacing w:val="22"/>
        </w:rPr>
        <w:t xml:space="preserve"> </w:t>
      </w:r>
      <w:r w:rsidRPr="00365264">
        <w:rPr>
          <w:spacing w:val="-1"/>
        </w:rPr>
        <w:t>внешнему</w:t>
      </w:r>
      <w:r w:rsidRPr="00365264">
        <w:rPr>
          <w:spacing w:val="17"/>
        </w:rPr>
        <w:t xml:space="preserve"> </w:t>
      </w:r>
      <w:r w:rsidRPr="00365264">
        <w:t>виду</w:t>
      </w:r>
      <w:r w:rsidRPr="00365264">
        <w:rPr>
          <w:spacing w:val="17"/>
        </w:rPr>
        <w:t xml:space="preserve"> </w:t>
      </w:r>
      <w:r w:rsidRPr="00365264">
        <w:t>и</w:t>
      </w:r>
      <w:r w:rsidRPr="00365264">
        <w:rPr>
          <w:spacing w:val="22"/>
        </w:rPr>
        <w:t xml:space="preserve"> </w:t>
      </w:r>
      <w:r w:rsidRPr="00365264">
        <w:rPr>
          <w:spacing w:val="-1"/>
        </w:rPr>
        <w:t>техническому</w:t>
      </w:r>
      <w:r w:rsidRPr="00365264">
        <w:rPr>
          <w:spacing w:val="17"/>
        </w:rPr>
        <w:t xml:space="preserve"> </w:t>
      </w:r>
      <w:r w:rsidRPr="00365264">
        <w:rPr>
          <w:spacing w:val="-1"/>
        </w:rPr>
        <w:t>состоянию</w:t>
      </w:r>
      <w:r w:rsidRPr="00365264">
        <w:rPr>
          <w:spacing w:val="20"/>
        </w:rPr>
        <w:t xml:space="preserve"> </w:t>
      </w:r>
      <w:r w:rsidRPr="00365264">
        <w:rPr>
          <w:spacing w:val="-1"/>
        </w:rPr>
        <w:t>фасада,</w:t>
      </w:r>
      <w:r w:rsidRPr="00365264">
        <w:rPr>
          <w:spacing w:val="20"/>
        </w:rPr>
        <w:t xml:space="preserve"> </w:t>
      </w:r>
      <w:r w:rsidRPr="00365264">
        <w:rPr>
          <w:spacing w:val="-1"/>
        </w:rPr>
        <w:t>причинять</w:t>
      </w:r>
      <w:r w:rsidRPr="00365264">
        <w:rPr>
          <w:spacing w:val="47"/>
        </w:rPr>
        <w:t xml:space="preserve"> </w:t>
      </w:r>
      <w:r w:rsidRPr="00365264">
        <w:rPr>
          <w:spacing w:val="-1"/>
        </w:rPr>
        <w:t>неудобства окружающим.</w:t>
      </w:r>
    </w:p>
    <w:p w:rsidR="00E22F83" w:rsidRPr="00365264" w:rsidRDefault="00B31922" w:rsidP="00E22F83">
      <w:pPr>
        <w:pStyle w:val="ab"/>
        <w:widowControl w:val="0"/>
        <w:tabs>
          <w:tab w:val="left" w:pos="0"/>
          <w:tab w:val="left" w:pos="1418"/>
          <w:tab w:val="left" w:pos="1945"/>
        </w:tabs>
        <w:kinsoku w:val="0"/>
        <w:overflowPunct w:val="0"/>
        <w:autoSpaceDE w:val="0"/>
        <w:autoSpaceDN w:val="0"/>
        <w:adjustRightInd w:val="0"/>
        <w:ind w:firstLine="709"/>
        <w:rPr>
          <w:spacing w:val="-1"/>
        </w:rPr>
      </w:pPr>
      <w:r>
        <w:rPr>
          <w:spacing w:val="-1"/>
        </w:rPr>
        <w:t>14</w:t>
      </w:r>
      <w:r w:rsidR="00985539">
        <w:rPr>
          <w:spacing w:val="-1"/>
        </w:rPr>
        <w:t>5</w:t>
      </w:r>
      <w:r w:rsidR="00E22F83" w:rsidRPr="00365264">
        <w:rPr>
          <w:spacing w:val="-1"/>
        </w:rPr>
        <w:t>. Для</w:t>
      </w:r>
      <w:r w:rsidR="00E22F83" w:rsidRPr="00365264">
        <w:t xml:space="preserve"> </w:t>
      </w:r>
      <w:r w:rsidR="00E4434F" w:rsidRPr="00365264">
        <w:rPr>
          <w:spacing w:val="-1"/>
        </w:rPr>
        <w:t>муниципального</w:t>
      </w:r>
      <w:r w:rsidR="00E22F83" w:rsidRPr="00365264">
        <w:rPr>
          <w:spacing w:val="-2"/>
        </w:rPr>
        <w:t xml:space="preserve"> </w:t>
      </w:r>
      <w:r w:rsidR="00E22F83" w:rsidRPr="00365264">
        <w:rPr>
          <w:spacing w:val="-1"/>
        </w:rPr>
        <w:t>оборудования</w:t>
      </w:r>
      <w:r w:rsidR="00E22F83" w:rsidRPr="00365264">
        <w:t xml:space="preserve"> </w:t>
      </w:r>
      <w:r w:rsidR="00E22F83" w:rsidRPr="00365264">
        <w:rPr>
          <w:spacing w:val="-2"/>
        </w:rPr>
        <w:t>выбор</w:t>
      </w:r>
      <w:r w:rsidR="00E22F83" w:rsidRPr="00365264">
        <w:t xml:space="preserve"> </w:t>
      </w:r>
      <w:r w:rsidR="00E22F83" w:rsidRPr="00365264">
        <w:rPr>
          <w:spacing w:val="-1"/>
        </w:rPr>
        <w:t>места определяется:</w:t>
      </w:r>
    </w:p>
    <w:p w:rsidR="00E22F83" w:rsidRPr="00365264" w:rsidRDefault="00E22F83" w:rsidP="00E22F83">
      <w:pPr>
        <w:pStyle w:val="ab"/>
        <w:tabs>
          <w:tab w:val="left" w:pos="0"/>
          <w:tab w:val="left" w:pos="1236"/>
          <w:tab w:val="left" w:pos="1418"/>
          <w:tab w:val="left" w:pos="2359"/>
          <w:tab w:val="left" w:pos="3671"/>
          <w:tab w:val="left" w:pos="5320"/>
          <w:tab w:val="left" w:pos="7194"/>
          <w:tab w:val="left" w:pos="7528"/>
          <w:tab w:val="left" w:pos="8824"/>
        </w:tabs>
        <w:kinsoku w:val="0"/>
        <w:overflowPunct w:val="0"/>
        <w:autoSpaceDE w:val="0"/>
        <w:autoSpaceDN w:val="0"/>
        <w:adjustRightInd w:val="0"/>
        <w:ind w:firstLine="709"/>
        <w:rPr>
          <w:spacing w:val="-1"/>
        </w:rPr>
      </w:pPr>
      <w:r w:rsidRPr="00365264">
        <w:rPr>
          <w:spacing w:val="-1"/>
        </w:rPr>
        <w:lastRenderedPageBreak/>
        <w:t xml:space="preserve">1) сетевой </w:t>
      </w:r>
      <w:r w:rsidRPr="00365264">
        <w:rPr>
          <w:spacing w:val="-2"/>
        </w:rPr>
        <w:t xml:space="preserve">системой </w:t>
      </w:r>
      <w:r w:rsidRPr="00365264">
        <w:rPr>
          <w:spacing w:val="-1"/>
          <w:w w:val="95"/>
        </w:rPr>
        <w:t xml:space="preserve">размещения </w:t>
      </w:r>
      <w:r w:rsidRPr="00365264">
        <w:rPr>
          <w:spacing w:val="-1"/>
        </w:rPr>
        <w:t xml:space="preserve">оборудования </w:t>
      </w:r>
      <w:r w:rsidRPr="00365264">
        <w:t xml:space="preserve">в </w:t>
      </w:r>
      <w:r w:rsidRPr="00365264">
        <w:rPr>
          <w:spacing w:val="-1"/>
        </w:rPr>
        <w:t>границах района,</w:t>
      </w:r>
      <w:r w:rsidRPr="00365264">
        <w:rPr>
          <w:spacing w:val="43"/>
        </w:rPr>
        <w:t xml:space="preserve"> </w:t>
      </w:r>
      <w:r w:rsidRPr="00365264">
        <w:rPr>
          <w:spacing w:val="-1"/>
        </w:rPr>
        <w:t>ква</w:t>
      </w:r>
      <w:r w:rsidRPr="00365264">
        <w:rPr>
          <w:spacing w:val="-1"/>
        </w:rPr>
        <w:t>р</w:t>
      </w:r>
      <w:r w:rsidRPr="00365264">
        <w:rPr>
          <w:spacing w:val="-1"/>
        </w:rPr>
        <w:t>тала, улицы;</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rPr>
      </w:pPr>
      <w:r w:rsidRPr="00365264">
        <w:rPr>
          <w:spacing w:val="-1"/>
        </w:rPr>
        <w:t>2) унификацией</w:t>
      </w:r>
      <w:r w:rsidRPr="00365264">
        <w:t xml:space="preserve"> </w:t>
      </w:r>
      <w:r w:rsidRPr="00365264">
        <w:rPr>
          <w:spacing w:val="-1"/>
        </w:rPr>
        <w:t>мест размещения;</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rPr>
      </w:pPr>
      <w:r w:rsidRPr="00365264">
        <w:rPr>
          <w:spacing w:val="-1"/>
        </w:rPr>
        <w:t>3) визуальной</w:t>
      </w:r>
      <w:r w:rsidRPr="00365264">
        <w:t xml:space="preserve"> и </w:t>
      </w:r>
      <w:r w:rsidRPr="00365264">
        <w:rPr>
          <w:spacing w:val="-1"/>
        </w:rPr>
        <w:t>физической</w:t>
      </w:r>
      <w:r w:rsidRPr="00365264">
        <w:t xml:space="preserve"> </w:t>
      </w:r>
      <w:r w:rsidRPr="00365264">
        <w:rPr>
          <w:spacing w:val="-1"/>
        </w:rPr>
        <w:t>доступностью,</w:t>
      </w:r>
      <w:r w:rsidRPr="00365264">
        <w:rPr>
          <w:spacing w:val="1"/>
        </w:rPr>
        <w:t xml:space="preserve"> </w:t>
      </w:r>
      <w:r w:rsidRPr="00365264">
        <w:rPr>
          <w:spacing w:val="-1"/>
        </w:rPr>
        <w:t>удобством</w:t>
      </w:r>
      <w:r w:rsidRPr="00365264">
        <w:rPr>
          <w:spacing w:val="-3"/>
        </w:rPr>
        <w:t xml:space="preserve"> </w:t>
      </w:r>
      <w:r w:rsidRPr="00365264">
        <w:rPr>
          <w:spacing w:val="-1"/>
        </w:rPr>
        <w:t>пользования;</w:t>
      </w:r>
    </w:p>
    <w:p w:rsidR="00E22F83" w:rsidRPr="00365264" w:rsidRDefault="00E22F83" w:rsidP="00E22F83">
      <w:pPr>
        <w:pStyle w:val="ab"/>
        <w:tabs>
          <w:tab w:val="left" w:pos="0"/>
          <w:tab w:val="left" w:pos="1236"/>
          <w:tab w:val="left" w:pos="1418"/>
        </w:tabs>
        <w:kinsoku w:val="0"/>
        <w:overflowPunct w:val="0"/>
        <w:autoSpaceDE w:val="0"/>
        <w:autoSpaceDN w:val="0"/>
        <w:adjustRightInd w:val="0"/>
        <w:spacing w:before="25"/>
        <w:ind w:firstLine="709"/>
        <w:rPr>
          <w:spacing w:val="-1"/>
        </w:rPr>
      </w:pPr>
      <w:r w:rsidRPr="00365264">
        <w:rPr>
          <w:spacing w:val="-1"/>
        </w:rPr>
        <w:t>4) проектом,</w:t>
      </w:r>
      <w:r w:rsidRPr="00365264">
        <w:rPr>
          <w:spacing w:val="49"/>
        </w:rPr>
        <w:t xml:space="preserve"> </w:t>
      </w:r>
      <w:r w:rsidRPr="00365264">
        <w:rPr>
          <w:spacing w:val="-1"/>
        </w:rPr>
        <w:t>размещением</w:t>
      </w:r>
      <w:r w:rsidRPr="00365264">
        <w:rPr>
          <w:spacing w:val="49"/>
        </w:rPr>
        <w:t xml:space="preserve"> </w:t>
      </w:r>
      <w:r w:rsidRPr="00365264">
        <w:rPr>
          <w:spacing w:val="-1"/>
        </w:rPr>
        <w:t>других</w:t>
      </w:r>
      <w:r w:rsidRPr="00365264">
        <w:rPr>
          <w:spacing w:val="43"/>
        </w:rPr>
        <w:t xml:space="preserve"> </w:t>
      </w:r>
      <w:r w:rsidRPr="00365264">
        <w:rPr>
          <w:spacing w:val="-1"/>
        </w:rPr>
        <w:t>элементов дополнительного</w:t>
      </w:r>
      <w:r w:rsidRPr="00365264">
        <w:t xml:space="preserve"> </w:t>
      </w:r>
      <w:r w:rsidRPr="00365264">
        <w:rPr>
          <w:spacing w:val="-1"/>
        </w:rPr>
        <w:t>обор</w:t>
      </w:r>
      <w:r w:rsidRPr="00365264">
        <w:rPr>
          <w:spacing w:val="-1"/>
        </w:rPr>
        <w:t>у</w:t>
      </w:r>
      <w:r w:rsidRPr="00365264">
        <w:rPr>
          <w:spacing w:val="-1"/>
        </w:rPr>
        <w:t>дования.</w:t>
      </w:r>
    </w:p>
    <w:p w:rsidR="00E22F83" w:rsidRPr="00365264" w:rsidRDefault="00B31922" w:rsidP="00E22F83">
      <w:pPr>
        <w:pStyle w:val="ab"/>
        <w:widowControl w:val="0"/>
        <w:tabs>
          <w:tab w:val="left" w:pos="0"/>
          <w:tab w:val="left" w:pos="1418"/>
          <w:tab w:val="left" w:pos="1701"/>
        </w:tabs>
        <w:kinsoku w:val="0"/>
        <w:overflowPunct w:val="0"/>
        <w:autoSpaceDE w:val="0"/>
        <w:autoSpaceDN w:val="0"/>
        <w:adjustRightInd w:val="0"/>
        <w:ind w:firstLine="709"/>
        <w:rPr>
          <w:spacing w:val="-1"/>
        </w:rPr>
      </w:pPr>
      <w:r>
        <w:rPr>
          <w:spacing w:val="-1"/>
        </w:rPr>
        <w:t>14</w:t>
      </w:r>
      <w:r w:rsidR="00985539">
        <w:rPr>
          <w:spacing w:val="-1"/>
        </w:rPr>
        <w:t>6</w:t>
      </w:r>
      <w:r w:rsidR="00E22F83" w:rsidRPr="00365264">
        <w:rPr>
          <w:spacing w:val="-1"/>
        </w:rPr>
        <w:t>. Почтовые</w:t>
      </w:r>
      <w:r w:rsidR="00E22F83" w:rsidRPr="00365264">
        <w:rPr>
          <w:spacing w:val="42"/>
        </w:rPr>
        <w:t xml:space="preserve"> </w:t>
      </w:r>
      <w:r w:rsidR="00E22F83" w:rsidRPr="00365264">
        <w:rPr>
          <w:spacing w:val="-1"/>
        </w:rPr>
        <w:t>ящики</w:t>
      </w:r>
      <w:r w:rsidR="00E22F83" w:rsidRPr="00365264">
        <w:rPr>
          <w:spacing w:val="42"/>
        </w:rPr>
        <w:t xml:space="preserve"> </w:t>
      </w:r>
      <w:r w:rsidR="00E22F83" w:rsidRPr="00365264">
        <w:t>и</w:t>
      </w:r>
      <w:r w:rsidR="00E22F83" w:rsidRPr="00365264">
        <w:rPr>
          <w:spacing w:val="45"/>
        </w:rPr>
        <w:t xml:space="preserve"> </w:t>
      </w:r>
      <w:r w:rsidR="00E22F83" w:rsidRPr="00365264">
        <w:rPr>
          <w:spacing w:val="-1"/>
        </w:rPr>
        <w:t>таксофоны</w:t>
      </w:r>
      <w:r w:rsidR="00E22F83" w:rsidRPr="00365264">
        <w:rPr>
          <w:spacing w:val="42"/>
        </w:rPr>
        <w:t xml:space="preserve"> </w:t>
      </w:r>
      <w:r w:rsidR="00E22F83" w:rsidRPr="00365264">
        <w:rPr>
          <w:spacing w:val="-1"/>
        </w:rPr>
        <w:t>размещаются</w:t>
      </w:r>
      <w:r w:rsidR="00E22F83" w:rsidRPr="00365264">
        <w:rPr>
          <w:spacing w:val="42"/>
        </w:rPr>
        <w:t xml:space="preserve"> </w:t>
      </w:r>
      <w:r w:rsidR="00E22F83" w:rsidRPr="00365264">
        <w:t>в</w:t>
      </w:r>
      <w:r w:rsidR="00E22F83" w:rsidRPr="00365264">
        <w:rPr>
          <w:spacing w:val="43"/>
        </w:rPr>
        <w:t xml:space="preserve"> </w:t>
      </w:r>
      <w:r w:rsidR="00E22F83" w:rsidRPr="00365264">
        <w:rPr>
          <w:spacing w:val="-1"/>
        </w:rPr>
        <w:t>наиболее</w:t>
      </w:r>
      <w:r w:rsidR="00E22F83" w:rsidRPr="00365264">
        <w:rPr>
          <w:spacing w:val="25"/>
        </w:rPr>
        <w:t xml:space="preserve"> </w:t>
      </w:r>
      <w:r w:rsidR="00E22F83" w:rsidRPr="00365264">
        <w:rPr>
          <w:spacing w:val="-1"/>
        </w:rPr>
        <w:t>досту</w:t>
      </w:r>
      <w:r w:rsidR="00E22F83" w:rsidRPr="00365264">
        <w:rPr>
          <w:spacing w:val="-1"/>
        </w:rPr>
        <w:t>п</w:t>
      </w:r>
      <w:r w:rsidR="00E22F83" w:rsidRPr="00365264">
        <w:rPr>
          <w:spacing w:val="-1"/>
        </w:rPr>
        <w:t>ных</w:t>
      </w:r>
      <w:r w:rsidR="00E22F83" w:rsidRPr="00365264">
        <w:rPr>
          <w:spacing w:val="36"/>
        </w:rPr>
        <w:t xml:space="preserve"> </w:t>
      </w:r>
      <w:r w:rsidR="00E22F83" w:rsidRPr="00365264">
        <w:rPr>
          <w:spacing w:val="-1"/>
        </w:rPr>
        <w:t>местах,</w:t>
      </w:r>
      <w:r w:rsidR="00E22F83" w:rsidRPr="00365264">
        <w:rPr>
          <w:spacing w:val="32"/>
        </w:rPr>
        <w:t xml:space="preserve"> </w:t>
      </w:r>
      <w:r w:rsidR="00E22F83" w:rsidRPr="00365264">
        <w:t>на</w:t>
      </w:r>
      <w:r w:rsidR="00E22F83" w:rsidRPr="00365264">
        <w:rPr>
          <w:spacing w:val="35"/>
        </w:rPr>
        <w:t xml:space="preserve"> </w:t>
      </w:r>
      <w:r w:rsidR="00E22F83" w:rsidRPr="00365264">
        <w:rPr>
          <w:spacing w:val="-1"/>
        </w:rPr>
        <w:t>участках</w:t>
      </w:r>
      <w:r w:rsidR="00E22F83" w:rsidRPr="00365264">
        <w:rPr>
          <w:spacing w:val="34"/>
        </w:rPr>
        <w:t xml:space="preserve"> </w:t>
      </w:r>
      <w:r w:rsidR="00E22F83" w:rsidRPr="00365264">
        <w:rPr>
          <w:spacing w:val="-1"/>
        </w:rPr>
        <w:t>фасада,</w:t>
      </w:r>
      <w:r w:rsidR="00E22F83" w:rsidRPr="00365264">
        <w:rPr>
          <w:spacing w:val="32"/>
        </w:rPr>
        <w:t xml:space="preserve"> </w:t>
      </w:r>
      <w:r w:rsidR="00E22F83" w:rsidRPr="00365264">
        <w:rPr>
          <w:spacing w:val="-1"/>
        </w:rPr>
        <w:t>свободных</w:t>
      </w:r>
      <w:r w:rsidR="00E22F83" w:rsidRPr="00365264">
        <w:rPr>
          <w:spacing w:val="36"/>
        </w:rPr>
        <w:t xml:space="preserve"> </w:t>
      </w:r>
      <w:r w:rsidR="00E22F83" w:rsidRPr="00365264">
        <w:t>от</w:t>
      </w:r>
      <w:r w:rsidR="00E22F83" w:rsidRPr="00365264">
        <w:rPr>
          <w:spacing w:val="32"/>
        </w:rPr>
        <w:t xml:space="preserve"> </w:t>
      </w:r>
      <w:r w:rsidR="00E22F83" w:rsidRPr="00365264">
        <w:rPr>
          <w:spacing w:val="-1"/>
        </w:rPr>
        <w:t>архитектурных</w:t>
      </w:r>
      <w:r w:rsidR="00E22F83" w:rsidRPr="00365264">
        <w:rPr>
          <w:spacing w:val="36"/>
        </w:rPr>
        <w:t xml:space="preserve"> </w:t>
      </w:r>
      <w:r w:rsidR="00E22F83" w:rsidRPr="00365264">
        <w:rPr>
          <w:spacing w:val="-1"/>
        </w:rPr>
        <w:t>деталей,</w:t>
      </w:r>
      <w:r w:rsidR="00E22F83" w:rsidRPr="00365264">
        <w:rPr>
          <w:spacing w:val="43"/>
        </w:rPr>
        <w:t xml:space="preserve"> </w:t>
      </w:r>
      <w:r w:rsidR="00E22F83" w:rsidRPr="00365264">
        <w:rPr>
          <w:spacing w:val="-1"/>
        </w:rPr>
        <w:t>д</w:t>
      </w:r>
      <w:r w:rsidR="00E22F83" w:rsidRPr="00365264">
        <w:rPr>
          <w:spacing w:val="-1"/>
        </w:rPr>
        <w:t>е</w:t>
      </w:r>
      <w:r w:rsidR="00E22F83" w:rsidRPr="00365264">
        <w:rPr>
          <w:spacing w:val="-1"/>
        </w:rPr>
        <w:t>кора,</w:t>
      </w:r>
      <w:r w:rsidR="00E22F83" w:rsidRPr="00365264">
        <w:rPr>
          <w:spacing w:val="49"/>
        </w:rPr>
        <w:t xml:space="preserve"> </w:t>
      </w:r>
      <w:r w:rsidR="00E22F83" w:rsidRPr="00365264">
        <w:rPr>
          <w:spacing w:val="-1"/>
        </w:rPr>
        <w:t>ценных</w:t>
      </w:r>
      <w:r w:rsidR="00E22F83" w:rsidRPr="00365264">
        <w:rPr>
          <w:spacing w:val="51"/>
        </w:rPr>
        <w:t xml:space="preserve"> </w:t>
      </w:r>
      <w:r w:rsidR="00E22F83" w:rsidRPr="00365264">
        <w:rPr>
          <w:spacing w:val="-1"/>
        </w:rPr>
        <w:t>элементов</w:t>
      </w:r>
      <w:r w:rsidR="00E22F83" w:rsidRPr="00365264">
        <w:rPr>
          <w:spacing w:val="49"/>
        </w:rPr>
        <w:t xml:space="preserve"> </w:t>
      </w:r>
      <w:r w:rsidR="00E22F83" w:rsidRPr="00365264">
        <w:rPr>
          <w:spacing w:val="-1"/>
        </w:rPr>
        <w:t>отделки,</w:t>
      </w:r>
      <w:r w:rsidR="00E22F83" w:rsidRPr="00365264">
        <w:rPr>
          <w:spacing w:val="49"/>
        </w:rPr>
        <w:t xml:space="preserve"> </w:t>
      </w:r>
      <w:r w:rsidR="00E22F83" w:rsidRPr="00365264">
        <w:rPr>
          <w:spacing w:val="-2"/>
        </w:rPr>
        <w:t>при</w:t>
      </w:r>
      <w:r w:rsidR="00E22F83" w:rsidRPr="00365264">
        <w:rPr>
          <w:spacing w:val="50"/>
        </w:rPr>
        <w:t xml:space="preserve"> </w:t>
      </w:r>
      <w:r w:rsidR="00E22F83" w:rsidRPr="00365264">
        <w:rPr>
          <w:spacing w:val="-1"/>
        </w:rPr>
        <w:t>ширине</w:t>
      </w:r>
      <w:r w:rsidR="00E22F83" w:rsidRPr="00365264">
        <w:rPr>
          <w:spacing w:val="50"/>
        </w:rPr>
        <w:t xml:space="preserve"> </w:t>
      </w:r>
      <w:r w:rsidR="00E22F83" w:rsidRPr="00365264">
        <w:rPr>
          <w:spacing w:val="-1"/>
        </w:rPr>
        <w:t>тротуара</w:t>
      </w:r>
      <w:r w:rsidR="00E22F83" w:rsidRPr="00365264">
        <w:rPr>
          <w:spacing w:val="50"/>
        </w:rPr>
        <w:t xml:space="preserve"> </w:t>
      </w:r>
      <w:r w:rsidR="00E22F83" w:rsidRPr="00365264">
        <w:t>на</w:t>
      </w:r>
      <w:r w:rsidR="00E22F83" w:rsidRPr="00365264">
        <w:rPr>
          <w:spacing w:val="50"/>
        </w:rPr>
        <w:t xml:space="preserve"> </w:t>
      </w:r>
      <w:r w:rsidR="00E22F83" w:rsidRPr="00365264">
        <w:rPr>
          <w:spacing w:val="-1"/>
        </w:rPr>
        <w:t>прилегающем</w:t>
      </w:r>
      <w:r w:rsidR="00E22F83" w:rsidRPr="00365264">
        <w:rPr>
          <w:spacing w:val="49"/>
        </w:rPr>
        <w:t xml:space="preserve"> </w:t>
      </w:r>
      <w:r w:rsidR="00E22F83" w:rsidRPr="00365264">
        <w:t>к</w:t>
      </w:r>
      <w:r w:rsidR="00E22F83" w:rsidRPr="00365264">
        <w:rPr>
          <w:spacing w:val="35"/>
        </w:rPr>
        <w:t xml:space="preserve"> </w:t>
      </w:r>
      <w:r w:rsidR="00E22F83" w:rsidRPr="00365264">
        <w:rPr>
          <w:spacing w:val="-1"/>
        </w:rPr>
        <w:t>фасаду</w:t>
      </w:r>
      <w:r w:rsidR="00E22F83" w:rsidRPr="00365264">
        <w:rPr>
          <w:spacing w:val="-2"/>
        </w:rPr>
        <w:t xml:space="preserve"> </w:t>
      </w:r>
      <w:r w:rsidR="00E22F83" w:rsidRPr="00365264">
        <w:rPr>
          <w:spacing w:val="-1"/>
        </w:rPr>
        <w:t xml:space="preserve">участке </w:t>
      </w:r>
      <w:r w:rsidR="00E22F83" w:rsidRPr="00365264">
        <w:t>не</w:t>
      </w:r>
      <w:r w:rsidR="00E22F83" w:rsidRPr="00365264">
        <w:rPr>
          <w:spacing w:val="-1"/>
        </w:rPr>
        <w:t xml:space="preserve"> менее</w:t>
      </w:r>
      <w:r w:rsidR="00E22F83" w:rsidRPr="00365264">
        <w:rPr>
          <w:spacing w:val="-3"/>
        </w:rPr>
        <w:t xml:space="preserve"> </w:t>
      </w:r>
      <w:r w:rsidR="00E22F83" w:rsidRPr="00365264">
        <w:t xml:space="preserve">1,5 </w:t>
      </w:r>
      <w:r w:rsidR="00E22F83" w:rsidRPr="00365264">
        <w:rPr>
          <w:spacing w:val="-1"/>
        </w:rPr>
        <w:t>м.</w:t>
      </w:r>
    </w:p>
    <w:p w:rsidR="00E22F83" w:rsidRPr="00365264" w:rsidRDefault="00B31922" w:rsidP="00E22F83">
      <w:pPr>
        <w:pStyle w:val="ab"/>
        <w:widowControl w:val="0"/>
        <w:tabs>
          <w:tab w:val="left" w:pos="0"/>
          <w:tab w:val="left" w:pos="1418"/>
          <w:tab w:val="left" w:pos="1701"/>
        </w:tabs>
        <w:kinsoku w:val="0"/>
        <w:overflowPunct w:val="0"/>
        <w:autoSpaceDE w:val="0"/>
        <w:autoSpaceDN w:val="0"/>
        <w:adjustRightInd w:val="0"/>
        <w:ind w:firstLine="709"/>
        <w:rPr>
          <w:spacing w:val="-1"/>
        </w:rPr>
      </w:pPr>
      <w:r>
        <w:rPr>
          <w:spacing w:val="-1"/>
        </w:rPr>
        <w:t>14</w:t>
      </w:r>
      <w:r w:rsidR="00985539">
        <w:rPr>
          <w:spacing w:val="-1"/>
        </w:rPr>
        <w:t>7</w:t>
      </w:r>
      <w:r w:rsidR="00E22F83" w:rsidRPr="00365264">
        <w:rPr>
          <w:spacing w:val="-1"/>
        </w:rPr>
        <w:t>. Размещение</w:t>
      </w:r>
      <w:r w:rsidR="00E22F83" w:rsidRPr="00365264">
        <w:rPr>
          <w:spacing w:val="-3"/>
        </w:rPr>
        <w:t xml:space="preserve"> </w:t>
      </w:r>
      <w:r w:rsidR="00E22F83" w:rsidRPr="00365264">
        <w:rPr>
          <w:spacing w:val="-1"/>
        </w:rPr>
        <w:t>почтовых</w:t>
      </w:r>
      <w:r w:rsidR="00E22F83" w:rsidRPr="00365264">
        <w:t xml:space="preserve"> </w:t>
      </w:r>
      <w:r w:rsidR="00E22F83" w:rsidRPr="00365264">
        <w:rPr>
          <w:spacing w:val="-1"/>
        </w:rPr>
        <w:t xml:space="preserve">ящиков </w:t>
      </w:r>
      <w:r w:rsidR="00E22F83" w:rsidRPr="00365264">
        <w:t xml:space="preserve">и </w:t>
      </w:r>
      <w:r w:rsidR="00E22F83" w:rsidRPr="00365264">
        <w:rPr>
          <w:spacing w:val="-1"/>
        </w:rPr>
        <w:t xml:space="preserve">таксофонов </w:t>
      </w:r>
      <w:r w:rsidR="00E22F83" w:rsidRPr="00365264">
        <w:t>не</w:t>
      </w:r>
      <w:r w:rsidR="00E22F83" w:rsidRPr="00365264">
        <w:rPr>
          <w:spacing w:val="-3"/>
        </w:rPr>
        <w:t xml:space="preserve"> </w:t>
      </w:r>
      <w:r w:rsidR="00E22F83" w:rsidRPr="00365264">
        <w:rPr>
          <w:spacing w:val="-1"/>
        </w:rPr>
        <w:t>допускается:</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rPr>
      </w:pPr>
      <w:r w:rsidRPr="00365264">
        <w:t>1) на</w:t>
      </w:r>
      <w:r w:rsidRPr="00365264">
        <w:rPr>
          <w:spacing w:val="23"/>
        </w:rPr>
        <w:t xml:space="preserve"> </w:t>
      </w:r>
      <w:r w:rsidRPr="00365264">
        <w:rPr>
          <w:spacing w:val="-1"/>
        </w:rPr>
        <w:t>фасадах</w:t>
      </w:r>
      <w:r w:rsidRPr="00365264">
        <w:rPr>
          <w:spacing w:val="24"/>
        </w:rPr>
        <w:t xml:space="preserve"> </w:t>
      </w:r>
      <w:r w:rsidRPr="00365264">
        <w:rPr>
          <w:spacing w:val="-1"/>
        </w:rPr>
        <w:t>зданий</w:t>
      </w:r>
      <w:r w:rsidRPr="00365264">
        <w:rPr>
          <w:spacing w:val="21"/>
        </w:rPr>
        <w:t xml:space="preserve"> </w:t>
      </w:r>
      <w:r w:rsidRPr="00365264">
        <w:t>и</w:t>
      </w:r>
      <w:r w:rsidRPr="00365264">
        <w:rPr>
          <w:spacing w:val="24"/>
        </w:rPr>
        <w:t xml:space="preserve"> </w:t>
      </w:r>
      <w:r w:rsidRPr="00365264">
        <w:rPr>
          <w:spacing w:val="-1"/>
        </w:rPr>
        <w:t>сооружений,</w:t>
      </w:r>
      <w:r w:rsidRPr="00365264">
        <w:rPr>
          <w:spacing w:val="22"/>
        </w:rPr>
        <w:t xml:space="preserve"> </w:t>
      </w:r>
      <w:r w:rsidRPr="00365264">
        <w:rPr>
          <w:spacing w:val="-1"/>
        </w:rPr>
        <w:t>представляющих</w:t>
      </w:r>
      <w:r w:rsidRPr="00365264">
        <w:rPr>
          <w:spacing w:val="24"/>
        </w:rPr>
        <w:t xml:space="preserve"> </w:t>
      </w:r>
      <w:r w:rsidRPr="00365264">
        <w:rPr>
          <w:spacing w:val="-1"/>
        </w:rPr>
        <w:t>архитектурн</w:t>
      </w:r>
      <w:proofErr w:type="gramStart"/>
      <w:r w:rsidRPr="00365264">
        <w:rPr>
          <w:spacing w:val="-1"/>
        </w:rPr>
        <w:t>о-</w:t>
      </w:r>
      <w:proofErr w:type="gramEnd"/>
      <w:r w:rsidRPr="00365264">
        <w:rPr>
          <w:spacing w:val="39"/>
        </w:rPr>
        <w:t xml:space="preserve"> </w:t>
      </w:r>
      <w:r w:rsidRPr="00365264">
        <w:rPr>
          <w:spacing w:val="-1"/>
        </w:rPr>
        <w:t>художественную</w:t>
      </w:r>
      <w:r w:rsidRPr="00365264">
        <w:rPr>
          <w:spacing w:val="-2"/>
        </w:rPr>
        <w:t xml:space="preserve"> </w:t>
      </w:r>
      <w:r w:rsidRPr="00365264">
        <w:rPr>
          <w:spacing w:val="-1"/>
        </w:rPr>
        <w:t>ценность;</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rPr>
      </w:pPr>
      <w:r w:rsidRPr="00365264">
        <w:t>2) в</w:t>
      </w:r>
      <w:r w:rsidRPr="00365264">
        <w:rPr>
          <w:spacing w:val="-1"/>
        </w:rPr>
        <w:t xml:space="preserve"> местах, препятствующих</w:t>
      </w:r>
      <w:r w:rsidRPr="00365264">
        <w:t xml:space="preserve"> </w:t>
      </w:r>
      <w:r w:rsidRPr="00365264">
        <w:rPr>
          <w:spacing w:val="-1"/>
        </w:rPr>
        <w:t>движению</w:t>
      </w:r>
      <w:r w:rsidRPr="00365264">
        <w:rPr>
          <w:spacing w:val="-2"/>
        </w:rPr>
        <w:t xml:space="preserve"> </w:t>
      </w:r>
      <w:r w:rsidRPr="00365264">
        <w:rPr>
          <w:spacing w:val="-1"/>
        </w:rPr>
        <w:t>пешеходов</w:t>
      </w:r>
      <w:r w:rsidRPr="00365264">
        <w:rPr>
          <w:spacing w:val="-4"/>
        </w:rPr>
        <w:t xml:space="preserve"> </w:t>
      </w:r>
      <w:r w:rsidRPr="00365264">
        <w:t xml:space="preserve">и </w:t>
      </w:r>
      <w:r w:rsidRPr="00365264">
        <w:rPr>
          <w:spacing w:val="-1"/>
        </w:rPr>
        <w:t>транспорта;</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rPr>
      </w:pPr>
      <w:r w:rsidRPr="00365264">
        <w:t>3) в</w:t>
      </w:r>
      <w:r w:rsidRPr="00365264">
        <w:rPr>
          <w:spacing w:val="-1"/>
        </w:rPr>
        <w:t xml:space="preserve"> непосредственной</w:t>
      </w:r>
      <w:r w:rsidRPr="00365264">
        <w:rPr>
          <w:spacing w:val="-2"/>
        </w:rPr>
        <w:t xml:space="preserve"> </w:t>
      </w:r>
      <w:r w:rsidRPr="00365264">
        <w:rPr>
          <w:spacing w:val="-1"/>
        </w:rPr>
        <w:t>близости</w:t>
      </w:r>
      <w:r w:rsidRPr="00365264">
        <w:rPr>
          <w:spacing w:val="-2"/>
        </w:rPr>
        <w:t xml:space="preserve"> </w:t>
      </w:r>
      <w:r w:rsidRPr="00365264">
        <w:t>от</w:t>
      </w:r>
      <w:r w:rsidRPr="00365264">
        <w:rPr>
          <w:spacing w:val="-1"/>
        </w:rPr>
        <w:t xml:space="preserve"> окон</w:t>
      </w:r>
      <w:r w:rsidRPr="00365264">
        <w:t xml:space="preserve"> </w:t>
      </w:r>
      <w:r w:rsidRPr="00365264">
        <w:rPr>
          <w:spacing w:val="-1"/>
        </w:rPr>
        <w:t>жилых</w:t>
      </w:r>
      <w:r w:rsidRPr="00365264">
        <w:t xml:space="preserve"> </w:t>
      </w:r>
      <w:r w:rsidRPr="00365264">
        <w:rPr>
          <w:spacing w:val="-1"/>
        </w:rPr>
        <w:t>помещений;</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rPr>
      </w:pPr>
      <w:r w:rsidRPr="00365264">
        <w:t>4) на</w:t>
      </w:r>
      <w:r w:rsidRPr="00365264">
        <w:rPr>
          <w:spacing w:val="-1"/>
        </w:rPr>
        <w:t xml:space="preserve"> порталах, </w:t>
      </w:r>
      <w:r w:rsidRPr="00365264">
        <w:rPr>
          <w:spacing w:val="-2"/>
        </w:rPr>
        <w:t>колоннах</w:t>
      </w:r>
      <w:r w:rsidRPr="00365264">
        <w:t xml:space="preserve"> и</w:t>
      </w:r>
      <w:r w:rsidRPr="00365264">
        <w:rPr>
          <w:spacing w:val="-2"/>
        </w:rPr>
        <w:t xml:space="preserve"> </w:t>
      </w:r>
      <w:r w:rsidRPr="00365264">
        <w:rPr>
          <w:spacing w:val="-1"/>
        </w:rPr>
        <w:t>других</w:t>
      </w:r>
      <w:r w:rsidRPr="00365264">
        <w:rPr>
          <w:spacing w:val="-2"/>
        </w:rPr>
        <w:t xml:space="preserve"> </w:t>
      </w:r>
      <w:r w:rsidRPr="00365264">
        <w:rPr>
          <w:spacing w:val="-1"/>
        </w:rPr>
        <w:t>пластических</w:t>
      </w:r>
      <w:r w:rsidRPr="00365264">
        <w:t xml:space="preserve"> </w:t>
      </w:r>
      <w:r w:rsidRPr="00365264">
        <w:rPr>
          <w:spacing w:val="-1"/>
        </w:rPr>
        <w:t>элементах</w:t>
      </w:r>
      <w:r w:rsidRPr="00365264">
        <w:t xml:space="preserve"> </w:t>
      </w:r>
      <w:r w:rsidRPr="00365264">
        <w:rPr>
          <w:spacing w:val="-1"/>
        </w:rPr>
        <w:t>фасада.</w:t>
      </w:r>
    </w:p>
    <w:p w:rsidR="00E22F83" w:rsidRPr="00365264" w:rsidRDefault="00985539" w:rsidP="00E22F83">
      <w:pPr>
        <w:pStyle w:val="ab"/>
        <w:widowControl w:val="0"/>
        <w:tabs>
          <w:tab w:val="left" w:pos="0"/>
          <w:tab w:val="left" w:pos="1418"/>
          <w:tab w:val="left" w:pos="1701"/>
        </w:tabs>
        <w:kinsoku w:val="0"/>
        <w:overflowPunct w:val="0"/>
        <w:autoSpaceDE w:val="0"/>
        <w:autoSpaceDN w:val="0"/>
        <w:adjustRightInd w:val="0"/>
        <w:spacing w:before="1"/>
        <w:ind w:firstLine="709"/>
        <w:rPr>
          <w:spacing w:val="-1"/>
        </w:rPr>
      </w:pPr>
      <w:r>
        <w:rPr>
          <w:spacing w:val="-1"/>
        </w:rPr>
        <w:t>148</w:t>
      </w:r>
      <w:r w:rsidR="00E22F83" w:rsidRPr="00365264">
        <w:rPr>
          <w:spacing w:val="-1"/>
        </w:rPr>
        <w:t>. Часы</w:t>
      </w:r>
      <w:r w:rsidR="00E22F83" w:rsidRPr="00365264">
        <w:rPr>
          <w:spacing w:val="46"/>
        </w:rPr>
        <w:t xml:space="preserve"> </w:t>
      </w:r>
      <w:r w:rsidR="00E22F83" w:rsidRPr="00365264">
        <w:rPr>
          <w:spacing w:val="-1"/>
        </w:rPr>
        <w:t>размещаются</w:t>
      </w:r>
      <w:r w:rsidR="00E22F83" w:rsidRPr="00365264">
        <w:rPr>
          <w:spacing w:val="45"/>
        </w:rPr>
        <w:t xml:space="preserve"> </w:t>
      </w:r>
      <w:r w:rsidR="00E22F83" w:rsidRPr="00365264">
        <w:t>на</w:t>
      </w:r>
      <w:r w:rsidR="00E22F83" w:rsidRPr="00365264">
        <w:rPr>
          <w:spacing w:val="47"/>
        </w:rPr>
        <w:t xml:space="preserve"> </w:t>
      </w:r>
      <w:r w:rsidR="00E22F83" w:rsidRPr="00365264">
        <w:rPr>
          <w:spacing w:val="-1"/>
        </w:rPr>
        <w:t>участках</w:t>
      </w:r>
      <w:r w:rsidR="00E22F83" w:rsidRPr="00365264">
        <w:rPr>
          <w:spacing w:val="48"/>
        </w:rPr>
        <w:t xml:space="preserve"> </w:t>
      </w:r>
      <w:r w:rsidR="00E22F83" w:rsidRPr="00365264">
        <w:rPr>
          <w:spacing w:val="-1"/>
        </w:rPr>
        <w:t>фасада</w:t>
      </w:r>
      <w:r w:rsidR="00E22F83" w:rsidRPr="00365264">
        <w:rPr>
          <w:spacing w:val="45"/>
        </w:rPr>
        <w:t xml:space="preserve"> </w:t>
      </w:r>
      <w:r w:rsidR="00E22F83" w:rsidRPr="00365264">
        <w:t>со</w:t>
      </w:r>
      <w:r w:rsidR="00E22F83" w:rsidRPr="00365264">
        <w:rPr>
          <w:spacing w:val="48"/>
        </w:rPr>
        <w:t xml:space="preserve"> </w:t>
      </w:r>
      <w:r w:rsidR="00E22F83" w:rsidRPr="00365264">
        <w:rPr>
          <w:spacing w:val="-1"/>
        </w:rPr>
        <w:t>значительной</w:t>
      </w:r>
      <w:r w:rsidR="00E22F83" w:rsidRPr="00365264">
        <w:rPr>
          <w:spacing w:val="48"/>
        </w:rPr>
        <w:t xml:space="preserve"> </w:t>
      </w:r>
      <w:r w:rsidR="00E22F83" w:rsidRPr="00365264">
        <w:rPr>
          <w:spacing w:val="-1"/>
        </w:rPr>
        <w:t>зоной</w:t>
      </w:r>
      <w:r w:rsidR="00E22F83" w:rsidRPr="00365264">
        <w:rPr>
          <w:spacing w:val="31"/>
        </w:rPr>
        <w:t xml:space="preserve"> </w:t>
      </w:r>
      <w:r w:rsidR="00E22F83" w:rsidRPr="00365264">
        <w:rPr>
          <w:spacing w:val="-1"/>
        </w:rPr>
        <w:t>видимости:</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rPr>
      </w:pPr>
      <w:r w:rsidRPr="00365264">
        <w:rPr>
          <w:spacing w:val="-1"/>
        </w:rPr>
        <w:t xml:space="preserve">1) </w:t>
      </w:r>
      <w:proofErr w:type="spellStart"/>
      <w:r w:rsidRPr="00365264">
        <w:rPr>
          <w:spacing w:val="-1"/>
        </w:rPr>
        <w:t>консольно</w:t>
      </w:r>
      <w:proofErr w:type="spellEnd"/>
      <w:r w:rsidRPr="00365264">
        <w:rPr>
          <w:spacing w:val="3"/>
        </w:rPr>
        <w:t xml:space="preserve"> </w:t>
      </w:r>
      <w:r w:rsidRPr="00365264">
        <w:t>на</w:t>
      </w:r>
      <w:r w:rsidRPr="00365264">
        <w:rPr>
          <w:spacing w:val="4"/>
        </w:rPr>
        <w:t xml:space="preserve"> </w:t>
      </w:r>
      <w:r w:rsidRPr="00365264">
        <w:rPr>
          <w:spacing w:val="-1"/>
        </w:rPr>
        <w:t>уровне</w:t>
      </w:r>
      <w:r w:rsidRPr="00365264">
        <w:rPr>
          <w:spacing w:val="4"/>
        </w:rPr>
        <w:t xml:space="preserve"> </w:t>
      </w:r>
      <w:r w:rsidRPr="00365264">
        <w:rPr>
          <w:spacing w:val="-1"/>
        </w:rPr>
        <w:t>первого</w:t>
      </w:r>
      <w:r w:rsidRPr="00365264">
        <w:rPr>
          <w:spacing w:val="5"/>
        </w:rPr>
        <w:t xml:space="preserve"> </w:t>
      </w:r>
      <w:r w:rsidRPr="00365264">
        <w:rPr>
          <w:spacing w:val="-2"/>
        </w:rPr>
        <w:t>или</w:t>
      </w:r>
      <w:r w:rsidRPr="00365264">
        <w:rPr>
          <w:spacing w:val="5"/>
        </w:rPr>
        <w:t xml:space="preserve"> </w:t>
      </w:r>
      <w:r w:rsidRPr="00365264">
        <w:rPr>
          <w:spacing w:val="-2"/>
        </w:rPr>
        <w:t>второго</w:t>
      </w:r>
      <w:r w:rsidRPr="00365264">
        <w:rPr>
          <w:spacing w:val="5"/>
        </w:rPr>
        <w:t xml:space="preserve"> </w:t>
      </w:r>
      <w:r w:rsidRPr="00365264">
        <w:rPr>
          <w:spacing w:val="-1"/>
        </w:rPr>
        <w:t>этажей</w:t>
      </w:r>
      <w:r w:rsidRPr="00365264">
        <w:rPr>
          <w:spacing w:val="2"/>
        </w:rPr>
        <w:t xml:space="preserve"> </w:t>
      </w:r>
      <w:r w:rsidRPr="00365264">
        <w:t>на</w:t>
      </w:r>
      <w:r w:rsidRPr="00365264">
        <w:rPr>
          <w:spacing w:val="4"/>
        </w:rPr>
        <w:t xml:space="preserve"> </w:t>
      </w:r>
      <w:r w:rsidRPr="00365264">
        <w:rPr>
          <w:spacing w:val="-1"/>
        </w:rPr>
        <w:t>угловых</w:t>
      </w:r>
      <w:r w:rsidRPr="00365264">
        <w:rPr>
          <w:spacing w:val="5"/>
        </w:rPr>
        <w:t xml:space="preserve"> </w:t>
      </w:r>
      <w:r w:rsidRPr="00365264">
        <w:rPr>
          <w:spacing w:val="-1"/>
        </w:rPr>
        <w:t>учас</w:t>
      </w:r>
      <w:r w:rsidRPr="00365264">
        <w:rPr>
          <w:spacing w:val="-1"/>
        </w:rPr>
        <w:t>т</w:t>
      </w:r>
      <w:r w:rsidRPr="00365264">
        <w:rPr>
          <w:spacing w:val="-1"/>
        </w:rPr>
        <w:t>ках</w:t>
      </w:r>
      <w:r w:rsidRPr="00365264">
        <w:rPr>
          <w:spacing w:val="43"/>
        </w:rPr>
        <w:t xml:space="preserve"> </w:t>
      </w:r>
      <w:r w:rsidRPr="00365264">
        <w:rPr>
          <w:spacing w:val="-1"/>
        </w:rPr>
        <w:t>фасада</w:t>
      </w:r>
      <w:r w:rsidRPr="00365264">
        <w:rPr>
          <w:spacing w:val="9"/>
        </w:rPr>
        <w:t xml:space="preserve"> </w:t>
      </w:r>
      <w:r w:rsidRPr="00365264">
        <w:t>на</w:t>
      </w:r>
      <w:r w:rsidRPr="00365264">
        <w:rPr>
          <w:spacing w:val="9"/>
        </w:rPr>
        <w:t xml:space="preserve"> </w:t>
      </w:r>
      <w:r w:rsidRPr="00365264">
        <w:rPr>
          <w:spacing w:val="-1"/>
        </w:rPr>
        <w:t>расстоянии</w:t>
      </w:r>
      <w:r w:rsidRPr="00365264">
        <w:rPr>
          <w:spacing w:val="10"/>
        </w:rPr>
        <w:t xml:space="preserve"> </w:t>
      </w:r>
      <w:r w:rsidRPr="00365264">
        <w:t>не</w:t>
      </w:r>
      <w:r w:rsidRPr="00365264">
        <w:rPr>
          <w:spacing w:val="9"/>
        </w:rPr>
        <w:t xml:space="preserve"> </w:t>
      </w:r>
      <w:r w:rsidRPr="00365264">
        <w:rPr>
          <w:spacing w:val="-1"/>
        </w:rPr>
        <w:t>менее</w:t>
      </w:r>
      <w:r w:rsidRPr="00365264">
        <w:rPr>
          <w:spacing w:val="6"/>
        </w:rPr>
        <w:t xml:space="preserve"> </w:t>
      </w:r>
      <w:r w:rsidRPr="00365264">
        <w:t>5,0</w:t>
      </w:r>
      <w:r w:rsidRPr="00365264">
        <w:rPr>
          <w:spacing w:val="10"/>
        </w:rPr>
        <w:t xml:space="preserve"> </w:t>
      </w:r>
      <w:r w:rsidRPr="00365264">
        <w:t>м</w:t>
      </w:r>
      <w:r w:rsidRPr="00365264">
        <w:rPr>
          <w:spacing w:val="9"/>
        </w:rPr>
        <w:t xml:space="preserve"> </w:t>
      </w:r>
      <w:r w:rsidRPr="00365264">
        <w:rPr>
          <w:spacing w:val="-1"/>
        </w:rPr>
        <w:t>от</w:t>
      </w:r>
      <w:r w:rsidRPr="00365264">
        <w:rPr>
          <w:spacing w:val="8"/>
        </w:rPr>
        <w:t xml:space="preserve"> </w:t>
      </w:r>
      <w:r w:rsidRPr="00365264">
        <w:rPr>
          <w:spacing w:val="-1"/>
        </w:rPr>
        <w:t>других</w:t>
      </w:r>
      <w:r w:rsidRPr="00365264">
        <w:rPr>
          <w:spacing w:val="10"/>
        </w:rPr>
        <w:t xml:space="preserve"> </w:t>
      </w:r>
      <w:r w:rsidRPr="00365264">
        <w:rPr>
          <w:spacing w:val="-1"/>
        </w:rPr>
        <w:t>консольных</w:t>
      </w:r>
      <w:r w:rsidRPr="00365264">
        <w:rPr>
          <w:spacing w:val="10"/>
        </w:rPr>
        <w:t xml:space="preserve"> </w:t>
      </w:r>
      <w:r w:rsidRPr="00365264">
        <w:rPr>
          <w:spacing w:val="-1"/>
        </w:rPr>
        <w:t>объектов</w:t>
      </w:r>
      <w:r w:rsidRPr="00365264">
        <w:rPr>
          <w:spacing w:val="8"/>
        </w:rPr>
        <w:t xml:space="preserve"> </w:t>
      </w:r>
      <w:r w:rsidRPr="00365264">
        <w:rPr>
          <w:spacing w:val="-1"/>
        </w:rPr>
        <w:t>на</w:t>
      </w:r>
      <w:r w:rsidRPr="00365264">
        <w:rPr>
          <w:spacing w:val="9"/>
        </w:rPr>
        <w:t xml:space="preserve"> </w:t>
      </w:r>
      <w:r w:rsidRPr="00365264">
        <w:rPr>
          <w:spacing w:val="-1"/>
        </w:rPr>
        <w:t>фасаде</w:t>
      </w:r>
      <w:r w:rsidRPr="00365264">
        <w:rPr>
          <w:spacing w:val="43"/>
        </w:rPr>
        <w:t xml:space="preserve"> </w:t>
      </w:r>
      <w:r w:rsidRPr="00365264">
        <w:t xml:space="preserve">и </w:t>
      </w:r>
      <w:r w:rsidRPr="00365264">
        <w:rPr>
          <w:spacing w:val="-1"/>
        </w:rPr>
        <w:t>выступающих</w:t>
      </w:r>
      <w:r w:rsidRPr="00365264">
        <w:t xml:space="preserve"> </w:t>
      </w:r>
      <w:r w:rsidRPr="00365264">
        <w:rPr>
          <w:spacing w:val="-1"/>
        </w:rPr>
        <w:t>элементах</w:t>
      </w:r>
      <w:r w:rsidRPr="00365264">
        <w:t xml:space="preserve"> </w:t>
      </w:r>
      <w:r w:rsidRPr="00365264">
        <w:rPr>
          <w:spacing w:val="-1"/>
        </w:rPr>
        <w:t>фасада (эркеров,</w:t>
      </w:r>
      <w:r w:rsidRPr="00365264">
        <w:rPr>
          <w:spacing w:val="-4"/>
        </w:rPr>
        <w:t xml:space="preserve"> </w:t>
      </w:r>
      <w:r w:rsidRPr="00365264">
        <w:rPr>
          <w:spacing w:val="-1"/>
        </w:rPr>
        <w:t>балконов);</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rPr>
      </w:pPr>
      <w:r w:rsidRPr="00365264">
        <w:t xml:space="preserve">2) над </w:t>
      </w:r>
      <w:r w:rsidRPr="00365264">
        <w:rPr>
          <w:spacing w:val="-1"/>
        </w:rPr>
        <w:t>входом или</w:t>
      </w:r>
      <w:r w:rsidRPr="00365264">
        <w:t xml:space="preserve"> </w:t>
      </w:r>
      <w:r w:rsidRPr="00365264">
        <w:rPr>
          <w:spacing w:val="-1"/>
        </w:rPr>
        <w:t xml:space="preserve">рядом </w:t>
      </w:r>
      <w:r w:rsidRPr="00365264">
        <w:t>с</w:t>
      </w:r>
      <w:r w:rsidRPr="00365264">
        <w:rPr>
          <w:spacing w:val="-1"/>
        </w:rPr>
        <w:t xml:space="preserve"> входом </w:t>
      </w:r>
      <w:r w:rsidRPr="00365264">
        <w:t>в</w:t>
      </w:r>
      <w:r w:rsidRPr="00365264">
        <w:rPr>
          <w:spacing w:val="-1"/>
        </w:rPr>
        <w:t xml:space="preserve"> здание;</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rPr>
      </w:pPr>
      <w:r w:rsidRPr="00365264">
        <w:t>3) в</w:t>
      </w:r>
      <w:r w:rsidRPr="00365264">
        <w:rPr>
          <w:spacing w:val="53"/>
        </w:rPr>
        <w:t xml:space="preserve"> </w:t>
      </w:r>
      <w:r w:rsidRPr="00365264">
        <w:rPr>
          <w:spacing w:val="-1"/>
        </w:rPr>
        <w:t>соответствии</w:t>
      </w:r>
      <w:r w:rsidRPr="00365264">
        <w:rPr>
          <w:spacing w:val="52"/>
        </w:rPr>
        <w:t xml:space="preserve"> </w:t>
      </w:r>
      <w:r w:rsidRPr="00365264">
        <w:t>с</w:t>
      </w:r>
      <w:r w:rsidRPr="00365264">
        <w:rPr>
          <w:spacing w:val="52"/>
        </w:rPr>
        <w:t xml:space="preserve"> </w:t>
      </w:r>
      <w:r w:rsidRPr="00365264">
        <w:rPr>
          <w:spacing w:val="-1"/>
        </w:rPr>
        <w:t>осями</w:t>
      </w:r>
      <w:r w:rsidRPr="00365264">
        <w:rPr>
          <w:spacing w:val="52"/>
        </w:rPr>
        <w:t xml:space="preserve"> </w:t>
      </w:r>
      <w:r w:rsidRPr="00365264">
        <w:rPr>
          <w:spacing w:val="-1"/>
        </w:rPr>
        <w:t>простенков,</w:t>
      </w:r>
      <w:r w:rsidRPr="00365264">
        <w:rPr>
          <w:spacing w:val="51"/>
        </w:rPr>
        <w:t xml:space="preserve"> </w:t>
      </w:r>
      <w:r w:rsidRPr="00365264">
        <w:rPr>
          <w:spacing w:val="-1"/>
        </w:rPr>
        <w:t>вертикальной</w:t>
      </w:r>
      <w:r w:rsidRPr="00365264">
        <w:rPr>
          <w:spacing w:val="55"/>
        </w:rPr>
        <w:t xml:space="preserve"> </w:t>
      </w:r>
      <w:r w:rsidRPr="00365264">
        <w:rPr>
          <w:spacing w:val="-1"/>
        </w:rPr>
        <w:t>координацией</w:t>
      </w:r>
      <w:r w:rsidRPr="00365264">
        <w:rPr>
          <w:spacing w:val="33"/>
        </w:rPr>
        <w:t xml:space="preserve"> </w:t>
      </w:r>
      <w:r w:rsidRPr="00365264">
        <w:rPr>
          <w:spacing w:val="-1"/>
        </w:rPr>
        <w:t>размещения</w:t>
      </w:r>
      <w:r w:rsidRPr="00365264">
        <w:t xml:space="preserve"> </w:t>
      </w:r>
      <w:r w:rsidRPr="00365264">
        <w:rPr>
          <w:spacing w:val="-1"/>
        </w:rPr>
        <w:t>консольных</w:t>
      </w:r>
      <w:r w:rsidRPr="00365264">
        <w:t xml:space="preserve"> </w:t>
      </w:r>
      <w:r w:rsidRPr="00365264">
        <w:rPr>
          <w:spacing w:val="-1"/>
        </w:rPr>
        <w:t xml:space="preserve">объектов </w:t>
      </w:r>
      <w:r w:rsidRPr="00365264">
        <w:t>на</w:t>
      </w:r>
      <w:r w:rsidRPr="00365264">
        <w:rPr>
          <w:spacing w:val="-1"/>
        </w:rPr>
        <w:t xml:space="preserve"> фасаде.</w:t>
      </w:r>
    </w:p>
    <w:p w:rsidR="00E22F83" w:rsidRPr="00365264" w:rsidRDefault="00B31922" w:rsidP="00E22F83">
      <w:pPr>
        <w:pStyle w:val="ab"/>
        <w:widowControl w:val="0"/>
        <w:tabs>
          <w:tab w:val="left" w:pos="0"/>
          <w:tab w:val="left" w:pos="1418"/>
          <w:tab w:val="left" w:pos="1560"/>
        </w:tabs>
        <w:kinsoku w:val="0"/>
        <w:overflowPunct w:val="0"/>
        <w:autoSpaceDE w:val="0"/>
        <w:autoSpaceDN w:val="0"/>
        <w:adjustRightInd w:val="0"/>
        <w:ind w:firstLine="709"/>
        <w:rPr>
          <w:spacing w:val="-1"/>
        </w:rPr>
      </w:pPr>
      <w:r>
        <w:rPr>
          <w:spacing w:val="-1"/>
        </w:rPr>
        <w:t>14</w:t>
      </w:r>
      <w:r w:rsidR="00985539">
        <w:rPr>
          <w:spacing w:val="-1"/>
        </w:rPr>
        <w:t>9</w:t>
      </w:r>
      <w:r w:rsidR="00E22F83" w:rsidRPr="00365264">
        <w:rPr>
          <w:spacing w:val="-1"/>
        </w:rPr>
        <w:t>. Размещение</w:t>
      </w:r>
      <w:r w:rsidR="00E22F83" w:rsidRPr="00365264">
        <w:rPr>
          <w:spacing w:val="64"/>
        </w:rPr>
        <w:t xml:space="preserve"> </w:t>
      </w:r>
      <w:r w:rsidR="00E22F83" w:rsidRPr="00365264">
        <w:rPr>
          <w:spacing w:val="-1"/>
        </w:rPr>
        <w:t>банкоматов</w:t>
      </w:r>
      <w:r w:rsidR="00E22F83" w:rsidRPr="00365264">
        <w:rPr>
          <w:spacing w:val="63"/>
        </w:rPr>
        <w:t xml:space="preserve"> </w:t>
      </w:r>
      <w:r w:rsidR="00E22F83" w:rsidRPr="00365264">
        <w:t>и</w:t>
      </w:r>
      <w:r w:rsidR="00E22F83" w:rsidRPr="00365264">
        <w:rPr>
          <w:spacing w:val="65"/>
        </w:rPr>
        <w:t xml:space="preserve"> </w:t>
      </w:r>
      <w:r w:rsidR="00E22F83" w:rsidRPr="00365264">
        <w:rPr>
          <w:spacing w:val="-1"/>
        </w:rPr>
        <w:t>платежных</w:t>
      </w:r>
      <w:r w:rsidR="00E22F83" w:rsidRPr="00365264">
        <w:rPr>
          <w:spacing w:val="65"/>
        </w:rPr>
        <w:t xml:space="preserve"> </w:t>
      </w:r>
      <w:r w:rsidR="00E22F83" w:rsidRPr="00365264">
        <w:rPr>
          <w:spacing w:val="-1"/>
        </w:rPr>
        <w:t>терминалов</w:t>
      </w:r>
      <w:r w:rsidR="00E22F83" w:rsidRPr="00365264">
        <w:rPr>
          <w:spacing w:val="63"/>
        </w:rPr>
        <w:t xml:space="preserve"> </w:t>
      </w:r>
      <w:r w:rsidR="00E22F83" w:rsidRPr="00365264">
        <w:t>на</w:t>
      </w:r>
      <w:r w:rsidR="00E22F83" w:rsidRPr="00365264">
        <w:rPr>
          <w:spacing w:val="64"/>
        </w:rPr>
        <w:t xml:space="preserve"> </w:t>
      </w:r>
      <w:r w:rsidR="00E22F83" w:rsidRPr="00365264">
        <w:rPr>
          <w:spacing w:val="-2"/>
        </w:rPr>
        <w:t>фасадах</w:t>
      </w:r>
      <w:r w:rsidR="00E22F83" w:rsidRPr="00365264">
        <w:rPr>
          <w:spacing w:val="43"/>
        </w:rPr>
        <w:t xml:space="preserve"> </w:t>
      </w:r>
      <w:r w:rsidR="00E22F83" w:rsidRPr="00365264">
        <w:rPr>
          <w:spacing w:val="-1"/>
        </w:rPr>
        <w:t>допускается:</w:t>
      </w:r>
    </w:p>
    <w:p w:rsidR="00E22F83" w:rsidRPr="00365264" w:rsidRDefault="00E22F83" w:rsidP="00E22F83">
      <w:pPr>
        <w:pStyle w:val="ab"/>
        <w:tabs>
          <w:tab w:val="left" w:pos="0"/>
          <w:tab w:val="left" w:pos="1236"/>
          <w:tab w:val="left" w:pos="1418"/>
          <w:tab w:val="left" w:pos="1560"/>
        </w:tabs>
        <w:kinsoku w:val="0"/>
        <w:overflowPunct w:val="0"/>
        <w:autoSpaceDE w:val="0"/>
        <w:autoSpaceDN w:val="0"/>
        <w:adjustRightInd w:val="0"/>
        <w:ind w:firstLine="709"/>
        <w:rPr>
          <w:spacing w:val="-1"/>
        </w:rPr>
      </w:pPr>
      <w:r w:rsidRPr="00365264">
        <w:rPr>
          <w:spacing w:val="-1"/>
        </w:rPr>
        <w:t>1) встроенное</w:t>
      </w:r>
      <w:r w:rsidRPr="00365264">
        <w:rPr>
          <w:spacing w:val="1"/>
        </w:rPr>
        <w:t xml:space="preserve"> </w:t>
      </w:r>
      <w:r w:rsidRPr="00365264">
        <w:t xml:space="preserve">в </w:t>
      </w:r>
      <w:r w:rsidRPr="00365264">
        <w:rPr>
          <w:spacing w:val="-2"/>
        </w:rPr>
        <w:t>объеме</w:t>
      </w:r>
      <w:r w:rsidRPr="00365264">
        <w:rPr>
          <w:spacing w:val="1"/>
        </w:rPr>
        <w:t xml:space="preserve"> </w:t>
      </w:r>
      <w:r w:rsidRPr="00365264">
        <w:rPr>
          <w:spacing w:val="-1"/>
        </w:rPr>
        <w:t>витрины</w:t>
      </w:r>
      <w:r w:rsidRPr="00365264">
        <w:rPr>
          <w:spacing w:val="69"/>
        </w:rPr>
        <w:t xml:space="preserve"> </w:t>
      </w:r>
      <w:r w:rsidRPr="00365264">
        <w:rPr>
          <w:spacing w:val="-1"/>
        </w:rPr>
        <w:t>при</w:t>
      </w:r>
      <w:r w:rsidRPr="00365264">
        <w:rPr>
          <w:spacing w:val="69"/>
        </w:rPr>
        <w:t xml:space="preserve"> </w:t>
      </w:r>
      <w:r w:rsidRPr="00365264">
        <w:rPr>
          <w:spacing w:val="-1"/>
        </w:rPr>
        <w:t>условии</w:t>
      </w:r>
      <w:r w:rsidRPr="00365264">
        <w:rPr>
          <w:spacing w:val="2"/>
        </w:rPr>
        <w:t xml:space="preserve"> </w:t>
      </w:r>
      <w:r w:rsidRPr="00365264">
        <w:rPr>
          <w:spacing w:val="-1"/>
        </w:rPr>
        <w:t>сохранения</w:t>
      </w:r>
      <w:r w:rsidRPr="00365264">
        <w:rPr>
          <w:spacing w:val="1"/>
        </w:rPr>
        <w:t xml:space="preserve"> </w:t>
      </w:r>
      <w:r w:rsidRPr="00365264">
        <w:rPr>
          <w:spacing w:val="-1"/>
        </w:rPr>
        <w:t>единой</w:t>
      </w:r>
      <w:r w:rsidRPr="00365264">
        <w:rPr>
          <w:spacing w:val="39"/>
        </w:rPr>
        <w:t xml:space="preserve"> </w:t>
      </w:r>
      <w:r w:rsidRPr="00365264">
        <w:rPr>
          <w:spacing w:val="-1"/>
        </w:rPr>
        <w:t>плоскости</w:t>
      </w:r>
      <w:r w:rsidRPr="00365264">
        <w:t xml:space="preserve"> и</w:t>
      </w:r>
      <w:r w:rsidRPr="00365264">
        <w:rPr>
          <w:spacing w:val="-2"/>
        </w:rPr>
        <w:t xml:space="preserve"> </w:t>
      </w:r>
      <w:r w:rsidRPr="00365264">
        <w:rPr>
          <w:spacing w:val="-1"/>
        </w:rPr>
        <w:t>общего</w:t>
      </w:r>
      <w:r w:rsidRPr="00365264">
        <w:rPr>
          <w:spacing w:val="-2"/>
        </w:rPr>
        <w:t xml:space="preserve"> </w:t>
      </w:r>
      <w:r w:rsidRPr="00365264">
        <w:rPr>
          <w:spacing w:val="-1"/>
        </w:rPr>
        <w:t>характера витринного</w:t>
      </w:r>
      <w:r w:rsidRPr="00365264">
        <w:t xml:space="preserve"> </w:t>
      </w:r>
      <w:r w:rsidRPr="00365264">
        <w:rPr>
          <w:spacing w:val="-1"/>
        </w:rPr>
        <w:t>заполнения;</w:t>
      </w:r>
    </w:p>
    <w:p w:rsidR="00E22F83" w:rsidRPr="00365264" w:rsidRDefault="00E22F83" w:rsidP="00E22F83">
      <w:pPr>
        <w:pStyle w:val="ab"/>
        <w:tabs>
          <w:tab w:val="left" w:pos="0"/>
          <w:tab w:val="left" w:pos="1236"/>
          <w:tab w:val="left" w:pos="1418"/>
          <w:tab w:val="left" w:pos="1560"/>
        </w:tabs>
        <w:kinsoku w:val="0"/>
        <w:overflowPunct w:val="0"/>
        <w:autoSpaceDE w:val="0"/>
        <w:autoSpaceDN w:val="0"/>
        <w:adjustRightInd w:val="0"/>
        <w:ind w:firstLine="709"/>
        <w:rPr>
          <w:spacing w:val="-1"/>
        </w:rPr>
      </w:pPr>
      <w:r w:rsidRPr="00365264">
        <w:rPr>
          <w:spacing w:val="-1"/>
        </w:rPr>
        <w:t>2) встроенное</w:t>
      </w:r>
      <w:r w:rsidRPr="00365264">
        <w:rPr>
          <w:spacing w:val="20"/>
        </w:rPr>
        <w:t xml:space="preserve"> </w:t>
      </w:r>
      <w:r w:rsidRPr="00365264">
        <w:t>в</w:t>
      </w:r>
      <w:r w:rsidRPr="00365264">
        <w:rPr>
          <w:spacing w:val="20"/>
        </w:rPr>
        <w:t xml:space="preserve"> </w:t>
      </w:r>
      <w:r w:rsidRPr="00365264">
        <w:rPr>
          <w:spacing w:val="-1"/>
        </w:rPr>
        <w:t>нише</w:t>
      </w:r>
      <w:r w:rsidRPr="00365264">
        <w:rPr>
          <w:spacing w:val="18"/>
        </w:rPr>
        <w:t xml:space="preserve"> </w:t>
      </w:r>
      <w:r w:rsidRPr="00365264">
        <w:rPr>
          <w:spacing w:val="-1"/>
        </w:rPr>
        <w:t>или</w:t>
      </w:r>
      <w:r w:rsidRPr="00365264">
        <w:rPr>
          <w:spacing w:val="21"/>
        </w:rPr>
        <w:t xml:space="preserve"> </w:t>
      </w:r>
      <w:r w:rsidRPr="00365264">
        <w:rPr>
          <w:spacing w:val="-1"/>
        </w:rPr>
        <w:t>дверном</w:t>
      </w:r>
      <w:r w:rsidRPr="00365264">
        <w:rPr>
          <w:spacing w:val="18"/>
        </w:rPr>
        <w:t xml:space="preserve"> </w:t>
      </w:r>
      <w:r w:rsidRPr="00365264">
        <w:rPr>
          <w:spacing w:val="-1"/>
        </w:rPr>
        <w:t>проеме</w:t>
      </w:r>
      <w:r w:rsidRPr="00365264">
        <w:rPr>
          <w:spacing w:val="20"/>
        </w:rPr>
        <w:t xml:space="preserve"> </w:t>
      </w:r>
      <w:r w:rsidRPr="00365264">
        <w:rPr>
          <w:spacing w:val="-1"/>
        </w:rPr>
        <w:t>при</w:t>
      </w:r>
      <w:r w:rsidRPr="00365264">
        <w:rPr>
          <w:spacing w:val="21"/>
        </w:rPr>
        <w:t xml:space="preserve"> </w:t>
      </w:r>
      <w:r w:rsidRPr="00365264">
        <w:rPr>
          <w:spacing w:val="-1"/>
        </w:rPr>
        <w:t>условии,</w:t>
      </w:r>
      <w:r w:rsidRPr="00365264">
        <w:rPr>
          <w:spacing w:val="17"/>
        </w:rPr>
        <w:t xml:space="preserve"> </w:t>
      </w:r>
      <w:r w:rsidRPr="00365264">
        <w:rPr>
          <w:spacing w:val="-1"/>
        </w:rPr>
        <w:t>что</w:t>
      </w:r>
      <w:r w:rsidRPr="00365264">
        <w:rPr>
          <w:spacing w:val="19"/>
        </w:rPr>
        <w:t xml:space="preserve"> </w:t>
      </w:r>
      <w:r w:rsidRPr="00365264">
        <w:t>он</w:t>
      </w:r>
      <w:r w:rsidRPr="00365264">
        <w:rPr>
          <w:spacing w:val="21"/>
        </w:rPr>
        <w:t xml:space="preserve"> </w:t>
      </w:r>
      <w:r w:rsidRPr="00365264">
        <w:rPr>
          <w:spacing w:val="-1"/>
        </w:rPr>
        <w:t>не</w:t>
      </w:r>
      <w:r w:rsidRPr="00365264">
        <w:rPr>
          <w:spacing w:val="37"/>
        </w:rPr>
        <w:t xml:space="preserve"> </w:t>
      </w:r>
      <w:r w:rsidRPr="00365264">
        <w:rPr>
          <w:spacing w:val="-1"/>
        </w:rPr>
        <w:t>и</w:t>
      </w:r>
      <w:r w:rsidRPr="00365264">
        <w:rPr>
          <w:spacing w:val="-1"/>
        </w:rPr>
        <w:t>с</w:t>
      </w:r>
      <w:r w:rsidRPr="00365264">
        <w:rPr>
          <w:spacing w:val="-1"/>
        </w:rPr>
        <w:t>пользуется</w:t>
      </w:r>
      <w:r w:rsidRPr="00365264">
        <w:rPr>
          <w:spacing w:val="4"/>
        </w:rPr>
        <w:t xml:space="preserve"> </w:t>
      </w:r>
      <w:r w:rsidRPr="00365264">
        <w:t>в</w:t>
      </w:r>
      <w:r w:rsidRPr="00365264">
        <w:rPr>
          <w:spacing w:val="3"/>
        </w:rPr>
        <w:t xml:space="preserve"> </w:t>
      </w:r>
      <w:r w:rsidRPr="00365264">
        <w:rPr>
          <w:spacing w:val="-1"/>
        </w:rPr>
        <w:t>качестве</w:t>
      </w:r>
      <w:r w:rsidRPr="00365264">
        <w:rPr>
          <w:spacing w:val="4"/>
        </w:rPr>
        <w:t xml:space="preserve"> </w:t>
      </w:r>
      <w:r w:rsidRPr="00365264">
        <w:rPr>
          <w:spacing w:val="-1"/>
        </w:rPr>
        <w:t>входа,</w:t>
      </w:r>
      <w:r w:rsidRPr="00365264">
        <w:rPr>
          <w:spacing w:val="3"/>
        </w:rPr>
        <w:t xml:space="preserve"> </w:t>
      </w:r>
      <w:r w:rsidRPr="00365264">
        <w:t>с</w:t>
      </w:r>
      <w:r w:rsidRPr="00365264">
        <w:rPr>
          <w:spacing w:val="4"/>
        </w:rPr>
        <w:t xml:space="preserve"> </w:t>
      </w:r>
      <w:r w:rsidRPr="00365264">
        <w:rPr>
          <w:spacing w:val="-1"/>
        </w:rPr>
        <w:t>сохранением</w:t>
      </w:r>
      <w:r w:rsidRPr="00365264">
        <w:rPr>
          <w:spacing w:val="4"/>
        </w:rPr>
        <w:t xml:space="preserve"> </w:t>
      </w:r>
      <w:r w:rsidRPr="00365264">
        <w:rPr>
          <w:spacing w:val="-1"/>
        </w:rPr>
        <w:t>общего</w:t>
      </w:r>
      <w:r w:rsidRPr="00365264">
        <w:rPr>
          <w:spacing w:val="3"/>
        </w:rPr>
        <w:t xml:space="preserve"> </w:t>
      </w:r>
      <w:proofErr w:type="gramStart"/>
      <w:r w:rsidRPr="00365264">
        <w:rPr>
          <w:spacing w:val="-1"/>
        </w:rPr>
        <w:t>архитектурного</w:t>
      </w:r>
      <w:r w:rsidRPr="00365264">
        <w:rPr>
          <w:spacing w:val="3"/>
        </w:rPr>
        <w:t xml:space="preserve"> </w:t>
      </w:r>
      <w:r w:rsidRPr="00365264">
        <w:rPr>
          <w:spacing w:val="-1"/>
        </w:rPr>
        <w:t>решения</w:t>
      </w:r>
      <w:proofErr w:type="gramEnd"/>
      <w:r w:rsidRPr="00365264">
        <w:rPr>
          <w:spacing w:val="-1"/>
        </w:rPr>
        <w:t>,</w:t>
      </w:r>
      <w:r w:rsidRPr="00365264">
        <w:rPr>
          <w:spacing w:val="35"/>
        </w:rPr>
        <w:t xml:space="preserve"> </w:t>
      </w:r>
      <w:r w:rsidRPr="00365264">
        <w:rPr>
          <w:spacing w:val="-1"/>
        </w:rPr>
        <w:t>габаритов проема.</w:t>
      </w:r>
    </w:p>
    <w:p w:rsidR="00E22F83" w:rsidRPr="00365264" w:rsidRDefault="00B31922" w:rsidP="00E22F83">
      <w:pPr>
        <w:pStyle w:val="ab"/>
        <w:widowControl w:val="0"/>
        <w:tabs>
          <w:tab w:val="left" w:pos="0"/>
          <w:tab w:val="left" w:pos="1418"/>
          <w:tab w:val="left" w:pos="1945"/>
        </w:tabs>
        <w:kinsoku w:val="0"/>
        <w:overflowPunct w:val="0"/>
        <w:autoSpaceDE w:val="0"/>
        <w:autoSpaceDN w:val="0"/>
        <w:adjustRightInd w:val="0"/>
        <w:ind w:firstLine="709"/>
      </w:pPr>
      <w:r>
        <w:rPr>
          <w:spacing w:val="-1"/>
        </w:rPr>
        <w:t>1</w:t>
      </w:r>
      <w:r w:rsidR="00985539">
        <w:rPr>
          <w:spacing w:val="-1"/>
        </w:rPr>
        <w:t>50</w:t>
      </w:r>
      <w:r w:rsidR="00E22F83" w:rsidRPr="00365264">
        <w:rPr>
          <w:spacing w:val="-1"/>
        </w:rPr>
        <w:t xml:space="preserve">. </w:t>
      </w:r>
      <w:r w:rsidR="00E22F83" w:rsidRPr="00365264">
        <w:t>Для систем технического и инженерного обеспечения внутренней эксплуатации зданий размещение определяется нормативными требованиями устройства инженерных сетей и соответствием проекту.</w:t>
      </w:r>
    </w:p>
    <w:p w:rsidR="00E22F83" w:rsidRPr="00365264" w:rsidRDefault="00B31922" w:rsidP="00E22F83">
      <w:pPr>
        <w:pStyle w:val="ab"/>
        <w:widowControl w:val="0"/>
        <w:tabs>
          <w:tab w:val="left" w:pos="0"/>
          <w:tab w:val="left" w:pos="1418"/>
          <w:tab w:val="left" w:pos="1944"/>
        </w:tabs>
        <w:kinsoku w:val="0"/>
        <w:overflowPunct w:val="0"/>
        <w:autoSpaceDE w:val="0"/>
        <w:autoSpaceDN w:val="0"/>
        <w:adjustRightInd w:val="0"/>
        <w:ind w:firstLine="709"/>
        <w:rPr>
          <w:spacing w:val="-1"/>
        </w:rPr>
      </w:pPr>
      <w:r>
        <w:rPr>
          <w:spacing w:val="-1"/>
        </w:rPr>
        <w:t>1</w:t>
      </w:r>
      <w:r w:rsidR="00985539">
        <w:rPr>
          <w:spacing w:val="-1"/>
        </w:rPr>
        <w:t>51</w:t>
      </w:r>
      <w:r w:rsidR="00E22F83" w:rsidRPr="00365264">
        <w:rPr>
          <w:spacing w:val="-1"/>
        </w:rPr>
        <w:t>. Размещение</w:t>
      </w:r>
      <w:r w:rsidR="00E22F83" w:rsidRPr="00365264">
        <w:rPr>
          <w:spacing w:val="32"/>
        </w:rPr>
        <w:t xml:space="preserve"> </w:t>
      </w:r>
      <w:r w:rsidR="00E22F83" w:rsidRPr="00365264">
        <w:rPr>
          <w:spacing w:val="-1"/>
        </w:rPr>
        <w:t>наружных</w:t>
      </w:r>
      <w:r w:rsidR="00E22F83" w:rsidRPr="00365264">
        <w:rPr>
          <w:spacing w:val="34"/>
        </w:rPr>
        <w:t xml:space="preserve"> </w:t>
      </w:r>
      <w:r w:rsidR="00E22F83" w:rsidRPr="00365264">
        <w:rPr>
          <w:spacing w:val="-1"/>
        </w:rPr>
        <w:t>блоков</w:t>
      </w:r>
      <w:r w:rsidR="00E22F83" w:rsidRPr="00365264">
        <w:rPr>
          <w:spacing w:val="32"/>
        </w:rPr>
        <w:t xml:space="preserve"> </w:t>
      </w:r>
      <w:r w:rsidR="00E22F83" w:rsidRPr="00365264">
        <w:rPr>
          <w:spacing w:val="-2"/>
        </w:rPr>
        <w:t>систем</w:t>
      </w:r>
      <w:r w:rsidR="00E22F83" w:rsidRPr="00365264">
        <w:rPr>
          <w:spacing w:val="32"/>
        </w:rPr>
        <w:t xml:space="preserve"> </w:t>
      </w:r>
      <w:r w:rsidR="00E22F83" w:rsidRPr="00365264">
        <w:rPr>
          <w:spacing w:val="-1"/>
        </w:rPr>
        <w:t>кондиционирования</w:t>
      </w:r>
      <w:r w:rsidR="00E22F83" w:rsidRPr="00365264">
        <w:rPr>
          <w:spacing w:val="30"/>
        </w:rPr>
        <w:t xml:space="preserve"> </w:t>
      </w:r>
      <w:r w:rsidR="00E22F83" w:rsidRPr="00365264">
        <w:t>и</w:t>
      </w:r>
      <w:r w:rsidR="00E22F83" w:rsidRPr="00365264">
        <w:rPr>
          <w:spacing w:val="45"/>
        </w:rPr>
        <w:t xml:space="preserve"> </w:t>
      </w:r>
      <w:r w:rsidR="00E22F83" w:rsidRPr="00365264">
        <w:rPr>
          <w:spacing w:val="-1"/>
        </w:rPr>
        <w:t>ве</w:t>
      </w:r>
      <w:r w:rsidR="00E22F83" w:rsidRPr="00365264">
        <w:rPr>
          <w:spacing w:val="-1"/>
        </w:rPr>
        <w:t>н</w:t>
      </w:r>
      <w:r w:rsidR="00E22F83" w:rsidRPr="00365264">
        <w:rPr>
          <w:spacing w:val="-1"/>
        </w:rPr>
        <w:t>тиляции</w:t>
      </w:r>
      <w:r w:rsidR="00E22F83" w:rsidRPr="00365264">
        <w:rPr>
          <w:spacing w:val="-2"/>
        </w:rPr>
        <w:t xml:space="preserve"> </w:t>
      </w:r>
      <w:r w:rsidR="00E22F83" w:rsidRPr="00365264">
        <w:rPr>
          <w:spacing w:val="-1"/>
        </w:rPr>
        <w:t>допускается:</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rPr>
      </w:pPr>
      <w:r w:rsidRPr="00365264">
        <w:t>1) на</w:t>
      </w:r>
      <w:r w:rsidRPr="00365264">
        <w:rPr>
          <w:spacing w:val="54"/>
        </w:rPr>
        <w:t xml:space="preserve"> </w:t>
      </w:r>
      <w:r w:rsidRPr="00365264">
        <w:rPr>
          <w:spacing w:val="-1"/>
        </w:rPr>
        <w:t>кровле</w:t>
      </w:r>
      <w:r w:rsidRPr="00365264">
        <w:rPr>
          <w:spacing w:val="54"/>
        </w:rPr>
        <w:t xml:space="preserve"> </w:t>
      </w:r>
      <w:r w:rsidRPr="00365264">
        <w:rPr>
          <w:spacing w:val="-1"/>
        </w:rPr>
        <w:t>зданий</w:t>
      </w:r>
      <w:r w:rsidRPr="00365264">
        <w:rPr>
          <w:spacing w:val="52"/>
        </w:rPr>
        <w:t xml:space="preserve"> </w:t>
      </w:r>
      <w:r w:rsidRPr="00365264">
        <w:t>и</w:t>
      </w:r>
      <w:r w:rsidRPr="00365264">
        <w:rPr>
          <w:spacing w:val="54"/>
        </w:rPr>
        <w:t xml:space="preserve"> </w:t>
      </w:r>
      <w:r w:rsidRPr="00365264">
        <w:rPr>
          <w:spacing w:val="-1"/>
        </w:rPr>
        <w:t>сооружений</w:t>
      </w:r>
      <w:r w:rsidRPr="00365264">
        <w:rPr>
          <w:spacing w:val="52"/>
        </w:rPr>
        <w:t xml:space="preserve"> </w:t>
      </w:r>
      <w:r w:rsidRPr="00365264">
        <w:rPr>
          <w:spacing w:val="-1"/>
        </w:rPr>
        <w:t>(крышные</w:t>
      </w:r>
      <w:r w:rsidRPr="00365264">
        <w:rPr>
          <w:spacing w:val="54"/>
        </w:rPr>
        <w:t xml:space="preserve"> </w:t>
      </w:r>
      <w:r w:rsidRPr="00365264">
        <w:rPr>
          <w:spacing w:val="-2"/>
        </w:rPr>
        <w:t>кондиционеры</w:t>
      </w:r>
      <w:r w:rsidRPr="00365264">
        <w:rPr>
          <w:spacing w:val="52"/>
        </w:rPr>
        <w:t xml:space="preserve"> </w:t>
      </w:r>
      <w:r w:rsidRPr="00365264">
        <w:t>с</w:t>
      </w:r>
      <w:r w:rsidRPr="00365264">
        <w:rPr>
          <w:spacing w:val="41"/>
        </w:rPr>
        <w:t xml:space="preserve"> </w:t>
      </w:r>
      <w:r w:rsidRPr="00365264">
        <w:rPr>
          <w:spacing w:val="-1"/>
        </w:rPr>
        <w:t>вну</w:t>
      </w:r>
      <w:r w:rsidRPr="00365264">
        <w:rPr>
          <w:spacing w:val="-1"/>
        </w:rPr>
        <w:t>т</w:t>
      </w:r>
      <w:r w:rsidRPr="00365264">
        <w:rPr>
          <w:spacing w:val="-1"/>
        </w:rPr>
        <w:t>ренними</w:t>
      </w:r>
      <w:r w:rsidRPr="00365264">
        <w:t xml:space="preserve"> </w:t>
      </w:r>
      <w:proofErr w:type="spellStart"/>
      <w:r w:rsidRPr="00365264">
        <w:rPr>
          <w:spacing w:val="-1"/>
        </w:rPr>
        <w:t>воздуховодными</w:t>
      </w:r>
      <w:proofErr w:type="spellEnd"/>
      <w:r w:rsidRPr="00365264">
        <w:rPr>
          <w:spacing w:val="-2"/>
        </w:rPr>
        <w:t xml:space="preserve"> </w:t>
      </w:r>
      <w:r w:rsidRPr="00365264">
        <w:rPr>
          <w:spacing w:val="-1"/>
        </w:rPr>
        <w:t>каналами);</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rPr>
      </w:pPr>
      <w:r w:rsidRPr="00365264">
        <w:t>2) в</w:t>
      </w:r>
      <w:r w:rsidRPr="00365264">
        <w:rPr>
          <w:spacing w:val="66"/>
        </w:rPr>
        <w:t xml:space="preserve"> </w:t>
      </w:r>
      <w:r w:rsidRPr="00365264">
        <w:rPr>
          <w:spacing w:val="-1"/>
        </w:rPr>
        <w:t>верхней</w:t>
      </w:r>
      <w:r w:rsidRPr="00365264">
        <w:rPr>
          <w:spacing w:val="67"/>
        </w:rPr>
        <w:t xml:space="preserve"> </w:t>
      </w:r>
      <w:r w:rsidRPr="00365264">
        <w:rPr>
          <w:spacing w:val="-1"/>
        </w:rPr>
        <w:t>части</w:t>
      </w:r>
      <w:r w:rsidRPr="00365264">
        <w:rPr>
          <w:spacing w:val="65"/>
        </w:rPr>
        <w:t xml:space="preserve"> </w:t>
      </w:r>
      <w:r w:rsidRPr="00365264">
        <w:rPr>
          <w:spacing w:val="-2"/>
        </w:rPr>
        <w:t>оконных</w:t>
      </w:r>
      <w:r w:rsidRPr="00365264">
        <w:rPr>
          <w:spacing w:val="65"/>
        </w:rPr>
        <w:t xml:space="preserve"> </w:t>
      </w:r>
      <w:r w:rsidRPr="00365264">
        <w:rPr>
          <w:spacing w:val="-1"/>
        </w:rPr>
        <w:t>проемов,</w:t>
      </w:r>
      <w:r w:rsidRPr="00365264">
        <w:rPr>
          <w:spacing w:val="66"/>
        </w:rPr>
        <w:t xml:space="preserve"> </w:t>
      </w:r>
      <w:r w:rsidRPr="00365264">
        <w:t>в</w:t>
      </w:r>
      <w:r w:rsidRPr="00365264">
        <w:rPr>
          <w:spacing w:val="63"/>
        </w:rPr>
        <w:t xml:space="preserve"> </w:t>
      </w:r>
      <w:r w:rsidRPr="00365264">
        <w:rPr>
          <w:spacing w:val="-1"/>
        </w:rPr>
        <w:t>окнах</w:t>
      </w:r>
      <w:r w:rsidRPr="00365264">
        <w:rPr>
          <w:spacing w:val="65"/>
        </w:rPr>
        <w:t xml:space="preserve"> </w:t>
      </w:r>
      <w:r w:rsidRPr="00365264">
        <w:rPr>
          <w:spacing w:val="-1"/>
        </w:rPr>
        <w:t>подвального</w:t>
      </w:r>
      <w:r w:rsidRPr="00365264">
        <w:rPr>
          <w:spacing w:val="65"/>
        </w:rPr>
        <w:t xml:space="preserve"> </w:t>
      </w:r>
      <w:r w:rsidRPr="00365264">
        <w:rPr>
          <w:spacing w:val="-1"/>
        </w:rPr>
        <w:t>этажа</w:t>
      </w:r>
      <w:r w:rsidRPr="00365264">
        <w:rPr>
          <w:spacing w:val="64"/>
        </w:rPr>
        <w:t xml:space="preserve"> </w:t>
      </w:r>
      <w:r w:rsidRPr="00365264">
        <w:t>без</w:t>
      </w:r>
      <w:r w:rsidRPr="00365264">
        <w:rPr>
          <w:spacing w:val="55"/>
        </w:rPr>
        <w:t xml:space="preserve"> </w:t>
      </w:r>
      <w:r w:rsidRPr="00365264">
        <w:rPr>
          <w:spacing w:val="-1"/>
        </w:rPr>
        <w:t>выхода</w:t>
      </w:r>
      <w:r w:rsidRPr="00365264">
        <w:rPr>
          <w:spacing w:val="44"/>
        </w:rPr>
        <w:t xml:space="preserve"> </w:t>
      </w:r>
      <w:r w:rsidRPr="00365264">
        <w:rPr>
          <w:spacing w:val="-1"/>
        </w:rPr>
        <w:t>за</w:t>
      </w:r>
      <w:r w:rsidRPr="00365264">
        <w:rPr>
          <w:spacing w:val="42"/>
        </w:rPr>
        <w:t xml:space="preserve"> </w:t>
      </w:r>
      <w:r w:rsidRPr="00365264">
        <w:rPr>
          <w:spacing w:val="-1"/>
        </w:rPr>
        <w:t>плоскость</w:t>
      </w:r>
      <w:r w:rsidRPr="00365264">
        <w:rPr>
          <w:spacing w:val="43"/>
        </w:rPr>
        <w:t xml:space="preserve"> </w:t>
      </w:r>
      <w:r w:rsidRPr="00365264">
        <w:rPr>
          <w:spacing w:val="-1"/>
        </w:rPr>
        <w:t>фасада</w:t>
      </w:r>
      <w:r w:rsidRPr="00365264">
        <w:rPr>
          <w:spacing w:val="44"/>
        </w:rPr>
        <w:t xml:space="preserve"> </w:t>
      </w:r>
      <w:r w:rsidRPr="00365264">
        <w:t>с</w:t>
      </w:r>
      <w:r w:rsidRPr="00365264">
        <w:rPr>
          <w:spacing w:val="42"/>
        </w:rPr>
        <w:t xml:space="preserve"> </w:t>
      </w:r>
      <w:r w:rsidRPr="00365264">
        <w:rPr>
          <w:spacing w:val="-1"/>
        </w:rPr>
        <w:t>использованием</w:t>
      </w:r>
      <w:r w:rsidRPr="00365264">
        <w:rPr>
          <w:spacing w:val="44"/>
        </w:rPr>
        <w:t xml:space="preserve"> </w:t>
      </w:r>
      <w:r w:rsidRPr="00365264">
        <w:rPr>
          <w:spacing w:val="-1"/>
        </w:rPr>
        <w:t>маскирующих</w:t>
      </w:r>
      <w:r w:rsidRPr="00365264">
        <w:rPr>
          <w:spacing w:val="43"/>
        </w:rPr>
        <w:t xml:space="preserve"> </w:t>
      </w:r>
      <w:r w:rsidRPr="00365264">
        <w:rPr>
          <w:spacing w:val="-1"/>
        </w:rPr>
        <w:t>огражд</w:t>
      </w:r>
      <w:r w:rsidRPr="00365264">
        <w:rPr>
          <w:spacing w:val="-1"/>
        </w:rPr>
        <w:t>е</w:t>
      </w:r>
      <w:r w:rsidRPr="00365264">
        <w:rPr>
          <w:spacing w:val="-1"/>
        </w:rPr>
        <w:t>ний</w:t>
      </w:r>
      <w:r w:rsidRPr="00365264">
        <w:rPr>
          <w:spacing w:val="41"/>
        </w:rPr>
        <w:t xml:space="preserve"> </w:t>
      </w:r>
      <w:r w:rsidRPr="00365264">
        <w:rPr>
          <w:spacing w:val="-1"/>
        </w:rPr>
        <w:t>(решеток, жалюзи);</w:t>
      </w:r>
    </w:p>
    <w:p w:rsidR="00E22F83" w:rsidRPr="00365264" w:rsidRDefault="00E22F83" w:rsidP="00E22F83">
      <w:pPr>
        <w:pStyle w:val="ab"/>
        <w:tabs>
          <w:tab w:val="left" w:pos="0"/>
          <w:tab w:val="left" w:pos="1236"/>
          <w:tab w:val="left" w:pos="1418"/>
        </w:tabs>
        <w:kinsoku w:val="0"/>
        <w:overflowPunct w:val="0"/>
        <w:spacing w:before="1"/>
        <w:ind w:firstLine="709"/>
        <w:rPr>
          <w:spacing w:val="-1"/>
        </w:rPr>
      </w:pPr>
      <w:r w:rsidRPr="00365264">
        <w:t>3) на</w:t>
      </w:r>
      <w:r w:rsidRPr="00365264">
        <w:rPr>
          <w:spacing w:val="23"/>
        </w:rPr>
        <w:t xml:space="preserve"> </w:t>
      </w:r>
      <w:r w:rsidRPr="00365264">
        <w:rPr>
          <w:spacing w:val="-1"/>
        </w:rPr>
        <w:t>дворовых</w:t>
      </w:r>
      <w:r w:rsidRPr="00365264">
        <w:rPr>
          <w:spacing w:val="24"/>
        </w:rPr>
        <w:t xml:space="preserve"> </w:t>
      </w:r>
      <w:r w:rsidRPr="00365264">
        <w:rPr>
          <w:spacing w:val="-1"/>
        </w:rPr>
        <w:t>фасадах,</w:t>
      </w:r>
      <w:r w:rsidRPr="00365264">
        <w:rPr>
          <w:spacing w:val="23"/>
        </w:rPr>
        <w:t xml:space="preserve"> </w:t>
      </w:r>
      <w:r w:rsidRPr="00365264">
        <w:t>не</w:t>
      </w:r>
      <w:r w:rsidRPr="00365264">
        <w:rPr>
          <w:spacing w:val="23"/>
        </w:rPr>
        <w:t xml:space="preserve"> </w:t>
      </w:r>
      <w:r w:rsidRPr="00365264">
        <w:rPr>
          <w:spacing w:val="-1"/>
        </w:rPr>
        <w:t>просматриваемых</w:t>
      </w:r>
      <w:r w:rsidRPr="00365264">
        <w:rPr>
          <w:spacing w:val="24"/>
        </w:rPr>
        <w:t xml:space="preserve"> </w:t>
      </w:r>
      <w:r w:rsidRPr="00365264">
        <w:t>с</w:t>
      </w:r>
      <w:r w:rsidRPr="00365264">
        <w:rPr>
          <w:spacing w:val="23"/>
        </w:rPr>
        <w:t xml:space="preserve"> </w:t>
      </w:r>
      <w:r w:rsidRPr="00365264">
        <w:rPr>
          <w:spacing w:val="-1"/>
        </w:rPr>
        <w:t>улицы,</w:t>
      </w:r>
      <w:r w:rsidRPr="00365264">
        <w:rPr>
          <w:spacing w:val="23"/>
        </w:rPr>
        <w:t xml:space="preserve"> </w:t>
      </w:r>
      <w:r w:rsidRPr="00365264">
        <w:rPr>
          <w:spacing w:val="-1"/>
        </w:rPr>
        <w:t>упорядоченно,</w:t>
      </w:r>
      <w:r w:rsidRPr="00365264">
        <w:rPr>
          <w:spacing w:val="23"/>
        </w:rPr>
        <w:t xml:space="preserve"> </w:t>
      </w:r>
      <w:r w:rsidRPr="00365264">
        <w:t>с</w:t>
      </w:r>
      <w:r w:rsidRPr="00365264">
        <w:rPr>
          <w:spacing w:val="29"/>
        </w:rPr>
        <w:t xml:space="preserve"> </w:t>
      </w:r>
      <w:r w:rsidRPr="00365264">
        <w:rPr>
          <w:spacing w:val="-1"/>
        </w:rPr>
        <w:t>привязкой</w:t>
      </w:r>
      <w:r w:rsidRPr="00365264">
        <w:rPr>
          <w:spacing w:val="-2"/>
        </w:rPr>
        <w:t xml:space="preserve"> </w:t>
      </w:r>
      <w:r w:rsidRPr="00365264">
        <w:t>к</w:t>
      </w:r>
      <w:r w:rsidRPr="00365264">
        <w:rPr>
          <w:spacing w:val="-1"/>
        </w:rPr>
        <w:t xml:space="preserve"> единой</w:t>
      </w:r>
      <w:r w:rsidRPr="00365264">
        <w:t xml:space="preserve"> </w:t>
      </w:r>
      <w:r w:rsidRPr="00365264">
        <w:rPr>
          <w:spacing w:val="-1"/>
        </w:rPr>
        <w:t>системе осей</w:t>
      </w:r>
      <w:r w:rsidRPr="00365264">
        <w:t xml:space="preserve"> </w:t>
      </w:r>
      <w:r w:rsidRPr="00365264">
        <w:rPr>
          <w:spacing w:val="-1"/>
        </w:rPr>
        <w:t>на фасаде;</w:t>
      </w:r>
    </w:p>
    <w:p w:rsidR="00E22F83" w:rsidRPr="00365264" w:rsidRDefault="00E22F83" w:rsidP="00E22F83">
      <w:pPr>
        <w:pStyle w:val="ab"/>
        <w:tabs>
          <w:tab w:val="left" w:pos="0"/>
          <w:tab w:val="left" w:pos="1236"/>
          <w:tab w:val="left" w:pos="1418"/>
        </w:tabs>
        <w:kinsoku w:val="0"/>
        <w:overflowPunct w:val="0"/>
        <w:spacing w:before="1"/>
        <w:ind w:firstLine="709"/>
        <w:rPr>
          <w:spacing w:val="-1"/>
        </w:rPr>
      </w:pPr>
      <w:r w:rsidRPr="00365264">
        <w:lastRenderedPageBreak/>
        <w:t>4) на</w:t>
      </w:r>
      <w:r w:rsidRPr="00365264">
        <w:rPr>
          <w:spacing w:val="9"/>
        </w:rPr>
        <w:t xml:space="preserve"> </w:t>
      </w:r>
      <w:r w:rsidRPr="00365264">
        <w:rPr>
          <w:spacing w:val="-1"/>
        </w:rPr>
        <w:t>лоджиях</w:t>
      </w:r>
      <w:r w:rsidRPr="00365264">
        <w:rPr>
          <w:spacing w:val="10"/>
        </w:rPr>
        <w:t xml:space="preserve"> </w:t>
      </w:r>
      <w:r w:rsidRPr="00365264">
        <w:t>и</w:t>
      </w:r>
      <w:r w:rsidRPr="00365264">
        <w:rPr>
          <w:spacing w:val="7"/>
        </w:rPr>
        <w:t xml:space="preserve"> </w:t>
      </w:r>
      <w:r w:rsidRPr="00365264">
        <w:rPr>
          <w:spacing w:val="-1"/>
        </w:rPr>
        <w:t>балконах</w:t>
      </w:r>
      <w:r w:rsidRPr="00365264">
        <w:rPr>
          <w:spacing w:val="7"/>
        </w:rPr>
        <w:t xml:space="preserve"> </w:t>
      </w:r>
      <w:r w:rsidRPr="00365264">
        <w:t>без</w:t>
      </w:r>
      <w:r w:rsidRPr="00365264">
        <w:rPr>
          <w:spacing w:val="8"/>
        </w:rPr>
        <w:t xml:space="preserve"> </w:t>
      </w:r>
      <w:r w:rsidRPr="00365264">
        <w:rPr>
          <w:spacing w:val="-1"/>
        </w:rPr>
        <w:t>выхода</w:t>
      </w:r>
      <w:r w:rsidRPr="00365264">
        <w:rPr>
          <w:spacing w:val="9"/>
        </w:rPr>
        <w:t xml:space="preserve"> </w:t>
      </w:r>
      <w:r w:rsidRPr="00365264">
        <w:rPr>
          <w:spacing w:val="-1"/>
        </w:rPr>
        <w:t>за</w:t>
      </w:r>
      <w:r w:rsidRPr="00365264">
        <w:rPr>
          <w:spacing w:val="9"/>
        </w:rPr>
        <w:t xml:space="preserve"> </w:t>
      </w:r>
      <w:r w:rsidRPr="00365264">
        <w:rPr>
          <w:spacing w:val="-1"/>
        </w:rPr>
        <w:t>плоскость</w:t>
      </w:r>
      <w:r w:rsidRPr="00365264">
        <w:rPr>
          <w:spacing w:val="8"/>
        </w:rPr>
        <w:t xml:space="preserve"> </w:t>
      </w:r>
      <w:r w:rsidRPr="00365264">
        <w:rPr>
          <w:spacing w:val="-1"/>
        </w:rPr>
        <w:t>лоджии</w:t>
      </w:r>
      <w:r w:rsidRPr="00365264">
        <w:rPr>
          <w:spacing w:val="7"/>
        </w:rPr>
        <w:t xml:space="preserve"> </w:t>
      </w:r>
      <w:r w:rsidRPr="00365264">
        <w:t>и</w:t>
      </w:r>
      <w:r w:rsidRPr="00365264">
        <w:rPr>
          <w:spacing w:val="7"/>
        </w:rPr>
        <w:t xml:space="preserve"> </w:t>
      </w:r>
      <w:r w:rsidRPr="00365264">
        <w:rPr>
          <w:spacing w:val="-1"/>
        </w:rPr>
        <w:t>балкона</w:t>
      </w:r>
      <w:r w:rsidRPr="00365264">
        <w:rPr>
          <w:spacing w:val="7"/>
        </w:rPr>
        <w:t xml:space="preserve"> </w:t>
      </w:r>
      <w:r w:rsidRPr="00365264">
        <w:t>–</w:t>
      </w:r>
      <w:r w:rsidRPr="00365264">
        <w:rPr>
          <w:spacing w:val="10"/>
        </w:rPr>
        <w:t xml:space="preserve"> </w:t>
      </w:r>
      <w:r w:rsidRPr="00365264">
        <w:t>в</w:t>
      </w:r>
      <w:r w:rsidRPr="00365264">
        <w:rPr>
          <w:spacing w:val="41"/>
        </w:rPr>
        <w:t xml:space="preserve"> </w:t>
      </w:r>
      <w:r w:rsidRPr="00365264">
        <w:rPr>
          <w:spacing w:val="-1"/>
        </w:rPr>
        <w:t>наиболее незаметных</w:t>
      </w:r>
      <w:r w:rsidRPr="00365264">
        <w:t xml:space="preserve"> </w:t>
      </w:r>
      <w:r w:rsidRPr="00365264">
        <w:rPr>
          <w:spacing w:val="-1"/>
        </w:rPr>
        <w:t>местах;</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rPr>
      </w:pPr>
      <w:r w:rsidRPr="00365264">
        <w:t>5) в</w:t>
      </w:r>
      <w:r w:rsidRPr="00365264">
        <w:rPr>
          <w:spacing w:val="-1"/>
        </w:rPr>
        <w:t xml:space="preserve"> арочном проеме</w:t>
      </w:r>
      <w:r w:rsidRPr="00365264">
        <w:rPr>
          <w:spacing w:val="-3"/>
        </w:rPr>
        <w:t xml:space="preserve"> </w:t>
      </w:r>
      <w:r w:rsidRPr="00365264">
        <w:rPr>
          <w:spacing w:val="-1"/>
        </w:rPr>
        <w:t xml:space="preserve">на высоте </w:t>
      </w:r>
      <w:r w:rsidRPr="00365264">
        <w:t>не</w:t>
      </w:r>
      <w:r w:rsidRPr="00365264">
        <w:rPr>
          <w:spacing w:val="-1"/>
        </w:rPr>
        <w:t xml:space="preserve"> менее</w:t>
      </w:r>
      <w:r w:rsidRPr="00365264">
        <w:rPr>
          <w:spacing w:val="-3"/>
        </w:rPr>
        <w:t xml:space="preserve"> </w:t>
      </w:r>
      <w:r w:rsidRPr="00365264">
        <w:rPr>
          <w:spacing w:val="-1"/>
        </w:rPr>
        <w:t>3,0</w:t>
      </w:r>
      <w:r w:rsidRPr="00365264">
        <w:t xml:space="preserve"> м</w:t>
      </w:r>
      <w:r w:rsidRPr="00365264">
        <w:rPr>
          <w:spacing w:val="-1"/>
        </w:rPr>
        <w:t xml:space="preserve"> </w:t>
      </w:r>
      <w:r w:rsidRPr="00365264">
        <w:t>от</w:t>
      </w:r>
      <w:r w:rsidRPr="00365264">
        <w:rPr>
          <w:spacing w:val="-4"/>
        </w:rPr>
        <w:t xml:space="preserve"> </w:t>
      </w:r>
      <w:r w:rsidRPr="00365264">
        <w:rPr>
          <w:spacing w:val="-1"/>
        </w:rPr>
        <w:t>поверхности</w:t>
      </w:r>
      <w:r w:rsidRPr="00365264">
        <w:rPr>
          <w:spacing w:val="-2"/>
        </w:rPr>
        <w:t xml:space="preserve"> </w:t>
      </w:r>
      <w:r w:rsidRPr="00365264">
        <w:rPr>
          <w:spacing w:val="-1"/>
        </w:rPr>
        <w:t>земли.</w:t>
      </w:r>
    </w:p>
    <w:p w:rsidR="00E22F83" w:rsidRPr="00365264" w:rsidRDefault="00B31922" w:rsidP="00E22F83">
      <w:pPr>
        <w:pStyle w:val="ab"/>
        <w:widowControl w:val="0"/>
        <w:tabs>
          <w:tab w:val="left" w:pos="0"/>
          <w:tab w:val="left" w:pos="1418"/>
          <w:tab w:val="left" w:pos="1945"/>
        </w:tabs>
        <w:kinsoku w:val="0"/>
        <w:overflowPunct w:val="0"/>
        <w:autoSpaceDE w:val="0"/>
        <w:autoSpaceDN w:val="0"/>
        <w:adjustRightInd w:val="0"/>
        <w:spacing w:before="1"/>
        <w:ind w:firstLine="709"/>
        <w:rPr>
          <w:spacing w:val="-1"/>
        </w:rPr>
      </w:pPr>
      <w:r>
        <w:rPr>
          <w:spacing w:val="-1"/>
        </w:rPr>
        <w:t>1</w:t>
      </w:r>
      <w:r w:rsidR="00985539">
        <w:rPr>
          <w:spacing w:val="-1"/>
        </w:rPr>
        <w:t>52</w:t>
      </w:r>
      <w:r w:rsidR="00E22F83" w:rsidRPr="00365264">
        <w:rPr>
          <w:spacing w:val="-1"/>
        </w:rPr>
        <w:t>. Устройство</w:t>
      </w:r>
      <w:r w:rsidR="00E22F83" w:rsidRPr="00365264">
        <w:rPr>
          <w:spacing w:val="33"/>
        </w:rPr>
        <w:t xml:space="preserve"> </w:t>
      </w:r>
      <w:r w:rsidR="00E22F83" w:rsidRPr="00365264">
        <w:rPr>
          <w:spacing w:val="-2"/>
        </w:rPr>
        <w:t>систем</w:t>
      </w:r>
      <w:r w:rsidR="00E22F83" w:rsidRPr="00365264">
        <w:rPr>
          <w:spacing w:val="32"/>
        </w:rPr>
        <w:t xml:space="preserve"> </w:t>
      </w:r>
      <w:r w:rsidR="00E22F83" w:rsidRPr="00365264">
        <w:rPr>
          <w:spacing w:val="-1"/>
        </w:rPr>
        <w:t>кондиционирования</w:t>
      </w:r>
      <w:r w:rsidR="00E22F83" w:rsidRPr="00365264">
        <w:rPr>
          <w:spacing w:val="30"/>
        </w:rPr>
        <w:t xml:space="preserve"> </w:t>
      </w:r>
      <w:r w:rsidR="00E22F83" w:rsidRPr="00365264">
        <w:t>и</w:t>
      </w:r>
      <w:r w:rsidR="00E22F83" w:rsidRPr="00365264">
        <w:rPr>
          <w:spacing w:val="33"/>
        </w:rPr>
        <w:t xml:space="preserve"> </w:t>
      </w:r>
      <w:r w:rsidR="00E22F83" w:rsidRPr="00365264">
        <w:rPr>
          <w:spacing w:val="-1"/>
        </w:rPr>
        <w:t>вентиляции</w:t>
      </w:r>
      <w:r w:rsidR="00E22F83" w:rsidRPr="00365264">
        <w:rPr>
          <w:spacing w:val="33"/>
        </w:rPr>
        <w:t xml:space="preserve"> </w:t>
      </w:r>
      <w:r w:rsidR="00E22F83" w:rsidRPr="00365264">
        <w:rPr>
          <w:spacing w:val="-1"/>
        </w:rPr>
        <w:t>без</w:t>
      </w:r>
      <w:r w:rsidR="00E22F83" w:rsidRPr="00365264">
        <w:rPr>
          <w:spacing w:val="27"/>
        </w:rPr>
        <w:t xml:space="preserve"> </w:t>
      </w:r>
      <w:r w:rsidR="00E22F83" w:rsidRPr="00365264">
        <w:rPr>
          <w:spacing w:val="-1"/>
        </w:rPr>
        <w:t>нару</w:t>
      </w:r>
      <w:r w:rsidR="00E22F83" w:rsidRPr="00365264">
        <w:rPr>
          <w:spacing w:val="-1"/>
        </w:rPr>
        <w:t>ж</w:t>
      </w:r>
      <w:r w:rsidR="00E22F83" w:rsidRPr="00365264">
        <w:rPr>
          <w:spacing w:val="-1"/>
        </w:rPr>
        <w:t>ного</w:t>
      </w:r>
      <w:r w:rsidR="00E22F83" w:rsidRPr="00365264">
        <w:rPr>
          <w:spacing w:val="17"/>
        </w:rPr>
        <w:t xml:space="preserve"> </w:t>
      </w:r>
      <w:r w:rsidR="00E22F83" w:rsidRPr="00365264">
        <w:rPr>
          <w:spacing w:val="-1"/>
        </w:rPr>
        <w:t>блока</w:t>
      </w:r>
      <w:r w:rsidR="00E22F83" w:rsidRPr="00365264">
        <w:rPr>
          <w:spacing w:val="16"/>
        </w:rPr>
        <w:t xml:space="preserve"> </w:t>
      </w:r>
      <w:r w:rsidR="00E22F83" w:rsidRPr="00365264">
        <w:t>с</w:t>
      </w:r>
      <w:r w:rsidR="00E22F83" w:rsidRPr="00365264">
        <w:rPr>
          <w:spacing w:val="14"/>
        </w:rPr>
        <w:t xml:space="preserve"> </w:t>
      </w:r>
      <w:r w:rsidR="00E22F83" w:rsidRPr="00365264">
        <w:rPr>
          <w:spacing w:val="-1"/>
        </w:rPr>
        <w:t>подачей</w:t>
      </w:r>
      <w:r w:rsidR="00E22F83" w:rsidRPr="00365264">
        <w:rPr>
          <w:spacing w:val="17"/>
        </w:rPr>
        <w:t xml:space="preserve"> </w:t>
      </w:r>
      <w:r w:rsidR="00E22F83" w:rsidRPr="00365264">
        <w:rPr>
          <w:spacing w:val="-1"/>
        </w:rPr>
        <w:t>воздуха</w:t>
      </w:r>
      <w:r w:rsidR="00E22F83" w:rsidRPr="00365264">
        <w:rPr>
          <w:spacing w:val="16"/>
        </w:rPr>
        <w:t xml:space="preserve"> </w:t>
      </w:r>
      <w:r w:rsidR="00E22F83" w:rsidRPr="00365264">
        <w:rPr>
          <w:spacing w:val="-1"/>
        </w:rPr>
        <w:t>через</w:t>
      </w:r>
      <w:r w:rsidR="00E22F83" w:rsidRPr="00365264">
        <w:rPr>
          <w:spacing w:val="13"/>
        </w:rPr>
        <w:t xml:space="preserve"> </w:t>
      </w:r>
      <w:r w:rsidR="00E22F83" w:rsidRPr="00365264">
        <w:rPr>
          <w:spacing w:val="-1"/>
        </w:rPr>
        <w:t>отверстие</w:t>
      </w:r>
      <w:r w:rsidR="00E22F83" w:rsidRPr="00365264">
        <w:rPr>
          <w:spacing w:val="16"/>
        </w:rPr>
        <w:t xml:space="preserve"> </w:t>
      </w:r>
      <w:r w:rsidR="00E22F83" w:rsidRPr="00365264">
        <w:t>в</w:t>
      </w:r>
      <w:r w:rsidR="00E22F83" w:rsidRPr="00365264">
        <w:rPr>
          <w:spacing w:val="13"/>
        </w:rPr>
        <w:t xml:space="preserve"> </w:t>
      </w:r>
      <w:r w:rsidR="00E22F83" w:rsidRPr="00365264">
        <w:rPr>
          <w:spacing w:val="-1"/>
        </w:rPr>
        <w:t>стене</w:t>
      </w:r>
      <w:r w:rsidR="00E22F83" w:rsidRPr="00365264">
        <w:rPr>
          <w:spacing w:val="16"/>
        </w:rPr>
        <w:t xml:space="preserve"> </w:t>
      </w:r>
      <w:r w:rsidR="00E22F83" w:rsidRPr="00365264">
        <w:rPr>
          <w:spacing w:val="-1"/>
        </w:rPr>
        <w:t>диаметром</w:t>
      </w:r>
      <w:r w:rsidR="00E22F83" w:rsidRPr="00365264">
        <w:rPr>
          <w:spacing w:val="13"/>
        </w:rPr>
        <w:t xml:space="preserve"> </w:t>
      </w:r>
      <w:r w:rsidR="00E22F83" w:rsidRPr="00365264">
        <w:t>до</w:t>
      </w:r>
      <w:r w:rsidR="00E22F83" w:rsidRPr="00365264">
        <w:rPr>
          <w:spacing w:val="15"/>
        </w:rPr>
        <w:t xml:space="preserve"> </w:t>
      </w:r>
      <w:r w:rsidR="00E22F83" w:rsidRPr="00365264">
        <w:rPr>
          <w:spacing w:val="-1"/>
        </w:rPr>
        <w:t>0,15</w:t>
      </w:r>
      <w:r w:rsidR="00E22F83" w:rsidRPr="00365264">
        <w:rPr>
          <w:spacing w:val="49"/>
        </w:rPr>
        <w:t xml:space="preserve"> </w:t>
      </w:r>
      <w:r w:rsidR="00E22F83" w:rsidRPr="00365264">
        <w:rPr>
          <w:spacing w:val="-1"/>
        </w:rPr>
        <w:t>м, скрытое заборной</w:t>
      </w:r>
      <w:r w:rsidR="00E22F83" w:rsidRPr="00365264">
        <w:t xml:space="preserve"> </w:t>
      </w:r>
      <w:r w:rsidR="00E22F83" w:rsidRPr="00365264">
        <w:rPr>
          <w:spacing w:val="-1"/>
        </w:rPr>
        <w:t>решеткой, допускается без ограничений.</w:t>
      </w:r>
    </w:p>
    <w:p w:rsidR="00E22F83" w:rsidRPr="00365264" w:rsidRDefault="00985539" w:rsidP="00E22F83">
      <w:pPr>
        <w:pStyle w:val="ab"/>
        <w:widowControl w:val="0"/>
        <w:tabs>
          <w:tab w:val="left" w:pos="0"/>
          <w:tab w:val="left" w:pos="1418"/>
          <w:tab w:val="left" w:pos="1945"/>
        </w:tabs>
        <w:kinsoku w:val="0"/>
        <w:overflowPunct w:val="0"/>
        <w:autoSpaceDE w:val="0"/>
        <w:autoSpaceDN w:val="0"/>
        <w:adjustRightInd w:val="0"/>
        <w:ind w:firstLine="709"/>
        <w:rPr>
          <w:spacing w:val="-1"/>
        </w:rPr>
      </w:pPr>
      <w:r>
        <w:rPr>
          <w:spacing w:val="-1"/>
        </w:rPr>
        <w:t>153</w:t>
      </w:r>
      <w:r w:rsidR="00E22F83" w:rsidRPr="00365264">
        <w:rPr>
          <w:spacing w:val="-1"/>
        </w:rPr>
        <w:t>. Размещение</w:t>
      </w:r>
      <w:r w:rsidR="00E22F83" w:rsidRPr="00365264">
        <w:rPr>
          <w:spacing w:val="32"/>
        </w:rPr>
        <w:t xml:space="preserve"> </w:t>
      </w:r>
      <w:r w:rsidR="00E22F83" w:rsidRPr="00365264">
        <w:rPr>
          <w:spacing w:val="-1"/>
        </w:rPr>
        <w:t>наружных</w:t>
      </w:r>
      <w:r w:rsidR="00E22F83" w:rsidRPr="00365264">
        <w:rPr>
          <w:spacing w:val="34"/>
        </w:rPr>
        <w:t xml:space="preserve"> </w:t>
      </w:r>
      <w:r w:rsidR="00E22F83" w:rsidRPr="00365264">
        <w:rPr>
          <w:spacing w:val="-1"/>
        </w:rPr>
        <w:t>блоков</w:t>
      </w:r>
      <w:r w:rsidR="00E22F83" w:rsidRPr="00365264">
        <w:rPr>
          <w:spacing w:val="32"/>
        </w:rPr>
        <w:t xml:space="preserve"> </w:t>
      </w:r>
      <w:r w:rsidR="00E22F83" w:rsidRPr="00365264">
        <w:rPr>
          <w:spacing w:val="-2"/>
        </w:rPr>
        <w:t>систем</w:t>
      </w:r>
      <w:r w:rsidR="00E22F83" w:rsidRPr="00365264">
        <w:rPr>
          <w:spacing w:val="32"/>
        </w:rPr>
        <w:t xml:space="preserve"> </w:t>
      </w:r>
      <w:r w:rsidR="00E22F83" w:rsidRPr="00365264">
        <w:rPr>
          <w:spacing w:val="-1"/>
        </w:rPr>
        <w:t>кондиционирования</w:t>
      </w:r>
      <w:r w:rsidR="00E22F83" w:rsidRPr="00365264">
        <w:rPr>
          <w:spacing w:val="30"/>
        </w:rPr>
        <w:t xml:space="preserve"> </w:t>
      </w:r>
      <w:r w:rsidR="00E22F83" w:rsidRPr="00365264">
        <w:t>и</w:t>
      </w:r>
      <w:r w:rsidR="00E22F83" w:rsidRPr="00365264">
        <w:rPr>
          <w:spacing w:val="37"/>
        </w:rPr>
        <w:t xml:space="preserve"> </w:t>
      </w:r>
      <w:r w:rsidR="00E22F83" w:rsidRPr="00365264">
        <w:rPr>
          <w:spacing w:val="-1"/>
        </w:rPr>
        <w:t>ве</w:t>
      </w:r>
      <w:r w:rsidR="00E22F83" w:rsidRPr="00365264">
        <w:rPr>
          <w:spacing w:val="-1"/>
        </w:rPr>
        <w:t>н</w:t>
      </w:r>
      <w:r w:rsidR="00E22F83" w:rsidRPr="00365264">
        <w:rPr>
          <w:spacing w:val="-1"/>
        </w:rPr>
        <w:t>тиляции</w:t>
      </w:r>
      <w:r w:rsidR="00E22F83" w:rsidRPr="00365264">
        <w:t xml:space="preserve"> </w:t>
      </w:r>
      <w:r w:rsidR="00E22F83" w:rsidRPr="00365264">
        <w:rPr>
          <w:spacing w:val="-1"/>
        </w:rPr>
        <w:t>не допускается:</w:t>
      </w:r>
    </w:p>
    <w:p w:rsidR="00E22F83" w:rsidRPr="00365264" w:rsidRDefault="00E22F83" w:rsidP="00E22F83">
      <w:pPr>
        <w:pStyle w:val="ab"/>
        <w:tabs>
          <w:tab w:val="left" w:pos="0"/>
          <w:tab w:val="left" w:pos="1236"/>
          <w:tab w:val="left" w:pos="1418"/>
        </w:tabs>
        <w:kinsoku w:val="0"/>
        <w:overflowPunct w:val="0"/>
        <w:autoSpaceDE w:val="0"/>
        <w:autoSpaceDN w:val="0"/>
        <w:adjustRightInd w:val="0"/>
        <w:spacing w:before="1"/>
        <w:ind w:firstLine="709"/>
      </w:pPr>
      <w:r w:rsidRPr="00365264">
        <w:t>1) на</w:t>
      </w:r>
      <w:r w:rsidRPr="00365264">
        <w:rPr>
          <w:spacing w:val="-1"/>
        </w:rPr>
        <w:t xml:space="preserve"> поверхности</w:t>
      </w:r>
      <w:r w:rsidRPr="00365264">
        <w:t xml:space="preserve"> </w:t>
      </w:r>
      <w:r w:rsidRPr="00365264">
        <w:rPr>
          <w:spacing w:val="-1"/>
        </w:rPr>
        <w:t>лицевых</w:t>
      </w:r>
      <w:r w:rsidRPr="00365264">
        <w:rPr>
          <w:spacing w:val="-2"/>
        </w:rPr>
        <w:t xml:space="preserve"> </w:t>
      </w:r>
      <w:r w:rsidRPr="00365264">
        <w:rPr>
          <w:spacing w:val="-1"/>
        </w:rPr>
        <w:t>фасадов;</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rPr>
      </w:pPr>
      <w:r w:rsidRPr="00365264">
        <w:t>2) на</w:t>
      </w:r>
      <w:r w:rsidRPr="00365264">
        <w:rPr>
          <w:spacing w:val="44"/>
        </w:rPr>
        <w:t xml:space="preserve"> </w:t>
      </w:r>
      <w:r w:rsidRPr="00365264">
        <w:rPr>
          <w:spacing w:val="-1"/>
        </w:rPr>
        <w:t>дворовых</w:t>
      </w:r>
      <w:r w:rsidRPr="00365264">
        <w:rPr>
          <w:spacing w:val="43"/>
        </w:rPr>
        <w:t xml:space="preserve"> </w:t>
      </w:r>
      <w:r w:rsidRPr="00365264">
        <w:t>и</w:t>
      </w:r>
      <w:r w:rsidRPr="00365264">
        <w:rPr>
          <w:spacing w:val="45"/>
        </w:rPr>
        <w:t xml:space="preserve"> </w:t>
      </w:r>
      <w:r w:rsidRPr="00365264">
        <w:rPr>
          <w:spacing w:val="-1"/>
        </w:rPr>
        <w:t>боковых</w:t>
      </w:r>
      <w:r w:rsidRPr="00365264">
        <w:rPr>
          <w:spacing w:val="45"/>
        </w:rPr>
        <w:t xml:space="preserve"> </w:t>
      </w:r>
      <w:r w:rsidRPr="00365264">
        <w:rPr>
          <w:spacing w:val="-1"/>
        </w:rPr>
        <w:t>фасадах,</w:t>
      </w:r>
      <w:r w:rsidRPr="00365264">
        <w:rPr>
          <w:spacing w:val="44"/>
        </w:rPr>
        <w:t xml:space="preserve"> </w:t>
      </w:r>
      <w:r w:rsidRPr="00365264">
        <w:rPr>
          <w:spacing w:val="-1"/>
        </w:rPr>
        <w:t>просматриваемых</w:t>
      </w:r>
      <w:r w:rsidRPr="00365264">
        <w:rPr>
          <w:spacing w:val="45"/>
        </w:rPr>
        <w:t xml:space="preserve"> </w:t>
      </w:r>
      <w:r w:rsidRPr="00365264">
        <w:t>с</w:t>
      </w:r>
      <w:r w:rsidRPr="00365264">
        <w:rPr>
          <w:spacing w:val="42"/>
        </w:rPr>
        <w:t xml:space="preserve"> </w:t>
      </w:r>
      <w:r w:rsidRPr="00365264">
        <w:rPr>
          <w:spacing w:val="-1"/>
        </w:rPr>
        <w:t>улицы</w:t>
      </w:r>
      <w:r w:rsidRPr="00365264">
        <w:rPr>
          <w:spacing w:val="45"/>
        </w:rPr>
        <w:t xml:space="preserve"> </w:t>
      </w:r>
      <w:r w:rsidRPr="00365264">
        <w:rPr>
          <w:spacing w:val="-1"/>
        </w:rPr>
        <w:t>(за</w:t>
      </w:r>
      <w:r w:rsidRPr="00365264">
        <w:rPr>
          <w:spacing w:val="31"/>
        </w:rPr>
        <w:t xml:space="preserve"> </w:t>
      </w:r>
      <w:r w:rsidRPr="00365264">
        <w:rPr>
          <w:spacing w:val="-1"/>
        </w:rPr>
        <w:t>исключением размещения</w:t>
      </w:r>
      <w:r w:rsidRPr="00365264">
        <w:t xml:space="preserve"> на</w:t>
      </w:r>
      <w:r w:rsidRPr="00365264">
        <w:rPr>
          <w:spacing w:val="-1"/>
        </w:rPr>
        <w:t xml:space="preserve"> лоджиях</w:t>
      </w:r>
      <w:r w:rsidRPr="00365264">
        <w:rPr>
          <w:spacing w:val="-2"/>
        </w:rPr>
        <w:t xml:space="preserve"> </w:t>
      </w:r>
      <w:r w:rsidRPr="00365264">
        <w:t>и</w:t>
      </w:r>
      <w:r w:rsidRPr="00365264">
        <w:rPr>
          <w:spacing w:val="-2"/>
        </w:rPr>
        <w:t xml:space="preserve"> </w:t>
      </w:r>
      <w:r w:rsidRPr="00365264">
        <w:rPr>
          <w:spacing w:val="-1"/>
        </w:rPr>
        <w:t>балконах);</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rPr>
      </w:pPr>
      <w:r w:rsidRPr="00365264">
        <w:t>3) над</w:t>
      </w:r>
      <w:r w:rsidRPr="00365264">
        <w:rPr>
          <w:spacing w:val="-2"/>
        </w:rPr>
        <w:t xml:space="preserve"> </w:t>
      </w:r>
      <w:r w:rsidRPr="00365264">
        <w:rPr>
          <w:spacing w:val="-1"/>
        </w:rPr>
        <w:t>пешеходными</w:t>
      </w:r>
      <w:r w:rsidRPr="00365264">
        <w:t xml:space="preserve"> </w:t>
      </w:r>
      <w:r w:rsidRPr="00365264">
        <w:rPr>
          <w:spacing w:val="-1"/>
        </w:rPr>
        <w:t>тротуарами;</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rPr>
      </w:pPr>
      <w:r w:rsidRPr="00365264">
        <w:t>4) в</w:t>
      </w:r>
      <w:r w:rsidRPr="00365264">
        <w:rPr>
          <w:spacing w:val="36"/>
        </w:rPr>
        <w:t xml:space="preserve"> </w:t>
      </w:r>
      <w:r w:rsidRPr="00365264">
        <w:rPr>
          <w:spacing w:val="-1"/>
        </w:rPr>
        <w:t>оконных</w:t>
      </w:r>
      <w:r w:rsidRPr="00365264">
        <w:rPr>
          <w:spacing w:val="36"/>
        </w:rPr>
        <w:t xml:space="preserve"> </w:t>
      </w:r>
      <w:r w:rsidRPr="00365264">
        <w:rPr>
          <w:spacing w:val="-1"/>
        </w:rPr>
        <w:t>проемах</w:t>
      </w:r>
      <w:r w:rsidRPr="00365264">
        <w:rPr>
          <w:spacing w:val="36"/>
        </w:rPr>
        <w:t xml:space="preserve"> </w:t>
      </w:r>
      <w:r w:rsidRPr="00365264">
        <w:t>с</w:t>
      </w:r>
      <w:r w:rsidRPr="00365264">
        <w:rPr>
          <w:spacing w:val="37"/>
        </w:rPr>
        <w:t xml:space="preserve"> </w:t>
      </w:r>
      <w:r w:rsidRPr="00365264">
        <w:rPr>
          <w:spacing w:val="-1"/>
        </w:rPr>
        <w:t>выступанием</w:t>
      </w:r>
      <w:r w:rsidRPr="00365264">
        <w:rPr>
          <w:spacing w:val="37"/>
        </w:rPr>
        <w:t xml:space="preserve"> </w:t>
      </w:r>
      <w:r w:rsidRPr="00365264">
        <w:rPr>
          <w:spacing w:val="-1"/>
        </w:rPr>
        <w:t>за</w:t>
      </w:r>
      <w:r w:rsidRPr="00365264">
        <w:rPr>
          <w:spacing w:val="34"/>
        </w:rPr>
        <w:t xml:space="preserve"> </w:t>
      </w:r>
      <w:r w:rsidRPr="00365264">
        <w:rPr>
          <w:spacing w:val="-1"/>
        </w:rPr>
        <w:t>плоскость</w:t>
      </w:r>
      <w:r w:rsidRPr="00365264">
        <w:rPr>
          <w:spacing w:val="33"/>
        </w:rPr>
        <w:t xml:space="preserve"> </w:t>
      </w:r>
      <w:r w:rsidRPr="00365264">
        <w:rPr>
          <w:spacing w:val="-1"/>
        </w:rPr>
        <w:t>фасада</w:t>
      </w:r>
      <w:r w:rsidRPr="00365264">
        <w:rPr>
          <w:spacing w:val="34"/>
        </w:rPr>
        <w:t xml:space="preserve"> </w:t>
      </w:r>
      <w:r w:rsidRPr="00365264">
        <w:t>без</w:t>
      </w:r>
      <w:r w:rsidRPr="00365264">
        <w:rPr>
          <w:spacing w:val="27"/>
        </w:rPr>
        <w:t xml:space="preserve"> </w:t>
      </w:r>
      <w:r w:rsidRPr="00365264">
        <w:rPr>
          <w:spacing w:val="-1"/>
        </w:rPr>
        <w:t>и</w:t>
      </w:r>
      <w:r w:rsidRPr="00365264">
        <w:rPr>
          <w:spacing w:val="-1"/>
        </w:rPr>
        <w:t>с</w:t>
      </w:r>
      <w:r w:rsidRPr="00365264">
        <w:rPr>
          <w:spacing w:val="-1"/>
        </w:rPr>
        <w:t>пользования</w:t>
      </w:r>
      <w:r w:rsidRPr="00365264">
        <w:t xml:space="preserve"> </w:t>
      </w:r>
      <w:r w:rsidRPr="00365264">
        <w:rPr>
          <w:spacing w:val="-1"/>
        </w:rPr>
        <w:t>маскирующих</w:t>
      </w:r>
      <w:r w:rsidRPr="00365264">
        <w:rPr>
          <w:spacing w:val="-2"/>
        </w:rPr>
        <w:t xml:space="preserve"> </w:t>
      </w:r>
      <w:r w:rsidRPr="00365264">
        <w:rPr>
          <w:spacing w:val="-1"/>
        </w:rPr>
        <w:t>ограждений.</w:t>
      </w:r>
    </w:p>
    <w:p w:rsidR="00E22F83" w:rsidRPr="00365264" w:rsidRDefault="00B31922" w:rsidP="00E22F83">
      <w:pPr>
        <w:pStyle w:val="ab"/>
        <w:widowControl w:val="0"/>
        <w:tabs>
          <w:tab w:val="left" w:pos="0"/>
          <w:tab w:val="left" w:pos="1418"/>
          <w:tab w:val="left" w:pos="1701"/>
        </w:tabs>
        <w:kinsoku w:val="0"/>
        <w:overflowPunct w:val="0"/>
        <w:autoSpaceDE w:val="0"/>
        <w:autoSpaceDN w:val="0"/>
        <w:adjustRightInd w:val="0"/>
        <w:ind w:firstLine="709"/>
        <w:rPr>
          <w:spacing w:val="-1"/>
        </w:rPr>
      </w:pPr>
      <w:r>
        <w:rPr>
          <w:spacing w:val="-1"/>
        </w:rPr>
        <w:t>15</w:t>
      </w:r>
      <w:r w:rsidR="00985539">
        <w:rPr>
          <w:spacing w:val="-1"/>
        </w:rPr>
        <w:t>4</w:t>
      </w:r>
      <w:r w:rsidR="00E22F83" w:rsidRPr="00365264">
        <w:rPr>
          <w:spacing w:val="-1"/>
        </w:rPr>
        <w:t>. Наружные</w:t>
      </w:r>
      <w:r w:rsidR="00E22F83" w:rsidRPr="00365264">
        <w:rPr>
          <w:spacing w:val="47"/>
        </w:rPr>
        <w:t xml:space="preserve"> </w:t>
      </w:r>
      <w:r w:rsidR="00E22F83" w:rsidRPr="00365264">
        <w:rPr>
          <w:spacing w:val="-1"/>
        </w:rPr>
        <w:t>блоки</w:t>
      </w:r>
      <w:r w:rsidR="00E22F83" w:rsidRPr="00365264">
        <w:rPr>
          <w:spacing w:val="45"/>
        </w:rPr>
        <w:t xml:space="preserve"> </w:t>
      </w:r>
      <w:r w:rsidR="00E22F83" w:rsidRPr="00365264">
        <w:rPr>
          <w:spacing w:val="-1"/>
        </w:rPr>
        <w:t>систем</w:t>
      </w:r>
      <w:r w:rsidR="00E22F83" w:rsidRPr="00365264">
        <w:rPr>
          <w:spacing w:val="47"/>
        </w:rPr>
        <w:t xml:space="preserve"> </w:t>
      </w:r>
      <w:r w:rsidR="00E22F83" w:rsidRPr="00365264">
        <w:rPr>
          <w:spacing w:val="-1"/>
        </w:rPr>
        <w:t>кондиционирования</w:t>
      </w:r>
      <w:r w:rsidR="00E22F83" w:rsidRPr="00365264">
        <w:rPr>
          <w:spacing w:val="47"/>
        </w:rPr>
        <w:t xml:space="preserve"> </w:t>
      </w:r>
      <w:r w:rsidR="00E22F83" w:rsidRPr="00365264">
        <w:t>и</w:t>
      </w:r>
      <w:r w:rsidR="00E22F83" w:rsidRPr="00365264">
        <w:rPr>
          <w:spacing w:val="48"/>
        </w:rPr>
        <w:t xml:space="preserve"> </w:t>
      </w:r>
      <w:r w:rsidR="00E22F83" w:rsidRPr="00365264">
        <w:rPr>
          <w:spacing w:val="-1"/>
        </w:rPr>
        <w:t>вентиляции,</w:t>
      </w:r>
      <w:r w:rsidR="00E22F83" w:rsidRPr="00365264">
        <w:rPr>
          <w:spacing w:val="29"/>
        </w:rPr>
        <w:t xml:space="preserve"> </w:t>
      </w:r>
      <w:r w:rsidR="00E22F83" w:rsidRPr="00365264">
        <w:rPr>
          <w:spacing w:val="-1"/>
        </w:rPr>
        <w:t>а</w:t>
      </w:r>
      <w:r w:rsidR="00E22F83" w:rsidRPr="00365264">
        <w:rPr>
          <w:spacing w:val="-1"/>
        </w:rPr>
        <w:t>н</w:t>
      </w:r>
      <w:r w:rsidR="00E22F83" w:rsidRPr="00365264">
        <w:rPr>
          <w:spacing w:val="-1"/>
        </w:rPr>
        <w:t>тенны</w:t>
      </w:r>
      <w:r w:rsidR="00E22F83" w:rsidRPr="00365264">
        <w:rPr>
          <w:spacing w:val="34"/>
        </w:rPr>
        <w:t xml:space="preserve"> </w:t>
      </w:r>
      <w:r w:rsidR="00E22F83" w:rsidRPr="00365264">
        <w:rPr>
          <w:spacing w:val="-1"/>
        </w:rPr>
        <w:t>должны</w:t>
      </w:r>
      <w:r w:rsidR="00E22F83" w:rsidRPr="00365264">
        <w:rPr>
          <w:spacing w:val="31"/>
        </w:rPr>
        <w:t xml:space="preserve"> </w:t>
      </w:r>
      <w:r w:rsidR="00E22F83" w:rsidRPr="00365264">
        <w:rPr>
          <w:spacing w:val="-1"/>
        </w:rPr>
        <w:t>размещаться</w:t>
      </w:r>
      <w:r w:rsidR="00E22F83" w:rsidRPr="00365264">
        <w:rPr>
          <w:spacing w:val="33"/>
        </w:rPr>
        <w:t xml:space="preserve"> </w:t>
      </w:r>
      <w:r w:rsidR="00E22F83" w:rsidRPr="00365264">
        <w:rPr>
          <w:spacing w:val="-1"/>
        </w:rPr>
        <w:t>упорядоченно,</w:t>
      </w:r>
      <w:r w:rsidR="00E22F83" w:rsidRPr="00365264">
        <w:rPr>
          <w:spacing w:val="32"/>
        </w:rPr>
        <w:t xml:space="preserve"> </w:t>
      </w:r>
      <w:r w:rsidR="00E22F83" w:rsidRPr="00365264">
        <w:t>в</w:t>
      </w:r>
      <w:r w:rsidR="00E22F83" w:rsidRPr="00365264">
        <w:rPr>
          <w:spacing w:val="32"/>
        </w:rPr>
        <w:t xml:space="preserve"> </w:t>
      </w:r>
      <w:r w:rsidR="00E22F83" w:rsidRPr="00365264">
        <w:rPr>
          <w:spacing w:val="-1"/>
        </w:rPr>
        <w:t>местах,</w:t>
      </w:r>
      <w:r w:rsidR="00E22F83" w:rsidRPr="00365264">
        <w:rPr>
          <w:spacing w:val="30"/>
        </w:rPr>
        <w:t xml:space="preserve"> </w:t>
      </w:r>
      <w:r w:rsidR="00E22F83" w:rsidRPr="00365264">
        <w:rPr>
          <w:spacing w:val="-1"/>
        </w:rPr>
        <w:t>определенных</w:t>
      </w:r>
      <w:r w:rsidR="00E22F83" w:rsidRPr="00365264">
        <w:rPr>
          <w:spacing w:val="34"/>
        </w:rPr>
        <w:t xml:space="preserve"> </w:t>
      </w:r>
      <w:r w:rsidR="00E22F83" w:rsidRPr="00365264">
        <w:rPr>
          <w:spacing w:val="-2"/>
        </w:rPr>
        <w:t>прое</w:t>
      </w:r>
      <w:r w:rsidR="00E22F83" w:rsidRPr="00365264">
        <w:rPr>
          <w:spacing w:val="-2"/>
        </w:rPr>
        <w:t>к</w:t>
      </w:r>
      <w:r w:rsidR="00E22F83" w:rsidRPr="00365264">
        <w:rPr>
          <w:spacing w:val="-2"/>
        </w:rPr>
        <w:t>том</w:t>
      </w:r>
      <w:r w:rsidR="00E22F83" w:rsidRPr="00365264">
        <w:rPr>
          <w:spacing w:val="-1"/>
        </w:rPr>
        <w:t>,</w:t>
      </w:r>
      <w:r w:rsidR="00E22F83" w:rsidRPr="00365264">
        <w:rPr>
          <w:spacing w:val="47"/>
        </w:rPr>
        <w:t xml:space="preserve"> </w:t>
      </w:r>
      <w:r w:rsidR="00E22F83" w:rsidRPr="00365264">
        <w:t>с</w:t>
      </w:r>
      <w:r w:rsidR="00E22F83" w:rsidRPr="00365264">
        <w:rPr>
          <w:spacing w:val="50"/>
        </w:rPr>
        <w:t xml:space="preserve"> </w:t>
      </w:r>
      <w:r w:rsidR="00E22F83" w:rsidRPr="00365264">
        <w:rPr>
          <w:spacing w:val="-1"/>
        </w:rPr>
        <w:t>привязкой</w:t>
      </w:r>
      <w:r w:rsidR="00E22F83" w:rsidRPr="00365264">
        <w:rPr>
          <w:spacing w:val="48"/>
        </w:rPr>
        <w:t xml:space="preserve"> </w:t>
      </w:r>
      <w:r w:rsidR="00E22F83" w:rsidRPr="00365264">
        <w:t>к</w:t>
      </w:r>
      <w:r w:rsidR="00E22F83" w:rsidRPr="00365264">
        <w:rPr>
          <w:spacing w:val="50"/>
        </w:rPr>
        <w:t xml:space="preserve"> </w:t>
      </w:r>
      <w:r w:rsidR="00E22F83" w:rsidRPr="00365264">
        <w:rPr>
          <w:spacing w:val="-1"/>
        </w:rPr>
        <w:t>единой</w:t>
      </w:r>
      <w:r w:rsidR="00E22F83" w:rsidRPr="00365264">
        <w:rPr>
          <w:spacing w:val="50"/>
        </w:rPr>
        <w:t xml:space="preserve"> </w:t>
      </w:r>
      <w:r w:rsidR="00E22F83" w:rsidRPr="00365264">
        <w:rPr>
          <w:spacing w:val="-1"/>
        </w:rPr>
        <w:t>системе</w:t>
      </w:r>
      <w:r w:rsidR="00E22F83" w:rsidRPr="00365264">
        <w:rPr>
          <w:spacing w:val="50"/>
        </w:rPr>
        <w:t xml:space="preserve"> </w:t>
      </w:r>
      <w:r w:rsidR="00E22F83" w:rsidRPr="00365264">
        <w:rPr>
          <w:spacing w:val="-1"/>
        </w:rPr>
        <w:t>осей,</w:t>
      </w:r>
      <w:r w:rsidR="00E22F83" w:rsidRPr="00365264">
        <w:rPr>
          <w:spacing w:val="44"/>
        </w:rPr>
        <w:t xml:space="preserve"> </w:t>
      </w:r>
      <w:r w:rsidR="00E22F83" w:rsidRPr="00365264">
        <w:t>с</w:t>
      </w:r>
      <w:r w:rsidR="00E22F83" w:rsidRPr="00365264">
        <w:rPr>
          <w:spacing w:val="53"/>
        </w:rPr>
        <w:t xml:space="preserve"> </w:t>
      </w:r>
      <w:r w:rsidR="00E22F83" w:rsidRPr="00365264">
        <w:rPr>
          <w:spacing w:val="-1"/>
        </w:rPr>
        <w:t>использованием</w:t>
      </w:r>
      <w:r w:rsidR="00E22F83" w:rsidRPr="00365264">
        <w:rPr>
          <w:spacing w:val="5"/>
        </w:rPr>
        <w:t xml:space="preserve"> </w:t>
      </w:r>
      <w:r w:rsidR="00E22F83" w:rsidRPr="00365264">
        <w:rPr>
          <w:spacing w:val="-1"/>
        </w:rPr>
        <w:t>стандартных</w:t>
      </w:r>
      <w:r w:rsidR="00E22F83" w:rsidRPr="00365264">
        <w:rPr>
          <w:spacing w:val="7"/>
        </w:rPr>
        <w:t xml:space="preserve"> </w:t>
      </w:r>
      <w:r w:rsidR="00E22F83" w:rsidRPr="00365264">
        <w:rPr>
          <w:spacing w:val="-1"/>
        </w:rPr>
        <w:t>конструкций</w:t>
      </w:r>
      <w:r w:rsidR="00E22F83" w:rsidRPr="00365264">
        <w:rPr>
          <w:spacing w:val="6"/>
        </w:rPr>
        <w:t xml:space="preserve"> </w:t>
      </w:r>
      <w:r w:rsidR="00E22F83" w:rsidRPr="00365264">
        <w:rPr>
          <w:spacing w:val="-1"/>
        </w:rPr>
        <w:t>крепления</w:t>
      </w:r>
      <w:r w:rsidR="00E22F83" w:rsidRPr="00365264">
        <w:rPr>
          <w:spacing w:val="6"/>
        </w:rPr>
        <w:t xml:space="preserve"> </w:t>
      </w:r>
      <w:r w:rsidR="00E22F83" w:rsidRPr="00365264">
        <w:t>и</w:t>
      </w:r>
      <w:r w:rsidR="00E22F83" w:rsidRPr="00365264">
        <w:rPr>
          <w:spacing w:val="4"/>
        </w:rPr>
        <w:t xml:space="preserve"> </w:t>
      </w:r>
      <w:r w:rsidR="00E22F83" w:rsidRPr="00365264">
        <w:rPr>
          <w:spacing w:val="-1"/>
        </w:rPr>
        <w:t>ограждения,</w:t>
      </w:r>
      <w:r w:rsidR="00E22F83" w:rsidRPr="00365264">
        <w:rPr>
          <w:spacing w:val="5"/>
        </w:rPr>
        <w:t xml:space="preserve"> </w:t>
      </w:r>
      <w:r w:rsidR="00E22F83" w:rsidRPr="00365264">
        <w:rPr>
          <w:spacing w:val="-1"/>
        </w:rPr>
        <w:t>при</w:t>
      </w:r>
      <w:r w:rsidR="00E22F83" w:rsidRPr="00365264">
        <w:rPr>
          <w:spacing w:val="43"/>
        </w:rPr>
        <w:t xml:space="preserve"> </w:t>
      </w:r>
      <w:r w:rsidR="00E22F83" w:rsidRPr="00365264">
        <w:rPr>
          <w:spacing w:val="-1"/>
        </w:rPr>
        <w:t>размещении</w:t>
      </w:r>
      <w:r w:rsidR="00E22F83" w:rsidRPr="00365264">
        <w:rPr>
          <w:spacing w:val="-2"/>
        </w:rPr>
        <w:t xml:space="preserve"> </w:t>
      </w:r>
      <w:r w:rsidR="00E22F83" w:rsidRPr="00365264">
        <w:t>ряда</w:t>
      </w:r>
      <w:r w:rsidR="00E22F83" w:rsidRPr="00365264">
        <w:rPr>
          <w:spacing w:val="-1"/>
        </w:rPr>
        <w:t xml:space="preserve"> элементов </w:t>
      </w:r>
      <w:r w:rsidR="00E22F83" w:rsidRPr="00365264">
        <w:t>–</w:t>
      </w:r>
      <w:r w:rsidR="00E22F83" w:rsidRPr="00365264">
        <w:rPr>
          <w:spacing w:val="-2"/>
        </w:rPr>
        <w:t xml:space="preserve"> </w:t>
      </w:r>
      <w:r w:rsidR="00E22F83" w:rsidRPr="00365264">
        <w:t>на</w:t>
      </w:r>
      <w:r w:rsidR="00E22F83" w:rsidRPr="00365264">
        <w:rPr>
          <w:spacing w:val="-1"/>
        </w:rPr>
        <w:t xml:space="preserve"> общей</w:t>
      </w:r>
      <w:r w:rsidR="00E22F83" w:rsidRPr="00365264">
        <w:rPr>
          <w:spacing w:val="-2"/>
        </w:rPr>
        <w:t xml:space="preserve"> </w:t>
      </w:r>
      <w:r w:rsidR="00E22F83" w:rsidRPr="00365264">
        <w:rPr>
          <w:spacing w:val="-1"/>
        </w:rPr>
        <w:t>несущей</w:t>
      </w:r>
      <w:r w:rsidR="00E22F83" w:rsidRPr="00365264">
        <w:t xml:space="preserve"> </w:t>
      </w:r>
      <w:r w:rsidR="00E22F83" w:rsidRPr="00365264">
        <w:rPr>
          <w:spacing w:val="-1"/>
        </w:rPr>
        <w:t>основе.</w:t>
      </w:r>
    </w:p>
    <w:p w:rsidR="00E22F83" w:rsidRPr="00365264" w:rsidRDefault="00E22F83" w:rsidP="00E22F83">
      <w:pPr>
        <w:pStyle w:val="ab"/>
        <w:widowControl w:val="0"/>
        <w:tabs>
          <w:tab w:val="left" w:pos="0"/>
          <w:tab w:val="left" w:pos="1418"/>
        </w:tabs>
        <w:kinsoku w:val="0"/>
        <w:overflowPunct w:val="0"/>
        <w:autoSpaceDE w:val="0"/>
        <w:autoSpaceDN w:val="0"/>
        <w:adjustRightInd w:val="0"/>
        <w:ind w:firstLine="709"/>
        <w:rPr>
          <w:spacing w:val="-1"/>
        </w:rPr>
      </w:pPr>
      <w:r w:rsidRPr="00365264">
        <w:rPr>
          <w:spacing w:val="-1"/>
        </w:rPr>
        <w:t>Размещение</w:t>
      </w:r>
      <w:r w:rsidRPr="00365264">
        <w:rPr>
          <w:spacing w:val="2"/>
        </w:rPr>
        <w:t xml:space="preserve"> </w:t>
      </w:r>
      <w:r w:rsidRPr="00365264">
        <w:rPr>
          <w:spacing w:val="-1"/>
        </w:rPr>
        <w:t>на</w:t>
      </w:r>
      <w:r w:rsidRPr="00365264">
        <w:rPr>
          <w:spacing w:val="4"/>
        </w:rPr>
        <w:t xml:space="preserve"> </w:t>
      </w:r>
      <w:r w:rsidRPr="00365264">
        <w:rPr>
          <w:spacing w:val="-1"/>
        </w:rPr>
        <w:t>архитектурных</w:t>
      </w:r>
      <w:r w:rsidRPr="00365264">
        <w:rPr>
          <w:spacing w:val="3"/>
        </w:rPr>
        <w:t xml:space="preserve"> </w:t>
      </w:r>
      <w:r w:rsidRPr="00365264">
        <w:rPr>
          <w:spacing w:val="-1"/>
        </w:rPr>
        <w:t>деталях,</w:t>
      </w:r>
      <w:r w:rsidRPr="00365264">
        <w:rPr>
          <w:spacing w:val="1"/>
        </w:rPr>
        <w:t xml:space="preserve"> </w:t>
      </w:r>
      <w:r w:rsidRPr="00365264">
        <w:rPr>
          <w:spacing w:val="-1"/>
        </w:rPr>
        <w:t>элементах</w:t>
      </w:r>
      <w:r w:rsidRPr="00365264">
        <w:rPr>
          <w:spacing w:val="3"/>
        </w:rPr>
        <w:t xml:space="preserve"> </w:t>
      </w:r>
      <w:r w:rsidRPr="00365264">
        <w:rPr>
          <w:spacing w:val="-1"/>
        </w:rPr>
        <w:t>декора,</w:t>
      </w:r>
      <w:r w:rsidRPr="00365264">
        <w:rPr>
          <w:spacing w:val="1"/>
        </w:rPr>
        <w:t xml:space="preserve"> </w:t>
      </w:r>
      <w:r w:rsidRPr="00365264">
        <w:rPr>
          <w:spacing w:val="-1"/>
        </w:rPr>
        <w:t>поверхностях</w:t>
      </w:r>
      <w:r w:rsidRPr="00365264">
        <w:rPr>
          <w:spacing w:val="3"/>
        </w:rPr>
        <w:t xml:space="preserve"> </w:t>
      </w:r>
      <w:r w:rsidRPr="00365264">
        <w:t>с</w:t>
      </w:r>
      <w:r w:rsidRPr="00365264">
        <w:rPr>
          <w:spacing w:val="41"/>
        </w:rPr>
        <w:t xml:space="preserve"> </w:t>
      </w:r>
      <w:r w:rsidRPr="00365264">
        <w:rPr>
          <w:spacing w:val="-1"/>
        </w:rPr>
        <w:t>ценной</w:t>
      </w:r>
      <w:r w:rsidRPr="00365264">
        <w:rPr>
          <w:spacing w:val="41"/>
        </w:rPr>
        <w:t xml:space="preserve"> </w:t>
      </w:r>
      <w:r w:rsidRPr="00365264">
        <w:rPr>
          <w:spacing w:val="-1"/>
        </w:rPr>
        <w:t>архитектурной</w:t>
      </w:r>
      <w:r w:rsidRPr="00365264">
        <w:rPr>
          <w:spacing w:val="38"/>
        </w:rPr>
        <w:t xml:space="preserve"> </w:t>
      </w:r>
      <w:r w:rsidRPr="00365264">
        <w:rPr>
          <w:spacing w:val="-1"/>
        </w:rPr>
        <w:t>отделкой,</w:t>
      </w:r>
      <w:r w:rsidRPr="00365264">
        <w:rPr>
          <w:spacing w:val="39"/>
        </w:rPr>
        <w:t xml:space="preserve"> </w:t>
      </w:r>
      <w:r w:rsidRPr="00365264">
        <w:t>а</w:t>
      </w:r>
      <w:r w:rsidRPr="00365264">
        <w:rPr>
          <w:spacing w:val="40"/>
        </w:rPr>
        <w:t xml:space="preserve"> </w:t>
      </w:r>
      <w:r w:rsidRPr="00365264">
        <w:rPr>
          <w:spacing w:val="-1"/>
        </w:rPr>
        <w:t>также</w:t>
      </w:r>
      <w:r w:rsidRPr="00365264">
        <w:rPr>
          <w:spacing w:val="40"/>
        </w:rPr>
        <w:t xml:space="preserve"> </w:t>
      </w:r>
      <w:r w:rsidRPr="00365264">
        <w:rPr>
          <w:spacing w:val="-1"/>
        </w:rPr>
        <w:t>крепление,</w:t>
      </w:r>
      <w:r w:rsidRPr="00365264">
        <w:rPr>
          <w:spacing w:val="39"/>
        </w:rPr>
        <w:t xml:space="preserve"> </w:t>
      </w:r>
      <w:r w:rsidRPr="00365264">
        <w:rPr>
          <w:spacing w:val="-1"/>
        </w:rPr>
        <w:t>ведущее</w:t>
      </w:r>
      <w:r w:rsidRPr="00365264">
        <w:rPr>
          <w:spacing w:val="40"/>
        </w:rPr>
        <w:t xml:space="preserve"> </w:t>
      </w:r>
      <w:r w:rsidRPr="00365264">
        <w:t>к</w:t>
      </w:r>
      <w:r w:rsidRPr="00365264">
        <w:rPr>
          <w:spacing w:val="38"/>
        </w:rPr>
        <w:t xml:space="preserve"> </w:t>
      </w:r>
      <w:r w:rsidRPr="00365264">
        <w:rPr>
          <w:spacing w:val="-1"/>
        </w:rPr>
        <w:t>повре</w:t>
      </w:r>
      <w:r w:rsidRPr="00365264">
        <w:rPr>
          <w:spacing w:val="-1"/>
        </w:rPr>
        <w:t>ж</w:t>
      </w:r>
      <w:r w:rsidRPr="00365264">
        <w:rPr>
          <w:spacing w:val="-1"/>
        </w:rPr>
        <w:t>дению</w:t>
      </w:r>
      <w:r w:rsidRPr="00365264">
        <w:rPr>
          <w:spacing w:val="41"/>
        </w:rPr>
        <w:t xml:space="preserve"> </w:t>
      </w:r>
      <w:r w:rsidRPr="00365264">
        <w:rPr>
          <w:spacing w:val="-1"/>
        </w:rPr>
        <w:t>архитектурных</w:t>
      </w:r>
      <w:r w:rsidRPr="00365264">
        <w:t xml:space="preserve"> </w:t>
      </w:r>
      <w:r w:rsidRPr="00365264">
        <w:rPr>
          <w:spacing w:val="-1"/>
        </w:rPr>
        <w:t xml:space="preserve">поверхностей, </w:t>
      </w:r>
      <w:r w:rsidRPr="00365264">
        <w:t>не</w:t>
      </w:r>
      <w:r w:rsidRPr="00365264">
        <w:rPr>
          <w:spacing w:val="-1"/>
        </w:rPr>
        <w:t xml:space="preserve"> допускаются.</w:t>
      </w:r>
    </w:p>
    <w:p w:rsidR="00E22F83" w:rsidRPr="00365264" w:rsidRDefault="00B31922" w:rsidP="00E22F83">
      <w:pPr>
        <w:pStyle w:val="ab"/>
        <w:widowControl w:val="0"/>
        <w:tabs>
          <w:tab w:val="left" w:pos="0"/>
          <w:tab w:val="left" w:pos="1418"/>
        </w:tabs>
        <w:kinsoku w:val="0"/>
        <w:overflowPunct w:val="0"/>
        <w:autoSpaceDE w:val="0"/>
        <w:autoSpaceDN w:val="0"/>
        <w:adjustRightInd w:val="0"/>
        <w:ind w:firstLine="709"/>
        <w:rPr>
          <w:spacing w:val="-1"/>
        </w:rPr>
      </w:pPr>
      <w:r>
        <w:rPr>
          <w:spacing w:val="-1"/>
        </w:rPr>
        <w:t>15</w:t>
      </w:r>
      <w:r w:rsidR="00985539">
        <w:rPr>
          <w:spacing w:val="-1"/>
        </w:rPr>
        <w:t>5</w:t>
      </w:r>
      <w:r w:rsidR="00E22F83" w:rsidRPr="00365264">
        <w:rPr>
          <w:spacing w:val="-1"/>
        </w:rPr>
        <w:t>. Размещение антенн</w:t>
      </w:r>
      <w:r w:rsidR="00E22F83" w:rsidRPr="00365264">
        <w:rPr>
          <w:spacing w:val="-2"/>
        </w:rPr>
        <w:t xml:space="preserve"> </w:t>
      </w:r>
      <w:r w:rsidR="00E22F83" w:rsidRPr="00365264">
        <w:rPr>
          <w:spacing w:val="-1"/>
        </w:rPr>
        <w:t>допускается:</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rPr>
      </w:pPr>
      <w:r w:rsidRPr="00365264">
        <w:t>1) на</w:t>
      </w:r>
      <w:r w:rsidRPr="00365264">
        <w:rPr>
          <w:spacing w:val="18"/>
        </w:rPr>
        <w:t xml:space="preserve"> </w:t>
      </w:r>
      <w:r w:rsidRPr="00365264">
        <w:rPr>
          <w:spacing w:val="-1"/>
        </w:rPr>
        <w:t>кровле</w:t>
      </w:r>
      <w:r w:rsidRPr="00365264">
        <w:rPr>
          <w:spacing w:val="20"/>
        </w:rPr>
        <w:t xml:space="preserve"> </w:t>
      </w:r>
      <w:r w:rsidRPr="00365264">
        <w:rPr>
          <w:spacing w:val="-1"/>
        </w:rPr>
        <w:t>зданий</w:t>
      </w:r>
      <w:r w:rsidRPr="00365264">
        <w:rPr>
          <w:spacing w:val="19"/>
        </w:rPr>
        <w:t xml:space="preserve"> </w:t>
      </w:r>
      <w:r w:rsidRPr="00365264">
        <w:t>и</w:t>
      </w:r>
      <w:r w:rsidRPr="00365264">
        <w:rPr>
          <w:spacing w:val="21"/>
        </w:rPr>
        <w:t xml:space="preserve"> </w:t>
      </w:r>
      <w:r w:rsidRPr="00365264">
        <w:rPr>
          <w:spacing w:val="-1"/>
        </w:rPr>
        <w:t>сооружений</w:t>
      </w:r>
      <w:r w:rsidRPr="00365264">
        <w:rPr>
          <w:spacing w:val="19"/>
        </w:rPr>
        <w:t xml:space="preserve"> </w:t>
      </w:r>
      <w:r w:rsidRPr="00365264">
        <w:t>–</w:t>
      </w:r>
      <w:r w:rsidRPr="00365264">
        <w:rPr>
          <w:spacing w:val="19"/>
        </w:rPr>
        <w:t xml:space="preserve"> </w:t>
      </w:r>
      <w:r w:rsidRPr="00365264">
        <w:rPr>
          <w:spacing w:val="-1"/>
        </w:rPr>
        <w:t>компактными</w:t>
      </w:r>
      <w:r w:rsidRPr="00365264">
        <w:rPr>
          <w:spacing w:val="21"/>
        </w:rPr>
        <w:t xml:space="preserve"> </w:t>
      </w:r>
      <w:r w:rsidRPr="00365264">
        <w:rPr>
          <w:spacing w:val="-1"/>
        </w:rPr>
        <w:t>упорядоченными</w:t>
      </w:r>
      <w:r w:rsidRPr="00365264">
        <w:rPr>
          <w:spacing w:val="27"/>
        </w:rPr>
        <w:t xml:space="preserve"> </w:t>
      </w:r>
      <w:r w:rsidRPr="00365264">
        <w:rPr>
          <w:spacing w:val="-1"/>
        </w:rPr>
        <w:t>группами,</w:t>
      </w:r>
      <w:r w:rsidRPr="00365264">
        <w:rPr>
          <w:spacing w:val="32"/>
        </w:rPr>
        <w:t xml:space="preserve"> </w:t>
      </w:r>
      <w:r w:rsidRPr="00365264">
        <w:t>с</w:t>
      </w:r>
      <w:r w:rsidRPr="00365264">
        <w:rPr>
          <w:spacing w:val="33"/>
        </w:rPr>
        <w:t xml:space="preserve"> </w:t>
      </w:r>
      <w:r w:rsidRPr="00365264">
        <w:rPr>
          <w:spacing w:val="-1"/>
        </w:rPr>
        <w:t>использованием</w:t>
      </w:r>
      <w:r w:rsidRPr="00365264">
        <w:rPr>
          <w:spacing w:val="33"/>
        </w:rPr>
        <w:t xml:space="preserve"> </w:t>
      </w:r>
      <w:r w:rsidRPr="00365264">
        <w:rPr>
          <w:spacing w:val="-1"/>
        </w:rPr>
        <w:t>единой</w:t>
      </w:r>
      <w:r w:rsidRPr="00365264">
        <w:rPr>
          <w:spacing w:val="34"/>
        </w:rPr>
        <w:t xml:space="preserve"> </w:t>
      </w:r>
      <w:r w:rsidRPr="00365264">
        <w:rPr>
          <w:spacing w:val="-2"/>
        </w:rPr>
        <w:t>несущей</w:t>
      </w:r>
      <w:r w:rsidRPr="00365264">
        <w:rPr>
          <w:spacing w:val="34"/>
        </w:rPr>
        <w:t xml:space="preserve"> </w:t>
      </w:r>
      <w:r w:rsidRPr="00365264">
        <w:rPr>
          <w:spacing w:val="-1"/>
        </w:rPr>
        <w:t>основы</w:t>
      </w:r>
      <w:r w:rsidRPr="00365264">
        <w:rPr>
          <w:spacing w:val="34"/>
        </w:rPr>
        <w:t xml:space="preserve"> </w:t>
      </w:r>
      <w:r w:rsidRPr="00365264">
        <w:rPr>
          <w:spacing w:val="-1"/>
        </w:rPr>
        <w:t>(при</w:t>
      </w:r>
      <w:r w:rsidRPr="00365264">
        <w:rPr>
          <w:spacing w:val="31"/>
        </w:rPr>
        <w:t xml:space="preserve"> </w:t>
      </w:r>
      <w:r w:rsidRPr="00365264">
        <w:rPr>
          <w:spacing w:val="-1"/>
        </w:rPr>
        <w:t>необходимости</w:t>
      </w:r>
      <w:r w:rsidRPr="00365264">
        <w:rPr>
          <w:spacing w:val="35"/>
        </w:rPr>
        <w:t xml:space="preserve"> </w:t>
      </w:r>
      <w:r w:rsidRPr="00365264">
        <w:t>–</w:t>
      </w:r>
      <w:r w:rsidRPr="00365264">
        <w:rPr>
          <w:spacing w:val="34"/>
        </w:rPr>
        <w:t xml:space="preserve"> </w:t>
      </w:r>
      <w:r w:rsidRPr="00365264">
        <w:t>с</w:t>
      </w:r>
      <w:r w:rsidRPr="00365264">
        <w:rPr>
          <w:spacing w:val="53"/>
        </w:rPr>
        <w:t xml:space="preserve"> </w:t>
      </w:r>
      <w:r w:rsidRPr="00365264">
        <w:rPr>
          <w:spacing w:val="-1"/>
        </w:rPr>
        <w:t>устройством ограждения);</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rPr>
      </w:pPr>
      <w:r w:rsidRPr="00365264">
        <w:t>2) на</w:t>
      </w:r>
      <w:r w:rsidRPr="00365264">
        <w:rPr>
          <w:spacing w:val="4"/>
        </w:rPr>
        <w:t xml:space="preserve"> </w:t>
      </w:r>
      <w:r w:rsidRPr="00365264">
        <w:rPr>
          <w:spacing w:val="-1"/>
        </w:rPr>
        <w:t>лоджиях</w:t>
      </w:r>
      <w:r w:rsidRPr="00365264">
        <w:rPr>
          <w:spacing w:val="3"/>
        </w:rPr>
        <w:t xml:space="preserve"> </w:t>
      </w:r>
      <w:r w:rsidRPr="00365264">
        <w:t>и</w:t>
      </w:r>
      <w:r w:rsidRPr="00365264">
        <w:rPr>
          <w:spacing w:val="2"/>
        </w:rPr>
        <w:t xml:space="preserve"> </w:t>
      </w:r>
      <w:r w:rsidRPr="00365264">
        <w:rPr>
          <w:spacing w:val="-1"/>
        </w:rPr>
        <w:t>балконах,</w:t>
      </w:r>
      <w:r w:rsidRPr="00365264">
        <w:rPr>
          <w:spacing w:val="1"/>
        </w:rPr>
        <w:t xml:space="preserve"> </w:t>
      </w:r>
      <w:r w:rsidRPr="00365264">
        <w:rPr>
          <w:spacing w:val="-1"/>
        </w:rPr>
        <w:t>без</w:t>
      </w:r>
      <w:r w:rsidRPr="00365264">
        <w:rPr>
          <w:spacing w:val="3"/>
        </w:rPr>
        <w:t xml:space="preserve"> </w:t>
      </w:r>
      <w:r w:rsidRPr="00365264">
        <w:rPr>
          <w:spacing w:val="-1"/>
        </w:rPr>
        <w:t>выхода</w:t>
      </w:r>
      <w:r w:rsidRPr="00365264">
        <w:rPr>
          <w:spacing w:val="2"/>
        </w:rPr>
        <w:t xml:space="preserve"> </w:t>
      </w:r>
      <w:r w:rsidRPr="00365264">
        <w:rPr>
          <w:spacing w:val="-1"/>
        </w:rPr>
        <w:t>за</w:t>
      </w:r>
      <w:r w:rsidRPr="00365264">
        <w:rPr>
          <w:spacing w:val="2"/>
        </w:rPr>
        <w:t xml:space="preserve"> </w:t>
      </w:r>
      <w:r w:rsidRPr="00365264">
        <w:rPr>
          <w:spacing w:val="-1"/>
        </w:rPr>
        <w:t>плоскость</w:t>
      </w:r>
      <w:r w:rsidRPr="00365264">
        <w:rPr>
          <w:spacing w:val="3"/>
        </w:rPr>
        <w:t xml:space="preserve"> </w:t>
      </w:r>
      <w:r w:rsidRPr="00365264">
        <w:rPr>
          <w:spacing w:val="-2"/>
        </w:rPr>
        <w:t>лоджии</w:t>
      </w:r>
      <w:r w:rsidRPr="00365264">
        <w:rPr>
          <w:spacing w:val="2"/>
        </w:rPr>
        <w:t xml:space="preserve"> </w:t>
      </w:r>
      <w:r w:rsidRPr="00365264">
        <w:t>и</w:t>
      </w:r>
      <w:r w:rsidRPr="00365264">
        <w:rPr>
          <w:spacing w:val="2"/>
        </w:rPr>
        <w:t xml:space="preserve"> </w:t>
      </w:r>
      <w:r w:rsidRPr="00365264">
        <w:rPr>
          <w:spacing w:val="-1"/>
        </w:rPr>
        <w:t>балкона</w:t>
      </w:r>
      <w:r w:rsidRPr="00365264">
        <w:rPr>
          <w:spacing w:val="2"/>
        </w:rPr>
        <w:t xml:space="preserve"> </w:t>
      </w:r>
      <w:r w:rsidRPr="00365264">
        <w:t>–</w:t>
      </w:r>
      <w:r w:rsidRPr="00365264">
        <w:rPr>
          <w:spacing w:val="3"/>
        </w:rPr>
        <w:t xml:space="preserve"> </w:t>
      </w:r>
      <w:r w:rsidRPr="00365264">
        <w:t>в</w:t>
      </w:r>
      <w:r w:rsidRPr="00365264">
        <w:rPr>
          <w:spacing w:val="51"/>
        </w:rPr>
        <w:t xml:space="preserve"> </w:t>
      </w:r>
      <w:r w:rsidRPr="00365264">
        <w:rPr>
          <w:spacing w:val="-1"/>
        </w:rPr>
        <w:t>наиболее незаметных</w:t>
      </w:r>
      <w:r w:rsidRPr="00365264">
        <w:t xml:space="preserve"> </w:t>
      </w:r>
      <w:r w:rsidRPr="00365264">
        <w:rPr>
          <w:spacing w:val="-1"/>
        </w:rPr>
        <w:t>местах;</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rPr>
      </w:pPr>
      <w:r w:rsidRPr="00365264">
        <w:t>3) на</w:t>
      </w:r>
      <w:r w:rsidRPr="00365264">
        <w:rPr>
          <w:spacing w:val="38"/>
        </w:rPr>
        <w:t xml:space="preserve"> </w:t>
      </w:r>
      <w:r w:rsidRPr="00365264">
        <w:rPr>
          <w:spacing w:val="-1"/>
        </w:rPr>
        <w:t>дворовых</w:t>
      </w:r>
      <w:r w:rsidRPr="00365264">
        <w:rPr>
          <w:spacing w:val="37"/>
        </w:rPr>
        <w:t xml:space="preserve"> </w:t>
      </w:r>
      <w:r w:rsidRPr="00365264">
        <w:rPr>
          <w:spacing w:val="-1"/>
        </w:rPr>
        <w:t>фасадах,</w:t>
      </w:r>
      <w:r w:rsidRPr="00365264">
        <w:rPr>
          <w:spacing w:val="38"/>
        </w:rPr>
        <w:t xml:space="preserve"> </w:t>
      </w:r>
      <w:r w:rsidRPr="00365264">
        <w:rPr>
          <w:spacing w:val="-1"/>
        </w:rPr>
        <w:t>глухих</w:t>
      </w:r>
      <w:r w:rsidRPr="00365264">
        <w:rPr>
          <w:spacing w:val="37"/>
        </w:rPr>
        <w:t xml:space="preserve"> </w:t>
      </w:r>
      <w:r w:rsidRPr="00365264">
        <w:rPr>
          <w:spacing w:val="-1"/>
        </w:rPr>
        <w:t>стенах,</w:t>
      </w:r>
      <w:r w:rsidRPr="00365264">
        <w:rPr>
          <w:spacing w:val="38"/>
        </w:rPr>
        <w:t xml:space="preserve"> </w:t>
      </w:r>
      <w:r w:rsidRPr="00365264">
        <w:rPr>
          <w:spacing w:val="-1"/>
        </w:rPr>
        <w:t>брандмауэрах,</w:t>
      </w:r>
      <w:r w:rsidRPr="00365264">
        <w:rPr>
          <w:spacing w:val="35"/>
        </w:rPr>
        <w:t xml:space="preserve"> </w:t>
      </w:r>
      <w:r w:rsidRPr="00365264">
        <w:t>не</w:t>
      </w:r>
      <w:r w:rsidRPr="00365264">
        <w:rPr>
          <w:spacing w:val="47"/>
        </w:rPr>
        <w:t xml:space="preserve"> </w:t>
      </w:r>
      <w:r w:rsidRPr="00365264">
        <w:rPr>
          <w:spacing w:val="-1"/>
        </w:rPr>
        <w:t>просматр</w:t>
      </w:r>
      <w:r w:rsidRPr="00365264">
        <w:rPr>
          <w:spacing w:val="-1"/>
        </w:rPr>
        <w:t>и</w:t>
      </w:r>
      <w:r w:rsidRPr="00365264">
        <w:rPr>
          <w:spacing w:val="-1"/>
        </w:rPr>
        <w:t>вающихся</w:t>
      </w:r>
      <w:r w:rsidRPr="00365264">
        <w:t xml:space="preserve"> с</w:t>
      </w:r>
      <w:r w:rsidRPr="00365264">
        <w:rPr>
          <w:spacing w:val="-1"/>
        </w:rPr>
        <w:t xml:space="preserve"> улицы;</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rPr>
      </w:pPr>
      <w:r w:rsidRPr="00365264">
        <w:t>4) на</w:t>
      </w:r>
      <w:r w:rsidRPr="00365264">
        <w:rPr>
          <w:spacing w:val="62"/>
        </w:rPr>
        <w:t xml:space="preserve"> </w:t>
      </w:r>
      <w:r w:rsidRPr="00365264">
        <w:rPr>
          <w:spacing w:val="-1"/>
        </w:rPr>
        <w:t>дворовых</w:t>
      </w:r>
      <w:r w:rsidRPr="00365264">
        <w:rPr>
          <w:spacing w:val="63"/>
        </w:rPr>
        <w:t xml:space="preserve"> </w:t>
      </w:r>
      <w:r w:rsidRPr="00365264">
        <w:rPr>
          <w:spacing w:val="-1"/>
        </w:rPr>
        <w:t>фасадах</w:t>
      </w:r>
      <w:r w:rsidRPr="00365264">
        <w:rPr>
          <w:spacing w:val="60"/>
        </w:rPr>
        <w:t xml:space="preserve"> </w:t>
      </w:r>
      <w:r w:rsidRPr="00365264">
        <w:t>–</w:t>
      </w:r>
      <w:r w:rsidRPr="00365264">
        <w:rPr>
          <w:spacing w:val="63"/>
        </w:rPr>
        <w:t xml:space="preserve"> </w:t>
      </w:r>
      <w:r w:rsidRPr="00365264">
        <w:t>в</w:t>
      </w:r>
      <w:r w:rsidRPr="00365264">
        <w:rPr>
          <w:spacing w:val="61"/>
        </w:rPr>
        <w:t xml:space="preserve"> </w:t>
      </w:r>
      <w:r w:rsidRPr="00365264">
        <w:rPr>
          <w:spacing w:val="-1"/>
        </w:rPr>
        <w:t>простенках</w:t>
      </w:r>
      <w:r w:rsidRPr="00365264">
        <w:rPr>
          <w:spacing w:val="60"/>
        </w:rPr>
        <w:t xml:space="preserve"> </w:t>
      </w:r>
      <w:r w:rsidRPr="00365264">
        <w:t>между</w:t>
      </w:r>
      <w:r w:rsidRPr="00365264">
        <w:rPr>
          <w:spacing w:val="58"/>
        </w:rPr>
        <w:t xml:space="preserve"> </w:t>
      </w:r>
      <w:r w:rsidRPr="00365264">
        <w:rPr>
          <w:spacing w:val="-1"/>
        </w:rPr>
        <w:t>окнами</w:t>
      </w:r>
      <w:r w:rsidRPr="00365264">
        <w:rPr>
          <w:spacing w:val="62"/>
        </w:rPr>
        <w:t xml:space="preserve"> </w:t>
      </w:r>
      <w:r w:rsidRPr="00365264">
        <w:t>с</w:t>
      </w:r>
      <w:r w:rsidRPr="00365264">
        <w:rPr>
          <w:spacing w:val="62"/>
        </w:rPr>
        <w:t xml:space="preserve"> </w:t>
      </w:r>
      <w:r w:rsidRPr="00365264">
        <w:rPr>
          <w:spacing w:val="-1"/>
        </w:rPr>
        <w:t>привязкой</w:t>
      </w:r>
      <w:r w:rsidRPr="00365264">
        <w:rPr>
          <w:spacing w:val="60"/>
        </w:rPr>
        <w:t xml:space="preserve"> </w:t>
      </w:r>
      <w:r w:rsidRPr="00365264">
        <w:t>к</w:t>
      </w:r>
      <w:r w:rsidRPr="00365264">
        <w:rPr>
          <w:spacing w:val="30"/>
        </w:rPr>
        <w:t xml:space="preserve"> </w:t>
      </w:r>
      <w:r w:rsidRPr="00365264">
        <w:rPr>
          <w:spacing w:val="-1"/>
        </w:rPr>
        <w:t>единой</w:t>
      </w:r>
      <w:r w:rsidRPr="00365264">
        <w:t xml:space="preserve"> </w:t>
      </w:r>
      <w:r w:rsidRPr="00365264">
        <w:rPr>
          <w:spacing w:val="-1"/>
        </w:rPr>
        <w:t xml:space="preserve">системе </w:t>
      </w:r>
      <w:r w:rsidRPr="00365264">
        <w:rPr>
          <w:spacing w:val="-2"/>
        </w:rPr>
        <w:t>осей</w:t>
      </w:r>
      <w:r w:rsidRPr="00365264">
        <w:t xml:space="preserve"> на</w:t>
      </w:r>
      <w:r w:rsidRPr="00365264">
        <w:rPr>
          <w:spacing w:val="-1"/>
        </w:rPr>
        <w:t xml:space="preserve"> фасаде;</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rPr>
      </w:pPr>
      <w:r w:rsidRPr="00365264">
        <w:t>5) на</w:t>
      </w:r>
      <w:r w:rsidRPr="00365264">
        <w:rPr>
          <w:spacing w:val="42"/>
        </w:rPr>
        <w:t xml:space="preserve"> </w:t>
      </w:r>
      <w:r w:rsidRPr="00365264">
        <w:rPr>
          <w:spacing w:val="-1"/>
        </w:rPr>
        <w:t>зданиях</w:t>
      </w:r>
      <w:r w:rsidRPr="00365264">
        <w:rPr>
          <w:spacing w:val="41"/>
        </w:rPr>
        <w:t xml:space="preserve"> </w:t>
      </w:r>
      <w:r w:rsidRPr="00365264">
        <w:rPr>
          <w:spacing w:val="-1"/>
        </w:rPr>
        <w:t>малоэтажной</w:t>
      </w:r>
      <w:r w:rsidRPr="00365264">
        <w:rPr>
          <w:spacing w:val="41"/>
        </w:rPr>
        <w:t xml:space="preserve"> </w:t>
      </w:r>
      <w:r w:rsidRPr="00365264">
        <w:rPr>
          <w:spacing w:val="-1"/>
        </w:rPr>
        <w:t>застройки</w:t>
      </w:r>
      <w:r w:rsidRPr="00365264">
        <w:rPr>
          <w:spacing w:val="41"/>
        </w:rPr>
        <w:t xml:space="preserve"> </w:t>
      </w:r>
      <w:r w:rsidRPr="00365264">
        <w:t>–</w:t>
      </w:r>
      <w:r w:rsidRPr="00365264">
        <w:rPr>
          <w:spacing w:val="44"/>
        </w:rPr>
        <w:t xml:space="preserve"> </w:t>
      </w:r>
      <w:r w:rsidRPr="00365264">
        <w:t>в</w:t>
      </w:r>
      <w:r w:rsidRPr="00365264">
        <w:rPr>
          <w:spacing w:val="39"/>
        </w:rPr>
        <w:t xml:space="preserve"> </w:t>
      </w:r>
      <w:r w:rsidRPr="00365264">
        <w:rPr>
          <w:spacing w:val="-1"/>
        </w:rPr>
        <w:t>наиболее</w:t>
      </w:r>
      <w:r w:rsidRPr="00365264">
        <w:rPr>
          <w:spacing w:val="40"/>
        </w:rPr>
        <w:t xml:space="preserve"> </w:t>
      </w:r>
      <w:r w:rsidRPr="00365264">
        <w:rPr>
          <w:spacing w:val="-1"/>
        </w:rPr>
        <w:t>незаметных</w:t>
      </w:r>
      <w:r w:rsidRPr="00365264">
        <w:rPr>
          <w:spacing w:val="41"/>
        </w:rPr>
        <w:t xml:space="preserve"> </w:t>
      </w:r>
      <w:r w:rsidRPr="00365264">
        <w:rPr>
          <w:spacing w:val="-2"/>
        </w:rPr>
        <w:t>ме</w:t>
      </w:r>
      <w:r w:rsidRPr="00365264">
        <w:rPr>
          <w:spacing w:val="-2"/>
        </w:rPr>
        <w:t>с</w:t>
      </w:r>
      <w:r w:rsidRPr="00365264">
        <w:rPr>
          <w:spacing w:val="-2"/>
        </w:rPr>
        <w:t>тах</w:t>
      </w:r>
      <w:r w:rsidRPr="00365264">
        <w:rPr>
          <w:spacing w:val="39"/>
        </w:rPr>
        <w:t xml:space="preserve"> </w:t>
      </w:r>
      <w:r w:rsidRPr="00365264">
        <w:t>без</w:t>
      </w:r>
      <w:r w:rsidRPr="00365264">
        <w:rPr>
          <w:spacing w:val="-1"/>
        </w:rPr>
        <w:t xml:space="preserve"> ущерба</w:t>
      </w:r>
      <w:r w:rsidRPr="00365264">
        <w:rPr>
          <w:spacing w:val="-3"/>
        </w:rPr>
        <w:t xml:space="preserve"> </w:t>
      </w:r>
      <w:r w:rsidRPr="00365264">
        <w:rPr>
          <w:spacing w:val="-1"/>
        </w:rPr>
        <w:t xml:space="preserve">объемным </w:t>
      </w:r>
      <w:r w:rsidRPr="00365264">
        <w:t xml:space="preserve">и </w:t>
      </w:r>
      <w:r w:rsidRPr="00365264">
        <w:rPr>
          <w:spacing w:val="-1"/>
        </w:rPr>
        <w:t xml:space="preserve">силуэтным характеристикам </w:t>
      </w:r>
      <w:r w:rsidRPr="00365264">
        <w:rPr>
          <w:spacing w:val="-2"/>
        </w:rPr>
        <w:t>зданий</w:t>
      </w:r>
      <w:r w:rsidRPr="00365264">
        <w:t xml:space="preserve"> и </w:t>
      </w:r>
      <w:r w:rsidRPr="00365264">
        <w:rPr>
          <w:spacing w:val="-1"/>
        </w:rPr>
        <w:t>сооруж</w:t>
      </w:r>
      <w:r w:rsidRPr="00365264">
        <w:rPr>
          <w:spacing w:val="-1"/>
        </w:rPr>
        <w:t>е</w:t>
      </w:r>
      <w:r w:rsidRPr="00365264">
        <w:rPr>
          <w:spacing w:val="-1"/>
        </w:rPr>
        <w:t>ний.</w:t>
      </w:r>
    </w:p>
    <w:p w:rsidR="00E22F83" w:rsidRPr="00365264" w:rsidRDefault="00B31922" w:rsidP="00E22F83">
      <w:pPr>
        <w:pStyle w:val="ab"/>
        <w:widowControl w:val="0"/>
        <w:tabs>
          <w:tab w:val="left" w:pos="0"/>
          <w:tab w:val="left" w:pos="1418"/>
          <w:tab w:val="left" w:pos="2268"/>
        </w:tabs>
        <w:kinsoku w:val="0"/>
        <w:overflowPunct w:val="0"/>
        <w:autoSpaceDE w:val="0"/>
        <w:autoSpaceDN w:val="0"/>
        <w:adjustRightInd w:val="0"/>
        <w:ind w:firstLine="709"/>
        <w:rPr>
          <w:spacing w:val="-1"/>
        </w:rPr>
      </w:pPr>
      <w:r>
        <w:rPr>
          <w:spacing w:val="-1"/>
        </w:rPr>
        <w:t>15</w:t>
      </w:r>
      <w:r w:rsidR="00985539">
        <w:rPr>
          <w:spacing w:val="-1"/>
        </w:rPr>
        <w:t>6</w:t>
      </w:r>
      <w:r w:rsidR="00E22F83" w:rsidRPr="00365264">
        <w:rPr>
          <w:spacing w:val="-1"/>
        </w:rPr>
        <w:t>. Размещение антенн</w:t>
      </w:r>
      <w:r w:rsidR="00E22F83" w:rsidRPr="00365264">
        <w:rPr>
          <w:spacing w:val="-2"/>
        </w:rPr>
        <w:t xml:space="preserve"> </w:t>
      </w:r>
      <w:r w:rsidR="00E22F83" w:rsidRPr="00365264">
        <w:t>не</w:t>
      </w:r>
      <w:r w:rsidR="00E22F83" w:rsidRPr="00365264">
        <w:rPr>
          <w:spacing w:val="-1"/>
        </w:rPr>
        <w:t xml:space="preserve"> допускается:</w:t>
      </w:r>
    </w:p>
    <w:p w:rsidR="00E22F83" w:rsidRPr="00365264" w:rsidRDefault="00E22F83" w:rsidP="00E22F83">
      <w:pPr>
        <w:pStyle w:val="ab"/>
        <w:tabs>
          <w:tab w:val="left" w:pos="0"/>
          <w:tab w:val="left" w:pos="1236"/>
          <w:tab w:val="left" w:pos="1418"/>
          <w:tab w:val="left" w:pos="2268"/>
        </w:tabs>
        <w:kinsoku w:val="0"/>
        <w:overflowPunct w:val="0"/>
        <w:autoSpaceDE w:val="0"/>
        <w:autoSpaceDN w:val="0"/>
        <w:adjustRightInd w:val="0"/>
        <w:ind w:firstLine="709"/>
        <w:rPr>
          <w:spacing w:val="-1"/>
        </w:rPr>
      </w:pPr>
      <w:r w:rsidRPr="00365264">
        <w:t>1) на</w:t>
      </w:r>
      <w:r w:rsidRPr="00365264">
        <w:rPr>
          <w:spacing w:val="-1"/>
        </w:rPr>
        <w:t xml:space="preserve"> лицевых</w:t>
      </w:r>
      <w:r w:rsidRPr="00365264">
        <w:t xml:space="preserve"> </w:t>
      </w:r>
      <w:r w:rsidRPr="00365264">
        <w:rPr>
          <w:spacing w:val="-1"/>
        </w:rPr>
        <w:t>фасадах;</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rPr>
      </w:pPr>
      <w:r w:rsidRPr="00365264">
        <w:t>2) на</w:t>
      </w:r>
      <w:r w:rsidRPr="00365264">
        <w:rPr>
          <w:spacing w:val="54"/>
        </w:rPr>
        <w:t xml:space="preserve"> </w:t>
      </w:r>
      <w:r w:rsidRPr="00365264">
        <w:rPr>
          <w:spacing w:val="-1"/>
        </w:rPr>
        <w:t>фасадах</w:t>
      </w:r>
      <w:r w:rsidRPr="00365264">
        <w:rPr>
          <w:spacing w:val="53"/>
        </w:rPr>
        <w:t xml:space="preserve"> </w:t>
      </w:r>
      <w:r w:rsidRPr="00365264">
        <w:rPr>
          <w:spacing w:val="-1"/>
        </w:rPr>
        <w:t>современных</w:t>
      </w:r>
      <w:r w:rsidRPr="00365264">
        <w:rPr>
          <w:spacing w:val="56"/>
        </w:rPr>
        <w:t xml:space="preserve"> </w:t>
      </w:r>
      <w:r w:rsidRPr="00365264">
        <w:rPr>
          <w:spacing w:val="-1"/>
        </w:rPr>
        <w:t>зданий,</w:t>
      </w:r>
      <w:r w:rsidRPr="00365264">
        <w:rPr>
          <w:spacing w:val="54"/>
        </w:rPr>
        <w:t xml:space="preserve"> </w:t>
      </w:r>
      <w:r w:rsidRPr="00365264">
        <w:rPr>
          <w:spacing w:val="-1"/>
        </w:rPr>
        <w:t>построенных</w:t>
      </w:r>
      <w:r w:rsidRPr="00365264">
        <w:rPr>
          <w:spacing w:val="53"/>
        </w:rPr>
        <w:t xml:space="preserve"> </w:t>
      </w:r>
      <w:r w:rsidRPr="00365264">
        <w:rPr>
          <w:spacing w:val="-1"/>
        </w:rPr>
        <w:t>по</w:t>
      </w:r>
      <w:r w:rsidRPr="00365264">
        <w:rPr>
          <w:spacing w:val="56"/>
        </w:rPr>
        <w:t xml:space="preserve"> </w:t>
      </w:r>
      <w:proofErr w:type="gramStart"/>
      <w:r w:rsidRPr="00365264">
        <w:rPr>
          <w:spacing w:val="-1"/>
        </w:rPr>
        <w:t>индивидуальн</w:t>
      </w:r>
      <w:r w:rsidRPr="00365264">
        <w:rPr>
          <w:spacing w:val="-1"/>
        </w:rPr>
        <w:t>о</w:t>
      </w:r>
      <w:r w:rsidRPr="00365264">
        <w:rPr>
          <w:spacing w:val="-1"/>
        </w:rPr>
        <w:t>му</w:t>
      </w:r>
      <w:r w:rsidRPr="00365264">
        <w:rPr>
          <w:spacing w:val="31"/>
        </w:rPr>
        <w:t xml:space="preserve"> </w:t>
      </w:r>
      <w:r w:rsidRPr="00365264">
        <w:rPr>
          <w:spacing w:val="-1"/>
        </w:rPr>
        <w:t>проекту</w:t>
      </w:r>
      <w:proofErr w:type="gramEnd"/>
      <w:r w:rsidRPr="00365264">
        <w:rPr>
          <w:spacing w:val="-4"/>
        </w:rPr>
        <w:t xml:space="preserve"> </w:t>
      </w:r>
      <w:r w:rsidRPr="00365264">
        <w:t xml:space="preserve">и </w:t>
      </w:r>
      <w:r w:rsidRPr="00365264">
        <w:rPr>
          <w:spacing w:val="-1"/>
        </w:rPr>
        <w:t>занимающих</w:t>
      </w:r>
      <w:r w:rsidRPr="00365264">
        <w:t xml:space="preserve"> </w:t>
      </w:r>
      <w:r w:rsidRPr="00365264">
        <w:rPr>
          <w:spacing w:val="-1"/>
        </w:rPr>
        <w:t>значительное место</w:t>
      </w:r>
      <w:r w:rsidRPr="00365264">
        <w:t xml:space="preserve"> в</w:t>
      </w:r>
      <w:r w:rsidRPr="00365264">
        <w:rPr>
          <w:spacing w:val="-1"/>
        </w:rPr>
        <w:t xml:space="preserve"> ансамбле города;</w:t>
      </w:r>
    </w:p>
    <w:p w:rsidR="00E22F83" w:rsidRPr="00365264" w:rsidRDefault="00E22F83" w:rsidP="00E22F83">
      <w:pPr>
        <w:pStyle w:val="ab"/>
        <w:tabs>
          <w:tab w:val="left" w:pos="0"/>
          <w:tab w:val="left" w:pos="1236"/>
          <w:tab w:val="left" w:pos="1418"/>
        </w:tabs>
        <w:kinsoku w:val="0"/>
        <w:overflowPunct w:val="0"/>
        <w:autoSpaceDE w:val="0"/>
        <w:autoSpaceDN w:val="0"/>
        <w:adjustRightInd w:val="0"/>
        <w:spacing w:before="25"/>
        <w:ind w:firstLine="709"/>
      </w:pPr>
      <w:r w:rsidRPr="00365264">
        <w:t>3) на</w:t>
      </w:r>
      <w:r w:rsidRPr="00365264">
        <w:rPr>
          <w:spacing w:val="51"/>
        </w:rPr>
        <w:t xml:space="preserve"> </w:t>
      </w:r>
      <w:r w:rsidRPr="00365264">
        <w:rPr>
          <w:spacing w:val="-1"/>
        </w:rPr>
        <w:t>кровле</w:t>
      </w:r>
      <w:r w:rsidRPr="00365264">
        <w:rPr>
          <w:spacing w:val="54"/>
        </w:rPr>
        <w:t xml:space="preserve"> </w:t>
      </w:r>
      <w:r w:rsidRPr="00365264">
        <w:rPr>
          <w:spacing w:val="-2"/>
        </w:rPr>
        <w:t>зданий</w:t>
      </w:r>
      <w:r w:rsidRPr="00365264">
        <w:rPr>
          <w:spacing w:val="52"/>
        </w:rPr>
        <w:t xml:space="preserve"> </w:t>
      </w:r>
      <w:r w:rsidRPr="00365264">
        <w:t>с</w:t>
      </w:r>
      <w:r w:rsidRPr="00365264">
        <w:rPr>
          <w:spacing w:val="54"/>
        </w:rPr>
        <w:t xml:space="preserve"> </w:t>
      </w:r>
      <w:r w:rsidRPr="00365264">
        <w:rPr>
          <w:spacing w:val="-1"/>
        </w:rPr>
        <w:t>выразительным</w:t>
      </w:r>
      <w:r w:rsidRPr="00365264">
        <w:rPr>
          <w:spacing w:val="53"/>
        </w:rPr>
        <w:t xml:space="preserve"> </w:t>
      </w:r>
      <w:r w:rsidRPr="00365264">
        <w:rPr>
          <w:spacing w:val="-1"/>
        </w:rPr>
        <w:t>силуэтом,</w:t>
      </w:r>
      <w:r w:rsidRPr="00365264">
        <w:rPr>
          <w:spacing w:val="53"/>
        </w:rPr>
        <w:t xml:space="preserve"> </w:t>
      </w:r>
      <w:r w:rsidRPr="00365264">
        <w:rPr>
          <w:spacing w:val="-1"/>
        </w:rPr>
        <w:t>на</w:t>
      </w:r>
      <w:r w:rsidRPr="00365264">
        <w:rPr>
          <w:spacing w:val="51"/>
        </w:rPr>
        <w:t xml:space="preserve"> </w:t>
      </w:r>
      <w:r w:rsidRPr="00365264">
        <w:rPr>
          <w:spacing w:val="-1"/>
        </w:rPr>
        <w:t>силуэтных</w:t>
      </w:r>
      <w:r w:rsidRPr="00365264">
        <w:rPr>
          <w:spacing w:val="29"/>
        </w:rPr>
        <w:t xml:space="preserve"> </w:t>
      </w:r>
      <w:r w:rsidRPr="00365264">
        <w:rPr>
          <w:spacing w:val="-1"/>
        </w:rPr>
        <w:t>з</w:t>
      </w:r>
      <w:r w:rsidRPr="00365264">
        <w:rPr>
          <w:spacing w:val="-1"/>
        </w:rPr>
        <w:t>а</w:t>
      </w:r>
      <w:r w:rsidRPr="00365264">
        <w:rPr>
          <w:spacing w:val="-1"/>
        </w:rPr>
        <w:t>вершениях</w:t>
      </w:r>
      <w:r w:rsidRPr="00365264">
        <w:rPr>
          <w:spacing w:val="62"/>
        </w:rPr>
        <w:t xml:space="preserve"> </w:t>
      </w:r>
      <w:r w:rsidRPr="00365264">
        <w:rPr>
          <w:spacing w:val="-1"/>
        </w:rPr>
        <w:t>зданий</w:t>
      </w:r>
      <w:r w:rsidRPr="00365264">
        <w:rPr>
          <w:spacing w:val="62"/>
        </w:rPr>
        <w:t xml:space="preserve"> </w:t>
      </w:r>
      <w:r w:rsidRPr="00365264">
        <w:t>и</w:t>
      </w:r>
      <w:r w:rsidRPr="00365264">
        <w:rPr>
          <w:spacing w:val="62"/>
        </w:rPr>
        <w:t xml:space="preserve"> </w:t>
      </w:r>
      <w:r w:rsidRPr="00365264">
        <w:rPr>
          <w:spacing w:val="-1"/>
        </w:rPr>
        <w:t>сооружений</w:t>
      </w:r>
      <w:r w:rsidRPr="00365264">
        <w:rPr>
          <w:spacing w:val="62"/>
        </w:rPr>
        <w:t xml:space="preserve"> </w:t>
      </w:r>
      <w:r w:rsidRPr="00365264">
        <w:rPr>
          <w:spacing w:val="-1"/>
        </w:rPr>
        <w:t>(башнях,</w:t>
      </w:r>
      <w:r w:rsidRPr="00365264">
        <w:rPr>
          <w:spacing w:val="60"/>
        </w:rPr>
        <w:t xml:space="preserve"> </w:t>
      </w:r>
      <w:r w:rsidRPr="00365264">
        <w:rPr>
          <w:spacing w:val="-1"/>
        </w:rPr>
        <w:t>куполах),</w:t>
      </w:r>
      <w:r w:rsidRPr="00365264">
        <w:rPr>
          <w:spacing w:val="60"/>
        </w:rPr>
        <w:t xml:space="preserve"> </w:t>
      </w:r>
      <w:r w:rsidRPr="00365264">
        <w:t>на</w:t>
      </w:r>
      <w:r w:rsidRPr="00365264">
        <w:rPr>
          <w:spacing w:val="61"/>
        </w:rPr>
        <w:t xml:space="preserve"> </w:t>
      </w:r>
      <w:r w:rsidRPr="00365264">
        <w:rPr>
          <w:spacing w:val="-1"/>
        </w:rPr>
        <w:t>парапетах,</w:t>
      </w:r>
      <w:r w:rsidRPr="00365264">
        <w:rPr>
          <w:spacing w:val="43"/>
        </w:rPr>
        <w:t xml:space="preserve"> </w:t>
      </w:r>
      <w:r w:rsidRPr="00365264">
        <w:rPr>
          <w:spacing w:val="-1"/>
        </w:rPr>
        <w:t>огра</w:t>
      </w:r>
      <w:r w:rsidRPr="00365264">
        <w:rPr>
          <w:spacing w:val="-1"/>
        </w:rPr>
        <w:t>ж</w:t>
      </w:r>
      <w:r w:rsidRPr="00365264">
        <w:rPr>
          <w:spacing w:val="-1"/>
        </w:rPr>
        <w:t>дениях</w:t>
      </w:r>
      <w:r w:rsidRPr="00365264">
        <w:t xml:space="preserve"> </w:t>
      </w:r>
      <w:r w:rsidRPr="00365264">
        <w:rPr>
          <w:spacing w:val="-2"/>
        </w:rPr>
        <w:t>кровли,</w:t>
      </w:r>
      <w:r w:rsidRPr="00365264">
        <w:rPr>
          <w:spacing w:val="-1"/>
        </w:rPr>
        <w:t xml:space="preserve"> вентиляционных</w:t>
      </w:r>
      <w:r w:rsidRPr="00365264">
        <w:t xml:space="preserve"> </w:t>
      </w:r>
      <w:r w:rsidRPr="00365264">
        <w:rPr>
          <w:spacing w:val="-1"/>
        </w:rPr>
        <w:t>трубах;</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rPr>
      </w:pPr>
      <w:r w:rsidRPr="00365264">
        <w:t>4) на</w:t>
      </w:r>
      <w:r w:rsidRPr="00365264">
        <w:rPr>
          <w:spacing w:val="-1"/>
        </w:rPr>
        <w:t xml:space="preserve"> угловой</w:t>
      </w:r>
      <w:r w:rsidRPr="00365264">
        <w:t xml:space="preserve"> </w:t>
      </w:r>
      <w:r w:rsidRPr="00365264">
        <w:rPr>
          <w:spacing w:val="-1"/>
        </w:rPr>
        <w:t>части</w:t>
      </w:r>
      <w:r w:rsidRPr="00365264">
        <w:t xml:space="preserve"> </w:t>
      </w:r>
      <w:r w:rsidRPr="00365264">
        <w:rPr>
          <w:spacing w:val="-1"/>
        </w:rPr>
        <w:t>фасада;</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rPr>
      </w:pPr>
      <w:r w:rsidRPr="00365264">
        <w:t>5) на</w:t>
      </w:r>
      <w:r w:rsidRPr="00365264">
        <w:rPr>
          <w:spacing w:val="-1"/>
        </w:rPr>
        <w:t xml:space="preserve"> ограждениях</w:t>
      </w:r>
      <w:r w:rsidRPr="00365264">
        <w:t xml:space="preserve"> </w:t>
      </w:r>
      <w:r w:rsidRPr="00365264">
        <w:rPr>
          <w:spacing w:val="-1"/>
        </w:rPr>
        <w:t>балконов, лоджий.</w:t>
      </w:r>
    </w:p>
    <w:p w:rsidR="00E22F83" w:rsidRPr="00365264" w:rsidRDefault="00B31922" w:rsidP="00E22F83">
      <w:pPr>
        <w:pStyle w:val="ab"/>
        <w:widowControl w:val="0"/>
        <w:tabs>
          <w:tab w:val="left" w:pos="0"/>
          <w:tab w:val="left" w:pos="1418"/>
          <w:tab w:val="left" w:pos="1560"/>
        </w:tabs>
        <w:kinsoku w:val="0"/>
        <w:overflowPunct w:val="0"/>
        <w:autoSpaceDE w:val="0"/>
        <w:autoSpaceDN w:val="0"/>
        <w:adjustRightInd w:val="0"/>
        <w:ind w:firstLine="709"/>
        <w:rPr>
          <w:spacing w:val="-1"/>
        </w:rPr>
      </w:pPr>
      <w:r>
        <w:rPr>
          <w:spacing w:val="-1"/>
        </w:rPr>
        <w:lastRenderedPageBreak/>
        <w:t>15</w:t>
      </w:r>
      <w:r w:rsidR="00985539">
        <w:rPr>
          <w:spacing w:val="-1"/>
        </w:rPr>
        <w:t>7</w:t>
      </w:r>
      <w:r w:rsidR="00E22F83" w:rsidRPr="00365264">
        <w:rPr>
          <w:spacing w:val="-1"/>
        </w:rPr>
        <w:t>. Наружные</w:t>
      </w:r>
      <w:r w:rsidR="00E22F83" w:rsidRPr="00365264">
        <w:rPr>
          <w:spacing w:val="1"/>
        </w:rPr>
        <w:t xml:space="preserve"> </w:t>
      </w:r>
      <w:r w:rsidR="00E22F83" w:rsidRPr="00365264">
        <w:rPr>
          <w:spacing w:val="-1"/>
        </w:rPr>
        <w:t>блоки</w:t>
      </w:r>
      <w:r w:rsidR="00E22F83" w:rsidRPr="00365264">
        <w:rPr>
          <w:spacing w:val="4"/>
        </w:rPr>
        <w:t xml:space="preserve"> </w:t>
      </w:r>
      <w:r w:rsidR="00E22F83" w:rsidRPr="00365264">
        <w:rPr>
          <w:spacing w:val="-1"/>
        </w:rPr>
        <w:t>систем</w:t>
      </w:r>
      <w:r w:rsidR="00E22F83" w:rsidRPr="00365264">
        <w:rPr>
          <w:spacing w:val="3"/>
        </w:rPr>
        <w:t xml:space="preserve"> </w:t>
      </w:r>
      <w:r w:rsidR="00E22F83" w:rsidRPr="00365264">
        <w:rPr>
          <w:spacing w:val="-1"/>
        </w:rPr>
        <w:t>кондиционирования</w:t>
      </w:r>
      <w:r w:rsidR="00E22F83" w:rsidRPr="00365264">
        <w:rPr>
          <w:spacing w:val="2"/>
        </w:rPr>
        <w:t xml:space="preserve"> </w:t>
      </w:r>
      <w:r w:rsidR="00E22F83" w:rsidRPr="00365264">
        <w:t>и</w:t>
      </w:r>
      <w:r w:rsidR="00E22F83" w:rsidRPr="00365264">
        <w:rPr>
          <w:spacing w:val="4"/>
        </w:rPr>
        <w:t xml:space="preserve"> </w:t>
      </w:r>
      <w:r w:rsidR="00E22F83" w:rsidRPr="00365264">
        <w:rPr>
          <w:spacing w:val="-1"/>
        </w:rPr>
        <w:t>вентиляции</w:t>
      </w:r>
      <w:r w:rsidR="00E22F83" w:rsidRPr="00365264">
        <w:rPr>
          <w:spacing w:val="2"/>
        </w:rPr>
        <w:t xml:space="preserve"> </w:t>
      </w:r>
      <w:r w:rsidR="00E22F83" w:rsidRPr="00365264">
        <w:t>и</w:t>
      </w:r>
      <w:r w:rsidR="00E22F83" w:rsidRPr="00365264">
        <w:rPr>
          <w:spacing w:val="21"/>
        </w:rPr>
        <w:t xml:space="preserve"> </w:t>
      </w:r>
      <w:r w:rsidR="00E22F83" w:rsidRPr="00365264">
        <w:rPr>
          <w:spacing w:val="-1"/>
        </w:rPr>
        <w:t>те</w:t>
      </w:r>
      <w:r w:rsidR="00E22F83" w:rsidRPr="00365264">
        <w:rPr>
          <w:spacing w:val="-1"/>
        </w:rPr>
        <w:t>х</w:t>
      </w:r>
      <w:r w:rsidR="00E22F83" w:rsidRPr="00365264">
        <w:rPr>
          <w:spacing w:val="-1"/>
        </w:rPr>
        <w:t>ническое</w:t>
      </w:r>
      <w:r w:rsidR="00E22F83" w:rsidRPr="00365264">
        <w:rPr>
          <w:spacing w:val="38"/>
        </w:rPr>
        <w:t xml:space="preserve"> </w:t>
      </w:r>
      <w:r w:rsidR="00E22F83" w:rsidRPr="00365264">
        <w:rPr>
          <w:spacing w:val="-1"/>
        </w:rPr>
        <w:t>оборудование</w:t>
      </w:r>
      <w:r w:rsidR="00E22F83" w:rsidRPr="00365264">
        <w:rPr>
          <w:spacing w:val="38"/>
        </w:rPr>
        <w:t xml:space="preserve"> </w:t>
      </w:r>
      <w:r w:rsidR="00E22F83" w:rsidRPr="00365264">
        <w:rPr>
          <w:spacing w:val="-1"/>
        </w:rPr>
        <w:t>должны</w:t>
      </w:r>
      <w:r w:rsidR="00E22F83" w:rsidRPr="00365264">
        <w:rPr>
          <w:spacing w:val="41"/>
        </w:rPr>
        <w:t xml:space="preserve"> </w:t>
      </w:r>
      <w:r w:rsidR="00E22F83" w:rsidRPr="00365264">
        <w:rPr>
          <w:spacing w:val="-2"/>
        </w:rPr>
        <w:t>иметь</w:t>
      </w:r>
      <w:r w:rsidR="00E22F83" w:rsidRPr="00365264">
        <w:rPr>
          <w:spacing w:val="39"/>
        </w:rPr>
        <w:t xml:space="preserve"> </w:t>
      </w:r>
      <w:r w:rsidR="00E22F83" w:rsidRPr="00365264">
        <w:rPr>
          <w:spacing w:val="-1"/>
        </w:rPr>
        <w:t>нейтральную</w:t>
      </w:r>
      <w:r w:rsidR="00E22F83" w:rsidRPr="00365264">
        <w:rPr>
          <w:spacing w:val="39"/>
        </w:rPr>
        <w:t xml:space="preserve"> </w:t>
      </w:r>
      <w:r w:rsidR="00E22F83" w:rsidRPr="00365264">
        <w:rPr>
          <w:spacing w:val="-1"/>
        </w:rPr>
        <w:t>окраску,</w:t>
      </w:r>
      <w:r w:rsidR="00E22F83" w:rsidRPr="00365264">
        <w:rPr>
          <w:spacing w:val="39"/>
        </w:rPr>
        <w:t xml:space="preserve"> </w:t>
      </w:r>
      <w:r w:rsidR="00E22F83" w:rsidRPr="00365264">
        <w:rPr>
          <w:spacing w:val="-1"/>
        </w:rPr>
        <w:t>максимально</w:t>
      </w:r>
      <w:r w:rsidR="00E22F83" w:rsidRPr="00365264">
        <w:rPr>
          <w:spacing w:val="51"/>
        </w:rPr>
        <w:t xml:space="preserve"> </w:t>
      </w:r>
      <w:r w:rsidR="00E22F83" w:rsidRPr="00365264">
        <w:rPr>
          <w:spacing w:val="-1"/>
        </w:rPr>
        <w:t>приближенную</w:t>
      </w:r>
      <w:r w:rsidR="00E22F83" w:rsidRPr="00365264">
        <w:rPr>
          <w:spacing w:val="-2"/>
        </w:rPr>
        <w:t xml:space="preserve"> </w:t>
      </w:r>
      <w:r w:rsidR="00E22F83" w:rsidRPr="00365264">
        <w:t>к</w:t>
      </w:r>
      <w:r w:rsidR="00E22F83" w:rsidRPr="00365264">
        <w:rPr>
          <w:spacing w:val="-1"/>
        </w:rPr>
        <w:t xml:space="preserve"> архитектурному</w:t>
      </w:r>
      <w:r w:rsidR="00E22F83" w:rsidRPr="00365264">
        <w:rPr>
          <w:spacing w:val="-4"/>
        </w:rPr>
        <w:t xml:space="preserve"> </w:t>
      </w:r>
      <w:r w:rsidR="00E22F83" w:rsidRPr="00365264">
        <w:rPr>
          <w:spacing w:val="-1"/>
        </w:rPr>
        <w:t>фону</w:t>
      </w:r>
      <w:r w:rsidR="00E22F83" w:rsidRPr="00365264">
        <w:rPr>
          <w:spacing w:val="-2"/>
        </w:rPr>
        <w:t xml:space="preserve"> </w:t>
      </w:r>
      <w:r w:rsidR="00E22F83" w:rsidRPr="00365264">
        <w:rPr>
          <w:spacing w:val="-1"/>
        </w:rPr>
        <w:t>(колеру</w:t>
      </w:r>
      <w:r w:rsidR="00E22F83" w:rsidRPr="00365264">
        <w:rPr>
          <w:spacing w:val="-4"/>
        </w:rPr>
        <w:t xml:space="preserve"> </w:t>
      </w:r>
      <w:r w:rsidR="00E22F83" w:rsidRPr="00365264">
        <w:t>фасада,</w:t>
      </w:r>
      <w:r w:rsidR="00E22F83" w:rsidRPr="00365264">
        <w:rPr>
          <w:spacing w:val="-1"/>
        </w:rPr>
        <w:t xml:space="preserve"> </w:t>
      </w:r>
      <w:r w:rsidR="00E22F83" w:rsidRPr="00365264">
        <w:rPr>
          <w:spacing w:val="-2"/>
        </w:rPr>
        <w:t xml:space="preserve">тону </w:t>
      </w:r>
      <w:r w:rsidR="00E22F83" w:rsidRPr="00365264">
        <w:rPr>
          <w:spacing w:val="-1"/>
        </w:rPr>
        <w:t>остекления).</w:t>
      </w:r>
    </w:p>
    <w:p w:rsidR="00E22F83" w:rsidRPr="00365264" w:rsidRDefault="00E22F83" w:rsidP="00E22F83">
      <w:pPr>
        <w:pStyle w:val="ab"/>
        <w:widowControl w:val="0"/>
        <w:tabs>
          <w:tab w:val="left" w:pos="0"/>
          <w:tab w:val="left" w:pos="1418"/>
          <w:tab w:val="left" w:pos="1560"/>
        </w:tabs>
        <w:kinsoku w:val="0"/>
        <w:overflowPunct w:val="0"/>
        <w:autoSpaceDE w:val="0"/>
        <w:autoSpaceDN w:val="0"/>
        <w:adjustRightInd w:val="0"/>
        <w:ind w:firstLine="709"/>
        <w:rPr>
          <w:spacing w:val="-1"/>
        </w:rPr>
      </w:pPr>
      <w:r w:rsidRPr="00365264">
        <w:rPr>
          <w:spacing w:val="-1"/>
        </w:rPr>
        <w:t>Антенны,</w:t>
      </w:r>
      <w:r w:rsidRPr="00365264">
        <w:rPr>
          <w:spacing w:val="1"/>
        </w:rPr>
        <w:t xml:space="preserve"> </w:t>
      </w:r>
      <w:r w:rsidRPr="00365264">
        <w:rPr>
          <w:spacing w:val="-1"/>
        </w:rPr>
        <w:t>расположенные</w:t>
      </w:r>
      <w:r w:rsidRPr="00365264">
        <w:rPr>
          <w:spacing w:val="2"/>
        </w:rPr>
        <w:t xml:space="preserve"> </w:t>
      </w:r>
      <w:r w:rsidRPr="00365264">
        <w:t>на</w:t>
      </w:r>
      <w:r w:rsidRPr="00365264">
        <w:rPr>
          <w:spacing w:val="4"/>
        </w:rPr>
        <w:t xml:space="preserve"> </w:t>
      </w:r>
      <w:r w:rsidRPr="00365264">
        <w:rPr>
          <w:spacing w:val="-1"/>
        </w:rPr>
        <w:t>светлом</w:t>
      </w:r>
      <w:r w:rsidRPr="00365264">
        <w:rPr>
          <w:spacing w:val="4"/>
        </w:rPr>
        <w:t xml:space="preserve"> </w:t>
      </w:r>
      <w:r w:rsidRPr="00365264">
        <w:t>фоне</w:t>
      </w:r>
      <w:r w:rsidRPr="00365264">
        <w:rPr>
          <w:spacing w:val="2"/>
        </w:rPr>
        <w:t xml:space="preserve"> </w:t>
      </w:r>
      <w:r w:rsidRPr="00365264">
        <w:rPr>
          <w:spacing w:val="-1"/>
        </w:rPr>
        <w:t>стены</w:t>
      </w:r>
      <w:r w:rsidRPr="00365264">
        <w:rPr>
          <w:spacing w:val="5"/>
        </w:rPr>
        <w:t xml:space="preserve"> </w:t>
      </w:r>
      <w:r w:rsidRPr="00365264">
        <w:rPr>
          <w:spacing w:val="-2"/>
        </w:rPr>
        <w:t>или</w:t>
      </w:r>
      <w:r w:rsidRPr="00365264">
        <w:rPr>
          <w:spacing w:val="5"/>
        </w:rPr>
        <w:t xml:space="preserve"> </w:t>
      </w:r>
      <w:r w:rsidRPr="00365264">
        <w:t>на</w:t>
      </w:r>
      <w:r w:rsidRPr="00365264">
        <w:rPr>
          <w:spacing w:val="2"/>
        </w:rPr>
        <w:t xml:space="preserve"> </w:t>
      </w:r>
      <w:r w:rsidRPr="00365264">
        <w:rPr>
          <w:spacing w:val="-1"/>
        </w:rPr>
        <w:t>кровле,</w:t>
      </w:r>
      <w:r w:rsidRPr="00365264">
        <w:rPr>
          <w:spacing w:val="43"/>
        </w:rPr>
        <w:t xml:space="preserve"> </w:t>
      </w:r>
      <w:r w:rsidRPr="00365264">
        <w:rPr>
          <w:spacing w:val="-1"/>
        </w:rPr>
        <w:t>дол</w:t>
      </w:r>
      <w:r w:rsidRPr="00365264">
        <w:rPr>
          <w:spacing w:val="-1"/>
        </w:rPr>
        <w:t>ж</w:t>
      </w:r>
      <w:r w:rsidRPr="00365264">
        <w:rPr>
          <w:spacing w:val="-1"/>
        </w:rPr>
        <w:t>ны</w:t>
      </w:r>
      <w:r w:rsidRPr="00365264">
        <w:rPr>
          <w:spacing w:val="4"/>
        </w:rPr>
        <w:t xml:space="preserve"> </w:t>
      </w:r>
      <w:r w:rsidRPr="00365264">
        <w:rPr>
          <w:spacing w:val="-1"/>
        </w:rPr>
        <w:t>иметь</w:t>
      </w:r>
      <w:r w:rsidRPr="00365264">
        <w:rPr>
          <w:spacing w:val="3"/>
        </w:rPr>
        <w:t xml:space="preserve"> </w:t>
      </w:r>
      <w:r w:rsidRPr="00365264">
        <w:rPr>
          <w:spacing w:val="-1"/>
        </w:rPr>
        <w:t>светлую</w:t>
      </w:r>
      <w:r w:rsidRPr="00365264">
        <w:rPr>
          <w:spacing w:val="3"/>
        </w:rPr>
        <w:t xml:space="preserve"> </w:t>
      </w:r>
      <w:r w:rsidRPr="00365264">
        <w:rPr>
          <w:spacing w:val="-1"/>
        </w:rPr>
        <w:t>окраску.</w:t>
      </w:r>
      <w:r w:rsidRPr="00365264">
        <w:rPr>
          <w:spacing w:val="3"/>
        </w:rPr>
        <w:t xml:space="preserve"> </w:t>
      </w:r>
      <w:r w:rsidRPr="00365264">
        <w:rPr>
          <w:spacing w:val="-1"/>
        </w:rPr>
        <w:t>Антенны,</w:t>
      </w:r>
      <w:r w:rsidRPr="00365264">
        <w:rPr>
          <w:spacing w:val="3"/>
        </w:rPr>
        <w:t xml:space="preserve"> </w:t>
      </w:r>
      <w:r w:rsidRPr="00365264">
        <w:rPr>
          <w:spacing w:val="-1"/>
        </w:rPr>
        <w:t>расположенные</w:t>
      </w:r>
      <w:r w:rsidRPr="00365264">
        <w:rPr>
          <w:spacing w:val="4"/>
        </w:rPr>
        <w:t xml:space="preserve"> </w:t>
      </w:r>
      <w:r w:rsidRPr="00365264">
        <w:rPr>
          <w:spacing w:val="-1"/>
        </w:rPr>
        <w:t>на</w:t>
      </w:r>
      <w:r w:rsidRPr="00365264">
        <w:rPr>
          <w:spacing w:val="4"/>
        </w:rPr>
        <w:t xml:space="preserve"> </w:t>
      </w:r>
      <w:r w:rsidRPr="00365264">
        <w:rPr>
          <w:spacing w:val="-1"/>
        </w:rPr>
        <w:t>темном</w:t>
      </w:r>
      <w:r w:rsidRPr="00365264">
        <w:rPr>
          <w:spacing w:val="1"/>
        </w:rPr>
        <w:t xml:space="preserve"> </w:t>
      </w:r>
      <w:r w:rsidRPr="00365264">
        <w:rPr>
          <w:spacing w:val="-1"/>
        </w:rPr>
        <w:t>фоне</w:t>
      </w:r>
      <w:r w:rsidRPr="00365264">
        <w:rPr>
          <w:spacing w:val="29"/>
        </w:rPr>
        <w:t xml:space="preserve"> </w:t>
      </w:r>
      <w:r w:rsidRPr="00365264">
        <w:rPr>
          <w:spacing w:val="-1"/>
        </w:rPr>
        <w:t>стены,</w:t>
      </w:r>
      <w:r w:rsidRPr="00365264">
        <w:rPr>
          <w:spacing w:val="47"/>
        </w:rPr>
        <w:t xml:space="preserve"> </w:t>
      </w:r>
      <w:r w:rsidRPr="00365264">
        <w:rPr>
          <w:spacing w:val="-1"/>
        </w:rPr>
        <w:t>должны</w:t>
      </w:r>
      <w:r w:rsidRPr="00365264">
        <w:rPr>
          <w:spacing w:val="48"/>
        </w:rPr>
        <w:t xml:space="preserve"> </w:t>
      </w:r>
      <w:r w:rsidRPr="00365264">
        <w:rPr>
          <w:spacing w:val="-2"/>
        </w:rPr>
        <w:t>иметь</w:t>
      </w:r>
      <w:r w:rsidRPr="00365264">
        <w:rPr>
          <w:spacing w:val="46"/>
        </w:rPr>
        <w:t xml:space="preserve"> </w:t>
      </w:r>
      <w:r w:rsidRPr="00365264">
        <w:rPr>
          <w:spacing w:val="-1"/>
        </w:rPr>
        <w:t>темную</w:t>
      </w:r>
      <w:r w:rsidRPr="00365264">
        <w:rPr>
          <w:spacing w:val="46"/>
        </w:rPr>
        <w:t xml:space="preserve"> </w:t>
      </w:r>
      <w:r w:rsidRPr="00365264">
        <w:rPr>
          <w:spacing w:val="-1"/>
        </w:rPr>
        <w:t>окраску,</w:t>
      </w:r>
      <w:r w:rsidRPr="00365264">
        <w:rPr>
          <w:spacing w:val="47"/>
        </w:rPr>
        <w:t xml:space="preserve"> </w:t>
      </w:r>
      <w:r w:rsidRPr="00365264">
        <w:rPr>
          <w:spacing w:val="-1"/>
        </w:rPr>
        <w:t>приближенную</w:t>
      </w:r>
      <w:r w:rsidRPr="00365264">
        <w:rPr>
          <w:spacing w:val="46"/>
        </w:rPr>
        <w:t xml:space="preserve"> </w:t>
      </w:r>
      <w:r w:rsidRPr="00365264">
        <w:t>к</w:t>
      </w:r>
      <w:r w:rsidRPr="00365264">
        <w:rPr>
          <w:spacing w:val="47"/>
        </w:rPr>
        <w:t xml:space="preserve"> </w:t>
      </w:r>
      <w:r w:rsidRPr="00365264">
        <w:t>тону</w:t>
      </w:r>
      <w:r w:rsidRPr="00365264">
        <w:rPr>
          <w:spacing w:val="44"/>
        </w:rPr>
        <w:t xml:space="preserve"> </w:t>
      </w:r>
      <w:r w:rsidRPr="00365264">
        <w:rPr>
          <w:spacing w:val="-1"/>
        </w:rPr>
        <w:t>архитектурной</w:t>
      </w:r>
      <w:r w:rsidRPr="00365264">
        <w:rPr>
          <w:spacing w:val="45"/>
        </w:rPr>
        <w:t xml:space="preserve"> </w:t>
      </w:r>
      <w:r w:rsidRPr="00365264">
        <w:rPr>
          <w:spacing w:val="-1"/>
        </w:rPr>
        <w:t>п</w:t>
      </w:r>
      <w:r w:rsidRPr="00365264">
        <w:rPr>
          <w:spacing w:val="-1"/>
        </w:rPr>
        <w:t>о</w:t>
      </w:r>
      <w:r w:rsidRPr="00365264">
        <w:rPr>
          <w:spacing w:val="-1"/>
        </w:rPr>
        <w:t>верхности.</w:t>
      </w:r>
    </w:p>
    <w:p w:rsidR="00E22F83" w:rsidRPr="00365264" w:rsidRDefault="00E22F83" w:rsidP="00E22F83">
      <w:pPr>
        <w:pStyle w:val="aff2"/>
        <w:tabs>
          <w:tab w:val="left" w:pos="0"/>
          <w:tab w:val="left" w:pos="993"/>
        </w:tabs>
        <w:ind w:left="0" w:firstLine="709"/>
        <w:jc w:val="both"/>
        <w:rPr>
          <w:rFonts w:ascii="Times New Roman" w:hAnsi="Times New Roman" w:cs="Times New Roman"/>
          <w:bCs/>
          <w:sz w:val="28"/>
          <w:szCs w:val="28"/>
          <w:lang w:eastAsia="en-US"/>
        </w:rPr>
      </w:pPr>
      <w:r w:rsidRPr="00365264">
        <w:rPr>
          <w:rFonts w:ascii="Times New Roman" w:hAnsi="Times New Roman" w:cs="Times New Roman"/>
          <w:bCs/>
          <w:sz w:val="28"/>
          <w:szCs w:val="28"/>
          <w:lang w:eastAsia="en-US"/>
        </w:rPr>
        <w:t>Запрещено размещение кондиционеров, антенн, дымоходов и сушилок на фасаде, выходящем на линию застройки, за исключением случаев, когда их установка предусмотрена проектным решением, учитывающим архите</w:t>
      </w:r>
      <w:r w:rsidRPr="00365264">
        <w:rPr>
          <w:rFonts w:ascii="Times New Roman" w:hAnsi="Times New Roman" w:cs="Times New Roman"/>
          <w:bCs/>
          <w:sz w:val="28"/>
          <w:szCs w:val="28"/>
          <w:lang w:eastAsia="en-US"/>
        </w:rPr>
        <w:t>к</w:t>
      </w:r>
      <w:r w:rsidRPr="00365264">
        <w:rPr>
          <w:rFonts w:ascii="Times New Roman" w:hAnsi="Times New Roman" w:cs="Times New Roman"/>
          <w:bCs/>
          <w:sz w:val="28"/>
          <w:szCs w:val="28"/>
          <w:lang w:eastAsia="en-US"/>
        </w:rPr>
        <w:t>турные особенности здания.</w:t>
      </w:r>
    </w:p>
    <w:p w:rsidR="00E22F83" w:rsidRPr="00365264" w:rsidRDefault="00B31922" w:rsidP="00E22F83">
      <w:pPr>
        <w:pStyle w:val="ab"/>
        <w:tabs>
          <w:tab w:val="left" w:pos="0"/>
          <w:tab w:val="left" w:pos="1236"/>
          <w:tab w:val="left" w:pos="1418"/>
        </w:tabs>
        <w:kinsoku w:val="0"/>
        <w:overflowPunct w:val="0"/>
        <w:autoSpaceDE w:val="0"/>
        <w:autoSpaceDN w:val="0"/>
        <w:adjustRightInd w:val="0"/>
        <w:ind w:firstLine="709"/>
      </w:pPr>
      <w:r>
        <w:rPr>
          <w:spacing w:val="-1"/>
        </w:rPr>
        <w:t>15</w:t>
      </w:r>
      <w:r w:rsidR="00985539">
        <w:rPr>
          <w:spacing w:val="-1"/>
        </w:rPr>
        <w:t>8</w:t>
      </w:r>
      <w:r w:rsidR="00E22F83" w:rsidRPr="00365264">
        <w:rPr>
          <w:spacing w:val="-1"/>
        </w:rPr>
        <w:t xml:space="preserve">. </w:t>
      </w:r>
      <w:r w:rsidR="00E22F83" w:rsidRPr="00365264">
        <w:t>Системы освещения и связи, находящиеся на фасаде зданий дол</w:t>
      </w:r>
      <w:r w:rsidR="00E22F83" w:rsidRPr="00365264">
        <w:t>ж</w:t>
      </w:r>
      <w:r w:rsidR="00E22F83" w:rsidRPr="00365264">
        <w:t>ны быть в той же цветовой гамме, что и фасад.</w:t>
      </w:r>
    </w:p>
    <w:p w:rsidR="00E22F83" w:rsidRPr="00365264" w:rsidRDefault="00E22F83" w:rsidP="00E22F83">
      <w:pPr>
        <w:pStyle w:val="ab"/>
        <w:tabs>
          <w:tab w:val="left" w:pos="0"/>
          <w:tab w:val="left" w:pos="1236"/>
          <w:tab w:val="left" w:pos="1418"/>
        </w:tabs>
        <w:kinsoku w:val="0"/>
        <w:overflowPunct w:val="0"/>
        <w:autoSpaceDE w:val="0"/>
        <w:autoSpaceDN w:val="0"/>
        <w:adjustRightInd w:val="0"/>
        <w:ind w:firstLine="709"/>
        <w:rPr>
          <w:spacing w:val="-1"/>
        </w:rPr>
      </w:pPr>
      <w:r w:rsidRPr="00365264">
        <w:t>Системы газоснабжения, находящиеся на фасаде здания, должны быть окрашены в соответствии с требованиями технических норм и правил.</w:t>
      </w:r>
    </w:p>
    <w:p w:rsidR="00E22F83" w:rsidRPr="00365264" w:rsidRDefault="00B31922" w:rsidP="00E22F83">
      <w:pPr>
        <w:pStyle w:val="ab"/>
        <w:tabs>
          <w:tab w:val="left" w:pos="0"/>
          <w:tab w:val="left" w:pos="1418"/>
        </w:tabs>
        <w:kinsoku w:val="0"/>
        <w:overflowPunct w:val="0"/>
        <w:ind w:firstLine="709"/>
        <w:rPr>
          <w:spacing w:val="-1"/>
        </w:rPr>
      </w:pPr>
      <w:r>
        <w:rPr>
          <w:spacing w:val="-1"/>
        </w:rPr>
        <w:t>15</w:t>
      </w:r>
      <w:r w:rsidR="00985539">
        <w:rPr>
          <w:spacing w:val="-1"/>
        </w:rPr>
        <w:t>9</w:t>
      </w:r>
      <w:r w:rsidR="00E22F83" w:rsidRPr="00365264">
        <w:rPr>
          <w:spacing w:val="-1"/>
        </w:rPr>
        <w:t>. Видеокамеры</w:t>
      </w:r>
      <w:r w:rsidR="00E22F83" w:rsidRPr="00365264">
        <w:rPr>
          <w:spacing w:val="56"/>
        </w:rPr>
        <w:t xml:space="preserve"> </w:t>
      </w:r>
      <w:r w:rsidR="00E22F83" w:rsidRPr="00365264">
        <w:rPr>
          <w:spacing w:val="-1"/>
        </w:rPr>
        <w:t>наружного</w:t>
      </w:r>
      <w:r w:rsidR="00E22F83" w:rsidRPr="00365264">
        <w:rPr>
          <w:spacing w:val="59"/>
        </w:rPr>
        <w:t xml:space="preserve"> </w:t>
      </w:r>
      <w:r w:rsidR="00E22F83" w:rsidRPr="00365264">
        <w:rPr>
          <w:spacing w:val="-1"/>
        </w:rPr>
        <w:t>наблюдения</w:t>
      </w:r>
      <w:r w:rsidR="00E22F83" w:rsidRPr="00365264">
        <w:rPr>
          <w:spacing w:val="58"/>
        </w:rPr>
        <w:t xml:space="preserve"> </w:t>
      </w:r>
      <w:r w:rsidR="00E22F83" w:rsidRPr="00365264">
        <w:rPr>
          <w:spacing w:val="-1"/>
        </w:rPr>
        <w:t>размещаются</w:t>
      </w:r>
      <w:r w:rsidR="00E22F83" w:rsidRPr="00365264">
        <w:rPr>
          <w:spacing w:val="56"/>
        </w:rPr>
        <w:t xml:space="preserve"> </w:t>
      </w:r>
      <w:r w:rsidR="00E22F83" w:rsidRPr="00365264">
        <w:rPr>
          <w:spacing w:val="-1"/>
        </w:rPr>
        <w:t>под</w:t>
      </w:r>
      <w:r w:rsidR="00E22F83" w:rsidRPr="00365264">
        <w:rPr>
          <w:spacing w:val="31"/>
        </w:rPr>
        <w:t xml:space="preserve"> </w:t>
      </w:r>
      <w:r w:rsidR="00E22F83" w:rsidRPr="00365264">
        <w:rPr>
          <w:spacing w:val="-1"/>
        </w:rPr>
        <w:t>навес</w:t>
      </w:r>
      <w:r w:rsidR="00E22F83" w:rsidRPr="00365264">
        <w:rPr>
          <w:spacing w:val="-1"/>
        </w:rPr>
        <w:t>а</w:t>
      </w:r>
      <w:r w:rsidR="00E22F83" w:rsidRPr="00365264">
        <w:rPr>
          <w:spacing w:val="-1"/>
        </w:rPr>
        <w:t>ми,</w:t>
      </w:r>
      <w:r w:rsidR="00E22F83" w:rsidRPr="00365264">
        <w:rPr>
          <w:spacing w:val="6"/>
        </w:rPr>
        <w:t xml:space="preserve"> </w:t>
      </w:r>
      <w:r w:rsidR="00E22F83" w:rsidRPr="00365264">
        <w:rPr>
          <w:spacing w:val="-1"/>
        </w:rPr>
        <w:t>козырьками,</w:t>
      </w:r>
      <w:r w:rsidR="00E22F83" w:rsidRPr="00365264">
        <w:rPr>
          <w:spacing w:val="6"/>
        </w:rPr>
        <w:t xml:space="preserve"> </w:t>
      </w:r>
      <w:r w:rsidR="00E22F83" w:rsidRPr="00365264">
        <w:rPr>
          <w:spacing w:val="-1"/>
        </w:rPr>
        <w:t>балконами,</w:t>
      </w:r>
      <w:r w:rsidR="00E22F83" w:rsidRPr="00365264">
        <w:rPr>
          <w:spacing w:val="8"/>
        </w:rPr>
        <w:t xml:space="preserve"> </w:t>
      </w:r>
      <w:r w:rsidR="00E22F83" w:rsidRPr="00365264">
        <w:rPr>
          <w:spacing w:val="-1"/>
        </w:rPr>
        <w:t>эркерами,</w:t>
      </w:r>
      <w:r w:rsidR="00E22F83" w:rsidRPr="00365264">
        <w:rPr>
          <w:spacing w:val="8"/>
        </w:rPr>
        <w:t xml:space="preserve"> </w:t>
      </w:r>
      <w:r w:rsidR="00E22F83" w:rsidRPr="00365264">
        <w:rPr>
          <w:spacing w:val="-1"/>
        </w:rPr>
        <w:t>на</w:t>
      </w:r>
      <w:r w:rsidR="00E22F83" w:rsidRPr="00365264">
        <w:rPr>
          <w:spacing w:val="9"/>
        </w:rPr>
        <w:t xml:space="preserve"> </w:t>
      </w:r>
      <w:r w:rsidR="00E22F83" w:rsidRPr="00365264">
        <w:rPr>
          <w:spacing w:val="-1"/>
        </w:rPr>
        <w:t>участках</w:t>
      </w:r>
      <w:r w:rsidR="00E22F83" w:rsidRPr="00365264">
        <w:rPr>
          <w:spacing w:val="10"/>
        </w:rPr>
        <w:t xml:space="preserve"> </w:t>
      </w:r>
      <w:r w:rsidR="00E22F83" w:rsidRPr="00365264">
        <w:rPr>
          <w:spacing w:val="-1"/>
        </w:rPr>
        <w:t>фасада,</w:t>
      </w:r>
      <w:r w:rsidR="00E22F83" w:rsidRPr="00365264">
        <w:rPr>
          <w:spacing w:val="6"/>
        </w:rPr>
        <w:t xml:space="preserve"> </w:t>
      </w:r>
      <w:r w:rsidR="00E22F83" w:rsidRPr="00365264">
        <w:rPr>
          <w:spacing w:val="-1"/>
        </w:rPr>
        <w:t>свободных</w:t>
      </w:r>
      <w:r w:rsidR="00E22F83" w:rsidRPr="00365264">
        <w:rPr>
          <w:spacing w:val="8"/>
        </w:rPr>
        <w:t xml:space="preserve"> </w:t>
      </w:r>
      <w:r w:rsidR="00E22F83" w:rsidRPr="00365264">
        <w:rPr>
          <w:spacing w:val="-1"/>
        </w:rPr>
        <w:t>от</w:t>
      </w:r>
      <w:r w:rsidR="00E22F83" w:rsidRPr="00365264">
        <w:rPr>
          <w:spacing w:val="49"/>
        </w:rPr>
        <w:t xml:space="preserve"> </w:t>
      </w:r>
      <w:r w:rsidR="00E22F83" w:rsidRPr="00365264">
        <w:rPr>
          <w:spacing w:val="-1"/>
        </w:rPr>
        <w:t>а</w:t>
      </w:r>
      <w:r w:rsidR="00E22F83" w:rsidRPr="00365264">
        <w:rPr>
          <w:spacing w:val="-1"/>
        </w:rPr>
        <w:t>р</w:t>
      </w:r>
      <w:r w:rsidR="00E22F83" w:rsidRPr="00365264">
        <w:rPr>
          <w:spacing w:val="-1"/>
        </w:rPr>
        <w:t>хитектурных</w:t>
      </w:r>
      <w:r w:rsidR="00E22F83" w:rsidRPr="00365264">
        <w:t xml:space="preserve"> </w:t>
      </w:r>
      <w:r w:rsidR="00E22F83" w:rsidRPr="00365264">
        <w:rPr>
          <w:spacing w:val="-1"/>
        </w:rPr>
        <w:t>деталей, декора, ценных</w:t>
      </w:r>
      <w:r w:rsidR="00E22F83" w:rsidRPr="00365264">
        <w:rPr>
          <w:spacing w:val="-2"/>
        </w:rPr>
        <w:t xml:space="preserve"> </w:t>
      </w:r>
      <w:r w:rsidR="00E22F83" w:rsidRPr="00365264">
        <w:rPr>
          <w:spacing w:val="-1"/>
        </w:rPr>
        <w:t>элементов</w:t>
      </w:r>
      <w:r w:rsidR="00E22F83" w:rsidRPr="00365264">
        <w:rPr>
          <w:spacing w:val="-4"/>
        </w:rPr>
        <w:t xml:space="preserve"> </w:t>
      </w:r>
      <w:r w:rsidR="00E22F83" w:rsidRPr="00365264">
        <w:rPr>
          <w:spacing w:val="-1"/>
        </w:rPr>
        <w:t>отделки.</w:t>
      </w:r>
    </w:p>
    <w:p w:rsidR="00E22F83" w:rsidRPr="00365264" w:rsidRDefault="00E22F83" w:rsidP="00E22F83">
      <w:pPr>
        <w:pStyle w:val="ab"/>
        <w:widowControl w:val="0"/>
        <w:tabs>
          <w:tab w:val="left" w:pos="0"/>
          <w:tab w:val="left" w:pos="1418"/>
          <w:tab w:val="left" w:pos="1701"/>
        </w:tabs>
        <w:kinsoku w:val="0"/>
        <w:overflowPunct w:val="0"/>
        <w:autoSpaceDE w:val="0"/>
        <w:autoSpaceDN w:val="0"/>
        <w:adjustRightInd w:val="0"/>
        <w:ind w:firstLine="709"/>
        <w:rPr>
          <w:spacing w:val="-1"/>
        </w:rPr>
      </w:pPr>
      <w:r w:rsidRPr="00365264">
        <w:rPr>
          <w:spacing w:val="-1"/>
        </w:rPr>
        <w:t>Размещение</w:t>
      </w:r>
      <w:r w:rsidRPr="00365264">
        <w:rPr>
          <w:spacing w:val="1"/>
        </w:rPr>
        <w:t xml:space="preserve"> </w:t>
      </w:r>
      <w:r w:rsidRPr="00365264">
        <w:rPr>
          <w:spacing w:val="-1"/>
        </w:rPr>
        <w:t>видеокамер</w:t>
      </w:r>
      <w:r w:rsidRPr="00365264">
        <w:rPr>
          <w:spacing w:val="2"/>
        </w:rPr>
        <w:t xml:space="preserve"> </w:t>
      </w:r>
      <w:r w:rsidRPr="00365264">
        <w:rPr>
          <w:spacing w:val="-1"/>
        </w:rPr>
        <w:t>наружного</w:t>
      </w:r>
      <w:r w:rsidRPr="00365264">
        <w:t xml:space="preserve"> </w:t>
      </w:r>
      <w:r w:rsidRPr="00365264">
        <w:rPr>
          <w:spacing w:val="-1"/>
        </w:rPr>
        <w:t>наблюдения</w:t>
      </w:r>
      <w:r w:rsidRPr="00365264">
        <w:rPr>
          <w:spacing w:val="2"/>
        </w:rPr>
        <w:t xml:space="preserve"> </w:t>
      </w:r>
      <w:r w:rsidRPr="00365264">
        <w:t>на</w:t>
      </w:r>
      <w:r w:rsidRPr="00365264">
        <w:rPr>
          <w:spacing w:val="1"/>
        </w:rPr>
        <w:t xml:space="preserve"> </w:t>
      </w:r>
      <w:r w:rsidRPr="00365264">
        <w:rPr>
          <w:spacing w:val="-1"/>
        </w:rPr>
        <w:t>колоннах,</w:t>
      </w:r>
      <w:r w:rsidRPr="00365264">
        <w:rPr>
          <w:spacing w:val="40"/>
        </w:rPr>
        <w:t xml:space="preserve"> </w:t>
      </w:r>
      <w:r w:rsidRPr="00365264">
        <w:rPr>
          <w:spacing w:val="-1"/>
        </w:rPr>
        <w:t>фронт</w:t>
      </w:r>
      <w:r w:rsidRPr="00365264">
        <w:rPr>
          <w:spacing w:val="-1"/>
        </w:rPr>
        <w:t>о</w:t>
      </w:r>
      <w:r w:rsidRPr="00365264">
        <w:rPr>
          <w:spacing w:val="-1"/>
        </w:rPr>
        <w:t>нах,</w:t>
      </w:r>
      <w:r w:rsidRPr="00365264">
        <w:rPr>
          <w:spacing w:val="37"/>
        </w:rPr>
        <w:t xml:space="preserve"> </w:t>
      </w:r>
      <w:r w:rsidRPr="00365264">
        <w:rPr>
          <w:spacing w:val="-1"/>
        </w:rPr>
        <w:t>карнизах,</w:t>
      </w:r>
      <w:r w:rsidRPr="00365264">
        <w:rPr>
          <w:spacing w:val="39"/>
        </w:rPr>
        <w:t xml:space="preserve"> </w:t>
      </w:r>
      <w:r w:rsidRPr="00365264">
        <w:rPr>
          <w:spacing w:val="-1"/>
        </w:rPr>
        <w:t>пилястрах,</w:t>
      </w:r>
      <w:r w:rsidRPr="00365264">
        <w:rPr>
          <w:spacing w:val="39"/>
        </w:rPr>
        <w:t xml:space="preserve"> </w:t>
      </w:r>
      <w:r w:rsidRPr="00365264">
        <w:rPr>
          <w:spacing w:val="-1"/>
        </w:rPr>
        <w:t>порталах,</w:t>
      </w:r>
      <w:r w:rsidRPr="00365264">
        <w:rPr>
          <w:spacing w:val="39"/>
        </w:rPr>
        <w:t xml:space="preserve"> </w:t>
      </w:r>
      <w:r w:rsidRPr="00365264">
        <w:rPr>
          <w:spacing w:val="-1"/>
        </w:rPr>
        <w:t>козырьках,</w:t>
      </w:r>
      <w:r w:rsidRPr="00365264">
        <w:rPr>
          <w:spacing w:val="37"/>
        </w:rPr>
        <w:t xml:space="preserve"> </w:t>
      </w:r>
      <w:r w:rsidRPr="00365264">
        <w:t>на</w:t>
      </w:r>
      <w:r w:rsidRPr="00365264">
        <w:rPr>
          <w:spacing w:val="38"/>
        </w:rPr>
        <w:t xml:space="preserve"> </w:t>
      </w:r>
      <w:r w:rsidRPr="00365264">
        <w:rPr>
          <w:spacing w:val="-1"/>
        </w:rPr>
        <w:t>цоколе</w:t>
      </w:r>
      <w:r w:rsidRPr="00365264">
        <w:rPr>
          <w:spacing w:val="38"/>
        </w:rPr>
        <w:t xml:space="preserve"> </w:t>
      </w:r>
      <w:r w:rsidRPr="00365264">
        <w:rPr>
          <w:spacing w:val="-1"/>
        </w:rPr>
        <w:t>балконов</w:t>
      </w:r>
      <w:r w:rsidRPr="00365264">
        <w:rPr>
          <w:spacing w:val="37"/>
        </w:rPr>
        <w:t xml:space="preserve"> </w:t>
      </w:r>
      <w:r w:rsidRPr="00365264">
        <w:t>не</w:t>
      </w:r>
      <w:r w:rsidRPr="00365264">
        <w:rPr>
          <w:spacing w:val="55"/>
        </w:rPr>
        <w:t xml:space="preserve"> </w:t>
      </w:r>
      <w:r w:rsidRPr="00365264">
        <w:rPr>
          <w:spacing w:val="-1"/>
        </w:rPr>
        <w:t>д</w:t>
      </w:r>
      <w:r w:rsidRPr="00365264">
        <w:rPr>
          <w:spacing w:val="-1"/>
        </w:rPr>
        <w:t>о</w:t>
      </w:r>
      <w:r w:rsidRPr="00365264">
        <w:rPr>
          <w:spacing w:val="-1"/>
        </w:rPr>
        <w:t>пускается.</w:t>
      </w:r>
    </w:p>
    <w:p w:rsidR="00E22F83" w:rsidRPr="00365264" w:rsidRDefault="00B31922" w:rsidP="00E22F83">
      <w:pPr>
        <w:pStyle w:val="ab"/>
        <w:widowControl w:val="0"/>
        <w:tabs>
          <w:tab w:val="left" w:pos="0"/>
          <w:tab w:val="left" w:pos="1418"/>
          <w:tab w:val="left" w:pos="1560"/>
        </w:tabs>
        <w:kinsoku w:val="0"/>
        <w:overflowPunct w:val="0"/>
        <w:autoSpaceDE w:val="0"/>
        <w:autoSpaceDN w:val="0"/>
        <w:adjustRightInd w:val="0"/>
        <w:spacing w:before="46"/>
        <w:ind w:firstLine="709"/>
        <w:rPr>
          <w:spacing w:val="-1"/>
        </w:rPr>
      </w:pPr>
      <w:r>
        <w:rPr>
          <w:spacing w:val="-1"/>
        </w:rPr>
        <w:t>1</w:t>
      </w:r>
      <w:r w:rsidR="00985539">
        <w:rPr>
          <w:spacing w:val="-1"/>
        </w:rPr>
        <w:t>60</w:t>
      </w:r>
      <w:r w:rsidR="00E22F83" w:rsidRPr="00365264">
        <w:rPr>
          <w:spacing w:val="-1"/>
        </w:rPr>
        <w:t>. Крепление</w:t>
      </w:r>
      <w:r w:rsidR="00E22F83" w:rsidRPr="00365264">
        <w:rPr>
          <w:spacing w:val="30"/>
        </w:rPr>
        <w:t xml:space="preserve"> </w:t>
      </w:r>
      <w:r w:rsidR="00E22F83" w:rsidRPr="00365264">
        <w:t>к</w:t>
      </w:r>
      <w:r w:rsidR="00E22F83" w:rsidRPr="00365264">
        <w:rPr>
          <w:spacing w:val="28"/>
        </w:rPr>
        <w:t xml:space="preserve"> </w:t>
      </w:r>
      <w:r w:rsidR="00E22F83" w:rsidRPr="00365264">
        <w:rPr>
          <w:spacing w:val="-1"/>
        </w:rPr>
        <w:t>фасадам</w:t>
      </w:r>
      <w:r w:rsidR="00E22F83" w:rsidRPr="00365264">
        <w:rPr>
          <w:spacing w:val="30"/>
        </w:rPr>
        <w:t xml:space="preserve"> </w:t>
      </w:r>
      <w:r w:rsidR="00E22F83" w:rsidRPr="00365264">
        <w:rPr>
          <w:spacing w:val="-1"/>
        </w:rPr>
        <w:t>оборудования</w:t>
      </w:r>
      <w:r w:rsidR="00E22F83" w:rsidRPr="00365264">
        <w:rPr>
          <w:spacing w:val="28"/>
        </w:rPr>
        <w:t xml:space="preserve"> </w:t>
      </w:r>
      <w:r w:rsidR="00E22F83" w:rsidRPr="00365264">
        <w:rPr>
          <w:spacing w:val="-1"/>
        </w:rPr>
        <w:t>для</w:t>
      </w:r>
      <w:r w:rsidR="00E22F83" w:rsidRPr="00365264">
        <w:rPr>
          <w:spacing w:val="31"/>
        </w:rPr>
        <w:t xml:space="preserve"> </w:t>
      </w:r>
      <w:r w:rsidR="00E22F83" w:rsidRPr="00365264">
        <w:rPr>
          <w:spacing w:val="-1"/>
        </w:rPr>
        <w:t>обеспечения</w:t>
      </w:r>
      <w:r w:rsidR="00E22F83" w:rsidRPr="00365264">
        <w:rPr>
          <w:spacing w:val="28"/>
        </w:rPr>
        <w:t xml:space="preserve"> </w:t>
      </w:r>
      <w:r w:rsidR="00E22F83" w:rsidRPr="00365264">
        <w:rPr>
          <w:spacing w:val="-1"/>
        </w:rPr>
        <w:t>движения</w:t>
      </w:r>
      <w:r w:rsidR="00E22F83" w:rsidRPr="00365264">
        <w:rPr>
          <w:spacing w:val="29"/>
        </w:rPr>
        <w:t xml:space="preserve"> </w:t>
      </w:r>
      <w:r w:rsidR="00E4434F" w:rsidRPr="00365264">
        <w:rPr>
          <w:spacing w:val="-1"/>
        </w:rPr>
        <w:t>муниципального</w:t>
      </w:r>
      <w:r w:rsidR="00E22F83" w:rsidRPr="00365264">
        <w:t xml:space="preserve"> </w:t>
      </w:r>
      <w:r w:rsidR="00E22F83" w:rsidRPr="00365264">
        <w:rPr>
          <w:spacing w:val="-1"/>
        </w:rPr>
        <w:t>пассажирского</w:t>
      </w:r>
      <w:r w:rsidR="00E22F83" w:rsidRPr="00365264">
        <w:t xml:space="preserve"> </w:t>
      </w:r>
      <w:r w:rsidR="00E22F83" w:rsidRPr="00365264">
        <w:rPr>
          <w:spacing w:val="-1"/>
        </w:rPr>
        <w:t>электротранспорта,</w:t>
      </w:r>
      <w:r w:rsidR="00E22F83" w:rsidRPr="00365264">
        <w:rPr>
          <w:spacing w:val="68"/>
        </w:rPr>
        <w:t xml:space="preserve"> </w:t>
      </w:r>
      <w:r w:rsidR="00E22F83" w:rsidRPr="00365264">
        <w:rPr>
          <w:spacing w:val="-1"/>
        </w:rPr>
        <w:t>освещения</w:t>
      </w:r>
      <w:r w:rsidR="00E22F83" w:rsidRPr="00365264">
        <w:rPr>
          <w:spacing w:val="67"/>
        </w:rPr>
        <w:t xml:space="preserve"> </w:t>
      </w:r>
      <w:r w:rsidR="00E22F83" w:rsidRPr="00365264">
        <w:rPr>
          <w:spacing w:val="-1"/>
        </w:rPr>
        <w:t>территории</w:t>
      </w:r>
      <w:r w:rsidR="00E22F83" w:rsidRPr="00365264">
        <w:t xml:space="preserve"> </w:t>
      </w:r>
      <w:r w:rsidR="00E22F83" w:rsidRPr="00365264">
        <w:rPr>
          <w:spacing w:val="-2"/>
        </w:rPr>
        <w:t xml:space="preserve">населенного пункта </w:t>
      </w:r>
      <w:r w:rsidR="00E22F83" w:rsidRPr="00365264">
        <w:rPr>
          <w:spacing w:val="-1"/>
        </w:rPr>
        <w:t>должно</w:t>
      </w:r>
      <w:r w:rsidR="00E22F83" w:rsidRPr="00365264">
        <w:rPr>
          <w:spacing w:val="63"/>
        </w:rPr>
        <w:t xml:space="preserve"> </w:t>
      </w:r>
      <w:r w:rsidR="00E22F83" w:rsidRPr="00365264">
        <w:rPr>
          <w:spacing w:val="-1"/>
        </w:rPr>
        <w:t>осуществляться</w:t>
      </w:r>
      <w:r w:rsidR="00E22F83" w:rsidRPr="00365264">
        <w:rPr>
          <w:spacing w:val="64"/>
        </w:rPr>
        <w:t xml:space="preserve"> </w:t>
      </w:r>
      <w:r w:rsidR="00E22F83" w:rsidRPr="00365264">
        <w:rPr>
          <w:spacing w:val="-1"/>
        </w:rPr>
        <w:t>на</w:t>
      </w:r>
      <w:r w:rsidR="00E22F83" w:rsidRPr="00365264">
        <w:rPr>
          <w:spacing w:val="62"/>
        </w:rPr>
        <w:t xml:space="preserve"> </w:t>
      </w:r>
      <w:r w:rsidR="00E22F83" w:rsidRPr="00365264">
        <w:rPr>
          <w:spacing w:val="-1"/>
        </w:rPr>
        <w:t>основе</w:t>
      </w:r>
      <w:r w:rsidR="00E22F83" w:rsidRPr="00365264">
        <w:rPr>
          <w:spacing w:val="62"/>
        </w:rPr>
        <w:t xml:space="preserve"> </w:t>
      </w:r>
      <w:r w:rsidR="00E22F83" w:rsidRPr="00365264">
        <w:rPr>
          <w:spacing w:val="-1"/>
        </w:rPr>
        <w:t>нормативных</w:t>
      </w:r>
      <w:r w:rsidR="00E22F83" w:rsidRPr="00365264">
        <w:rPr>
          <w:spacing w:val="65"/>
        </w:rPr>
        <w:t xml:space="preserve"> </w:t>
      </w:r>
      <w:r w:rsidR="00E22F83" w:rsidRPr="00365264">
        <w:rPr>
          <w:spacing w:val="-1"/>
        </w:rPr>
        <w:t>треб</w:t>
      </w:r>
      <w:r w:rsidR="00E22F83" w:rsidRPr="00365264">
        <w:rPr>
          <w:spacing w:val="-1"/>
        </w:rPr>
        <w:t>о</w:t>
      </w:r>
      <w:r w:rsidR="00E22F83" w:rsidRPr="00365264">
        <w:rPr>
          <w:spacing w:val="-1"/>
        </w:rPr>
        <w:t>ваний</w:t>
      </w:r>
      <w:r w:rsidR="00E22F83" w:rsidRPr="00365264">
        <w:rPr>
          <w:spacing w:val="63"/>
        </w:rPr>
        <w:t xml:space="preserve"> </w:t>
      </w:r>
      <w:r w:rsidR="00E22F83" w:rsidRPr="00365264">
        <w:t>без</w:t>
      </w:r>
      <w:r w:rsidR="00E22F83" w:rsidRPr="00365264">
        <w:rPr>
          <w:spacing w:val="61"/>
        </w:rPr>
        <w:t xml:space="preserve"> </w:t>
      </w:r>
      <w:r w:rsidR="00E22F83" w:rsidRPr="00365264">
        <w:rPr>
          <w:spacing w:val="-1"/>
        </w:rPr>
        <w:t>ущерба</w:t>
      </w:r>
      <w:r w:rsidR="00E22F83" w:rsidRPr="00365264">
        <w:rPr>
          <w:spacing w:val="62"/>
        </w:rPr>
        <w:t xml:space="preserve"> </w:t>
      </w:r>
      <w:r w:rsidR="00E22F83" w:rsidRPr="00365264">
        <w:rPr>
          <w:spacing w:val="-1"/>
        </w:rPr>
        <w:t>для</w:t>
      </w:r>
      <w:r w:rsidR="00E22F83" w:rsidRPr="00365264">
        <w:rPr>
          <w:spacing w:val="39"/>
        </w:rPr>
        <w:t xml:space="preserve"> </w:t>
      </w:r>
      <w:r w:rsidR="00E22F83" w:rsidRPr="00365264">
        <w:rPr>
          <w:spacing w:val="-1"/>
        </w:rPr>
        <w:t>технического</w:t>
      </w:r>
      <w:r w:rsidR="00E22F83" w:rsidRPr="00365264">
        <w:t xml:space="preserve"> </w:t>
      </w:r>
      <w:r w:rsidR="00E22F83" w:rsidRPr="00365264">
        <w:rPr>
          <w:spacing w:val="-1"/>
        </w:rPr>
        <w:t xml:space="preserve">состояния </w:t>
      </w:r>
      <w:r w:rsidR="00E22F83" w:rsidRPr="00365264">
        <w:t xml:space="preserve">и </w:t>
      </w:r>
      <w:r w:rsidR="00E22F83" w:rsidRPr="00365264">
        <w:rPr>
          <w:spacing w:val="-1"/>
        </w:rPr>
        <w:t>внешнего</w:t>
      </w:r>
      <w:r w:rsidR="00E22F83" w:rsidRPr="00365264">
        <w:t xml:space="preserve"> </w:t>
      </w:r>
      <w:r w:rsidR="00E22F83" w:rsidRPr="00365264">
        <w:rPr>
          <w:spacing w:val="-1"/>
        </w:rPr>
        <w:t>вида фасада.</w:t>
      </w:r>
    </w:p>
    <w:p w:rsidR="00E22F83" w:rsidRPr="00365264" w:rsidRDefault="00E22F83" w:rsidP="00E22F83">
      <w:pPr>
        <w:pStyle w:val="ab"/>
        <w:tabs>
          <w:tab w:val="left" w:pos="0"/>
          <w:tab w:val="left" w:pos="1418"/>
          <w:tab w:val="left" w:pos="1560"/>
        </w:tabs>
        <w:kinsoku w:val="0"/>
        <w:overflowPunct w:val="0"/>
        <w:ind w:firstLine="709"/>
        <w:rPr>
          <w:spacing w:val="-1"/>
        </w:rPr>
      </w:pPr>
      <w:r w:rsidRPr="00365264">
        <w:rPr>
          <w:spacing w:val="-1"/>
        </w:rPr>
        <w:t>Крепление</w:t>
      </w:r>
      <w:r w:rsidRPr="00365264">
        <w:rPr>
          <w:spacing w:val="39"/>
        </w:rPr>
        <w:t xml:space="preserve"> </w:t>
      </w:r>
      <w:r w:rsidRPr="00365264">
        <w:rPr>
          <w:spacing w:val="-1"/>
        </w:rPr>
        <w:t>указанного</w:t>
      </w:r>
      <w:r w:rsidRPr="00365264">
        <w:rPr>
          <w:spacing w:val="40"/>
        </w:rPr>
        <w:t xml:space="preserve"> </w:t>
      </w:r>
      <w:r w:rsidRPr="00365264">
        <w:rPr>
          <w:spacing w:val="-1"/>
        </w:rPr>
        <w:t>оборудования</w:t>
      </w:r>
      <w:r w:rsidRPr="00365264">
        <w:rPr>
          <w:spacing w:val="39"/>
        </w:rPr>
        <w:t xml:space="preserve"> </w:t>
      </w:r>
      <w:r w:rsidRPr="00365264">
        <w:t>к</w:t>
      </w:r>
      <w:r w:rsidRPr="00365264">
        <w:rPr>
          <w:spacing w:val="39"/>
        </w:rPr>
        <w:t xml:space="preserve"> </w:t>
      </w:r>
      <w:r w:rsidRPr="00365264">
        <w:rPr>
          <w:spacing w:val="-1"/>
        </w:rPr>
        <w:t>архитектурным</w:t>
      </w:r>
      <w:r w:rsidRPr="00365264">
        <w:rPr>
          <w:spacing w:val="39"/>
        </w:rPr>
        <w:t xml:space="preserve"> </w:t>
      </w:r>
      <w:r w:rsidRPr="00365264">
        <w:rPr>
          <w:spacing w:val="-1"/>
        </w:rPr>
        <w:t>деталям,</w:t>
      </w:r>
      <w:r w:rsidRPr="00365264">
        <w:rPr>
          <w:spacing w:val="27"/>
        </w:rPr>
        <w:t xml:space="preserve"> </w:t>
      </w:r>
      <w:r w:rsidRPr="00365264">
        <w:rPr>
          <w:spacing w:val="-1"/>
        </w:rPr>
        <w:t>эл</w:t>
      </w:r>
      <w:r w:rsidRPr="00365264">
        <w:rPr>
          <w:spacing w:val="-1"/>
        </w:rPr>
        <w:t>е</w:t>
      </w:r>
      <w:r w:rsidRPr="00365264">
        <w:rPr>
          <w:spacing w:val="-1"/>
        </w:rPr>
        <w:t>ментам</w:t>
      </w:r>
      <w:r w:rsidRPr="00365264">
        <w:rPr>
          <w:spacing w:val="-3"/>
        </w:rPr>
        <w:t xml:space="preserve"> </w:t>
      </w:r>
      <w:r w:rsidRPr="00365264">
        <w:rPr>
          <w:spacing w:val="-1"/>
        </w:rPr>
        <w:t xml:space="preserve">декора </w:t>
      </w:r>
      <w:r w:rsidRPr="00365264">
        <w:t>и</w:t>
      </w:r>
      <w:r w:rsidRPr="00365264">
        <w:rPr>
          <w:spacing w:val="-2"/>
        </w:rPr>
        <w:t xml:space="preserve"> </w:t>
      </w:r>
      <w:r w:rsidRPr="00365264">
        <w:rPr>
          <w:spacing w:val="-1"/>
        </w:rPr>
        <w:t>отделки</w:t>
      </w:r>
      <w:r w:rsidRPr="00365264">
        <w:t xml:space="preserve"> </w:t>
      </w:r>
      <w:r w:rsidRPr="00365264">
        <w:rPr>
          <w:spacing w:val="-1"/>
        </w:rPr>
        <w:t>фасада не допускается.</w:t>
      </w:r>
    </w:p>
    <w:p w:rsidR="00E22F83" w:rsidRPr="00365264" w:rsidRDefault="00B31922" w:rsidP="00E22F83">
      <w:pPr>
        <w:tabs>
          <w:tab w:val="left" w:pos="993"/>
        </w:tabs>
        <w:ind w:firstLine="709"/>
        <w:jc w:val="both"/>
        <w:rPr>
          <w:rFonts w:ascii="Times New Roman" w:hAnsi="Times New Roman"/>
          <w:sz w:val="28"/>
          <w:szCs w:val="28"/>
        </w:rPr>
      </w:pPr>
      <w:r>
        <w:rPr>
          <w:rFonts w:ascii="Times New Roman" w:hAnsi="Times New Roman"/>
          <w:spacing w:val="-1"/>
          <w:sz w:val="28"/>
          <w:szCs w:val="28"/>
        </w:rPr>
        <w:t>1</w:t>
      </w:r>
      <w:r w:rsidR="00985539">
        <w:rPr>
          <w:rFonts w:ascii="Times New Roman" w:hAnsi="Times New Roman"/>
          <w:spacing w:val="-1"/>
          <w:sz w:val="28"/>
          <w:szCs w:val="28"/>
        </w:rPr>
        <w:t>61</w:t>
      </w:r>
      <w:r w:rsidR="00E22F83" w:rsidRPr="00365264">
        <w:rPr>
          <w:rFonts w:ascii="Times New Roman" w:hAnsi="Times New Roman"/>
          <w:spacing w:val="-1"/>
          <w:sz w:val="28"/>
          <w:szCs w:val="28"/>
        </w:rPr>
        <w:t>. К</w:t>
      </w:r>
      <w:r w:rsidR="00E22F83" w:rsidRPr="00365264">
        <w:rPr>
          <w:rFonts w:ascii="Times New Roman" w:hAnsi="Times New Roman"/>
          <w:sz w:val="28"/>
          <w:szCs w:val="28"/>
        </w:rPr>
        <w:t xml:space="preserve"> подсветке фасадов объектов капитального строительства пред</w:t>
      </w:r>
      <w:r w:rsidR="00E22F83" w:rsidRPr="00365264">
        <w:rPr>
          <w:rFonts w:ascii="Times New Roman" w:hAnsi="Times New Roman"/>
          <w:sz w:val="28"/>
          <w:szCs w:val="28"/>
        </w:rPr>
        <w:t>ъ</w:t>
      </w:r>
      <w:r w:rsidR="00E22F83" w:rsidRPr="00365264">
        <w:rPr>
          <w:rFonts w:ascii="Times New Roman" w:hAnsi="Times New Roman"/>
          <w:sz w:val="28"/>
          <w:szCs w:val="28"/>
        </w:rPr>
        <w:t>являются следующие требования:</w:t>
      </w:r>
    </w:p>
    <w:p w:rsidR="00E22F83" w:rsidRPr="00365264" w:rsidRDefault="00E22F83" w:rsidP="00E22F83">
      <w:pPr>
        <w:pStyle w:val="aff2"/>
        <w:tabs>
          <w:tab w:val="left" w:pos="993"/>
        </w:tabs>
        <w:ind w:left="0" w:firstLine="709"/>
        <w:jc w:val="both"/>
        <w:rPr>
          <w:rFonts w:ascii="Times New Roman" w:hAnsi="Times New Roman" w:cs="Times New Roman"/>
          <w:bCs/>
          <w:sz w:val="28"/>
          <w:szCs w:val="28"/>
          <w:lang w:eastAsia="en-US"/>
        </w:rPr>
      </w:pPr>
      <w:r w:rsidRPr="00365264">
        <w:rPr>
          <w:rFonts w:ascii="Times New Roman" w:hAnsi="Times New Roman" w:cs="Times New Roman"/>
          <w:bCs/>
          <w:sz w:val="28"/>
          <w:szCs w:val="28"/>
          <w:lang w:eastAsia="en-US"/>
        </w:rPr>
        <w:t>1) ночной фасад здания включает в себя обязательную подсветку вхо</w:t>
      </w:r>
      <w:r w:rsidRPr="00365264">
        <w:rPr>
          <w:rFonts w:ascii="Times New Roman" w:hAnsi="Times New Roman" w:cs="Times New Roman"/>
          <w:bCs/>
          <w:sz w:val="28"/>
          <w:szCs w:val="28"/>
          <w:lang w:eastAsia="en-US"/>
        </w:rPr>
        <w:t>д</w:t>
      </w:r>
      <w:r w:rsidRPr="00365264">
        <w:rPr>
          <w:rFonts w:ascii="Times New Roman" w:hAnsi="Times New Roman" w:cs="Times New Roman"/>
          <w:bCs/>
          <w:sz w:val="28"/>
          <w:szCs w:val="28"/>
          <w:lang w:eastAsia="en-US"/>
        </w:rPr>
        <w:t>ных групп, наружное освещение территории объекта (зон отдыха, детских площадок, путей подхода к объекту), освещение ограждений;</w:t>
      </w:r>
    </w:p>
    <w:p w:rsidR="00E22F83" w:rsidRPr="00365264" w:rsidRDefault="00E22F83" w:rsidP="00E22F83">
      <w:pPr>
        <w:pStyle w:val="aff2"/>
        <w:tabs>
          <w:tab w:val="left" w:pos="993"/>
        </w:tabs>
        <w:ind w:left="0" w:firstLine="709"/>
        <w:jc w:val="both"/>
        <w:rPr>
          <w:rFonts w:ascii="Times New Roman" w:hAnsi="Times New Roman" w:cs="Times New Roman"/>
          <w:bCs/>
          <w:sz w:val="28"/>
          <w:szCs w:val="28"/>
          <w:lang w:eastAsia="en-US"/>
        </w:rPr>
      </w:pPr>
      <w:r w:rsidRPr="00365264">
        <w:rPr>
          <w:rFonts w:ascii="Times New Roman" w:hAnsi="Times New Roman" w:cs="Times New Roman"/>
          <w:bCs/>
          <w:sz w:val="28"/>
          <w:szCs w:val="28"/>
          <w:lang w:eastAsia="en-US"/>
        </w:rPr>
        <w:t>2) подсветка деревьев, кустарников, малых архитектурных форм ос</w:t>
      </w:r>
      <w:r w:rsidRPr="00365264">
        <w:rPr>
          <w:rFonts w:ascii="Times New Roman" w:hAnsi="Times New Roman" w:cs="Times New Roman"/>
          <w:bCs/>
          <w:sz w:val="28"/>
          <w:szCs w:val="28"/>
          <w:lang w:eastAsia="en-US"/>
        </w:rPr>
        <w:t>у</w:t>
      </w:r>
      <w:r w:rsidRPr="00365264">
        <w:rPr>
          <w:rFonts w:ascii="Times New Roman" w:hAnsi="Times New Roman" w:cs="Times New Roman"/>
          <w:bCs/>
          <w:sz w:val="28"/>
          <w:szCs w:val="28"/>
          <w:lang w:eastAsia="en-US"/>
        </w:rPr>
        <w:t>ществляется зеленым, голубым или белым цветом.</w:t>
      </w:r>
    </w:p>
    <w:p w:rsidR="00462DAE" w:rsidRPr="00365264" w:rsidRDefault="00985539" w:rsidP="00BB0300">
      <w:pPr>
        <w:ind w:firstLine="709"/>
        <w:jc w:val="both"/>
        <w:rPr>
          <w:rFonts w:ascii="Times New Roman" w:hAnsi="Times New Roman"/>
          <w:sz w:val="28"/>
          <w:szCs w:val="28"/>
        </w:rPr>
      </w:pPr>
      <w:r>
        <w:rPr>
          <w:rFonts w:ascii="Times New Roman" w:hAnsi="Times New Roman"/>
          <w:sz w:val="28"/>
          <w:szCs w:val="28"/>
        </w:rPr>
        <w:t xml:space="preserve">162. </w:t>
      </w:r>
      <w:r w:rsidR="002B0FC8" w:rsidRPr="00365264">
        <w:rPr>
          <w:rFonts w:ascii="Times New Roman" w:hAnsi="Times New Roman"/>
          <w:sz w:val="28"/>
          <w:szCs w:val="28"/>
        </w:rPr>
        <w:t>Хозяйственные и прочие строения, открытые стоянки, отдельно стоящие гаражи размещать в соответствии с противопожарными нормами, в зависимости от степени огнестойкости, строительство хозяйственных п</w:t>
      </w:r>
      <w:r w:rsidR="002B0FC8" w:rsidRPr="00365264">
        <w:rPr>
          <w:rFonts w:ascii="Times New Roman" w:hAnsi="Times New Roman"/>
          <w:sz w:val="28"/>
          <w:szCs w:val="28"/>
        </w:rPr>
        <w:t>о</w:t>
      </w:r>
      <w:r w:rsidR="002B0FC8" w:rsidRPr="00365264">
        <w:rPr>
          <w:rFonts w:ascii="Times New Roman" w:hAnsi="Times New Roman"/>
          <w:sz w:val="28"/>
          <w:szCs w:val="28"/>
        </w:rPr>
        <w:t>строек необходимо производить с соблюдением требований градостроител</w:t>
      </w:r>
      <w:r w:rsidR="002B0FC8" w:rsidRPr="00365264">
        <w:rPr>
          <w:rFonts w:ascii="Times New Roman" w:hAnsi="Times New Roman"/>
          <w:sz w:val="28"/>
          <w:szCs w:val="28"/>
        </w:rPr>
        <w:t>ь</w:t>
      </w:r>
      <w:r w:rsidR="002B0FC8" w:rsidRPr="00365264">
        <w:rPr>
          <w:rFonts w:ascii="Times New Roman" w:hAnsi="Times New Roman"/>
          <w:sz w:val="28"/>
          <w:szCs w:val="28"/>
        </w:rPr>
        <w:t>ных нормативов, строительных и санитарных норм и правил.</w:t>
      </w:r>
    </w:p>
    <w:p w:rsidR="002B0FC8" w:rsidRPr="00365264" w:rsidRDefault="00985539" w:rsidP="00BB0300">
      <w:pPr>
        <w:ind w:firstLine="709"/>
        <w:jc w:val="both"/>
        <w:rPr>
          <w:rFonts w:ascii="Times New Roman" w:hAnsi="Times New Roman"/>
          <w:sz w:val="28"/>
          <w:szCs w:val="28"/>
        </w:rPr>
      </w:pPr>
      <w:r>
        <w:rPr>
          <w:rFonts w:ascii="Times New Roman" w:hAnsi="Times New Roman"/>
          <w:sz w:val="28"/>
          <w:szCs w:val="28"/>
        </w:rPr>
        <w:t xml:space="preserve">163. </w:t>
      </w:r>
      <w:r w:rsidR="002B0FC8" w:rsidRPr="00365264">
        <w:rPr>
          <w:rFonts w:ascii="Times New Roman" w:hAnsi="Times New Roman"/>
          <w:sz w:val="28"/>
          <w:szCs w:val="28"/>
        </w:rPr>
        <w:t>Содержание скота и птицы на придомовых участках допускается только в районах индивидуальной, усадебной жилой застройки с размером земельного участка не менее 0,1 га.</w:t>
      </w:r>
    </w:p>
    <w:p w:rsidR="002B0FC8" w:rsidRPr="00C93242" w:rsidRDefault="00985539" w:rsidP="00BB0300">
      <w:pPr>
        <w:ind w:firstLine="709"/>
        <w:jc w:val="both"/>
        <w:rPr>
          <w:rFonts w:ascii="Times New Roman" w:hAnsi="Times New Roman"/>
          <w:sz w:val="28"/>
          <w:szCs w:val="28"/>
        </w:rPr>
      </w:pPr>
      <w:r>
        <w:rPr>
          <w:rFonts w:ascii="Times New Roman" w:hAnsi="Times New Roman"/>
          <w:sz w:val="28"/>
          <w:szCs w:val="28"/>
        </w:rPr>
        <w:t xml:space="preserve">164. </w:t>
      </w:r>
      <w:r w:rsidR="002B0FC8" w:rsidRPr="00365264">
        <w:rPr>
          <w:rFonts w:ascii="Times New Roman" w:hAnsi="Times New Roman"/>
          <w:sz w:val="28"/>
          <w:szCs w:val="28"/>
        </w:rPr>
        <w:t>В зоне жилой застройки разрешено размещать вышки сотовой св</w:t>
      </w:r>
      <w:r w:rsidR="002B0FC8" w:rsidRPr="00365264">
        <w:rPr>
          <w:rFonts w:ascii="Times New Roman" w:hAnsi="Times New Roman"/>
          <w:sz w:val="28"/>
          <w:szCs w:val="28"/>
        </w:rPr>
        <w:t>я</w:t>
      </w:r>
      <w:r w:rsidR="002B0FC8" w:rsidRPr="00365264">
        <w:rPr>
          <w:rFonts w:ascii="Times New Roman" w:hAnsi="Times New Roman"/>
          <w:sz w:val="28"/>
          <w:szCs w:val="28"/>
        </w:rPr>
        <w:t>зи только за пределами границ земельных участков мощностью электрома</w:t>
      </w:r>
      <w:r w:rsidR="002B0FC8" w:rsidRPr="00365264">
        <w:rPr>
          <w:rFonts w:ascii="Times New Roman" w:hAnsi="Times New Roman"/>
          <w:sz w:val="28"/>
          <w:szCs w:val="28"/>
        </w:rPr>
        <w:t>г</w:t>
      </w:r>
      <w:r w:rsidR="002B0FC8" w:rsidRPr="00365264">
        <w:rPr>
          <w:rFonts w:ascii="Times New Roman" w:hAnsi="Times New Roman"/>
          <w:sz w:val="28"/>
          <w:szCs w:val="28"/>
        </w:rPr>
        <w:lastRenderedPageBreak/>
        <w:t>нитных волн базовых станций (в 900, 1800 и 2100 МГц) не более 10 микр</w:t>
      </w:r>
      <w:r w:rsidR="002B0FC8" w:rsidRPr="00365264">
        <w:rPr>
          <w:rFonts w:ascii="Times New Roman" w:hAnsi="Times New Roman"/>
          <w:sz w:val="28"/>
          <w:szCs w:val="28"/>
        </w:rPr>
        <w:t>о</w:t>
      </w:r>
      <w:r w:rsidR="002B0FC8" w:rsidRPr="00365264">
        <w:rPr>
          <w:rFonts w:ascii="Times New Roman" w:hAnsi="Times New Roman"/>
          <w:sz w:val="28"/>
          <w:szCs w:val="28"/>
        </w:rPr>
        <w:t>ватт на один квадратный сантиметр, что равняется 0,1 Вт/м</w:t>
      </w:r>
      <w:proofErr w:type="gramStart"/>
      <w:r w:rsidR="002B0FC8" w:rsidRPr="00365264">
        <w:rPr>
          <w:rFonts w:ascii="Times New Roman" w:hAnsi="Times New Roman"/>
          <w:sz w:val="28"/>
          <w:szCs w:val="28"/>
        </w:rPr>
        <w:t>2</w:t>
      </w:r>
      <w:proofErr w:type="gramEnd"/>
      <w:r w:rsidR="002B0FC8" w:rsidRPr="00365264">
        <w:rPr>
          <w:rFonts w:ascii="Times New Roman" w:hAnsi="Times New Roman"/>
          <w:sz w:val="28"/>
          <w:szCs w:val="28"/>
        </w:rPr>
        <w:t xml:space="preserve"> с соблюдением установленных градостроительных регламентов. Внешний вид и констру</w:t>
      </w:r>
      <w:r w:rsidR="002B0FC8" w:rsidRPr="00365264">
        <w:rPr>
          <w:rFonts w:ascii="Times New Roman" w:hAnsi="Times New Roman"/>
          <w:sz w:val="28"/>
          <w:szCs w:val="28"/>
        </w:rPr>
        <w:t>к</w:t>
      </w:r>
      <w:r w:rsidR="002B0FC8" w:rsidRPr="00365264">
        <w:rPr>
          <w:rFonts w:ascii="Times New Roman" w:hAnsi="Times New Roman"/>
          <w:sz w:val="28"/>
          <w:szCs w:val="28"/>
        </w:rPr>
        <w:t>цию вышек сотовой связи перед установкой согласовать с управлением арх</w:t>
      </w:r>
      <w:r w:rsidR="002B0FC8" w:rsidRPr="00365264">
        <w:rPr>
          <w:rFonts w:ascii="Times New Roman" w:hAnsi="Times New Roman"/>
          <w:sz w:val="28"/>
          <w:szCs w:val="28"/>
        </w:rPr>
        <w:t>и</w:t>
      </w:r>
      <w:r w:rsidR="002B0FC8" w:rsidRPr="00365264">
        <w:rPr>
          <w:rFonts w:ascii="Times New Roman" w:hAnsi="Times New Roman"/>
          <w:sz w:val="28"/>
          <w:szCs w:val="28"/>
        </w:rPr>
        <w:t>тектуры и градостроительства администрации. Запрещено устройство огра</w:t>
      </w:r>
      <w:r w:rsidR="002B0FC8" w:rsidRPr="00365264">
        <w:rPr>
          <w:rFonts w:ascii="Times New Roman" w:hAnsi="Times New Roman"/>
          <w:sz w:val="28"/>
          <w:szCs w:val="28"/>
        </w:rPr>
        <w:t>ж</w:t>
      </w:r>
      <w:r w:rsidR="002B0FC8" w:rsidRPr="00365264">
        <w:rPr>
          <w:rFonts w:ascii="Times New Roman" w:hAnsi="Times New Roman"/>
          <w:sz w:val="28"/>
          <w:szCs w:val="28"/>
        </w:rPr>
        <w:t>дения из колючей проволоки.</w:t>
      </w:r>
    </w:p>
    <w:p w:rsidR="0034525C" w:rsidRPr="00C93242" w:rsidRDefault="0034525C" w:rsidP="0060238E">
      <w:pPr>
        <w:keepNext/>
        <w:keepLines/>
        <w:spacing w:line="240" w:lineRule="exact"/>
        <w:contextualSpacing/>
        <w:jc w:val="center"/>
        <w:outlineLvl w:val="3"/>
        <w:rPr>
          <w:rFonts w:ascii="Times New Roman" w:hAnsi="Times New Roman"/>
          <w:sz w:val="28"/>
          <w:szCs w:val="28"/>
        </w:rPr>
      </w:pPr>
    </w:p>
    <w:p w:rsidR="00462DAE" w:rsidRPr="00C93242" w:rsidRDefault="00DA0266" w:rsidP="00BB0300">
      <w:pPr>
        <w:keepNext/>
        <w:keepLines/>
        <w:spacing w:line="240" w:lineRule="exact"/>
        <w:contextualSpacing/>
        <w:jc w:val="center"/>
        <w:outlineLvl w:val="3"/>
        <w:rPr>
          <w:rFonts w:ascii="Times New Roman" w:hAnsi="Times New Roman"/>
          <w:sz w:val="28"/>
          <w:szCs w:val="28"/>
        </w:rPr>
      </w:pPr>
      <w:r w:rsidRPr="00C93242">
        <w:rPr>
          <w:rFonts w:ascii="Times New Roman" w:hAnsi="Times New Roman"/>
          <w:sz w:val="28"/>
          <w:szCs w:val="28"/>
        </w:rPr>
        <w:t>Глава</w:t>
      </w:r>
      <w:r w:rsidR="00462DAE" w:rsidRPr="00C93242">
        <w:rPr>
          <w:rFonts w:ascii="Times New Roman" w:hAnsi="Times New Roman"/>
          <w:sz w:val="28"/>
          <w:szCs w:val="28"/>
        </w:rPr>
        <w:t xml:space="preserve"> </w:t>
      </w:r>
      <w:r w:rsidR="0034525C" w:rsidRPr="00C93242">
        <w:rPr>
          <w:rFonts w:ascii="Times New Roman" w:hAnsi="Times New Roman"/>
          <w:sz w:val="28"/>
          <w:szCs w:val="28"/>
        </w:rPr>
        <w:t>25</w:t>
      </w:r>
      <w:r w:rsidR="00462DAE" w:rsidRPr="00C93242">
        <w:rPr>
          <w:rFonts w:ascii="Times New Roman" w:hAnsi="Times New Roman"/>
          <w:sz w:val="28"/>
          <w:szCs w:val="28"/>
        </w:rPr>
        <w:t xml:space="preserve">. Ж-2. Зона </w:t>
      </w:r>
      <w:bookmarkEnd w:id="123"/>
      <w:bookmarkEnd w:id="122"/>
      <w:bookmarkEnd w:id="121"/>
      <w:r w:rsidR="00462DAE" w:rsidRPr="00C93242">
        <w:rPr>
          <w:rFonts w:ascii="Times New Roman" w:hAnsi="Times New Roman"/>
          <w:sz w:val="28"/>
          <w:szCs w:val="28"/>
        </w:rPr>
        <w:t xml:space="preserve">застройки малоэтажными </w:t>
      </w:r>
      <w:r w:rsidR="0034525C" w:rsidRPr="00C93242">
        <w:rPr>
          <w:rFonts w:ascii="Times New Roman" w:hAnsi="Times New Roman"/>
          <w:sz w:val="28"/>
          <w:szCs w:val="28"/>
        </w:rPr>
        <w:t>многоквартирными</w:t>
      </w:r>
      <w:r w:rsidR="00462DAE" w:rsidRPr="00C93242">
        <w:rPr>
          <w:rFonts w:ascii="Times New Roman" w:hAnsi="Times New Roman"/>
          <w:sz w:val="28"/>
          <w:szCs w:val="28"/>
        </w:rPr>
        <w:t xml:space="preserve"> домами</w:t>
      </w:r>
      <w:bookmarkEnd w:id="125"/>
    </w:p>
    <w:p w:rsidR="00462DAE" w:rsidRPr="00C93242" w:rsidRDefault="00462DAE" w:rsidP="0060238E">
      <w:pPr>
        <w:keepNext/>
        <w:keepLines/>
        <w:spacing w:line="240" w:lineRule="exact"/>
        <w:contextualSpacing/>
        <w:jc w:val="center"/>
        <w:outlineLvl w:val="3"/>
        <w:rPr>
          <w:rFonts w:ascii="Times New Roman" w:hAnsi="Times New Roman"/>
          <w:sz w:val="28"/>
          <w:szCs w:val="28"/>
        </w:rPr>
      </w:pPr>
    </w:p>
    <w:p w:rsidR="00462DAE" w:rsidRPr="00C93242" w:rsidRDefault="00B31922" w:rsidP="001E13D5">
      <w:pPr>
        <w:keepNext/>
        <w:keepLines/>
        <w:ind w:firstLine="708"/>
        <w:contextualSpacing/>
        <w:outlineLvl w:val="3"/>
        <w:rPr>
          <w:rFonts w:ascii="Times New Roman" w:hAnsi="Times New Roman"/>
          <w:sz w:val="28"/>
          <w:szCs w:val="28"/>
        </w:rPr>
      </w:pPr>
      <w:r>
        <w:rPr>
          <w:rFonts w:ascii="Times New Roman" w:hAnsi="Times New Roman"/>
          <w:sz w:val="28"/>
          <w:szCs w:val="28"/>
        </w:rPr>
        <w:t>1</w:t>
      </w:r>
      <w:r w:rsidR="00985539">
        <w:rPr>
          <w:rFonts w:ascii="Times New Roman" w:hAnsi="Times New Roman"/>
          <w:sz w:val="28"/>
          <w:szCs w:val="28"/>
        </w:rPr>
        <w:t>65</w:t>
      </w:r>
      <w:r w:rsidR="00FC2632" w:rsidRPr="00C93242">
        <w:rPr>
          <w:rFonts w:ascii="Times New Roman" w:hAnsi="Times New Roman"/>
          <w:sz w:val="28"/>
          <w:szCs w:val="28"/>
        </w:rPr>
        <w:t xml:space="preserve">. </w:t>
      </w:r>
      <w:r w:rsidR="00462DAE" w:rsidRPr="00C93242">
        <w:rPr>
          <w:rFonts w:ascii="Times New Roman" w:hAnsi="Times New Roman"/>
          <w:sz w:val="28"/>
          <w:szCs w:val="28"/>
        </w:rPr>
        <w:t>Основные виды разрешённого использования</w:t>
      </w:r>
      <w:r w:rsidR="00FC2632"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Ж-2</w:t>
      </w:r>
    </w:p>
    <w:p w:rsidR="00462DAE" w:rsidRPr="00C93242" w:rsidRDefault="00462DAE" w:rsidP="0060238E">
      <w:pPr>
        <w:pStyle w:val="23"/>
        <w:keepNext/>
        <w:keepLines/>
        <w:widowControl/>
        <w:spacing w:line="240" w:lineRule="exact"/>
        <w:ind w:firstLine="709"/>
        <w:contextualSpacing/>
        <w:jc w:val="center"/>
        <w:rPr>
          <w:sz w:val="22"/>
        </w:rPr>
      </w:pPr>
    </w:p>
    <w:tbl>
      <w:tblPr>
        <w:tblW w:w="5041"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970"/>
        <w:gridCol w:w="971"/>
        <w:gridCol w:w="2440"/>
        <w:gridCol w:w="5135"/>
      </w:tblGrid>
      <w:tr w:rsidR="00FC2632" w:rsidRPr="00C93242" w:rsidTr="008604B6">
        <w:trPr>
          <w:trHeight w:val="327"/>
          <w:jc w:val="center"/>
        </w:trPr>
        <w:tc>
          <w:tcPr>
            <w:tcW w:w="510" w:type="pct"/>
            <w:shd w:val="clear" w:color="auto" w:fill="FFFFFF" w:themeFill="background1"/>
          </w:tcPr>
          <w:p w:rsidR="00FC2632" w:rsidRPr="00C93242" w:rsidRDefault="00FC2632" w:rsidP="00377465">
            <w:pPr>
              <w:spacing w:line="240" w:lineRule="exact"/>
              <w:contextualSpacing/>
              <w:jc w:val="center"/>
              <w:rPr>
                <w:rFonts w:ascii="Times New Roman" w:hAnsi="Times New Roman"/>
                <w:sz w:val="28"/>
                <w:szCs w:val="28"/>
              </w:rPr>
            </w:pPr>
            <w:r w:rsidRPr="00C93242">
              <w:rPr>
                <w:rFonts w:ascii="Times New Roman" w:hAnsi="Times New Roman"/>
                <w:sz w:val="28"/>
                <w:szCs w:val="28"/>
              </w:rPr>
              <w:t xml:space="preserve">№ </w:t>
            </w:r>
            <w:proofErr w:type="gramStart"/>
            <w:r w:rsidRPr="00C93242">
              <w:rPr>
                <w:rFonts w:ascii="Times New Roman" w:hAnsi="Times New Roman"/>
                <w:sz w:val="28"/>
                <w:szCs w:val="28"/>
              </w:rPr>
              <w:t>п</w:t>
            </w:r>
            <w:proofErr w:type="gramEnd"/>
            <w:r w:rsidRPr="00C93242">
              <w:rPr>
                <w:rFonts w:ascii="Times New Roman" w:hAnsi="Times New Roman"/>
                <w:sz w:val="28"/>
                <w:szCs w:val="28"/>
              </w:rPr>
              <w:t>/п</w:t>
            </w:r>
          </w:p>
        </w:tc>
        <w:tc>
          <w:tcPr>
            <w:tcW w:w="510" w:type="pct"/>
            <w:shd w:val="clear" w:color="auto" w:fill="FFFFFF" w:themeFill="background1"/>
            <w:tcMar>
              <w:top w:w="80" w:type="dxa"/>
              <w:left w:w="80" w:type="dxa"/>
              <w:bottom w:w="80" w:type="dxa"/>
              <w:right w:w="80" w:type="dxa"/>
            </w:tcMar>
            <w:vAlign w:val="center"/>
          </w:tcPr>
          <w:p w:rsidR="00FC2632" w:rsidRPr="00C93242" w:rsidRDefault="00FC2632" w:rsidP="00377465">
            <w:pPr>
              <w:spacing w:line="240" w:lineRule="exact"/>
              <w:contextualSpacing/>
              <w:jc w:val="center"/>
              <w:rPr>
                <w:sz w:val="28"/>
                <w:szCs w:val="28"/>
              </w:rPr>
            </w:pPr>
            <w:r w:rsidRPr="00C93242">
              <w:rPr>
                <w:rFonts w:ascii="Times New Roman" w:hAnsi="Times New Roman"/>
                <w:sz w:val="28"/>
                <w:szCs w:val="28"/>
              </w:rPr>
              <w:t>Код кла</w:t>
            </w:r>
            <w:r w:rsidRPr="00C93242">
              <w:rPr>
                <w:rFonts w:ascii="Times New Roman" w:hAnsi="Times New Roman"/>
                <w:sz w:val="28"/>
                <w:szCs w:val="28"/>
              </w:rPr>
              <w:t>с</w:t>
            </w:r>
            <w:r w:rsidRPr="00C93242">
              <w:rPr>
                <w:rFonts w:ascii="Times New Roman" w:hAnsi="Times New Roman"/>
                <w:sz w:val="28"/>
                <w:szCs w:val="28"/>
              </w:rPr>
              <w:t>сиф</w:t>
            </w:r>
            <w:r w:rsidRPr="00C93242">
              <w:rPr>
                <w:rFonts w:ascii="Times New Roman" w:hAnsi="Times New Roman"/>
                <w:sz w:val="28"/>
                <w:szCs w:val="28"/>
              </w:rPr>
              <w:t>и</w:t>
            </w:r>
            <w:r w:rsidRPr="00C93242">
              <w:rPr>
                <w:rFonts w:ascii="Times New Roman" w:hAnsi="Times New Roman"/>
                <w:sz w:val="28"/>
                <w:szCs w:val="28"/>
              </w:rPr>
              <w:t>катора</w:t>
            </w:r>
          </w:p>
        </w:tc>
        <w:tc>
          <w:tcPr>
            <w:tcW w:w="1282" w:type="pct"/>
            <w:shd w:val="clear" w:color="auto" w:fill="FFFFFF" w:themeFill="background1"/>
            <w:tcMar>
              <w:top w:w="80" w:type="dxa"/>
              <w:left w:w="80" w:type="dxa"/>
              <w:bottom w:w="80" w:type="dxa"/>
              <w:right w:w="80" w:type="dxa"/>
            </w:tcMar>
            <w:vAlign w:val="center"/>
          </w:tcPr>
          <w:p w:rsidR="00FC2632" w:rsidRPr="00C93242" w:rsidRDefault="00FC2632" w:rsidP="00377465">
            <w:pPr>
              <w:spacing w:line="240" w:lineRule="exact"/>
              <w:contextualSpacing/>
              <w:jc w:val="center"/>
              <w:rPr>
                <w:sz w:val="28"/>
                <w:szCs w:val="28"/>
              </w:rPr>
            </w:pPr>
            <w:r w:rsidRPr="00C93242">
              <w:rPr>
                <w:rFonts w:ascii="Times New Roman" w:hAnsi="Times New Roman"/>
                <w:sz w:val="28"/>
                <w:szCs w:val="28"/>
              </w:rPr>
              <w:t>Наименование в</w:t>
            </w:r>
            <w:r w:rsidRPr="00C93242">
              <w:rPr>
                <w:rFonts w:ascii="Times New Roman" w:hAnsi="Times New Roman"/>
                <w:sz w:val="28"/>
                <w:szCs w:val="28"/>
              </w:rPr>
              <w:t>и</w:t>
            </w:r>
            <w:r w:rsidRPr="00C93242">
              <w:rPr>
                <w:rFonts w:ascii="Times New Roman" w:hAnsi="Times New Roman"/>
                <w:sz w:val="28"/>
                <w:szCs w:val="28"/>
              </w:rPr>
              <w:t>да разрешённого использования</w:t>
            </w:r>
          </w:p>
        </w:tc>
        <w:tc>
          <w:tcPr>
            <w:tcW w:w="2698" w:type="pct"/>
            <w:shd w:val="clear" w:color="auto" w:fill="FFFFFF" w:themeFill="background1"/>
            <w:tcMar>
              <w:top w:w="80" w:type="dxa"/>
              <w:left w:w="80" w:type="dxa"/>
              <w:bottom w:w="80" w:type="dxa"/>
              <w:right w:w="80" w:type="dxa"/>
            </w:tcMar>
            <w:vAlign w:val="center"/>
          </w:tcPr>
          <w:p w:rsidR="00FC2632" w:rsidRPr="00C93242" w:rsidRDefault="00FC2632" w:rsidP="00377465">
            <w:pPr>
              <w:spacing w:line="240" w:lineRule="exact"/>
              <w:contextualSpacing/>
              <w:jc w:val="center"/>
              <w:rPr>
                <w:sz w:val="28"/>
                <w:szCs w:val="28"/>
              </w:rPr>
            </w:pPr>
            <w:r w:rsidRPr="00C93242">
              <w:rPr>
                <w:rFonts w:ascii="Times New Roman" w:hAnsi="Times New Roman"/>
                <w:sz w:val="28"/>
                <w:szCs w:val="28"/>
              </w:rPr>
              <w:t>Описание вида разрешённого использ</w:t>
            </w:r>
            <w:r w:rsidRPr="00C93242">
              <w:rPr>
                <w:rFonts w:ascii="Times New Roman" w:hAnsi="Times New Roman"/>
                <w:sz w:val="28"/>
                <w:szCs w:val="28"/>
              </w:rPr>
              <w:t>о</w:t>
            </w:r>
            <w:r w:rsidRPr="00C93242">
              <w:rPr>
                <w:rFonts w:ascii="Times New Roman" w:hAnsi="Times New Roman"/>
                <w:sz w:val="28"/>
                <w:szCs w:val="28"/>
              </w:rPr>
              <w:t>вания</w:t>
            </w:r>
          </w:p>
        </w:tc>
      </w:tr>
      <w:tr w:rsidR="00FC2632" w:rsidRPr="00C93242" w:rsidTr="008604B6">
        <w:tblPrEx>
          <w:shd w:val="clear" w:color="auto" w:fill="auto"/>
        </w:tblPrEx>
        <w:trPr>
          <w:trHeight w:val="273"/>
          <w:jc w:val="center"/>
        </w:trPr>
        <w:tc>
          <w:tcPr>
            <w:tcW w:w="510" w:type="pct"/>
            <w:shd w:val="clear" w:color="auto" w:fill="FEFEFE"/>
            <w:vAlign w:val="center"/>
          </w:tcPr>
          <w:p w:rsidR="00FC2632" w:rsidRPr="00C93242" w:rsidRDefault="00FC2632" w:rsidP="00377465">
            <w:pPr>
              <w:jc w:val="center"/>
              <w:rPr>
                <w:rFonts w:ascii="Times New Roman" w:hAnsi="Times New Roman"/>
                <w:sz w:val="28"/>
                <w:szCs w:val="28"/>
              </w:rPr>
            </w:pPr>
            <w:r w:rsidRPr="00C93242">
              <w:rPr>
                <w:rFonts w:ascii="Times New Roman" w:hAnsi="Times New Roman"/>
                <w:sz w:val="28"/>
                <w:szCs w:val="28"/>
              </w:rPr>
              <w:t>1.</w:t>
            </w:r>
          </w:p>
        </w:tc>
        <w:tc>
          <w:tcPr>
            <w:tcW w:w="510" w:type="pct"/>
            <w:shd w:val="clear" w:color="auto" w:fill="FEFEFE"/>
            <w:tcMar>
              <w:top w:w="0" w:type="dxa"/>
              <w:left w:w="100" w:type="dxa"/>
              <w:bottom w:w="0" w:type="dxa"/>
              <w:right w:w="100" w:type="dxa"/>
            </w:tcMar>
            <w:vAlign w:val="center"/>
          </w:tcPr>
          <w:p w:rsidR="00FC2632" w:rsidRPr="00C93242" w:rsidRDefault="00FC2632" w:rsidP="00BB0300">
            <w:pPr>
              <w:rPr>
                <w:rFonts w:ascii="Times New Roman" w:hAnsi="Times New Roman"/>
                <w:sz w:val="28"/>
                <w:szCs w:val="28"/>
              </w:rPr>
            </w:pPr>
            <w:r w:rsidRPr="00C93242">
              <w:rPr>
                <w:rFonts w:ascii="Times New Roman" w:hAnsi="Times New Roman"/>
                <w:sz w:val="28"/>
                <w:szCs w:val="28"/>
              </w:rPr>
              <w:t>2.1.1</w:t>
            </w:r>
          </w:p>
        </w:tc>
        <w:tc>
          <w:tcPr>
            <w:tcW w:w="1282" w:type="pct"/>
            <w:shd w:val="clear" w:color="auto" w:fill="FEFEFE"/>
            <w:tcMar>
              <w:top w:w="0" w:type="dxa"/>
              <w:left w:w="100" w:type="dxa"/>
              <w:bottom w:w="0" w:type="dxa"/>
              <w:right w:w="100" w:type="dxa"/>
            </w:tcMar>
            <w:vAlign w:val="center"/>
          </w:tcPr>
          <w:p w:rsidR="00FC2632" w:rsidRPr="00C93242" w:rsidRDefault="00FC2632" w:rsidP="00BB0300">
            <w:pPr>
              <w:rPr>
                <w:rFonts w:ascii="Times New Roman" w:hAnsi="Times New Roman"/>
                <w:sz w:val="28"/>
                <w:szCs w:val="28"/>
              </w:rPr>
            </w:pPr>
            <w:r w:rsidRPr="00C93242">
              <w:rPr>
                <w:rFonts w:ascii="Times New Roman" w:hAnsi="Times New Roman"/>
                <w:sz w:val="28"/>
                <w:szCs w:val="28"/>
              </w:rPr>
              <w:t>Малоэтажная многоквартирная жилая застройка</w:t>
            </w:r>
          </w:p>
        </w:tc>
        <w:tc>
          <w:tcPr>
            <w:tcW w:w="2698" w:type="pct"/>
            <w:shd w:val="clear" w:color="auto" w:fill="FEFEFE"/>
            <w:tcMar>
              <w:top w:w="0" w:type="dxa"/>
              <w:left w:w="100" w:type="dxa"/>
              <w:bottom w:w="0" w:type="dxa"/>
              <w:right w:w="100" w:type="dxa"/>
            </w:tcMar>
          </w:tcPr>
          <w:p w:rsidR="00FC2632" w:rsidRPr="00C93242" w:rsidRDefault="00FC2632" w:rsidP="00377465">
            <w:pPr>
              <w:jc w:val="both"/>
              <w:rPr>
                <w:rFonts w:ascii="Times New Roman" w:hAnsi="Times New Roman"/>
                <w:sz w:val="28"/>
                <w:szCs w:val="28"/>
              </w:rPr>
            </w:pPr>
            <w:proofErr w:type="gramStart"/>
            <w:r w:rsidRPr="00C93242">
              <w:rPr>
                <w:rFonts w:ascii="Times New Roman" w:hAnsi="Times New Roman"/>
                <w:sz w:val="28"/>
                <w:szCs w:val="28"/>
              </w:rPr>
              <w:t>Размещение малоэтажных многоква</w:t>
            </w:r>
            <w:r w:rsidRPr="00C93242">
              <w:rPr>
                <w:rFonts w:ascii="Times New Roman" w:hAnsi="Times New Roman"/>
                <w:sz w:val="28"/>
                <w:szCs w:val="28"/>
              </w:rPr>
              <w:t>р</w:t>
            </w:r>
            <w:r w:rsidRPr="00C93242">
              <w:rPr>
                <w:rFonts w:ascii="Times New Roman" w:hAnsi="Times New Roman"/>
                <w:sz w:val="28"/>
                <w:szCs w:val="28"/>
              </w:rPr>
              <w:t>тирных домов (многоквартирные дома</w:t>
            </w:r>
            <w:proofErr w:type="gramEnd"/>
          </w:p>
          <w:p w:rsidR="00FC2632" w:rsidRPr="00C93242" w:rsidRDefault="00FC2632" w:rsidP="00377465">
            <w:pPr>
              <w:jc w:val="both"/>
              <w:rPr>
                <w:rFonts w:ascii="Times New Roman" w:hAnsi="Times New Roman"/>
                <w:sz w:val="28"/>
                <w:szCs w:val="28"/>
              </w:rPr>
            </w:pPr>
            <w:r w:rsidRPr="00C93242">
              <w:rPr>
                <w:rFonts w:ascii="Times New Roman" w:hAnsi="Times New Roman"/>
                <w:sz w:val="28"/>
                <w:szCs w:val="28"/>
              </w:rPr>
              <w:t xml:space="preserve">высотой до 4 этажей, включая </w:t>
            </w:r>
            <w:proofErr w:type="gramStart"/>
            <w:r w:rsidRPr="00C93242">
              <w:rPr>
                <w:rFonts w:ascii="Times New Roman" w:hAnsi="Times New Roman"/>
                <w:sz w:val="28"/>
                <w:szCs w:val="28"/>
              </w:rPr>
              <w:t>мансар</w:t>
            </w:r>
            <w:r w:rsidRPr="00C93242">
              <w:rPr>
                <w:rFonts w:ascii="Times New Roman" w:hAnsi="Times New Roman"/>
                <w:sz w:val="28"/>
                <w:szCs w:val="28"/>
              </w:rPr>
              <w:t>д</w:t>
            </w:r>
            <w:r w:rsidRPr="00C93242">
              <w:rPr>
                <w:rFonts w:ascii="Times New Roman" w:hAnsi="Times New Roman"/>
                <w:sz w:val="28"/>
                <w:szCs w:val="28"/>
              </w:rPr>
              <w:t>ный</w:t>
            </w:r>
            <w:proofErr w:type="gramEnd"/>
            <w:r w:rsidRPr="00C93242">
              <w:rPr>
                <w:rFonts w:ascii="Times New Roman" w:hAnsi="Times New Roman"/>
                <w:sz w:val="28"/>
                <w:szCs w:val="28"/>
              </w:rPr>
              <w:t>);</w:t>
            </w:r>
          </w:p>
          <w:p w:rsidR="00FC2632" w:rsidRPr="00C93242" w:rsidRDefault="00FC2632" w:rsidP="00377465">
            <w:pPr>
              <w:jc w:val="both"/>
              <w:rPr>
                <w:rFonts w:ascii="Times New Roman" w:hAnsi="Times New Roman"/>
                <w:sz w:val="28"/>
                <w:szCs w:val="28"/>
              </w:rPr>
            </w:pPr>
            <w:r w:rsidRPr="00C93242">
              <w:rPr>
                <w:rFonts w:ascii="Times New Roman" w:hAnsi="Times New Roman"/>
                <w:sz w:val="28"/>
                <w:szCs w:val="28"/>
              </w:rPr>
              <w:t>обустройство спортивных и детских площадок, площадок для отдыха;</w:t>
            </w:r>
          </w:p>
          <w:p w:rsidR="00FC2632" w:rsidRPr="00C93242" w:rsidRDefault="00FC2632" w:rsidP="00377465">
            <w:pPr>
              <w:jc w:val="both"/>
              <w:rPr>
                <w:rFonts w:ascii="Times New Roman" w:hAnsi="Times New Roman"/>
                <w:sz w:val="28"/>
                <w:szCs w:val="28"/>
              </w:rPr>
            </w:pPr>
            <w:r w:rsidRPr="00C93242">
              <w:rPr>
                <w:rFonts w:ascii="Times New Roman" w:hAnsi="Times New Roman"/>
                <w:sz w:val="28"/>
                <w:szCs w:val="28"/>
              </w:rPr>
              <w:t>размещение объектов обслуживания ж</w:t>
            </w:r>
            <w:r w:rsidRPr="00C93242">
              <w:rPr>
                <w:rFonts w:ascii="Times New Roman" w:hAnsi="Times New Roman"/>
                <w:sz w:val="28"/>
                <w:szCs w:val="28"/>
              </w:rPr>
              <w:t>и</w:t>
            </w:r>
            <w:r w:rsidRPr="00C93242">
              <w:rPr>
                <w:rFonts w:ascii="Times New Roman" w:hAnsi="Times New Roman"/>
                <w:sz w:val="28"/>
                <w:szCs w:val="28"/>
              </w:rPr>
              <w:t>лой застройки во встроенных, пристр</w:t>
            </w:r>
            <w:r w:rsidRPr="00C93242">
              <w:rPr>
                <w:rFonts w:ascii="Times New Roman" w:hAnsi="Times New Roman"/>
                <w:sz w:val="28"/>
                <w:szCs w:val="28"/>
              </w:rPr>
              <w:t>о</w:t>
            </w:r>
            <w:r w:rsidRPr="00C93242">
              <w:rPr>
                <w:rFonts w:ascii="Times New Roman" w:hAnsi="Times New Roman"/>
                <w:sz w:val="28"/>
                <w:szCs w:val="28"/>
              </w:rPr>
              <w:t>енных и встроенно-пристроенных п</w:t>
            </w:r>
            <w:r w:rsidRPr="00C93242">
              <w:rPr>
                <w:rFonts w:ascii="Times New Roman" w:hAnsi="Times New Roman"/>
                <w:sz w:val="28"/>
                <w:szCs w:val="28"/>
              </w:rPr>
              <w:t>о</w:t>
            </w:r>
            <w:r w:rsidRPr="00C93242">
              <w:rPr>
                <w:rFonts w:ascii="Times New Roman" w:hAnsi="Times New Roman"/>
                <w:sz w:val="28"/>
                <w:szCs w:val="28"/>
              </w:rPr>
              <w:t>мещениях малоэтажного многокварти</w:t>
            </w:r>
            <w:r w:rsidRPr="00C93242">
              <w:rPr>
                <w:rFonts w:ascii="Times New Roman" w:hAnsi="Times New Roman"/>
                <w:sz w:val="28"/>
                <w:szCs w:val="28"/>
              </w:rPr>
              <w:t>р</w:t>
            </w:r>
            <w:r w:rsidRPr="00C93242">
              <w:rPr>
                <w:rFonts w:ascii="Times New Roman" w:hAnsi="Times New Roman"/>
                <w:sz w:val="28"/>
                <w:szCs w:val="28"/>
              </w:rPr>
              <w:t>ного дома, если общая площадь таких помещений в малоэтажном многоква</w:t>
            </w:r>
            <w:r w:rsidRPr="00C93242">
              <w:rPr>
                <w:rFonts w:ascii="Times New Roman" w:hAnsi="Times New Roman"/>
                <w:sz w:val="28"/>
                <w:szCs w:val="28"/>
              </w:rPr>
              <w:t>р</w:t>
            </w:r>
            <w:r w:rsidRPr="00C93242">
              <w:rPr>
                <w:rFonts w:ascii="Times New Roman" w:hAnsi="Times New Roman"/>
                <w:sz w:val="28"/>
                <w:szCs w:val="28"/>
              </w:rPr>
              <w:t>тирном доме не составляет более 15 % общей площади помещений дома</w:t>
            </w:r>
          </w:p>
        </w:tc>
      </w:tr>
      <w:tr w:rsidR="00FC2632" w:rsidRPr="00C93242" w:rsidTr="008604B6">
        <w:tblPrEx>
          <w:shd w:val="clear" w:color="auto" w:fill="auto"/>
        </w:tblPrEx>
        <w:trPr>
          <w:trHeight w:val="1826"/>
          <w:jc w:val="center"/>
        </w:trPr>
        <w:tc>
          <w:tcPr>
            <w:tcW w:w="510" w:type="pct"/>
            <w:shd w:val="clear" w:color="auto" w:fill="FEFEFE"/>
            <w:vAlign w:val="center"/>
          </w:tcPr>
          <w:p w:rsidR="00FC2632" w:rsidRPr="00C93242" w:rsidRDefault="00FC2632" w:rsidP="00377465">
            <w:pPr>
              <w:jc w:val="center"/>
              <w:rPr>
                <w:rFonts w:ascii="Times New Roman" w:hAnsi="Times New Roman"/>
                <w:sz w:val="28"/>
                <w:szCs w:val="28"/>
              </w:rPr>
            </w:pPr>
            <w:r w:rsidRPr="00C93242">
              <w:rPr>
                <w:rFonts w:ascii="Times New Roman" w:hAnsi="Times New Roman"/>
                <w:sz w:val="28"/>
                <w:szCs w:val="28"/>
              </w:rPr>
              <w:t>2.</w:t>
            </w:r>
          </w:p>
        </w:tc>
        <w:tc>
          <w:tcPr>
            <w:tcW w:w="510" w:type="pct"/>
            <w:shd w:val="clear" w:color="auto" w:fill="FEFEFE"/>
            <w:tcMar>
              <w:top w:w="0" w:type="dxa"/>
              <w:left w:w="100" w:type="dxa"/>
              <w:bottom w:w="0" w:type="dxa"/>
              <w:right w:w="100" w:type="dxa"/>
            </w:tcMar>
            <w:vAlign w:val="center"/>
          </w:tcPr>
          <w:p w:rsidR="00FC2632" w:rsidRPr="00C93242" w:rsidRDefault="00FC2632" w:rsidP="00BB0300">
            <w:pPr>
              <w:rPr>
                <w:rFonts w:ascii="Times New Roman" w:hAnsi="Times New Roman"/>
                <w:sz w:val="28"/>
                <w:szCs w:val="28"/>
              </w:rPr>
            </w:pPr>
            <w:r w:rsidRPr="00C93242">
              <w:rPr>
                <w:rFonts w:ascii="Times New Roman" w:hAnsi="Times New Roman"/>
                <w:sz w:val="28"/>
                <w:szCs w:val="28"/>
              </w:rPr>
              <w:t>3.1.1</w:t>
            </w:r>
          </w:p>
        </w:tc>
        <w:tc>
          <w:tcPr>
            <w:tcW w:w="1282" w:type="pct"/>
            <w:shd w:val="clear" w:color="auto" w:fill="FEFEFE"/>
            <w:tcMar>
              <w:top w:w="0" w:type="dxa"/>
              <w:left w:w="100" w:type="dxa"/>
              <w:bottom w:w="0" w:type="dxa"/>
              <w:right w:w="100" w:type="dxa"/>
            </w:tcMar>
            <w:vAlign w:val="center"/>
          </w:tcPr>
          <w:p w:rsidR="00FC2632" w:rsidRPr="00C93242" w:rsidRDefault="00FC2632" w:rsidP="00BB0300">
            <w:pPr>
              <w:rPr>
                <w:rFonts w:ascii="Times New Roman" w:hAnsi="Times New Roman"/>
                <w:sz w:val="28"/>
                <w:szCs w:val="28"/>
              </w:rPr>
            </w:pPr>
            <w:r w:rsidRPr="00C93242">
              <w:rPr>
                <w:rFonts w:ascii="Times New Roman" w:hAnsi="Times New Roman"/>
                <w:sz w:val="28"/>
                <w:szCs w:val="28"/>
              </w:rPr>
              <w:t>Предоставление коммунальных услуг</w:t>
            </w:r>
          </w:p>
        </w:tc>
        <w:tc>
          <w:tcPr>
            <w:tcW w:w="2698" w:type="pct"/>
            <w:shd w:val="clear" w:color="auto" w:fill="FEFEFE"/>
            <w:tcMar>
              <w:top w:w="0" w:type="dxa"/>
              <w:left w:w="100" w:type="dxa"/>
              <w:bottom w:w="0" w:type="dxa"/>
              <w:right w:w="100" w:type="dxa"/>
            </w:tcMar>
          </w:tcPr>
          <w:p w:rsidR="00FC2632" w:rsidRPr="00C93242" w:rsidRDefault="00FC2632" w:rsidP="00377465">
            <w:pPr>
              <w:jc w:val="both"/>
              <w:rPr>
                <w:rFonts w:ascii="Times New Roman" w:hAnsi="Times New Roman"/>
                <w:sz w:val="28"/>
                <w:szCs w:val="28"/>
              </w:rPr>
            </w:pPr>
            <w:proofErr w:type="gramStart"/>
            <w:r w:rsidRPr="00C93242">
              <w:rPr>
                <w:rFonts w:ascii="Times New Roman" w:hAnsi="Times New Roman"/>
                <w:sz w:val="28"/>
                <w:szCs w:val="28"/>
              </w:rPr>
              <w:t>Размещение зданий и сооружений, обе</w:t>
            </w:r>
            <w:r w:rsidRPr="00C93242">
              <w:rPr>
                <w:rFonts w:ascii="Times New Roman" w:hAnsi="Times New Roman"/>
                <w:sz w:val="28"/>
                <w:szCs w:val="28"/>
              </w:rPr>
              <w:t>с</w:t>
            </w:r>
            <w:r w:rsidRPr="00C93242">
              <w:rPr>
                <w:rFonts w:ascii="Times New Roman" w:hAnsi="Times New Roman"/>
                <w:sz w:val="28"/>
                <w:szCs w:val="28"/>
              </w:rPr>
              <w:t>печивающих поставку воды, тепла, эле</w:t>
            </w:r>
            <w:r w:rsidRPr="00C93242">
              <w:rPr>
                <w:rFonts w:ascii="Times New Roman" w:hAnsi="Times New Roman"/>
                <w:sz w:val="28"/>
                <w:szCs w:val="28"/>
              </w:rPr>
              <w:t>к</w:t>
            </w:r>
            <w:r w:rsidRPr="00C93242">
              <w:rPr>
                <w:rFonts w:ascii="Times New Roman" w:hAnsi="Times New Roman"/>
                <w:sz w:val="28"/>
                <w:szCs w:val="28"/>
              </w:rPr>
              <w:t>тричества, газа, отвод канализационных стоков, очистку и уборку объектов н</w:t>
            </w:r>
            <w:r w:rsidRPr="00C93242">
              <w:rPr>
                <w:rFonts w:ascii="Times New Roman" w:hAnsi="Times New Roman"/>
                <w:sz w:val="28"/>
                <w:szCs w:val="28"/>
              </w:rPr>
              <w:t>е</w:t>
            </w:r>
            <w:r w:rsidRPr="00C93242">
              <w:rPr>
                <w:rFonts w:ascii="Times New Roman" w:hAnsi="Times New Roman"/>
                <w:sz w:val="28"/>
                <w:szCs w:val="28"/>
              </w:rPr>
              <w:t>движимости (котельных, водозаборов, очистных сооружений, насосных ста</w:t>
            </w:r>
            <w:r w:rsidRPr="00C93242">
              <w:rPr>
                <w:rFonts w:ascii="Times New Roman" w:hAnsi="Times New Roman"/>
                <w:sz w:val="28"/>
                <w:szCs w:val="28"/>
              </w:rPr>
              <w:t>н</w:t>
            </w:r>
            <w:r w:rsidRPr="00C93242">
              <w:rPr>
                <w:rFonts w:ascii="Times New Roman" w:hAnsi="Times New Roman"/>
                <w:sz w:val="28"/>
                <w:szCs w:val="28"/>
              </w:rPr>
              <w:t>ций, водопроводов, линий электропер</w:t>
            </w:r>
            <w:r w:rsidRPr="00C93242">
              <w:rPr>
                <w:rFonts w:ascii="Times New Roman" w:hAnsi="Times New Roman"/>
                <w:sz w:val="28"/>
                <w:szCs w:val="28"/>
              </w:rPr>
              <w:t>е</w:t>
            </w:r>
            <w:r w:rsidRPr="00C93242">
              <w:rPr>
                <w:rFonts w:ascii="Times New Roman" w:hAnsi="Times New Roman"/>
                <w:sz w:val="28"/>
                <w:szCs w:val="28"/>
              </w:rPr>
              <w:t>дач, трансформаторных подстанций, г</w:t>
            </w:r>
            <w:r w:rsidRPr="00C93242">
              <w:rPr>
                <w:rFonts w:ascii="Times New Roman" w:hAnsi="Times New Roman"/>
                <w:sz w:val="28"/>
                <w:szCs w:val="28"/>
              </w:rPr>
              <w:t>а</w:t>
            </w:r>
            <w:r w:rsidRPr="00C93242">
              <w:rPr>
                <w:rFonts w:ascii="Times New Roman" w:hAnsi="Times New Roman"/>
                <w:sz w:val="28"/>
                <w:szCs w:val="28"/>
              </w:rPr>
              <w:t>зопроводов, линий связи, телефонных станций, канализаций, стоянок, гаражей и мастерских для обслуживания уборо</w:t>
            </w:r>
            <w:r w:rsidRPr="00C93242">
              <w:rPr>
                <w:rFonts w:ascii="Times New Roman" w:hAnsi="Times New Roman"/>
                <w:sz w:val="28"/>
                <w:szCs w:val="28"/>
              </w:rPr>
              <w:t>ч</w:t>
            </w:r>
            <w:r w:rsidRPr="00C93242">
              <w:rPr>
                <w:rFonts w:ascii="Times New Roman" w:hAnsi="Times New Roman"/>
                <w:sz w:val="28"/>
                <w:szCs w:val="28"/>
              </w:rPr>
              <w:t>ной и аварийной техники, сооружений, необходимых для сбора и плавки снега)</w:t>
            </w:r>
            <w:proofErr w:type="gramEnd"/>
          </w:p>
        </w:tc>
      </w:tr>
      <w:tr w:rsidR="00985539" w:rsidRPr="00C93242" w:rsidTr="00C650D5">
        <w:tblPrEx>
          <w:shd w:val="clear" w:color="auto" w:fill="auto"/>
        </w:tblPrEx>
        <w:trPr>
          <w:trHeight w:val="1826"/>
          <w:jc w:val="center"/>
        </w:trPr>
        <w:tc>
          <w:tcPr>
            <w:tcW w:w="510" w:type="pct"/>
            <w:shd w:val="clear" w:color="auto" w:fill="FEFEFE"/>
          </w:tcPr>
          <w:p w:rsidR="00985539" w:rsidRPr="00C93242" w:rsidRDefault="00985539" w:rsidP="00C650D5">
            <w:pPr>
              <w:autoSpaceDE w:val="0"/>
              <w:autoSpaceDN w:val="0"/>
              <w:adjustRightInd w:val="0"/>
              <w:jc w:val="center"/>
              <w:rPr>
                <w:rFonts w:ascii="Times New Roman" w:hAnsi="Times New Roman"/>
                <w:sz w:val="28"/>
                <w:szCs w:val="28"/>
              </w:rPr>
            </w:pPr>
            <w:r>
              <w:rPr>
                <w:rFonts w:ascii="Times New Roman" w:hAnsi="Times New Roman"/>
                <w:sz w:val="28"/>
                <w:szCs w:val="28"/>
              </w:rPr>
              <w:lastRenderedPageBreak/>
              <w:t>3</w:t>
            </w:r>
            <w:r w:rsidRPr="00C93242">
              <w:rPr>
                <w:rFonts w:ascii="Times New Roman" w:hAnsi="Times New Roman"/>
                <w:sz w:val="28"/>
                <w:szCs w:val="28"/>
              </w:rPr>
              <w:t>.</w:t>
            </w:r>
          </w:p>
        </w:tc>
        <w:tc>
          <w:tcPr>
            <w:tcW w:w="510" w:type="pct"/>
            <w:shd w:val="clear" w:color="auto" w:fill="FEFEFE"/>
            <w:tcMar>
              <w:top w:w="0" w:type="dxa"/>
              <w:left w:w="100" w:type="dxa"/>
              <w:bottom w:w="0" w:type="dxa"/>
              <w:right w:w="100" w:type="dxa"/>
            </w:tcMar>
          </w:tcPr>
          <w:p w:rsidR="00985539" w:rsidRPr="00C93242" w:rsidRDefault="00985539" w:rsidP="00C650D5">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4.9.2</w:t>
            </w:r>
          </w:p>
        </w:tc>
        <w:tc>
          <w:tcPr>
            <w:tcW w:w="1282" w:type="pct"/>
            <w:shd w:val="clear" w:color="auto" w:fill="FEFEFE"/>
            <w:tcMar>
              <w:top w:w="0" w:type="dxa"/>
              <w:left w:w="100" w:type="dxa"/>
              <w:bottom w:w="0" w:type="dxa"/>
              <w:right w:w="100" w:type="dxa"/>
            </w:tcMar>
          </w:tcPr>
          <w:p w:rsidR="00985539" w:rsidRPr="00C93242" w:rsidRDefault="00985539" w:rsidP="00C650D5">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Стоянка тран</w:t>
            </w:r>
            <w:r w:rsidRPr="00C93242">
              <w:rPr>
                <w:rFonts w:ascii="Times New Roman" w:hAnsi="Times New Roman"/>
                <w:sz w:val="28"/>
                <w:szCs w:val="28"/>
              </w:rPr>
              <w:t>с</w:t>
            </w:r>
            <w:r w:rsidRPr="00C93242">
              <w:rPr>
                <w:rFonts w:ascii="Times New Roman" w:hAnsi="Times New Roman"/>
                <w:sz w:val="28"/>
                <w:szCs w:val="28"/>
              </w:rPr>
              <w:t xml:space="preserve">портных средств </w:t>
            </w:r>
          </w:p>
        </w:tc>
        <w:tc>
          <w:tcPr>
            <w:tcW w:w="2698" w:type="pct"/>
            <w:shd w:val="clear" w:color="auto" w:fill="FEFEFE"/>
            <w:tcMar>
              <w:top w:w="0" w:type="dxa"/>
              <w:left w:w="100" w:type="dxa"/>
              <w:bottom w:w="0" w:type="dxa"/>
              <w:right w:w="100" w:type="dxa"/>
            </w:tcMar>
          </w:tcPr>
          <w:p w:rsidR="00985539" w:rsidRPr="00C93242" w:rsidRDefault="00985539" w:rsidP="00C650D5">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Размещение стоянок (парковок) легк</w:t>
            </w:r>
            <w:r w:rsidRPr="00C93242">
              <w:rPr>
                <w:rFonts w:ascii="Times New Roman" w:hAnsi="Times New Roman"/>
                <w:sz w:val="28"/>
                <w:szCs w:val="28"/>
              </w:rPr>
              <w:t>о</w:t>
            </w:r>
            <w:r w:rsidRPr="00C93242">
              <w:rPr>
                <w:rFonts w:ascii="Times New Roman" w:hAnsi="Times New Roman"/>
                <w:sz w:val="28"/>
                <w:szCs w:val="28"/>
              </w:rPr>
              <w:t xml:space="preserve">вых автомобилей и других </w:t>
            </w:r>
            <w:proofErr w:type="spellStart"/>
            <w:r w:rsidRPr="00C93242">
              <w:rPr>
                <w:rFonts w:ascii="Times New Roman" w:hAnsi="Times New Roman"/>
                <w:sz w:val="28"/>
                <w:szCs w:val="28"/>
              </w:rPr>
              <w:t>мототран</w:t>
            </w:r>
            <w:r w:rsidRPr="00C93242">
              <w:rPr>
                <w:rFonts w:ascii="Times New Roman" w:hAnsi="Times New Roman"/>
                <w:sz w:val="28"/>
                <w:szCs w:val="28"/>
              </w:rPr>
              <w:t>с</w:t>
            </w:r>
            <w:r w:rsidRPr="00C93242">
              <w:rPr>
                <w:rFonts w:ascii="Times New Roman" w:hAnsi="Times New Roman"/>
                <w:sz w:val="28"/>
                <w:szCs w:val="28"/>
              </w:rPr>
              <w:t>портных</w:t>
            </w:r>
            <w:proofErr w:type="spellEnd"/>
            <w:r w:rsidRPr="00C93242">
              <w:rPr>
                <w:rFonts w:ascii="Times New Roman" w:hAnsi="Times New Roman"/>
                <w:sz w:val="28"/>
                <w:szCs w:val="28"/>
              </w:rPr>
              <w:t xml:space="preserve"> средств, в том числе мотоци</w:t>
            </w:r>
            <w:r w:rsidRPr="00C93242">
              <w:rPr>
                <w:rFonts w:ascii="Times New Roman" w:hAnsi="Times New Roman"/>
                <w:sz w:val="28"/>
                <w:szCs w:val="28"/>
              </w:rPr>
              <w:t>к</w:t>
            </w:r>
            <w:r w:rsidRPr="00C93242">
              <w:rPr>
                <w:rFonts w:ascii="Times New Roman" w:hAnsi="Times New Roman"/>
                <w:sz w:val="28"/>
                <w:szCs w:val="28"/>
              </w:rPr>
              <w:t>лов, мотороллеров, мотоколясок, моп</w:t>
            </w:r>
            <w:r w:rsidRPr="00C93242">
              <w:rPr>
                <w:rFonts w:ascii="Times New Roman" w:hAnsi="Times New Roman"/>
                <w:sz w:val="28"/>
                <w:szCs w:val="28"/>
              </w:rPr>
              <w:t>е</w:t>
            </w:r>
            <w:r w:rsidRPr="00C93242">
              <w:rPr>
                <w:rFonts w:ascii="Times New Roman" w:hAnsi="Times New Roman"/>
                <w:sz w:val="28"/>
                <w:szCs w:val="28"/>
              </w:rPr>
              <w:t>дов, скутеров, за исключением встрое</w:t>
            </w:r>
            <w:r w:rsidRPr="00C93242">
              <w:rPr>
                <w:rFonts w:ascii="Times New Roman" w:hAnsi="Times New Roman"/>
                <w:sz w:val="28"/>
                <w:szCs w:val="28"/>
              </w:rPr>
              <w:t>н</w:t>
            </w:r>
            <w:r w:rsidRPr="00C93242">
              <w:rPr>
                <w:rFonts w:ascii="Times New Roman" w:hAnsi="Times New Roman"/>
                <w:sz w:val="28"/>
                <w:szCs w:val="28"/>
              </w:rPr>
              <w:t xml:space="preserve">ных, пристроенных и встроенно-пристроенных стоянок </w:t>
            </w:r>
          </w:p>
        </w:tc>
      </w:tr>
      <w:tr w:rsidR="00985539" w:rsidRPr="00C93242" w:rsidTr="008604B6">
        <w:tblPrEx>
          <w:shd w:val="clear" w:color="auto" w:fill="auto"/>
        </w:tblPrEx>
        <w:trPr>
          <w:trHeight w:val="598"/>
          <w:jc w:val="center"/>
        </w:trPr>
        <w:tc>
          <w:tcPr>
            <w:tcW w:w="510" w:type="pct"/>
            <w:shd w:val="clear" w:color="auto" w:fill="FEFEFE"/>
            <w:vAlign w:val="center"/>
          </w:tcPr>
          <w:p w:rsidR="00985539" w:rsidRPr="00C93242" w:rsidRDefault="00985539" w:rsidP="00377465">
            <w:pPr>
              <w:jc w:val="center"/>
              <w:rPr>
                <w:rFonts w:ascii="Times New Roman" w:hAnsi="Times New Roman"/>
                <w:sz w:val="28"/>
                <w:szCs w:val="28"/>
              </w:rPr>
            </w:pPr>
            <w:r>
              <w:rPr>
                <w:rFonts w:ascii="Times New Roman" w:hAnsi="Times New Roman"/>
                <w:sz w:val="28"/>
                <w:szCs w:val="28"/>
              </w:rPr>
              <w:t>4</w:t>
            </w:r>
            <w:r w:rsidRPr="00C93242">
              <w:rPr>
                <w:rFonts w:ascii="Times New Roman" w:hAnsi="Times New Roman"/>
                <w:sz w:val="28"/>
                <w:szCs w:val="28"/>
              </w:rPr>
              <w:t>.</w:t>
            </w:r>
          </w:p>
        </w:tc>
        <w:tc>
          <w:tcPr>
            <w:tcW w:w="510" w:type="pct"/>
            <w:shd w:val="clear" w:color="auto" w:fill="FEFEFE"/>
            <w:tcMar>
              <w:top w:w="0" w:type="dxa"/>
              <w:left w:w="100" w:type="dxa"/>
              <w:bottom w:w="0" w:type="dxa"/>
              <w:right w:w="100" w:type="dxa"/>
            </w:tcMar>
            <w:vAlign w:val="center"/>
          </w:tcPr>
          <w:p w:rsidR="00985539" w:rsidRPr="00C93242" w:rsidRDefault="00985539" w:rsidP="00BB0300">
            <w:pPr>
              <w:rPr>
                <w:rFonts w:ascii="Times New Roman" w:hAnsi="Times New Roman"/>
                <w:sz w:val="28"/>
                <w:szCs w:val="28"/>
              </w:rPr>
            </w:pPr>
            <w:r w:rsidRPr="00C93242">
              <w:rPr>
                <w:rFonts w:ascii="Times New Roman" w:hAnsi="Times New Roman"/>
                <w:sz w:val="28"/>
                <w:szCs w:val="28"/>
              </w:rPr>
              <w:t>5.1.3</w:t>
            </w:r>
          </w:p>
        </w:tc>
        <w:tc>
          <w:tcPr>
            <w:tcW w:w="1282" w:type="pct"/>
            <w:shd w:val="clear" w:color="auto" w:fill="FEFEFE"/>
            <w:tcMar>
              <w:top w:w="0" w:type="dxa"/>
              <w:left w:w="100" w:type="dxa"/>
              <w:bottom w:w="0" w:type="dxa"/>
              <w:right w:w="100" w:type="dxa"/>
            </w:tcMar>
            <w:vAlign w:val="center"/>
          </w:tcPr>
          <w:p w:rsidR="00985539" w:rsidRPr="00C93242" w:rsidRDefault="00985539" w:rsidP="00BB0300">
            <w:pPr>
              <w:rPr>
                <w:rFonts w:ascii="Times New Roman" w:hAnsi="Times New Roman"/>
                <w:sz w:val="28"/>
                <w:szCs w:val="28"/>
              </w:rPr>
            </w:pPr>
            <w:r w:rsidRPr="00C93242">
              <w:rPr>
                <w:rFonts w:ascii="Times New Roman" w:hAnsi="Times New Roman"/>
                <w:sz w:val="28"/>
                <w:szCs w:val="28"/>
              </w:rPr>
              <w:t>Площадки для з</w:t>
            </w:r>
            <w:r w:rsidRPr="00C93242">
              <w:rPr>
                <w:rFonts w:ascii="Times New Roman" w:hAnsi="Times New Roman"/>
                <w:sz w:val="28"/>
                <w:szCs w:val="28"/>
              </w:rPr>
              <w:t>а</w:t>
            </w:r>
            <w:r w:rsidRPr="00C93242">
              <w:rPr>
                <w:rFonts w:ascii="Times New Roman" w:hAnsi="Times New Roman"/>
                <w:sz w:val="28"/>
                <w:szCs w:val="28"/>
              </w:rPr>
              <w:t>нятий спортом</w:t>
            </w:r>
          </w:p>
        </w:tc>
        <w:tc>
          <w:tcPr>
            <w:tcW w:w="2698" w:type="pct"/>
            <w:shd w:val="clear" w:color="auto" w:fill="FEFEFE"/>
            <w:tcMar>
              <w:top w:w="0" w:type="dxa"/>
              <w:left w:w="100" w:type="dxa"/>
              <w:bottom w:w="0" w:type="dxa"/>
              <w:right w:w="100" w:type="dxa"/>
            </w:tcMar>
            <w:vAlign w:val="center"/>
          </w:tcPr>
          <w:p w:rsidR="00985539" w:rsidRPr="00C93242" w:rsidRDefault="00985539" w:rsidP="00377465">
            <w:pPr>
              <w:jc w:val="both"/>
              <w:rPr>
                <w:rFonts w:ascii="Times New Roman" w:hAnsi="Times New Roman"/>
                <w:sz w:val="28"/>
                <w:szCs w:val="28"/>
              </w:rPr>
            </w:pPr>
            <w:r w:rsidRPr="00C93242">
              <w:rPr>
                <w:rFonts w:ascii="Times New Roman" w:hAnsi="Times New Roman"/>
                <w:sz w:val="28"/>
                <w:szCs w:val="28"/>
              </w:rPr>
              <w:t>Размещение площадок для занятия спо</w:t>
            </w:r>
            <w:r w:rsidRPr="00C93242">
              <w:rPr>
                <w:rFonts w:ascii="Times New Roman" w:hAnsi="Times New Roman"/>
                <w:sz w:val="28"/>
                <w:szCs w:val="28"/>
              </w:rPr>
              <w:t>р</w:t>
            </w:r>
            <w:r w:rsidRPr="00C93242">
              <w:rPr>
                <w:rFonts w:ascii="Times New Roman" w:hAnsi="Times New Roman"/>
                <w:sz w:val="28"/>
                <w:szCs w:val="28"/>
              </w:rPr>
              <w:t>том и физкультурой на открытом возд</w:t>
            </w:r>
            <w:r w:rsidRPr="00C93242">
              <w:rPr>
                <w:rFonts w:ascii="Times New Roman" w:hAnsi="Times New Roman"/>
                <w:sz w:val="28"/>
                <w:szCs w:val="28"/>
              </w:rPr>
              <w:t>у</w:t>
            </w:r>
            <w:r w:rsidRPr="00C93242">
              <w:rPr>
                <w:rFonts w:ascii="Times New Roman" w:hAnsi="Times New Roman"/>
                <w:sz w:val="28"/>
                <w:szCs w:val="28"/>
              </w:rPr>
              <w:t>хе (физкультурные площадки, беговые дорожки, поля для спортивной игры)</w:t>
            </w:r>
          </w:p>
        </w:tc>
      </w:tr>
      <w:tr w:rsidR="00985539" w:rsidRPr="00C93242" w:rsidTr="008604B6">
        <w:tblPrEx>
          <w:shd w:val="clear" w:color="auto" w:fill="auto"/>
        </w:tblPrEx>
        <w:trPr>
          <w:trHeight w:val="768"/>
          <w:jc w:val="center"/>
        </w:trPr>
        <w:tc>
          <w:tcPr>
            <w:tcW w:w="510" w:type="pct"/>
            <w:shd w:val="clear" w:color="auto" w:fill="FEFEFE"/>
            <w:vAlign w:val="center"/>
          </w:tcPr>
          <w:p w:rsidR="00985539" w:rsidRPr="00C93242" w:rsidRDefault="00985539" w:rsidP="00377465">
            <w:pPr>
              <w:jc w:val="center"/>
              <w:rPr>
                <w:rFonts w:ascii="Times New Roman" w:hAnsi="Times New Roman"/>
                <w:sz w:val="28"/>
                <w:szCs w:val="28"/>
              </w:rPr>
            </w:pPr>
            <w:r>
              <w:rPr>
                <w:rFonts w:ascii="Times New Roman" w:hAnsi="Times New Roman"/>
                <w:sz w:val="28"/>
                <w:szCs w:val="28"/>
              </w:rPr>
              <w:t>5</w:t>
            </w:r>
            <w:r w:rsidRPr="00C93242">
              <w:rPr>
                <w:rFonts w:ascii="Times New Roman" w:hAnsi="Times New Roman"/>
                <w:sz w:val="28"/>
                <w:szCs w:val="28"/>
              </w:rPr>
              <w:t>.</w:t>
            </w:r>
          </w:p>
        </w:tc>
        <w:tc>
          <w:tcPr>
            <w:tcW w:w="510" w:type="pct"/>
            <w:shd w:val="clear" w:color="auto" w:fill="FEFEFE"/>
            <w:tcMar>
              <w:top w:w="0" w:type="dxa"/>
              <w:left w:w="100" w:type="dxa"/>
              <w:bottom w:w="0" w:type="dxa"/>
              <w:right w:w="100" w:type="dxa"/>
            </w:tcMar>
            <w:vAlign w:val="center"/>
          </w:tcPr>
          <w:p w:rsidR="00985539" w:rsidRPr="00C93242" w:rsidRDefault="00985539" w:rsidP="00BB0300">
            <w:pPr>
              <w:rPr>
                <w:rFonts w:ascii="Times New Roman" w:hAnsi="Times New Roman"/>
                <w:sz w:val="28"/>
                <w:szCs w:val="28"/>
              </w:rPr>
            </w:pPr>
            <w:r w:rsidRPr="00C93242">
              <w:rPr>
                <w:rFonts w:ascii="Times New Roman" w:hAnsi="Times New Roman"/>
                <w:sz w:val="28"/>
                <w:szCs w:val="28"/>
              </w:rPr>
              <w:t>5.1.4</w:t>
            </w:r>
          </w:p>
        </w:tc>
        <w:tc>
          <w:tcPr>
            <w:tcW w:w="1282" w:type="pct"/>
            <w:shd w:val="clear" w:color="auto" w:fill="FEFEFE"/>
            <w:tcMar>
              <w:top w:w="0" w:type="dxa"/>
              <w:left w:w="100" w:type="dxa"/>
              <w:bottom w:w="0" w:type="dxa"/>
              <w:right w:w="100" w:type="dxa"/>
            </w:tcMar>
            <w:vAlign w:val="center"/>
          </w:tcPr>
          <w:p w:rsidR="00985539" w:rsidRPr="00C93242" w:rsidRDefault="00985539" w:rsidP="00BB0300">
            <w:pPr>
              <w:rPr>
                <w:rFonts w:ascii="Times New Roman" w:hAnsi="Times New Roman"/>
                <w:sz w:val="28"/>
                <w:szCs w:val="28"/>
              </w:rPr>
            </w:pPr>
            <w:r w:rsidRPr="00C93242">
              <w:rPr>
                <w:rFonts w:ascii="Times New Roman" w:hAnsi="Times New Roman"/>
                <w:sz w:val="28"/>
                <w:szCs w:val="28"/>
              </w:rPr>
              <w:t>Оборудованные площадки для з</w:t>
            </w:r>
            <w:r w:rsidRPr="00C93242">
              <w:rPr>
                <w:rFonts w:ascii="Times New Roman" w:hAnsi="Times New Roman"/>
                <w:sz w:val="28"/>
                <w:szCs w:val="28"/>
              </w:rPr>
              <w:t>а</w:t>
            </w:r>
            <w:r w:rsidRPr="00C93242">
              <w:rPr>
                <w:rFonts w:ascii="Times New Roman" w:hAnsi="Times New Roman"/>
                <w:sz w:val="28"/>
                <w:szCs w:val="28"/>
              </w:rPr>
              <w:t>нятий спортом</w:t>
            </w:r>
          </w:p>
        </w:tc>
        <w:tc>
          <w:tcPr>
            <w:tcW w:w="2698" w:type="pct"/>
            <w:shd w:val="clear" w:color="auto" w:fill="FEFEFE"/>
            <w:tcMar>
              <w:top w:w="0" w:type="dxa"/>
              <w:left w:w="100" w:type="dxa"/>
              <w:bottom w:w="0" w:type="dxa"/>
              <w:right w:w="100" w:type="dxa"/>
            </w:tcMar>
            <w:vAlign w:val="center"/>
          </w:tcPr>
          <w:p w:rsidR="00985539" w:rsidRPr="00C93242" w:rsidRDefault="00985539" w:rsidP="00377465">
            <w:pPr>
              <w:jc w:val="both"/>
              <w:rPr>
                <w:rFonts w:ascii="Times New Roman" w:hAnsi="Times New Roman"/>
                <w:sz w:val="28"/>
                <w:szCs w:val="28"/>
              </w:rPr>
            </w:pPr>
            <w:r w:rsidRPr="00C93242">
              <w:rPr>
                <w:rFonts w:ascii="Times New Roman" w:hAnsi="Times New Roman"/>
                <w:sz w:val="28"/>
                <w:szCs w:val="2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985539" w:rsidRPr="00C93242" w:rsidTr="008604B6">
        <w:tblPrEx>
          <w:shd w:val="clear" w:color="auto" w:fill="auto"/>
        </w:tblPrEx>
        <w:trPr>
          <w:trHeight w:val="211"/>
          <w:jc w:val="center"/>
        </w:trPr>
        <w:tc>
          <w:tcPr>
            <w:tcW w:w="510" w:type="pct"/>
            <w:shd w:val="clear" w:color="auto" w:fill="FEFEFE"/>
            <w:vAlign w:val="center"/>
          </w:tcPr>
          <w:p w:rsidR="00985539" w:rsidRPr="00C93242" w:rsidRDefault="00985539" w:rsidP="00377465">
            <w:pPr>
              <w:jc w:val="center"/>
              <w:rPr>
                <w:rFonts w:ascii="Times New Roman" w:hAnsi="Times New Roman"/>
                <w:sz w:val="28"/>
                <w:szCs w:val="28"/>
              </w:rPr>
            </w:pPr>
            <w:r>
              <w:rPr>
                <w:rFonts w:ascii="Times New Roman" w:hAnsi="Times New Roman"/>
                <w:sz w:val="28"/>
                <w:szCs w:val="28"/>
              </w:rPr>
              <w:t>6</w:t>
            </w:r>
            <w:r w:rsidRPr="00C93242">
              <w:rPr>
                <w:rFonts w:ascii="Times New Roman" w:hAnsi="Times New Roman"/>
                <w:sz w:val="28"/>
                <w:szCs w:val="28"/>
              </w:rPr>
              <w:t>.</w:t>
            </w:r>
          </w:p>
        </w:tc>
        <w:tc>
          <w:tcPr>
            <w:tcW w:w="510" w:type="pct"/>
            <w:shd w:val="clear" w:color="auto" w:fill="FEFEFE"/>
            <w:tcMar>
              <w:top w:w="0" w:type="dxa"/>
              <w:left w:w="100" w:type="dxa"/>
              <w:bottom w:w="0" w:type="dxa"/>
              <w:right w:w="100" w:type="dxa"/>
            </w:tcMar>
            <w:vAlign w:val="center"/>
          </w:tcPr>
          <w:p w:rsidR="00985539" w:rsidRPr="00C93242" w:rsidRDefault="00985539" w:rsidP="00BB0300">
            <w:pPr>
              <w:rPr>
                <w:rFonts w:ascii="Times New Roman" w:hAnsi="Times New Roman"/>
                <w:sz w:val="28"/>
                <w:szCs w:val="28"/>
              </w:rPr>
            </w:pPr>
            <w:r w:rsidRPr="00C93242">
              <w:rPr>
                <w:rFonts w:ascii="Times New Roman" w:hAnsi="Times New Roman"/>
                <w:sz w:val="28"/>
                <w:szCs w:val="28"/>
              </w:rPr>
              <w:t>12.0.1</w:t>
            </w:r>
          </w:p>
        </w:tc>
        <w:tc>
          <w:tcPr>
            <w:tcW w:w="1282" w:type="pct"/>
            <w:shd w:val="clear" w:color="auto" w:fill="FEFEFE"/>
            <w:tcMar>
              <w:top w:w="0" w:type="dxa"/>
              <w:left w:w="100" w:type="dxa"/>
              <w:bottom w:w="0" w:type="dxa"/>
              <w:right w:w="100" w:type="dxa"/>
            </w:tcMar>
            <w:vAlign w:val="center"/>
          </w:tcPr>
          <w:p w:rsidR="00985539" w:rsidRPr="00C93242" w:rsidRDefault="00985539" w:rsidP="00BB0300">
            <w:pPr>
              <w:rPr>
                <w:rFonts w:ascii="Times New Roman" w:hAnsi="Times New Roman"/>
                <w:sz w:val="28"/>
                <w:szCs w:val="28"/>
              </w:rPr>
            </w:pPr>
            <w:r w:rsidRPr="00C93242">
              <w:rPr>
                <w:rFonts w:ascii="Times New Roman" w:hAnsi="Times New Roman"/>
                <w:sz w:val="28"/>
                <w:szCs w:val="28"/>
              </w:rPr>
              <w:t>Улично-дорожная сеть</w:t>
            </w:r>
          </w:p>
        </w:tc>
        <w:tc>
          <w:tcPr>
            <w:tcW w:w="2698" w:type="pct"/>
            <w:shd w:val="clear" w:color="auto" w:fill="FEFEFE"/>
            <w:tcMar>
              <w:top w:w="0" w:type="dxa"/>
              <w:left w:w="100" w:type="dxa"/>
              <w:bottom w:w="0" w:type="dxa"/>
              <w:right w:w="100" w:type="dxa"/>
            </w:tcMar>
          </w:tcPr>
          <w:p w:rsidR="00985539" w:rsidRPr="00C93242" w:rsidRDefault="00985539" w:rsidP="00377465">
            <w:pPr>
              <w:jc w:val="both"/>
              <w:rPr>
                <w:rFonts w:ascii="Times New Roman" w:hAnsi="Times New Roman"/>
                <w:sz w:val="28"/>
                <w:szCs w:val="28"/>
              </w:rPr>
            </w:pPr>
            <w:r w:rsidRPr="00C93242">
              <w:rPr>
                <w:rFonts w:ascii="Times New Roman" w:hAnsi="Times New Roman"/>
                <w:sz w:val="28"/>
                <w:szCs w:val="28"/>
              </w:rPr>
              <w:t>Размещение объектов улично-дорожной сети: автомобильных дорог, трамвайных путей и пешеходных тротуаров в гран</w:t>
            </w:r>
            <w:r w:rsidRPr="00C93242">
              <w:rPr>
                <w:rFonts w:ascii="Times New Roman" w:hAnsi="Times New Roman"/>
                <w:sz w:val="28"/>
                <w:szCs w:val="28"/>
              </w:rPr>
              <w:t>и</w:t>
            </w:r>
            <w:r w:rsidRPr="00C93242">
              <w:rPr>
                <w:rFonts w:ascii="Times New Roman" w:hAnsi="Times New Roman"/>
                <w:sz w:val="28"/>
                <w:szCs w:val="28"/>
              </w:rPr>
              <w:t>цах населенных пунктов, пешеходных переходов, бульваров, площадей, прое</w:t>
            </w:r>
            <w:r w:rsidRPr="00C93242">
              <w:rPr>
                <w:rFonts w:ascii="Times New Roman" w:hAnsi="Times New Roman"/>
                <w:sz w:val="28"/>
                <w:szCs w:val="28"/>
              </w:rPr>
              <w:t>з</w:t>
            </w:r>
            <w:r w:rsidRPr="00C93242">
              <w:rPr>
                <w:rFonts w:ascii="Times New Roman" w:hAnsi="Times New Roman"/>
                <w:sz w:val="28"/>
                <w:szCs w:val="28"/>
              </w:rPr>
              <w:t xml:space="preserve">дов, велодорожек и объектов </w:t>
            </w:r>
            <w:proofErr w:type="spellStart"/>
            <w:r w:rsidRPr="00C93242">
              <w:rPr>
                <w:rFonts w:ascii="Times New Roman" w:hAnsi="Times New Roman"/>
                <w:sz w:val="28"/>
                <w:szCs w:val="28"/>
              </w:rPr>
              <w:t>велотран</w:t>
            </w:r>
            <w:r w:rsidRPr="00C93242">
              <w:rPr>
                <w:rFonts w:ascii="Times New Roman" w:hAnsi="Times New Roman"/>
                <w:sz w:val="28"/>
                <w:szCs w:val="28"/>
              </w:rPr>
              <w:t>с</w:t>
            </w:r>
            <w:r w:rsidRPr="00C93242">
              <w:rPr>
                <w:rFonts w:ascii="Times New Roman" w:hAnsi="Times New Roman"/>
                <w:sz w:val="28"/>
                <w:szCs w:val="28"/>
              </w:rPr>
              <w:t>портной</w:t>
            </w:r>
            <w:proofErr w:type="spellEnd"/>
            <w:r w:rsidRPr="00C93242">
              <w:rPr>
                <w:rFonts w:ascii="Times New Roman" w:hAnsi="Times New Roman"/>
                <w:sz w:val="28"/>
                <w:szCs w:val="28"/>
              </w:rPr>
              <w:t xml:space="preserve"> и инженерной инфраструктуры;</w:t>
            </w:r>
          </w:p>
          <w:p w:rsidR="00985539" w:rsidRPr="00C93242" w:rsidRDefault="00985539" w:rsidP="00377465">
            <w:pPr>
              <w:jc w:val="both"/>
              <w:rPr>
                <w:rFonts w:ascii="Times New Roman" w:hAnsi="Times New Roman"/>
                <w:sz w:val="28"/>
                <w:szCs w:val="28"/>
              </w:rPr>
            </w:pPr>
            <w:r w:rsidRPr="00C93242">
              <w:rPr>
                <w:rFonts w:ascii="Times New Roman" w:hAnsi="Times New Roman"/>
                <w:sz w:val="28"/>
                <w:szCs w:val="28"/>
              </w:rPr>
              <w:t>размещение придорожных стоянок (па</w:t>
            </w:r>
            <w:r w:rsidRPr="00C93242">
              <w:rPr>
                <w:rFonts w:ascii="Times New Roman" w:hAnsi="Times New Roman"/>
                <w:sz w:val="28"/>
                <w:szCs w:val="28"/>
              </w:rPr>
              <w:t>р</w:t>
            </w:r>
            <w:r w:rsidRPr="00C93242">
              <w:rPr>
                <w:rFonts w:ascii="Times New Roman" w:hAnsi="Times New Roman"/>
                <w:sz w:val="28"/>
                <w:szCs w:val="28"/>
              </w:rPr>
              <w:t>ковок) транспортных сре</w:t>
            </w:r>
            <w:proofErr w:type="gramStart"/>
            <w:r w:rsidRPr="00C93242">
              <w:rPr>
                <w:rFonts w:ascii="Times New Roman" w:hAnsi="Times New Roman"/>
                <w:sz w:val="28"/>
                <w:szCs w:val="28"/>
              </w:rPr>
              <w:t>дств в гр</w:t>
            </w:r>
            <w:proofErr w:type="gramEnd"/>
            <w:r w:rsidRPr="00C93242">
              <w:rPr>
                <w:rFonts w:ascii="Times New Roman" w:hAnsi="Times New Roman"/>
                <w:sz w:val="28"/>
                <w:szCs w:val="28"/>
              </w:rPr>
              <w:t xml:space="preserve">аницах городских улиц и дорог, за исключением предусмотренных видами разрешенного использования с </w:t>
            </w:r>
            <w:hyperlink w:anchor="Par186" w:tooltip="2.7.1" w:history="1">
              <w:r w:rsidRPr="00C93242">
                <w:rPr>
                  <w:rFonts w:ascii="Times New Roman" w:hAnsi="Times New Roman"/>
                  <w:sz w:val="28"/>
                  <w:szCs w:val="28"/>
                </w:rPr>
                <w:t>кодами 2.7.1</w:t>
              </w:r>
            </w:hyperlink>
            <w:r w:rsidRPr="00C93242">
              <w:rPr>
                <w:rFonts w:ascii="Times New Roman" w:hAnsi="Times New Roman"/>
                <w:sz w:val="28"/>
                <w:szCs w:val="28"/>
              </w:rPr>
              <w:t xml:space="preserve">, </w:t>
            </w:r>
            <w:hyperlink w:anchor="Par382" w:tooltip="4.9" w:history="1">
              <w:r w:rsidRPr="00C93242">
                <w:rPr>
                  <w:rFonts w:ascii="Times New Roman" w:hAnsi="Times New Roman"/>
                  <w:sz w:val="28"/>
                  <w:szCs w:val="28"/>
                </w:rPr>
                <w:t>4.9</w:t>
              </w:r>
            </w:hyperlink>
            <w:r w:rsidRPr="00C93242">
              <w:rPr>
                <w:rFonts w:ascii="Times New Roman" w:hAnsi="Times New Roman"/>
                <w:sz w:val="28"/>
                <w:szCs w:val="28"/>
              </w:rPr>
              <w:t xml:space="preserve">, </w:t>
            </w:r>
            <w:hyperlink w:anchor="Par567" w:tooltip="7.2.3" w:history="1">
              <w:r w:rsidRPr="00C93242">
                <w:rPr>
                  <w:rFonts w:ascii="Times New Roman" w:hAnsi="Times New Roman"/>
                  <w:sz w:val="28"/>
                  <w:szCs w:val="28"/>
                </w:rPr>
                <w:t>7.2.3</w:t>
              </w:r>
            </w:hyperlink>
            <w:r w:rsidRPr="00C93242">
              <w:rPr>
                <w:rFonts w:ascii="Times New Roman" w:hAnsi="Times New Roman"/>
                <w:sz w:val="28"/>
                <w:szCs w:val="28"/>
              </w:rPr>
              <w:t xml:space="preserve"> классификатора, а также некапитальных сооружений, предназначенных для о</w:t>
            </w:r>
            <w:r w:rsidRPr="00C93242">
              <w:rPr>
                <w:rFonts w:ascii="Times New Roman" w:hAnsi="Times New Roman"/>
                <w:sz w:val="28"/>
                <w:szCs w:val="28"/>
              </w:rPr>
              <w:t>х</w:t>
            </w:r>
            <w:r w:rsidRPr="00C93242">
              <w:rPr>
                <w:rFonts w:ascii="Times New Roman" w:hAnsi="Times New Roman"/>
                <w:sz w:val="28"/>
                <w:szCs w:val="28"/>
              </w:rPr>
              <w:t>раны транспортных средств</w:t>
            </w:r>
          </w:p>
        </w:tc>
      </w:tr>
      <w:tr w:rsidR="00985539" w:rsidRPr="00C93242" w:rsidTr="008604B6">
        <w:tblPrEx>
          <w:shd w:val="clear" w:color="auto" w:fill="auto"/>
        </w:tblPrEx>
        <w:trPr>
          <w:trHeight w:val="1114"/>
          <w:jc w:val="center"/>
        </w:trPr>
        <w:tc>
          <w:tcPr>
            <w:tcW w:w="510" w:type="pct"/>
            <w:shd w:val="clear" w:color="auto" w:fill="FEFEFE"/>
            <w:vAlign w:val="center"/>
          </w:tcPr>
          <w:p w:rsidR="00985539" w:rsidRPr="00C93242" w:rsidRDefault="00985539" w:rsidP="00377465">
            <w:pPr>
              <w:jc w:val="center"/>
              <w:rPr>
                <w:rFonts w:ascii="Times New Roman" w:hAnsi="Times New Roman"/>
                <w:sz w:val="28"/>
                <w:szCs w:val="28"/>
              </w:rPr>
            </w:pPr>
            <w:r>
              <w:rPr>
                <w:rFonts w:ascii="Times New Roman" w:hAnsi="Times New Roman"/>
                <w:sz w:val="28"/>
                <w:szCs w:val="28"/>
              </w:rPr>
              <w:t>7</w:t>
            </w:r>
            <w:r w:rsidRPr="00C93242">
              <w:rPr>
                <w:rFonts w:ascii="Times New Roman" w:hAnsi="Times New Roman"/>
                <w:sz w:val="28"/>
                <w:szCs w:val="28"/>
              </w:rPr>
              <w:t>.</w:t>
            </w:r>
          </w:p>
        </w:tc>
        <w:tc>
          <w:tcPr>
            <w:tcW w:w="510" w:type="pct"/>
            <w:shd w:val="clear" w:color="auto" w:fill="FEFEFE"/>
            <w:tcMar>
              <w:top w:w="0" w:type="dxa"/>
              <w:left w:w="100" w:type="dxa"/>
              <w:bottom w:w="0" w:type="dxa"/>
              <w:right w:w="100" w:type="dxa"/>
            </w:tcMar>
            <w:vAlign w:val="center"/>
          </w:tcPr>
          <w:p w:rsidR="00985539" w:rsidRPr="00C93242" w:rsidRDefault="00985539" w:rsidP="00BB0300">
            <w:pPr>
              <w:rPr>
                <w:rFonts w:ascii="Times New Roman" w:hAnsi="Times New Roman"/>
                <w:sz w:val="28"/>
                <w:szCs w:val="28"/>
              </w:rPr>
            </w:pPr>
            <w:r w:rsidRPr="00C93242">
              <w:rPr>
                <w:rFonts w:ascii="Times New Roman" w:hAnsi="Times New Roman"/>
                <w:sz w:val="28"/>
                <w:szCs w:val="28"/>
              </w:rPr>
              <w:t>12.0.2</w:t>
            </w:r>
          </w:p>
        </w:tc>
        <w:tc>
          <w:tcPr>
            <w:tcW w:w="1282" w:type="pct"/>
            <w:shd w:val="clear" w:color="auto" w:fill="FEFEFE"/>
            <w:tcMar>
              <w:top w:w="0" w:type="dxa"/>
              <w:left w:w="100" w:type="dxa"/>
              <w:bottom w:w="0" w:type="dxa"/>
              <w:right w:w="100" w:type="dxa"/>
            </w:tcMar>
            <w:vAlign w:val="center"/>
          </w:tcPr>
          <w:p w:rsidR="00985539" w:rsidRPr="00C93242" w:rsidRDefault="00985539" w:rsidP="00BB0300">
            <w:pPr>
              <w:rPr>
                <w:rFonts w:ascii="Times New Roman" w:hAnsi="Times New Roman"/>
                <w:sz w:val="28"/>
                <w:szCs w:val="28"/>
              </w:rPr>
            </w:pPr>
            <w:r w:rsidRPr="00C93242">
              <w:rPr>
                <w:rFonts w:ascii="Times New Roman" w:hAnsi="Times New Roman"/>
                <w:sz w:val="28"/>
                <w:szCs w:val="28"/>
              </w:rPr>
              <w:t>Благоустройство территории</w:t>
            </w:r>
          </w:p>
        </w:tc>
        <w:tc>
          <w:tcPr>
            <w:tcW w:w="2698" w:type="pct"/>
            <w:shd w:val="clear" w:color="auto" w:fill="FEFEFE"/>
            <w:tcMar>
              <w:top w:w="0" w:type="dxa"/>
              <w:left w:w="100" w:type="dxa"/>
              <w:bottom w:w="0" w:type="dxa"/>
              <w:right w:w="100" w:type="dxa"/>
            </w:tcMar>
          </w:tcPr>
          <w:p w:rsidR="00985539" w:rsidRPr="00C93242" w:rsidRDefault="00985539" w:rsidP="00377465">
            <w:pPr>
              <w:jc w:val="both"/>
              <w:rPr>
                <w:rFonts w:ascii="Times New Roman" w:hAnsi="Times New Roman"/>
                <w:sz w:val="28"/>
                <w:szCs w:val="28"/>
              </w:rPr>
            </w:pPr>
            <w:r w:rsidRPr="00C93242">
              <w:rPr>
                <w:rFonts w:ascii="Times New Roman" w:hAnsi="Times New Roman"/>
                <w:sz w:val="28"/>
                <w:szCs w:val="28"/>
              </w:rPr>
              <w:t>Размещение декоративных, технических, планировочных, конструктивных ус</w:t>
            </w:r>
            <w:r w:rsidRPr="00C93242">
              <w:rPr>
                <w:rFonts w:ascii="Times New Roman" w:hAnsi="Times New Roman"/>
                <w:sz w:val="28"/>
                <w:szCs w:val="28"/>
              </w:rPr>
              <w:t>т</w:t>
            </w:r>
            <w:r w:rsidRPr="00C93242">
              <w:rPr>
                <w:rFonts w:ascii="Times New Roman" w:hAnsi="Times New Roman"/>
                <w:sz w:val="28"/>
                <w:szCs w:val="28"/>
              </w:rPr>
              <w:t>ройств, элементов озеленения, разли</w:t>
            </w:r>
            <w:r w:rsidRPr="00C93242">
              <w:rPr>
                <w:rFonts w:ascii="Times New Roman" w:hAnsi="Times New Roman"/>
                <w:sz w:val="28"/>
                <w:szCs w:val="28"/>
              </w:rPr>
              <w:t>ч</w:t>
            </w:r>
            <w:r w:rsidRPr="00C93242">
              <w:rPr>
                <w:rFonts w:ascii="Times New Roman" w:hAnsi="Times New Roman"/>
                <w:sz w:val="28"/>
                <w:szCs w:val="28"/>
              </w:rPr>
              <w:t>ных видов оборудования и оформления, малых архитектурных форм, некап</w:t>
            </w:r>
            <w:r w:rsidRPr="00C93242">
              <w:rPr>
                <w:rFonts w:ascii="Times New Roman" w:hAnsi="Times New Roman"/>
                <w:sz w:val="28"/>
                <w:szCs w:val="28"/>
              </w:rPr>
              <w:t>и</w:t>
            </w:r>
            <w:r w:rsidRPr="00C93242">
              <w:rPr>
                <w:rFonts w:ascii="Times New Roman" w:hAnsi="Times New Roman"/>
                <w:sz w:val="28"/>
                <w:szCs w:val="28"/>
              </w:rPr>
              <w:t>тальных нестационарных строений и с</w:t>
            </w:r>
            <w:r w:rsidRPr="00C93242">
              <w:rPr>
                <w:rFonts w:ascii="Times New Roman" w:hAnsi="Times New Roman"/>
                <w:sz w:val="28"/>
                <w:szCs w:val="28"/>
              </w:rPr>
              <w:t>о</w:t>
            </w:r>
            <w:r w:rsidRPr="00C93242">
              <w:rPr>
                <w:rFonts w:ascii="Times New Roman" w:hAnsi="Times New Roman"/>
                <w:sz w:val="28"/>
                <w:szCs w:val="28"/>
              </w:rPr>
              <w:t>оружений, информационных щитов и указателей, применяемых как составные части благоустройства территории, о</w:t>
            </w:r>
            <w:r w:rsidRPr="00C93242">
              <w:rPr>
                <w:rFonts w:ascii="Times New Roman" w:hAnsi="Times New Roman"/>
                <w:sz w:val="28"/>
                <w:szCs w:val="28"/>
              </w:rPr>
              <w:t>б</w:t>
            </w:r>
            <w:r w:rsidRPr="00C93242">
              <w:rPr>
                <w:rFonts w:ascii="Times New Roman" w:hAnsi="Times New Roman"/>
                <w:sz w:val="28"/>
                <w:szCs w:val="28"/>
              </w:rPr>
              <w:t>щественных туалетов</w:t>
            </w:r>
          </w:p>
        </w:tc>
      </w:tr>
      <w:tr w:rsidR="00985539" w:rsidRPr="00C93242" w:rsidTr="0001104C">
        <w:tblPrEx>
          <w:shd w:val="clear" w:color="auto" w:fill="auto"/>
        </w:tblPrEx>
        <w:trPr>
          <w:trHeight w:val="1114"/>
          <w:jc w:val="center"/>
        </w:trPr>
        <w:tc>
          <w:tcPr>
            <w:tcW w:w="510" w:type="pct"/>
            <w:shd w:val="clear" w:color="auto" w:fill="FEFEFE"/>
          </w:tcPr>
          <w:p w:rsidR="00985539" w:rsidRPr="00C93242" w:rsidRDefault="00985539" w:rsidP="0001104C">
            <w:pPr>
              <w:autoSpaceDE w:val="0"/>
              <w:autoSpaceDN w:val="0"/>
              <w:adjustRightInd w:val="0"/>
              <w:jc w:val="center"/>
              <w:rPr>
                <w:rFonts w:ascii="Times New Roman" w:hAnsi="Times New Roman"/>
                <w:sz w:val="28"/>
                <w:szCs w:val="28"/>
              </w:rPr>
            </w:pPr>
          </w:p>
        </w:tc>
        <w:tc>
          <w:tcPr>
            <w:tcW w:w="510" w:type="pct"/>
            <w:shd w:val="clear" w:color="auto" w:fill="FEFEFE"/>
            <w:tcMar>
              <w:top w:w="0" w:type="dxa"/>
              <w:left w:w="100" w:type="dxa"/>
              <w:bottom w:w="0" w:type="dxa"/>
              <w:right w:w="100" w:type="dxa"/>
            </w:tcMar>
          </w:tcPr>
          <w:p w:rsidR="00985539" w:rsidRPr="00C93242" w:rsidRDefault="00985539" w:rsidP="0001104C">
            <w:pPr>
              <w:autoSpaceDE w:val="0"/>
              <w:autoSpaceDN w:val="0"/>
              <w:adjustRightInd w:val="0"/>
              <w:jc w:val="center"/>
              <w:rPr>
                <w:rFonts w:ascii="Times New Roman" w:hAnsi="Times New Roman"/>
                <w:sz w:val="28"/>
                <w:szCs w:val="28"/>
              </w:rPr>
            </w:pPr>
          </w:p>
        </w:tc>
        <w:tc>
          <w:tcPr>
            <w:tcW w:w="1282" w:type="pct"/>
            <w:shd w:val="clear" w:color="auto" w:fill="FEFEFE"/>
            <w:tcMar>
              <w:top w:w="0" w:type="dxa"/>
              <w:left w:w="100" w:type="dxa"/>
              <w:bottom w:w="0" w:type="dxa"/>
              <w:right w:w="100" w:type="dxa"/>
            </w:tcMar>
          </w:tcPr>
          <w:p w:rsidR="00985539" w:rsidRPr="00C93242" w:rsidRDefault="00985539" w:rsidP="0001104C">
            <w:pPr>
              <w:autoSpaceDE w:val="0"/>
              <w:autoSpaceDN w:val="0"/>
              <w:adjustRightInd w:val="0"/>
              <w:jc w:val="center"/>
              <w:rPr>
                <w:rFonts w:ascii="Times New Roman" w:hAnsi="Times New Roman"/>
                <w:sz w:val="28"/>
                <w:szCs w:val="28"/>
              </w:rPr>
            </w:pPr>
          </w:p>
        </w:tc>
        <w:tc>
          <w:tcPr>
            <w:tcW w:w="2698" w:type="pct"/>
            <w:shd w:val="clear" w:color="auto" w:fill="FEFEFE"/>
            <w:tcMar>
              <w:top w:w="0" w:type="dxa"/>
              <w:left w:w="100" w:type="dxa"/>
              <w:bottom w:w="0" w:type="dxa"/>
              <w:right w:w="100" w:type="dxa"/>
            </w:tcMar>
          </w:tcPr>
          <w:p w:rsidR="00985539" w:rsidRPr="00C93242" w:rsidRDefault="00985539" w:rsidP="0001104C">
            <w:pPr>
              <w:autoSpaceDE w:val="0"/>
              <w:autoSpaceDN w:val="0"/>
              <w:adjustRightInd w:val="0"/>
              <w:jc w:val="center"/>
              <w:rPr>
                <w:rFonts w:ascii="Times New Roman" w:hAnsi="Times New Roman"/>
                <w:sz w:val="28"/>
                <w:szCs w:val="28"/>
              </w:rPr>
            </w:pPr>
          </w:p>
        </w:tc>
      </w:tr>
    </w:tbl>
    <w:p w:rsidR="00BB0300" w:rsidRPr="00C93242" w:rsidRDefault="00BB0300" w:rsidP="00BB0300">
      <w:bookmarkStart w:id="126" w:name="_Toc466394026"/>
      <w:bookmarkStart w:id="127" w:name="_Toc468817902"/>
      <w:bookmarkStart w:id="128" w:name="_Toc468962759"/>
    </w:p>
    <w:p w:rsidR="00462DAE" w:rsidRPr="00C93242" w:rsidRDefault="00985539" w:rsidP="00BB0300">
      <w:pPr>
        <w:ind w:firstLine="709"/>
        <w:jc w:val="both"/>
        <w:rPr>
          <w:rFonts w:ascii="Times New Roman" w:hAnsi="Times New Roman"/>
          <w:sz w:val="28"/>
          <w:szCs w:val="28"/>
        </w:rPr>
      </w:pPr>
      <w:r>
        <w:rPr>
          <w:rFonts w:ascii="Times New Roman" w:hAnsi="Times New Roman"/>
          <w:sz w:val="28"/>
          <w:szCs w:val="28"/>
        </w:rPr>
        <w:t>166</w:t>
      </w:r>
      <w:r w:rsidR="00FC2632" w:rsidRPr="00C93242">
        <w:rPr>
          <w:rFonts w:ascii="Times New Roman" w:hAnsi="Times New Roman"/>
          <w:sz w:val="28"/>
          <w:szCs w:val="28"/>
        </w:rPr>
        <w:t xml:space="preserve">. </w:t>
      </w:r>
      <w:r w:rsidR="00462DAE" w:rsidRPr="00C93242">
        <w:rPr>
          <w:rFonts w:ascii="Times New Roman" w:hAnsi="Times New Roman"/>
          <w:sz w:val="28"/>
          <w:szCs w:val="28"/>
        </w:rPr>
        <w:t xml:space="preserve">Условно разрешенные виды разрешённого использования </w:t>
      </w:r>
      <w:r w:rsidR="00BB0300" w:rsidRPr="00C93242">
        <w:rPr>
          <w:rFonts w:ascii="Times New Roman" w:hAnsi="Times New Roman"/>
          <w:sz w:val="28"/>
          <w:szCs w:val="28"/>
        </w:rPr>
        <w:t>з</w:t>
      </w:r>
      <w:r w:rsidR="00462DAE" w:rsidRPr="00C93242">
        <w:rPr>
          <w:rFonts w:ascii="Times New Roman" w:hAnsi="Times New Roman"/>
          <w:sz w:val="28"/>
          <w:szCs w:val="28"/>
        </w:rPr>
        <w:t>емел</w:t>
      </w:r>
      <w:r w:rsidR="00462DAE" w:rsidRPr="00C93242">
        <w:rPr>
          <w:rFonts w:ascii="Times New Roman" w:hAnsi="Times New Roman"/>
          <w:sz w:val="28"/>
          <w:szCs w:val="28"/>
        </w:rPr>
        <w:t>ь</w:t>
      </w:r>
      <w:r w:rsidR="00462DAE" w:rsidRPr="00C93242">
        <w:rPr>
          <w:rFonts w:ascii="Times New Roman" w:hAnsi="Times New Roman"/>
          <w:sz w:val="28"/>
          <w:szCs w:val="28"/>
        </w:rPr>
        <w:t>ных участков зоны Ж-</w:t>
      </w:r>
      <w:bookmarkEnd w:id="126"/>
      <w:bookmarkEnd w:id="127"/>
      <w:bookmarkEnd w:id="128"/>
      <w:r w:rsidR="00462DAE" w:rsidRPr="00C93242">
        <w:rPr>
          <w:rFonts w:ascii="Times New Roman" w:hAnsi="Times New Roman"/>
          <w:sz w:val="28"/>
          <w:szCs w:val="28"/>
        </w:rPr>
        <w:t>2</w:t>
      </w:r>
    </w:p>
    <w:p w:rsidR="00462DAE" w:rsidRPr="00C93242" w:rsidRDefault="00462DAE" w:rsidP="00462DAE">
      <w:pPr>
        <w:keepNext/>
        <w:keepLines/>
        <w:contextualSpacing/>
        <w:rPr>
          <w:rFonts w:ascii="Times New Roman" w:hAnsi="Times New Roman"/>
        </w:rPr>
      </w:pPr>
    </w:p>
    <w:tbl>
      <w:tblPr>
        <w:tblW w:w="4935" w:type="pct"/>
        <w:jc w:val="center"/>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CellMar>
          <w:left w:w="0" w:type="dxa"/>
          <w:right w:w="0" w:type="dxa"/>
        </w:tblCellMar>
        <w:tblLook w:val="04A0"/>
      </w:tblPr>
      <w:tblGrid>
        <w:gridCol w:w="668"/>
        <w:gridCol w:w="2077"/>
        <w:gridCol w:w="2297"/>
        <w:gridCol w:w="4274"/>
      </w:tblGrid>
      <w:tr w:rsidR="00D8391E" w:rsidRPr="00C93242" w:rsidTr="008604B6">
        <w:trPr>
          <w:trHeight w:val="203"/>
          <w:jc w:val="center"/>
        </w:trPr>
        <w:tc>
          <w:tcPr>
            <w:tcW w:w="358" w:type="pct"/>
            <w:shd w:val="clear" w:color="auto" w:fill="FFFFFF" w:themeFill="background1"/>
            <w:vAlign w:val="center"/>
          </w:tcPr>
          <w:p w:rsidR="00D8391E" w:rsidRPr="00C93242" w:rsidRDefault="00D8391E" w:rsidP="00377465">
            <w:pPr>
              <w:jc w:val="center"/>
              <w:rPr>
                <w:rFonts w:ascii="Times New Roman" w:hAnsi="Times New Roman"/>
                <w:sz w:val="28"/>
                <w:szCs w:val="28"/>
              </w:rPr>
            </w:pPr>
            <w:r w:rsidRPr="00C93242">
              <w:rPr>
                <w:rFonts w:ascii="Times New Roman" w:hAnsi="Times New Roman"/>
                <w:sz w:val="28"/>
                <w:szCs w:val="28"/>
              </w:rPr>
              <w:t xml:space="preserve">№ </w:t>
            </w:r>
            <w:proofErr w:type="gramStart"/>
            <w:r w:rsidRPr="00C93242">
              <w:rPr>
                <w:rFonts w:ascii="Times New Roman" w:hAnsi="Times New Roman"/>
                <w:sz w:val="28"/>
                <w:szCs w:val="28"/>
              </w:rPr>
              <w:t>п</w:t>
            </w:r>
            <w:proofErr w:type="gramEnd"/>
            <w:r w:rsidRPr="00C93242">
              <w:rPr>
                <w:rFonts w:ascii="Times New Roman" w:hAnsi="Times New Roman"/>
                <w:sz w:val="28"/>
                <w:szCs w:val="28"/>
              </w:rPr>
              <w:t>/п</w:t>
            </w:r>
          </w:p>
        </w:tc>
        <w:tc>
          <w:tcPr>
            <w:tcW w:w="1115" w:type="pct"/>
            <w:shd w:val="clear" w:color="auto" w:fill="FFFFFF" w:themeFill="background1"/>
            <w:tcMar>
              <w:top w:w="80" w:type="dxa"/>
              <w:left w:w="80" w:type="dxa"/>
              <w:bottom w:w="80" w:type="dxa"/>
              <w:right w:w="80" w:type="dxa"/>
            </w:tcMar>
            <w:vAlign w:val="center"/>
          </w:tcPr>
          <w:p w:rsidR="00D8391E" w:rsidRPr="00C93242" w:rsidRDefault="00D8391E" w:rsidP="00377465">
            <w:pPr>
              <w:jc w:val="center"/>
              <w:rPr>
                <w:rFonts w:ascii="Times New Roman" w:hAnsi="Times New Roman"/>
                <w:sz w:val="28"/>
                <w:szCs w:val="28"/>
              </w:rPr>
            </w:pPr>
            <w:r w:rsidRPr="00C93242">
              <w:rPr>
                <w:rFonts w:ascii="Times New Roman" w:hAnsi="Times New Roman"/>
                <w:sz w:val="28"/>
                <w:szCs w:val="28"/>
              </w:rPr>
              <w:t>Код классиф</w:t>
            </w:r>
            <w:r w:rsidRPr="00C93242">
              <w:rPr>
                <w:rFonts w:ascii="Times New Roman" w:hAnsi="Times New Roman"/>
                <w:sz w:val="28"/>
                <w:szCs w:val="28"/>
              </w:rPr>
              <w:t>и</w:t>
            </w:r>
            <w:r w:rsidRPr="00C93242">
              <w:rPr>
                <w:rFonts w:ascii="Times New Roman" w:hAnsi="Times New Roman"/>
                <w:sz w:val="28"/>
                <w:szCs w:val="28"/>
              </w:rPr>
              <w:t>катора</w:t>
            </w:r>
          </w:p>
        </w:tc>
        <w:tc>
          <w:tcPr>
            <w:tcW w:w="1233" w:type="pct"/>
            <w:shd w:val="clear" w:color="auto" w:fill="FFFFFF" w:themeFill="background1"/>
            <w:tcMar>
              <w:top w:w="80" w:type="dxa"/>
              <w:left w:w="80" w:type="dxa"/>
              <w:bottom w:w="80" w:type="dxa"/>
              <w:right w:w="80" w:type="dxa"/>
            </w:tcMar>
            <w:vAlign w:val="center"/>
          </w:tcPr>
          <w:p w:rsidR="00D8391E" w:rsidRPr="00C93242" w:rsidRDefault="00D8391E" w:rsidP="00377465">
            <w:pPr>
              <w:jc w:val="center"/>
              <w:rPr>
                <w:rFonts w:ascii="Times New Roman" w:hAnsi="Times New Roman"/>
                <w:sz w:val="28"/>
                <w:szCs w:val="28"/>
              </w:rPr>
            </w:pPr>
            <w:r w:rsidRPr="00C93242">
              <w:rPr>
                <w:rFonts w:ascii="Times New Roman" w:hAnsi="Times New Roman"/>
                <w:sz w:val="28"/>
                <w:szCs w:val="28"/>
              </w:rPr>
              <w:t>Наименование вида разрешё</w:t>
            </w:r>
            <w:r w:rsidRPr="00C93242">
              <w:rPr>
                <w:rFonts w:ascii="Times New Roman" w:hAnsi="Times New Roman"/>
                <w:sz w:val="28"/>
                <w:szCs w:val="28"/>
              </w:rPr>
              <w:t>н</w:t>
            </w:r>
            <w:r w:rsidRPr="00C93242">
              <w:rPr>
                <w:rFonts w:ascii="Times New Roman" w:hAnsi="Times New Roman"/>
                <w:sz w:val="28"/>
                <w:szCs w:val="28"/>
              </w:rPr>
              <w:t>ного использов</w:t>
            </w:r>
            <w:r w:rsidRPr="00C93242">
              <w:rPr>
                <w:rFonts w:ascii="Times New Roman" w:hAnsi="Times New Roman"/>
                <w:sz w:val="28"/>
                <w:szCs w:val="28"/>
              </w:rPr>
              <w:t>а</w:t>
            </w:r>
            <w:r w:rsidRPr="00C93242">
              <w:rPr>
                <w:rFonts w:ascii="Times New Roman" w:hAnsi="Times New Roman"/>
                <w:sz w:val="28"/>
                <w:szCs w:val="28"/>
              </w:rPr>
              <w:t>ния</w:t>
            </w:r>
          </w:p>
        </w:tc>
        <w:tc>
          <w:tcPr>
            <w:tcW w:w="2294" w:type="pct"/>
            <w:shd w:val="clear" w:color="auto" w:fill="FFFFFF" w:themeFill="background1"/>
            <w:tcMar>
              <w:top w:w="80" w:type="dxa"/>
              <w:left w:w="80" w:type="dxa"/>
              <w:bottom w:w="80" w:type="dxa"/>
              <w:right w:w="80" w:type="dxa"/>
            </w:tcMar>
            <w:vAlign w:val="center"/>
          </w:tcPr>
          <w:p w:rsidR="00D8391E" w:rsidRPr="00C93242" w:rsidRDefault="00D8391E" w:rsidP="00377465">
            <w:pPr>
              <w:jc w:val="center"/>
              <w:rPr>
                <w:rFonts w:ascii="Times New Roman" w:hAnsi="Times New Roman"/>
                <w:sz w:val="28"/>
                <w:szCs w:val="28"/>
              </w:rPr>
            </w:pPr>
            <w:r w:rsidRPr="00C93242">
              <w:rPr>
                <w:rFonts w:ascii="Times New Roman" w:hAnsi="Times New Roman"/>
                <w:sz w:val="28"/>
                <w:szCs w:val="28"/>
              </w:rPr>
              <w:t>Описание вида разрешённого и</w:t>
            </w:r>
            <w:r w:rsidRPr="00C93242">
              <w:rPr>
                <w:rFonts w:ascii="Times New Roman" w:hAnsi="Times New Roman"/>
                <w:sz w:val="28"/>
                <w:szCs w:val="28"/>
              </w:rPr>
              <w:t>с</w:t>
            </w:r>
            <w:r w:rsidRPr="00C93242">
              <w:rPr>
                <w:rFonts w:ascii="Times New Roman" w:hAnsi="Times New Roman"/>
                <w:sz w:val="28"/>
                <w:szCs w:val="28"/>
              </w:rPr>
              <w:t>пользования</w:t>
            </w:r>
          </w:p>
        </w:tc>
      </w:tr>
      <w:tr w:rsidR="00D8391E" w:rsidRPr="00C93242" w:rsidTr="008604B6">
        <w:tblPrEx>
          <w:shd w:val="clear" w:color="auto" w:fill="auto"/>
        </w:tblPrEx>
        <w:trPr>
          <w:jc w:val="center"/>
        </w:trPr>
        <w:tc>
          <w:tcPr>
            <w:tcW w:w="358" w:type="pct"/>
            <w:shd w:val="clear" w:color="auto" w:fill="FEFEFE"/>
            <w:vAlign w:val="center"/>
          </w:tcPr>
          <w:p w:rsidR="00D8391E" w:rsidRPr="00C93242" w:rsidRDefault="00D8391E" w:rsidP="00377465">
            <w:pPr>
              <w:jc w:val="center"/>
              <w:rPr>
                <w:rFonts w:ascii="Times New Roman" w:hAnsi="Times New Roman"/>
                <w:sz w:val="28"/>
                <w:szCs w:val="28"/>
              </w:rPr>
            </w:pPr>
            <w:r w:rsidRPr="00C93242">
              <w:rPr>
                <w:rFonts w:ascii="Times New Roman" w:hAnsi="Times New Roman"/>
                <w:sz w:val="28"/>
                <w:szCs w:val="28"/>
              </w:rPr>
              <w:t>1.</w:t>
            </w:r>
          </w:p>
        </w:tc>
        <w:tc>
          <w:tcPr>
            <w:tcW w:w="1115"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2.1</w:t>
            </w:r>
          </w:p>
        </w:tc>
        <w:tc>
          <w:tcPr>
            <w:tcW w:w="1233"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Для индивид</w:t>
            </w:r>
            <w:r w:rsidRPr="00C93242">
              <w:rPr>
                <w:rFonts w:ascii="Times New Roman" w:hAnsi="Times New Roman"/>
                <w:sz w:val="28"/>
                <w:szCs w:val="28"/>
              </w:rPr>
              <w:t>у</w:t>
            </w:r>
            <w:r w:rsidRPr="00C93242">
              <w:rPr>
                <w:rFonts w:ascii="Times New Roman" w:hAnsi="Times New Roman"/>
                <w:sz w:val="28"/>
                <w:szCs w:val="28"/>
              </w:rPr>
              <w:t>ального жили</w:t>
            </w:r>
            <w:r w:rsidRPr="00C93242">
              <w:rPr>
                <w:rFonts w:ascii="Times New Roman" w:hAnsi="Times New Roman"/>
                <w:sz w:val="28"/>
                <w:szCs w:val="28"/>
              </w:rPr>
              <w:t>щ</w:t>
            </w:r>
            <w:r w:rsidRPr="00C93242">
              <w:rPr>
                <w:rFonts w:ascii="Times New Roman" w:hAnsi="Times New Roman"/>
                <w:sz w:val="28"/>
                <w:szCs w:val="28"/>
              </w:rPr>
              <w:t>ного строител</w:t>
            </w:r>
            <w:r w:rsidRPr="00C93242">
              <w:rPr>
                <w:rFonts w:ascii="Times New Roman" w:hAnsi="Times New Roman"/>
                <w:sz w:val="28"/>
                <w:szCs w:val="28"/>
              </w:rPr>
              <w:t>ь</w:t>
            </w:r>
            <w:r w:rsidRPr="00C93242">
              <w:rPr>
                <w:rFonts w:ascii="Times New Roman" w:hAnsi="Times New Roman"/>
                <w:sz w:val="28"/>
                <w:szCs w:val="28"/>
              </w:rPr>
              <w:t>ства</w:t>
            </w:r>
          </w:p>
        </w:tc>
        <w:tc>
          <w:tcPr>
            <w:tcW w:w="2294" w:type="pct"/>
            <w:shd w:val="clear" w:color="auto" w:fill="FEFEFE"/>
            <w:tcMar>
              <w:top w:w="0" w:type="dxa"/>
              <w:left w:w="100" w:type="dxa"/>
              <w:bottom w:w="0" w:type="dxa"/>
              <w:right w:w="100" w:type="dxa"/>
            </w:tcMar>
          </w:tcPr>
          <w:p w:rsidR="00D8391E" w:rsidRPr="00C93242" w:rsidRDefault="00D8391E" w:rsidP="00377465">
            <w:pPr>
              <w:jc w:val="both"/>
              <w:rPr>
                <w:rFonts w:ascii="Times New Roman" w:hAnsi="Times New Roman"/>
                <w:sz w:val="28"/>
                <w:szCs w:val="28"/>
              </w:rPr>
            </w:pPr>
            <w:r w:rsidRPr="00C93242">
              <w:rPr>
                <w:rFonts w:ascii="Times New Roman" w:hAnsi="Times New Roman"/>
                <w:sz w:val="28"/>
                <w:szCs w:val="28"/>
              </w:rPr>
              <w:t>Размещение жилого дома (о</w:t>
            </w:r>
            <w:r w:rsidRPr="00C93242">
              <w:rPr>
                <w:rFonts w:ascii="Times New Roman" w:hAnsi="Times New Roman"/>
                <w:sz w:val="28"/>
                <w:szCs w:val="28"/>
              </w:rPr>
              <w:t>т</w:t>
            </w:r>
            <w:r w:rsidRPr="00C93242">
              <w:rPr>
                <w:rFonts w:ascii="Times New Roman" w:hAnsi="Times New Roman"/>
                <w:sz w:val="28"/>
                <w:szCs w:val="28"/>
              </w:rPr>
              <w:t>дельно стоящего здания колич</w:t>
            </w:r>
            <w:r w:rsidRPr="00C93242">
              <w:rPr>
                <w:rFonts w:ascii="Times New Roman" w:hAnsi="Times New Roman"/>
                <w:sz w:val="28"/>
                <w:szCs w:val="28"/>
              </w:rPr>
              <w:t>е</w:t>
            </w:r>
            <w:r w:rsidRPr="00C93242">
              <w:rPr>
                <w:rFonts w:ascii="Times New Roman" w:hAnsi="Times New Roman"/>
                <w:sz w:val="28"/>
                <w:szCs w:val="28"/>
              </w:rPr>
              <w:t>ством надземных этажей не более чем три, высотой не более дв</w:t>
            </w:r>
            <w:r w:rsidRPr="00C93242">
              <w:rPr>
                <w:rFonts w:ascii="Times New Roman" w:hAnsi="Times New Roman"/>
                <w:sz w:val="28"/>
                <w:szCs w:val="28"/>
              </w:rPr>
              <w:t>а</w:t>
            </w:r>
            <w:r w:rsidRPr="00C93242">
              <w:rPr>
                <w:rFonts w:ascii="Times New Roman" w:hAnsi="Times New Roman"/>
                <w:sz w:val="28"/>
                <w:szCs w:val="28"/>
              </w:rPr>
              <w:t>дцати метров, которое состоит из комнат и помещений вспомог</w:t>
            </w:r>
            <w:r w:rsidRPr="00C93242">
              <w:rPr>
                <w:rFonts w:ascii="Times New Roman" w:hAnsi="Times New Roman"/>
                <w:sz w:val="28"/>
                <w:szCs w:val="28"/>
              </w:rPr>
              <w:t>а</w:t>
            </w:r>
            <w:r w:rsidRPr="00C93242">
              <w:rPr>
                <w:rFonts w:ascii="Times New Roman" w:hAnsi="Times New Roman"/>
                <w:sz w:val="28"/>
                <w:szCs w:val="28"/>
              </w:rPr>
              <w:t>тельного использования, предн</w:t>
            </w:r>
            <w:r w:rsidRPr="00C93242">
              <w:rPr>
                <w:rFonts w:ascii="Times New Roman" w:hAnsi="Times New Roman"/>
                <w:sz w:val="28"/>
                <w:szCs w:val="28"/>
              </w:rPr>
              <w:t>а</w:t>
            </w:r>
            <w:r w:rsidRPr="00C93242">
              <w:rPr>
                <w:rFonts w:ascii="Times New Roman" w:hAnsi="Times New Roman"/>
                <w:sz w:val="28"/>
                <w:szCs w:val="28"/>
              </w:rPr>
              <w:t>значенных для удовлетворения гражданами бытовых и иных нужд, связанных с их прожив</w:t>
            </w:r>
            <w:r w:rsidRPr="00C93242">
              <w:rPr>
                <w:rFonts w:ascii="Times New Roman" w:hAnsi="Times New Roman"/>
                <w:sz w:val="28"/>
                <w:szCs w:val="28"/>
              </w:rPr>
              <w:t>а</w:t>
            </w:r>
            <w:r w:rsidRPr="00C93242">
              <w:rPr>
                <w:rFonts w:ascii="Times New Roman" w:hAnsi="Times New Roman"/>
                <w:sz w:val="28"/>
                <w:szCs w:val="28"/>
              </w:rPr>
              <w:t>нием в таком здании, не предн</w:t>
            </w:r>
            <w:r w:rsidRPr="00C93242">
              <w:rPr>
                <w:rFonts w:ascii="Times New Roman" w:hAnsi="Times New Roman"/>
                <w:sz w:val="28"/>
                <w:szCs w:val="28"/>
              </w:rPr>
              <w:t>а</w:t>
            </w:r>
            <w:r w:rsidRPr="00C93242">
              <w:rPr>
                <w:rFonts w:ascii="Times New Roman" w:hAnsi="Times New Roman"/>
                <w:sz w:val="28"/>
                <w:szCs w:val="28"/>
              </w:rPr>
              <w:t>значенного для раздела на сам</w:t>
            </w:r>
            <w:r w:rsidRPr="00C93242">
              <w:rPr>
                <w:rFonts w:ascii="Times New Roman" w:hAnsi="Times New Roman"/>
                <w:sz w:val="28"/>
                <w:szCs w:val="28"/>
              </w:rPr>
              <w:t>о</w:t>
            </w:r>
            <w:r w:rsidRPr="00C93242">
              <w:rPr>
                <w:rFonts w:ascii="Times New Roman" w:hAnsi="Times New Roman"/>
                <w:sz w:val="28"/>
                <w:szCs w:val="28"/>
              </w:rPr>
              <w:t>стоятельные объекты недвиж</w:t>
            </w:r>
            <w:r w:rsidRPr="00C93242">
              <w:rPr>
                <w:rFonts w:ascii="Times New Roman" w:hAnsi="Times New Roman"/>
                <w:sz w:val="28"/>
                <w:szCs w:val="28"/>
              </w:rPr>
              <w:t>и</w:t>
            </w:r>
            <w:r w:rsidRPr="00C93242">
              <w:rPr>
                <w:rFonts w:ascii="Times New Roman" w:hAnsi="Times New Roman"/>
                <w:sz w:val="28"/>
                <w:szCs w:val="28"/>
              </w:rPr>
              <w:t>мости);</w:t>
            </w:r>
          </w:p>
          <w:p w:rsidR="00D8391E" w:rsidRPr="00C93242" w:rsidRDefault="00D8391E" w:rsidP="00377465">
            <w:pPr>
              <w:jc w:val="both"/>
              <w:rPr>
                <w:rFonts w:ascii="Times New Roman" w:hAnsi="Times New Roman"/>
                <w:sz w:val="28"/>
                <w:szCs w:val="28"/>
              </w:rPr>
            </w:pPr>
            <w:r w:rsidRPr="00C93242">
              <w:rPr>
                <w:rFonts w:ascii="Times New Roman" w:hAnsi="Times New Roman"/>
                <w:sz w:val="28"/>
                <w:szCs w:val="28"/>
              </w:rPr>
              <w:t>выращивание сельскохозяйс</w:t>
            </w:r>
            <w:r w:rsidRPr="00C93242">
              <w:rPr>
                <w:rFonts w:ascii="Times New Roman" w:hAnsi="Times New Roman"/>
                <w:sz w:val="28"/>
                <w:szCs w:val="28"/>
              </w:rPr>
              <w:t>т</w:t>
            </w:r>
            <w:r w:rsidRPr="00C93242">
              <w:rPr>
                <w:rFonts w:ascii="Times New Roman" w:hAnsi="Times New Roman"/>
                <w:sz w:val="28"/>
                <w:szCs w:val="28"/>
              </w:rPr>
              <w:t>венных культур;</w:t>
            </w:r>
          </w:p>
          <w:p w:rsidR="00D8391E" w:rsidRPr="00C93242" w:rsidRDefault="00D8391E" w:rsidP="00377465">
            <w:pPr>
              <w:jc w:val="both"/>
              <w:rPr>
                <w:rFonts w:ascii="Times New Roman" w:hAnsi="Times New Roman"/>
                <w:sz w:val="28"/>
                <w:szCs w:val="28"/>
              </w:rPr>
            </w:pPr>
            <w:r w:rsidRPr="00C93242">
              <w:rPr>
                <w:rFonts w:ascii="Times New Roman" w:hAnsi="Times New Roman"/>
                <w:sz w:val="28"/>
                <w:szCs w:val="28"/>
              </w:rPr>
              <w:t>размещение гаражей для собс</w:t>
            </w:r>
            <w:r w:rsidRPr="00C93242">
              <w:rPr>
                <w:rFonts w:ascii="Times New Roman" w:hAnsi="Times New Roman"/>
                <w:sz w:val="28"/>
                <w:szCs w:val="28"/>
              </w:rPr>
              <w:t>т</w:t>
            </w:r>
            <w:r w:rsidRPr="00C93242">
              <w:rPr>
                <w:rFonts w:ascii="Times New Roman" w:hAnsi="Times New Roman"/>
                <w:sz w:val="28"/>
                <w:szCs w:val="28"/>
              </w:rPr>
              <w:t>венных нужд и хозяйственных построек</w:t>
            </w:r>
          </w:p>
        </w:tc>
      </w:tr>
      <w:tr w:rsidR="00D8391E" w:rsidRPr="00C93242" w:rsidTr="008604B6">
        <w:tblPrEx>
          <w:shd w:val="clear" w:color="auto" w:fill="auto"/>
        </w:tblPrEx>
        <w:trPr>
          <w:jc w:val="center"/>
        </w:trPr>
        <w:tc>
          <w:tcPr>
            <w:tcW w:w="358" w:type="pct"/>
            <w:shd w:val="clear" w:color="auto" w:fill="FEFEFE"/>
            <w:vAlign w:val="center"/>
          </w:tcPr>
          <w:p w:rsidR="00D8391E" w:rsidRPr="00C93242" w:rsidRDefault="00D8391E" w:rsidP="00377465">
            <w:pPr>
              <w:jc w:val="center"/>
              <w:rPr>
                <w:rFonts w:ascii="Times New Roman" w:hAnsi="Times New Roman"/>
                <w:sz w:val="28"/>
                <w:szCs w:val="28"/>
              </w:rPr>
            </w:pPr>
            <w:r w:rsidRPr="00C93242">
              <w:rPr>
                <w:rFonts w:ascii="Times New Roman" w:hAnsi="Times New Roman"/>
                <w:sz w:val="28"/>
                <w:szCs w:val="28"/>
              </w:rPr>
              <w:t>2.</w:t>
            </w:r>
          </w:p>
        </w:tc>
        <w:tc>
          <w:tcPr>
            <w:tcW w:w="1115"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2.3</w:t>
            </w:r>
          </w:p>
        </w:tc>
        <w:tc>
          <w:tcPr>
            <w:tcW w:w="1233"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Блокированная жилая застройка</w:t>
            </w:r>
          </w:p>
        </w:tc>
        <w:tc>
          <w:tcPr>
            <w:tcW w:w="2294" w:type="pct"/>
            <w:shd w:val="clear" w:color="auto" w:fill="FEFEFE"/>
            <w:tcMar>
              <w:top w:w="0" w:type="dxa"/>
              <w:left w:w="100" w:type="dxa"/>
              <w:bottom w:w="0" w:type="dxa"/>
              <w:right w:w="100" w:type="dxa"/>
            </w:tcMar>
          </w:tcPr>
          <w:p w:rsidR="00D8391E" w:rsidRPr="00C93242" w:rsidRDefault="00FD2A28" w:rsidP="00377465">
            <w:pPr>
              <w:jc w:val="both"/>
              <w:rPr>
                <w:rFonts w:ascii="Times New Roman" w:hAnsi="Times New Roman"/>
                <w:sz w:val="28"/>
                <w:szCs w:val="28"/>
              </w:rPr>
            </w:pPr>
            <w:proofErr w:type="gramStart"/>
            <w:r w:rsidRPr="00C93242">
              <w:rPr>
                <w:rFonts w:ascii="Times New Roman" w:hAnsi="Times New Roman"/>
                <w:sz w:val="28"/>
                <w:szCs w:val="28"/>
              </w:rPr>
              <w:t>Размещение жилого дома, блок</w:t>
            </w:r>
            <w:r w:rsidRPr="00C93242">
              <w:rPr>
                <w:rFonts w:ascii="Times New Roman" w:hAnsi="Times New Roman"/>
                <w:sz w:val="28"/>
                <w:szCs w:val="28"/>
              </w:rPr>
              <w:t>и</w:t>
            </w:r>
            <w:r w:rsidRPr="00C93242">
              <w:rPr>
                <w:rFonts w:ascii="Times New Roman" w:hAnsi="Times New Roman"/>
                <w:sz w:val="28"/>
                <w:szCs w:val="28"/>
              </w:rPr>
              <w:t>рованного с другим жилым д</w:t>
            </w:r>
            <w:r w:rsidRPr="00C93242">
              <w:rPr>
                <w:rFonts w:ascii="Times New Roman" w:hAnsi="Times New Roman"/>
                <w:sz w:val="28"/>
                <w:szCs w:val="28"/>
              </w:rPr>
              <w:t>о</w:t>
            </w:r>
            <w:r w:rsidRPr="00C93242">
              <w:rPr>
                <w:rFonts w:ascii="Times New Roman" w:hAnsi="Times New Roman"/>
                <w:sz w:val="28"/>
                <w:szCs w:val="28"/>
              </w:rPr>
              <w:t>мом (другими жилыми домами) в одном ряду общей боковой ст</w:t>
            </w:r>
            <w:r w:rsidRPr="00C93242">
              <w:rPr>
                <w:rFonts w:ascii="Times New Roman" w:hAnsi="Times New Roman"/>
                <w:sz w:val="28"/>
                <w:szCs w:val="28"/>
              </w:rPr>
              <w:t>е</w:t>
            </w:r>
            <w:r w:rsidRPr="00C93242">
              <w:rPr>
                <w:rFonts w:ascii="Times New Roman" w:hAnsi="Times New Roman"/>
                <w:sz w:val="28"/>
                <w:szCs w:val="28"/>
              </w:rPr>
              <w:t>ной (общими боковыми стенами) без проемов и имеющего отдел</w:t>
            </w:r>
            <w:r w:rsidRPr="00C93242">
              <w:rPr>
                <w:rFonts w:ascii="Times New Roman" w:hAnsi="Times New Roman"/>
                <w:sz w:val="28"/>
                <w:szCs w:val="28"/>
              </w:rPr>
              <w:t>ь</w:t>
            </w:r>
            <w:r w:rsidRPr="00C93242">
              <w:rPr>
                <w:rFonts w:ascii="Times New Roman" w:hAnsi="Times New Roman"/>
                <w:sz w:val="28"/>
                <w:szCs w:val="28"/>
              </w:rPr>
              <w:t>ный выход на земельный уч</w:t>
            </w:r>
            <w:r w:rsidRPr="00C93242">
              <w:rPr>
                <w:rFonts w:ascii="Times New Roman" w:hAnsi="Times New Roman"/>
                <w:sz w:val="28"/>
                <w:szCs w:val="28"/>
              </w:rPr>
              <w:t>а</w:t>
            </w:r>
            <w:r w:rsidRPr="00C93242">
              <w:rPr>
                <w:rFonts w:ascii="Times New Roman" w:hAnsi="Times New Roman"/>
                <w:sz w:val="28"/>
                <w:szCs w:val="28"/>
              </w:rPr>
              <w:t>сток; разведение декоративных и плодовых деревьев, овощных и ягодных культур; размещение г</w:t>
            </w:r>
            <w:r w:rsidRPr="00C93242">
              <w:rPr>
                <w:rFonts w:ascii="Times New Roman" w:hAnsi="Times New Roman"/>
                <w:sz w:val="28"/>
                <w:szCs w:val="28"/>
              </w:rPr>
              <w:t>а</w:t>
            </w:r>
            <w:r w:rsidRPr="00C93242">
              <w:rPr>
                <w:rFonts w:ascii="Times New Roman" w:hAnsi="Times New Roman"/>
                <w:sz w:val="28"/>
                <w:szCs w:val="28"/>
              </w:rPr>
              <w:t>ражей для собственных нужд и иных вспомогательных сооруж</w:t>
            </w:r>
            <w:r w:rsidRPr="00C93242">
              <w:rPr>
                <w:rFonts w:ascii="Times New Roman" w:hAnsi="Times New Roman"/>
                <w:sz w:val="28"/>
                <w:szCs w:val="28"/>
              </w:rPr>
              <w:t>е</w:t>
            </w:r>
            <w:r w:rsidRPr="00C93242">
              <w:rPr>
                <w:rFonts w:ascii="Times New Roman" w:hAnsi="Times New Roman"/>
                <w:sz w:val="28"/>
                <w:szCs w:val="28"/>
              </w:rPr>
              <w:t xml:space="preserve">ний; обустройство спортивных и </w:t>
            </w:r>
            <w:r w:rsidRPr="00C93242">
              <w:rPr>
                <w:rFonts w:ascii="Times New Roman" w:hAnsi="Times New Roman"/>
                <w:sz w:val="28"/>
                <w:szCs w:val="28"/>
              </w:rPr>
              <w:lastRenderedPageBreak/>
              <w:t>детских площадок, площадок для отдыха</w:t>
            </w:r>
            <w:proofErr w:type="gramEnd"/>
          </w:p>
        </w:tc>
      </w:tr>
      <w:tr w:rsidR="00D8391E" w:rsidRPr="00C93242" w:rsidTr="008604B6">
        <w:tblPrEx>
          <w:shd w:val="clear" w:color="auto" w:fill="auto"/>
        </w:tblPrEx>
        <w:trPr>
          <w:jc w:val="center"/>
        </w:trPr>
        <w:tc>
          <w:tcPr>
            <w:tcW w:w="358" w:type="pct"/>
            <w:shd w:val="clear" w:color="auto" w:fill="FEFEFE"/>
            <w:vAlign w:val="center"/>
          </w:tcPr>
          <w:p w:rsidR="00D8391E" w:rsidRPr="00C93242" w:rsidRDefault="00D8391E" w:rsidP="00377465">
            <w:pPr>
              <w:jc w:val="center"/>
              <w:rPr>
                <w:rFonts w:ascii="Times New Roman" w:hAnsi="Times New Roman"/>
                <w:sz w:val="28"/>
                <w:szCs w:val="28"/>
              </w:rPr>
            </w:pPr>
            <w:r w:rsidRPr="00C93242">
              <w:rPr>
                <w:rFonts w:ascii="Times New Roman" w:hAnsi="Times New Roman"/>
                <w:sz w:val="28"/>
                <w:szCs w:val="28"/>
              </w:rPr>
              <w:lastRenderedPageBreak/>
              <w:t>3.</w:t>
            </w:r>
          </w:p>
        </w:tc>
        <w:tc>
          <w:tcPr>
            <w:tcW w:w="1115"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2.5</w:t>
            </w:r>
          </w:p>
        </w:tc>
        <w:tc>
          <w:tcPr>
            <w:tcW w:w="1233"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proofErr w:type="spellStart"/>
            <w:r w:rsidRPr="00C93242">
              <w:rPr>
                <w:rFonts w:ascii="Times New Roman" w:hAnsi="Times New Roman"/>
                <w:sz w:val="28"/>
                <w:szCs w:val="28"/>
              </w:rPr>
              <w:t>Среднеэтажная</w:t>
            </w:r>
            <w:proofErr w:type="spellEnd"/>
            <w:r w:rsidRPr="00C93242">
              <w:rPr>
                <w:rFonts w:ascii="Times New Roman" w:hAnsi="Times New Roman"/>
                <w:sz w:val="28"/>
                <w:szCs w:val="28"/>
              </w:rPr>
              <w:t xml:space="preserve"> жилая застройка</w:t>
            </w:r>
          </w:p>
        </w:tc>
        <w:tc>
          <w:tcPr>
            <w:tcW w:w="2294" w:type="pct"/>
            <w:shd w:val="clear" w:color="auto" w:fill="FEFEFE"/>
            <w:tcMar>
              <w:top w:w="0" w:type="dxa"/>
              <w:left w:w="100" w:type="dxa"/>
              <w:bottom w:w="0" w:type="dxa"/>
              <w:right w:w="100" w:type="dxa"/>
            </w:tcMar>
          </w:tcPr>
          <w:p w:rsidR="00D8391E" w:rsidRPr="00C93242" w:rsidRDefault="00D8391E" w:rsidP="00377465">
            <w:pPr>
              <w:jc w:val="both"/>
              <w:rPr>
                <w:rFonts w:ascii="Times New Roman" w:hAnsi="Times New Roman"/>
                <w:sz w:val="28"/>
                <w:szCs w:val="28"/>
              </w:rPr>
            </w:pPr>
            <w:r w:rsidRPr="00C93242">
              <w:rPr>
                <w:rFonts w:ascii="Times New Roman" w:hAnsi="Times New Roman"/>
                <w:sz w:val="28"/>
                <w:szCs w:val="28"/>
              </w:rPr>
              <w:t>Размещение многоквартирных домов этажностью не выше восьми этажей;</w:t>
            </w:r>
          </w:p>
          <w:p w:rsidR="00D8391E" w:rsidRPr="00C93242" w:rsidRDefault="00D8391E" w:rsidP="00377465">
            <w:pPr>
              <w:jc w:val="both"/>
              <w:rPr>
                <w:rFonts w:ascii="Times New Roman" w:hAnsi="Times New Roman"/>
                <w:sz w:val="28"/>
                <w:szCs w:val="28"/>
              </w:rPr>
            </w:pPr>
            <w:r w:rsidRPr="00C93242">
              <w:rPr>
                <w:rFonts w:ascii="Times New Roman" w:hAnsi="Times New Roman"/>
                <w:sz w:val="28"/>
                <w:szCs w:val="28"/>
              </w:rPr>
              <w:t>благоустройство и озеленение;</w:t>
            </w:r>
          </w:p>
          <w:p w:rsidR="00D8391E" w:rsidRPr="00C93242" w:rsidRDefault="00D8391E" w:rsidP="00377465">
            <w:pPr>
              <w:jc w:val="both"/>
              <w:rPr>
                <w:rFonts w:ascii="Times New Roman" w:hAnsi="Times New Roman"/>
                <w:sz w:val="28"/>
                <w:szCs w:val="28"/>
              </w:rPr>
            </w:pPr>
            <w:r w:rsidRPr="00C93242">
              <w:rPr>
                <w:rFonts w:ascii="Times New Roman" w:hAnsi="Times New Roman"/>
                <w:sz w:val="28"/>
                <w:szCs w:val="28"/>
              </w:rPr>
              <w:t>размещение подземных гаражей и автостоянок;</w:t>
            </w:r>
          </w:p>
          <w:p w:rsidR="00D8391E" w:rsidRPr="00C93242" w:rsidRDefault="00D8391E" w:rsidP="00377465">
            <w:pPr>
              <w:jc w:val="both"/>
              <w:rPr>
                <w:rFonts w:ascii="Times New Roman" w:hAnsi="Times New Roman"/>
                <w:sz w:val="28"/>
                <w:szCs w:val="28"/>
              </w:rPr>
            </w:pPr>
            <w:r w:rsidRPr="00C93242">
              <w:rPr>
                <w:rFonts w:ascii="Times New Roman" w:hAnsi="Times New Roman"/>
                <w:sz w:val="28"/>
                <w:szCs w:val="28"/>
              </w:rPr>
              <w:t>обустройство спортивных и де</w:t>
            </w:r>
            <w:r w:rsidRPr="00C93242">
              <w:rPr>
                <w:rFonts w:ascii="Times New Roman" w:hAnsi="Times New Roman"/>
                <w:sz w:val="28"/>
                <w:szCs w:val="28"/>
              </w:rPr>
              <w:t>т</w:t>
            </w:r>
            <w:r w:rsidRPr="00C93242">
              <w:rPr>
                <w:rFonts w:ascii="Times New Roman" w:hAnsi="Times New Roman"/>
                <w:sz w:val="28"/>
                <w:szCs w:val="28"/>
              </w:rPr>
              <w:t>ских площадок, площадок для отдыха;</w:t>
            </w:r>
          </w:p>
          <w:p w:rsidR="00D8391E" w:rsidRPr="00C93242" w:rsidRDefault="00D8391E" w:rsidP="00377465">
            <w:pPr>
              <w:jc w:val="both"/>
              <w:rPr>
                <w:rFonts w:ascii="Times New Roman" w:hAnsi="Times New Roman"/>
                <w:sz w:val="28"/>
                <w:szCs w:val="28"/>
              </w:rPr>
            </w:pPr>
            <w:r w:rsidRPr="00C93242">
              <w:rPr>
                <w:rFonts w:ascii="Times New Roman" w:hAnsi="Times New Roman"/>
                <w:sz w:val="28"/>
                <w:szCs w:val="28"/>
              </w:rPr>
              <w:t>размещение объектов обслуж</w:t>
            </w:r>
            <w:r w:rsidRPr="00C93242">
              <w:rPr>
                <w:rFonts w:ascii="Times New Roman" w:hAnsi="Times New Roman"/>
                <w:sz w:val="28"/>
                <w:szCs w:val="28"/>
              </w:rPr>
              <w:t>и</w:t>
            </w:r>
            <w:r w:rsidRPr="00C93242">
              <w:rPr>
                <w:rFonts w:ascii="Times New Roman" w:hAnsi="Times New Roman"/>
                <w:sz w:val="28"/>
                <w:szCs w:val="28"/>
              </w:rPr>
              <w:t>вания жилой застройки во встр</w:t>
            </w:r>
            <w:r w:rsidRPr="00C93242">
              <w:rPr>
                <w:rFonts w:ascii="Times New Roman" w:hAnsi="Times New Roman"/>
                <w:sz w:val="28"/>
                <w:szCs w:val="28"/>
              </w:rPr>
              <w:t>о</w:t>
            </w:r>
            <w:r w:rsidRPr="00C93242">
              <w:rPr>
                <w:rFonts w:ascii="Times New Roman" w:hAnsi="Times New Roman"/>
                <w:sz w:val="28"/>
                <w:szCs w:val="28"/>
              </w:rPr>
              <w:t>енных, пристроенных и встрое</w:t>
            </w:r>
            <w:r w:rsidRPr="00C93242">
              <w:rPr>
                <w:rFonts w:ascii="Times New Roman" w:hAnsi="Times New Roman"/>
                <w:sz w:val="28"/>
                <w:szCs w:val="28"/>
              </w:rPr>
              <w:t>н</w:t>
            </w:r>
            <w:r w:rsidRPr="00C93242">
              <w:rPr>
                <w:rFonts w:ascii="Times New Roman" w:hAnsi="Times New Roman"/>
                <w:sz w:val="28"/>
                <w:szCs w:val="28"/>
              </w:rPr>
              <w:t>но-пристроенных помещениях многоквартирного дома, если общая площадь таких помещений в многоквартирном доме не с</w:t>
            </w:r>
            <w:r w:rsidRPr="00C93242">
              <w:rPr>
                <w:rFonts w:ascii="Times New Roman" w:hAnsi="Times New Roman"/>
                <w:sz w:val="28"/>
                <w:szCs w:val="28"/>
              </w:rPr>
              <w:t>о</w:t>
            </w:r>
            <w:r w:rsidRPr="00C93242">
              <w:rPr>
                <w:rFonts w:ascii="Times New Roman" w:hAnsi="Times New Roman"/>
                <w:sz w:val="28"/>
                <w:szCs w:val="28"/>
              </w:rPr>
              <w:t>ставляет более 20% общей пл</w:t>
            </w:r>
            <w:r w:rsidRPr="00C93242">
              <w:rPr>
                <w:rFonts w:ascii="Times New Roman" w:hAnsi="Times New Roman"/>
                <w:sz w:val="28"/>
                <w:szCs w:val="28"/>
              </w:rPr>
              <w:t>о</w:t>
            </w:r>
            <w:r w:rsidRPr="00C93242">
              <w:rPr>
                <w:rFonts w:ascii="Times New Roman" w:hAnsi="Times New Roman"/>
                <w:sz w:val="28"/>
                <w:szCs w:val="28"/>
              </w:rPr>
              <w:t>щади помещений дома</w:t>
            </w:r>
          </w:p>
        </w:tc>
      </w:tr>
      <w:tr w:rsidR="00D8391E" w:rsidRPr="00C93242" w:rsidTr="008604B6">
        <w:tblPrEx>
          <w:shd w:val="clear" w:color="auto" w:fill="auto"/>
        </w:tblPrEx>
        <w:trPr>
          <w:jc w:val="center"/>
        </w:trPr>
        <w:tc>
          <w:tcPr>
            <w:tcW w:w="358" w:type="pct"/>
            <w:shd w:val="clear" w:color="auto" w:fill="FEFEFE"/>
            <w:vAlign w:val="center"/>
          </w:tcPr>
          <w:p w:rsidR="00D8391E" w:rsidRPr="00C93242" w:rsidRDefault="00D8391E" w:rsidP="00377465">
            <w:pPr>
              <w:jc w:val="center"/>
              <w:rPr>
                <w:rFonts w:ascii="Times New Roman" w:hAnsi="Times New Roman"/>
                <w:sz w:val="28"/>
                <w:szCs w:val="28"/>
              </w:rPr>
            </w:pPr>
            <w:r w:rsidRPr="00C93242">
              <w:rPr>
                <w:rFonts w:ascii="Times New Roman" w:hAnsi="Times New Roman"/>
                <w:sz w:val="28"/>
                <w:szCs w:val="28"/>
              </w:rPr>
              <w:t>4.</w:t>
            </w:r>
          </w:p>
        </w:tc>
        <w:tc>
          <w:tcPr>
            <w:tcW w:w="1115"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2.7.1</w:t>
            </w:r>
          </w:p>
        </w:tc>
        <w:tc>
          <w:tcPr>
            <w:tcW w:w="1233"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Хранение авт</w:t>
            </w:r>
            <w:r w:rsidRPr="00C93242">
              <w:rPr>
                <w:rFonts w:ascii="Times New Roman" w:hAnsi="Times New Roman"/>
                <w:sz w:val="28"/>
                <w:szCs w:val="28"/>
              </w:rPr>
              <w:t>о</w:t>
            </w:r>
            <w:r w:rsidRPr="00C93242">
              <w:rPr>
                <w:rFonts w:ascii="Times New Roman" w:hAnsi="Times New Roman"/>
                <w:sz w:val="28"/>
                <w:szCs w:val="28"/>
              </w:rPr>
              <w:t>транспорта</w:t>
            </w:r>
          </w:p>
        </w:tc>
        <w:tc>
          <w:tcPr>
            <w:tcW w:w="2294" w:type="pct"/>
            <w:shd w:val="clear" w:color="auto" w:fill="FEFEFE"/>
            <w:tcMar>
              <w:top w:w="0" w:type="dxa"/>
              <w:left w:w="100" w:type="dxa"/>
              <w:bottom w:w="0" w:type="dxa"/>
              <w:right w:w="100" w:type="dxa"/>
            </w:tcMar>
          </w:tcPr>
          <w:p w:rsidR="00D8391E" w:rsidRPr="00C93242" w:rsidRDefault="00D8391E" w:rsidP="00377465">
            <w:pPr>
              <w:jc w:val="both"/>
              <w:rPr>
                <w:rFonts w:ascii="Times New Roman" w:hAnsi="Times New Roman"/>
                <w:sz w:val="28"/>
                <w:szCs w:val="28"/>
              </w:rPr>
            </w:pPr>
            <w:r w:rsidRPr="00C93242">
              <w:rPr>
                <w:rFonts w:ascii="Times New Roman" w:hAnsi="Times New Roman"/>
                <w:sz w:val="28"/>
                <w:szCs w:val="28"/>
              </w:rPr>
              <w:t>Размещение отдельно стоящих и пристроенных гаражей, в том числе подземных, предназначе</w:t>
            </w:r>
            <w:r w:rsidRPr="00C93242">
              <w:rPr>
                <w:rFonts w:ascii="Times New Roman" w:hAnsi="Times New Roman"/>
                <w:sz w:val="28"/>
                <w:szCs w:val="28"/>
              </w:rPr>
              <w:t>н</w:t>
            </w:r>
            <w:r w:rsidRPr="00C93242">
              <w:rPr>
                <w:rFonts w:ascii="Times New Roman" w:hAnsi="Times New Roman"/>
                <w:sz w:val="28"/>
                <w:szCs w:val="28"/>
              </w:rPr>
              <w:t>ных для хранения автотранспо</w:t>
            </w:r>
            <w:r w:rsidRPr="00C93242">
              <w:rPr>
                <w:rFonts w:ascii="Times New Roman" w:hAnsi="Times New Roman"/>
                <w:sz w:val="28"/>
                <w:szCs w:val="28"/>
              </w:rPr>
              <w:t>р</w:t>
            </w:r>
            <w:r w:rsidRPr="00C93242">
              <w:rPr>
                <w:rFonts w:ascii="Times New Roman" w:hAnsi="Times New Roman"/>
                <w:sz w:val="28"/>
                <w:szCs w:val="28"/>
              </w:rPr>
              <w:t xml:space="preserve">та, в том числе с разделением на </w:t>
            </w:r>
            <w:proofErr w:type="spellStart"/>
            <w:r w:rsidRPr="00C93242">
              <w:rPr>
                <w:rFonts w:ascii="Times New Roman" w:hAnsi="Times New Roman"/>
                <w:sz w:val="28"/>
                <w:szCs w:val="28"/>
              </w:rPr>
              <w:t>машино-места</w:t>
            </w:r>
            <w:proofErr w:type="spellEnd"/>
            <w:r w:rsidRPr="00C93242">
              <w:rPr>
                <w:rFonts w:ascii="Times New Roman" w:hAnsi="Times New Roman"/>
                <w:sz w:val="28"/>
                <w:szCs w:val="28"/>
              </w:rPr>
              <w:t>, за исключением гаражей, размещение которых предусмотрено содержанием в</w:t>
            </w:r>
            <w:r w:rsidRPr="00C93242">
              <w:rPr>
                <w:rFonts w:ascii="Times New Roman" w:hAnsi="Times New Roman"/>
                <w:sz w:val="28"/>
                <w:szCs w:val="28"/>
              </w:rPr>
              <w:t>и</w:t>
            </w:r>
            <w:r w:rsidRPr="00C93242">
              <w:rPr>
                <w:rFonts w:ascii="Times New Roman" w:hAnsi="Times New Roman"/>
                <w:sz w:val="28"/>
                <w:szCs w:val="28"/>
              </w:rPr>
              <w:t>дов разрешенного использования с кодами 2.7.2, 4.9 классификат</w:t>
            </w:r>
            <w:r w:rsidRPr="00C93242">
              <w:rPr>
                <w:rFonts w:ascii="Times New Roman" w:hAnsi="Times New Roman"/>
                <w:sz w:val="28"/>
                <w:szCs w:val="28"/>
              </w:rPr>
              <w:t>о</w:t>
            </w:r>
            <w:r w:rsidRPr="00C93242">
              <w:rPr>
                <w:rFonts w:ascii="Times New Roman" w:hAnsi="Times New Roman"/>
                <w:sz w:val="28"/>
                <w:szCs w:val="28"/>
              </w:rPr>
              <w:t>ра</w:t>
            </w:r>
          </w:p>
        </w:tc>
      </w:tr>
      <w:tr w:rsidR="00D8391E" w:rsidRPr="00C93242" w:rsidTr="008604B6">
        <w:tblPrEx>
          <w:shd w:val="clear" w:color="auto" w:fill="auto"/>
        </w:tblPrEx>
        <w:trPr>
          <w:jc w:val="center"/>
        </w:trPr>
        <w:tc>
          <w:tcPr>
            <w:tcW w:w="358" w:type="pct"/>
            <w:shd w:val="clear" w:color="auto" w:fill="FEFEFE"/>
            <w:vAlign w:val="center"/>
          </w:tcPr>
          <w:p w:rsidR="00D8391E" w:rsidRPr="00C93242" w:rsidRDefault="00D8391E" w:rsidP="00377465">
            <w:pPr>
              <w:jc w:val="center"/>
              <w:rPr>
                <w:rFonts w:ascii="Times New Roman" w:hAnsi="Times New Roman"/>
                <w:sz w:val="28"/>
                <w:szCs w:val="28"/>
              </w:rPr>
            </w:pPr>
            <w:r w:rsidRPr="00C93242">
              <w:rPr>
                <w:rFonts w:ascii="Times New Roman" w:hAnsi="Times New Roman"/>
                <w:sz w:val="28"/>
                <w:szCs w:val="28"/>
              </w:rPr>
              <w:t>5.</w:t>
            </w:r>
          </w:p>
        </w:tc>
        <w:tc>
          <w:tcPr>
            <w:tcW w:w="1115"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2.7.2</w:t>
            </w:r>
          </w:p>
        </w:tc>
        <w:tc>
          <w:tcPr>
            <w:tcW w:w="1233"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Размещение г</w:t>
            </w:r>
            <w:r w:rsidRPr="00C93242">
              <w:rPr>
                <w:rFonts w:ascii="Times New Roman" w:hAnsi="Times New Roman"/>
                <w:sz w:val="28"/>
                <w:szCs w:val="28"/>
              </w:rPr>
              <w:t>а</w:t>
            </w:r>
            <w:r w:rsidRPr="00C93242">
              <w:rPr>
                <w:rFonts w:ascii="Times New Roman" w:hAnsi="Times New Roman"/>
                <w:sz w:val="28"/>
                <w:szCs w:val="28"/>
              </w:rPr>
              <w:t>ражей для собс</w:t>
            </w:r>
            <w:r w:rsidRPr="00C93242">
              <w:rPr>
                <w:rFonts w:ascii="Times New Roman" w:hAnsi="Times New Roman"/>
                <w:sz w:val="28"/>
                <w:szCs w:val="28"/>
              </w:rPr>
              <w:t>т</w:t>
            </w:r>
            <w:r w:rsidRPr="00C93242">
              <w:rPr>
                <w:rFonts w:ascii="Times New Roman" w:hAnsi="Times New Roman"/>
                <w:sz w:val="28"/>
                <w:szCs w:val="28"/>
              </w:rPr>
              <w:t>венных нужд</w:t>
            </w:r>
          </w:p>
        </w:tc>
        <w:tc>
          <w:tcPr>
            <w:tcW w:w="2294" w:type="pct"/>
            <w:shd w:val="clear" w:color="auto" w:fill="FEFEFE"/>
            <w:tcMar>
              <w:top w:w="0" w:type="dxa"/>
              <w:left w:w="100" w:type="dxa"/>
              <w:bottom w:w="0" w:type="dxa"/>
              <w:right w:w="100" w:type="dxa"/>
            </w:tcMar>
          </w:tcPr>
          <w:p w:rsidR="00D8391E" w:rsidRPr="00C93242" w:rsidRDefault="00D8391E" w:rsidP="00377465">
            <w:pPr>
              <w:jc w:val="both"/>
              <w:rPr>
                <w:rFonts w:ascii="Times New Roman" w:hAnsi="Times New Roman"/>
                <w:sz w:val="28"/>
                <w:szCs w:val="28"/>
              </w:rPr>
            </w:pPr>
            <w:r w:rsidRPr="00C93242">
              <w:rPr>
                <w:rFonts w:ascii="Times New Roman" w:hAnsi="Times New Roman"/>
                <w:sz w:val="28"/>
                <w:szCs w:val="28"/>
              </w:rPr>
              <w:t>Размещение для собственных нужд отдельно стоящих гаражей и (или) гаражей, блокированных общими стенами с другими гар</w:t>
            </w:r>
            <w:r w:rsidRPr="00C93242">
              <w:rPr>
                <w:rFonts w:ascii="Times New Roman" w:hAnsi="Times New Roman"/>
                <w:sz w:val="28"/>
                <w:szCs w:val="28"/>
              </w:rPr>
              <w:t>а</w:t>
            </w:r>
            <w:r w:rsidRPr="00C93242">
              <w:rPr>
                <w:rFonts w:ascii="Times New Roman" w:hAnsi="Times New Roman"/>
                <w:sz w:val="28"/>
                <w:szCs w:val="28"/>
              </w:rPr>
              <w:t>жами в одном ряду, имеющих общие с ними крышу, фундамент и коммуникации</w:t>
            </w:r>
          </w:p>
        </w:tc>
      </w:tr>
      <w:tr w:rsidR="00D8391E" w:rsidRPr="00C93242" w:rsidTr="008604B6">
        <w:tblPrEx>
          <w:shd w:val="clear" w:color="auto" w:fill="auto"/>
        </w:tblPrEx>
        <w:trPr>
          <w:jc w:val="center"/>
        </w:trPr>
        <w:tc>
          <w:tcPr>
            <w:tcW w:w="358" w:type="pct"/>
            <w:shd w:val="clear" w:color="auto" w:fill="FEFEFE"/>
            <w:vAlign w:val="center"/>
          </w:tcPr>
          <w:p w:rsidR="00D8391E" w:rsidRPr="00C93242" w:rsidRDefault="00D8391E" w:rsidP="00377465">
            <w:pPr>
              <w:jc w:val="center"/>
              <w:rPr>
                <w:rFonts w:ascii="Times New Roman" w:hAnsi="Times New Roman"/>
                <w:sz w:val="28"/>
                <w:szCs w:val="28"/>
              </w:rPr>
            </w:pPr>
            <w:r w:rsidRPr="00C93242">
              <w:rPr>
                <w:rFonts w:ascii="Times New Roman" w:hAnsi="Times New Roman"/>
                <w:sz w:val="28"/>
                <w:szCs w:val="28"/>
              </w:rPr>
              <w:t>6.</w:t>
            </w:r>
          </w:p>
        </w:tc>
        <w:tc>
          <w:tcPr>
            <w:tcW w:w="1115"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3.2.3</w:t>
            </w:r>
          </w:p>
        </w:tc>
        <w:tc>
          <w:tcPr>
            <w:tcW w:w="1233"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Оказание услуг связи</w:t>
            </w:r>
          </w:p>
        </w:tc>
        <w:tc>
          <w:tcPr>
            <w:tcW w:w="2294" w:type="pct"/>
            <w:shd w:val="clear" w:color="auto" w:fill="FEFEFE"/>
            <w:tcMar>
              <w:top w:w="0" w:type="dxa"/>
              <w:left w:w="100" w:type="dxa"/>
              <w:bottom w:w="0" w:type="dxa"/>
              <w:right w:w="100" w:type="dxa"/>
            </w:tcMar>
          </w:tcPr>
          <w:p w:rsidR="00D8391E" w:rsidRPr="00C93242" w:rsidRDefault="00D8391E" w:rsidP="00377465">
            <w:pPr>
              <w:jc w:val="both"/>
              <w:rPr>
                <w:rFonts w:ascii="Times New Roman" w:hAnsi="Times New Roman"/>
                <w:sz w:val="28"/>
                <w:szCs w:val="28"/>
              </w:rPr>
            </w:pPr>
            <w:r w:rsidRPr="00C93242">
              <w:rPr>
                <w:rFonts w:ascii="Times New Roman" w:hAnsi="Times New Roman"/>
                <w:sz w:val="28"/>
                <w:szCs w:val="28"/>
              </w:rPr>
              <w:t>Размещение зданий, предназн</w:t>
            </w:r>
            <w:r w:rsidRPr="00C93242">
              <w:rPr>
                <w:rFonts w:ascii="Times New Roman" w:hAnsi="Times New Roman"/>
                <w:sz w:val="28"/>
                <w:szCs w:val="28"/>
              </w:rPr>
              <w:t>а</w:t>
            </w:r>
            <w:r w:rsidRPr="00C93242">
              <w:rPr>
                <w:rFonts w:ascii="Times New Roman" w:hAnsi="Times New Roman"/>
                <w:sz w:val="28"/>
                <w:szCs w:val="28"/>
              </w:rPr>
              <w:t>ченных для размещения пунктов оказания услуг почтовой, тел</w:t>
            </w:r>
            <w:r w:rsidRPr="00C93242">
              <w:rPr>
                <w:rFonts w:ascii="Times New Roman" w:hAnsi="Times New Roman"/>
                <w:sz w:val="28"/>
                <w:szCs w:val="28"/>
              </w:rPr>
              <w:t>е</w:t>
            </w:r>
            <w:r w:rsidRPr="00C93242">
              <w:rPr>
                <w:rFonts w:ascii="Times New Roman" w:hAnsi="Times New Roman"/>
                <w:sz w:val="28"/>
                <w:szCs w:val="28"/>
              </w:rPr>
              <w:t>графной, междугородней и ме</w:t>
            </w:r>
            <w:r w:rsidRPr="00C93242">
              <w:rPr>
                <w:rFonts w:ascii="Times New Roman" w:hAnsi="Times New Roman"/>
                <w:sz w:val="28"/>
                <w:szCs w:val="28"/>
              </w:rPr>
              <w:t>ж</w:t>
            </w:r>
            <w:r w:rsidRPr="00C93242">
              <w:rPr>
                <w:rFonts w:ascii="Times New Roman" w:hAnsi="Times New Roman"/>
                <w:sz w:val="28"/>
                <w:szCs w:val="28"/>
              </w:rPr>
              <w:t>дународной телефонной связи</w:t>
            </w:r>
          </w:p>
        </w:tc>
      </w:tr>
      <w:tr w:rsidR="00D8391E" w:rsidRPr="00C93242" w:rsidTr="008604B6">
        <w:tblPrEx>
          <w:shd w:val="clear" w:color="auto" w:fill="auto"/>
        </w:tblPrEx>
        <w:trPr>
          <w:jc w:val="center"/>
        </w:trPr>
        <w:tc>
          <w:tcPr>
            <w:tcW w:w="358" w:type="pct"/>
            <w:shd w:val="clear" w:color="auto" w:fill="FEFEFE"/>
            <w:vAlign w:val="center"/>
          </w:tcPr>
          <w:p w:rsidR="00D8391E" w:rsidRPr="00C93242" w:rsidRDefault="00D8391E" w:rsidP="00377465">
            <w:pPr>
              <w:jc w:val="center"/>
              <w:rPr>
                <w:rFonts w:ascii="Times New Roman" w:hAnsi="Times New Roman"/>
                <w:sz w:val="28"/>
                <w:szCs w:val="28"/>
              </w:rPr>
            </w:pPr>
            <w:r w:rsidRPr="00C93242">
              <w:rPr>
                <w:rFonts w:ascii="Times New Roman" w:hAnsi="Times New Roman"/>
                <w:sz w:val="28"/>
                <w:szCs w:val="28"/>
              </w:rPr>
              <w:t>7.</w:t>
            </w:r>
          </w:p>
        </w:tc>
        <w:tc>
          <w:tcPr>
            <w:tcW w:w="1115"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3.2.4</w:t>
            </w:r>
          </w:p>
        </w:tc>
        <w:tc>
          <w:tcPr>
            <w:tcW w:w="1233"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Общежития</w:t>
            </w:r>
          </w:p>
        </w:tc>
        <w:tc>
          <w:tcPr>
            <w:tcW w:w="2294" w:type="pct"/>
            <w:shd w:val="clear" w:color="auto" w:fill="FEFEFE"/>
            <w:tcMar>
              <w:top w:w="0" w:type="dxa"/>
              <w:left w:w="100" w:type="dxa"/>
              <w:bottom w:w="0" w:type="dxa"/>
              <w:right w:w="100" w:type="dxa"/>
            </w:tcMar>
          </w:tcPr>
          <w:p w:rsidR="00D8391E" w:rsidRPr="00C93242" w:rsidRDefault="00D8391E" w:rsidP="00377465">
            <w:pPr>
              <w:jc w:val="both"/>
              <w:rPr>
                <w:rFonts w:ascii="Times New Roman" w:hAnsi="Times New Roman"/>
                <w:sz w:val="28"/>
                <w:szCs w:val="28"/>
              </w:rPr>
            </w:pPr>
            <w:r w:rsidRPr="00C93242">
              <w:rPr>
                <w:rFonts w:ascii="Times New Roman" w:hAnsi="Times New Roman"/>
                <w:sz w:val="28"/>
                <w:szCs w:val="28"/>
              </w:rPr>
              <w:t>Размещение зданий, предназн</w:t>
            </w:r>
            <w:r w:rsidRPr="00C93242">
              <w:rPr>
                <w:rFonts w:ascii="Times New Roman" w:hAnsi="Times New Roman"/>
                <w:sz w:val="28"/>
                <w:szCs w:val="28"/>
              </w:rPr>
              <w:t>а</w:t>
            </w:r>
            <w:r w:rsidRPr="00C93242">
              <w:rPr>
                <w:rFonts w:ascii="Times New Roman" w:hAnsi="Times New Roman"/>
                <w:sz w:val="28"/>
                <w:szCs w:val="28"/>
              </w:rPr>
              <w:lastRenderedPageBreak/>
              <w:t>ченных для размещения общеж</w:t>
            </w:r>
            <w:r w:rsidRPr="00C93242">
              <w:rPr>
                <w:rFonts w:ascii="Times New Roman" w:hAnsi="Times New Roman"/>
                <w:sz w:val="28"/>
                <w:szCs w:val="28"/>
              </w:rPr>
              <w:t>и</w:t>
            </w:r>
            <w:r w:rsidRPr="00C93242">
              <w:rPr>
                <w:rFonts w:ascii="Times New Roman" w:hAnsi="Times New Roman"/>
                <w:sz w:val="28"/>
                <w:szCs w:val="28"/>
              </w:rPr>
              <w:t>тий, предназначенных для пр</w:t>
            </w:r>
            <w:r w:rsidRPr="00C93242">
              <w:rPr>
                <w:rFonts w:ascii="Times New Roman" w:hAnsi="Times New Roman"/>
                <w:sz w:val="28"/>
                <w:szCs w:val="28"/>
              </w:rPr>
              <w:t>о</w:t>
            </w:r>
            <w:r w:rsidRPr="00C93242">
              <w:rPr>
                <w:rFonts w:ascii="Times New Roman" w:hAnsi="Times New Roman"/>
                <w:sz w:val="28"/>
                <w:szCs w:val="28"/>
              </w:rPr>
              <w:t>живания граждан на время их р</w:t>
            </w:r>
            <w:r w:rsidRPr="00C93242">
              <w:rPr>
                <w:rFonts w:ascii="Times New Roman" w:hAnsi="Times New Roman"/>
                <w:sz w:val="28"/>
                <w:szCs w:val="28"/>
              </w:rPr>
              <w:t>а</w:t>
            </w:r>
            <w:r w:rsidRPr="00C93242">
              <w:rPr>
                <w:rFonts w:ascii="Times New Roman" w:hAnsi="Times New Roman"/>
                <w:sz w:val="28"/>
                <w:szCs w:val="28"/>
              </w:rPr>
              <w:t>боты, службы или обучения, за исключением зданий, размещ</w:t>
            </w:r>
            <w:r w:rsidRPr="00C93242">
              <w:rPr>
                <w:rFonts w:ascii="Times New Roman" w:hAnsi="Times New Roman"/>
                <w:sz w:val="28"/>
                <w:szCs w:val="28"/>
              </w:rPr>
              <w:t>е</w:t>
            </w:r>
            <w:r w:rsidRPr="00C93242">
              <w:rPr>
                <w:rFonts w:ascii="Times New Roman" w:hAnsi="Times New Roman"/>
                <w:sz w:val="28"/>
                <w:szCs w:val="28"/>
              </w:rPr>
              <w:t>ние которых предусмотрено с</w:t>
            </w:r>
            <w:r w:rsidRPr="00C93242">
              <w:rPr>
                <w:rFonts w:ascii="Times New Roman" w:hAnsi="Times New Roman"/>
                <w:sz w:val="28"/>
                <w:szCs w:val="28"/>
              </w:rPr>
              <w:t>о</w:t>
            </w:r>
            <w:r w:rsidRPr="00C93242">
              <w:rPr>
                <w:rFonts w:ascii="Times New Roman" w:hAnsi="Times New Roman"/>
                <w:sz w:val="28"/>
                <w:szCs w:val="28"/>
              </w:rPr>
              <w:t>держанием вида разрешенного использования с кодом 4.7 кла</w:t>
            </w:r>
            <w:r w:rsidRPr="00C93242">
              <w:rPr>
                <w:rFonts w:ascii="Times New Roman" w:hAnsi="Times New Roman"/>
                <w:sz w:val="28"/>
                <w:szCs w:val="28"/>
              </w:rPr>
              <w:t>с</w:t>
            </w:r>
            <w:r w:rsidRPr="00C93242">
              <w:rPr>
                <w:rFonts w:ascii="Times New Roman" w:hAnsi="Times New Roman"/>
                <w:sz w:val="28"/>
                <w:szCs w:val="28"/>
              </w:rPr>
              <w:t>сификатора</w:t>
            </w:r>
          </w:p>
        </w:tc>
      </w:tr>
      <w:tr w:rsidR="00D8391E" w:rsidRPr="00C93242" w:rsidTr="008604B6">
        <w:tblPrEx>
          <w:shd w:val="clear" w:color="auto" w:fill="auto"/>
        </w:tblPrEx>
        <w:trPr>
          <w:trHeight w:val="273"/>
          <w:jc w:val="center"/>
        </w:trPr>
        <w:tc>
          <w:tcPr>
            <w:tcW w:w="358" w:type="pct"/>
            <w:shd w:val="clear" w:color="auto" w:fill="FEFEFE"/>
            <w:vAlign w:val="center"/>
          </w:tcPr>
          <w:p w:rsidR="00D8391E" w:rsidRPr="00C93242" w:rsidRDefault="00D8391E" w:rsidP="00377465">
            <w:pPr>
              <w:jc w:val="center"/>
              <w:rPr>
                <w:rFonts w:ascii="Times New Roman" w:hAnsi="Times New Roman"/>
                <w:sz w:val="28"/>
                <w:szCs w:val="28"/>
              </w:rPr>
            </w:pPr>
            <w:r w:rsidRPr="00C93242">
              <w:rPr>
                <w:rFonts w:ascii="Times New Roman" w:hAnsi="Times New Roman"/>
                <w:sz w:val="28"/>
                <w:szCs w:val="28"/>
              </w:rPr>
              <w:lastRenderedPageBreak/>
              <w:t>8.</w:t>
            </w:r>
          </w:p>
        </w:tc>
        <w:tc>
          <w:tcPr>
            <w:tcW w:w="1115"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3.3</w:t>
            </w:r>
          </w:p>
        </w:tc>
        <w:tc>
          <w:tcPr>
            <w:tcW w:w="1233"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Бытовое обсл</w:t>
            </w:r>
            <w:r w:rsidRPr="00C93242">
              <w:rPr>
                <w:rFonts w:ascii="Times New Roman" w:hAnsi="Times New Roman"/>
                <w:sz w:val="28"/>
                <w:szCs w:val="28"/>
              </w:rPr>
              <w:t>у</w:t>
            </w:r>
            <w:r w:rsidRPr="00C93242">
              <w:rPr>
                <w:rFonts w:ascii="Times New Roman" w:hAnsi="Times New Roman"/>
                <w:sz w:val="28"/>
                <w:szCs w:val="28"/>
              </w:rPr>
              <w:t>живание</w:t>
            </w:r>
          </w:p>
        </w:tc>
        <w:tc>
          <w:tcPr>
            <w:tcW w:w="2294" w:type="pct"/>
            <w:shd w:val="clear" w:color="auto" w:fill="FEFEFE"/>
            <w:tcMar>
              <w:top w:w="0" w:type="dxa"/>
              <w:left w:w="100" w:type="dxa"/>
              <w:bottom w:w="0" w:type="dxa"/>
              <w:right w:w="100" w:type="dxa"/>
            </w:tcMar>
          </w:tcPr>
          <w:p w:rsidR="00D8391E" w:rsidRPr="00C93242" w:rsidRDefault="00D8391E" w:rsidP="00377465">
            <w:pPr>
              <w:jc w:val="both"/>
              <w:rPr>
                <w:rFonts w:ascii="Times New Roman" w:hAnsi="Times New Roman"/>
                <w:sz w:val="28"/>
                <w:szCs w:val="28"/>
              </w:rPr>
            </w:pPr>
            <w:r w:rsidRPr="00C93242">
              <w:rPr>
                <w:rFonts w:ascii="Times New Roman" w:hAnsi="Times New Roman"/>
                <w:sz w:val="28"/>
                <w:szCs w:val="28"/>
              </w:rPr>
              <w:t>Размещение объектов капитал</w:t>
            </w:r>
            <w:r w:rsidRPr="00C93242">
              <w:rPr>
                <w:rFonts w:ascii="Times New Roman" w:hAnsi="Times New Roman"/>
                <w:sz w:val="28"/>
                <w:szCs w:val="28"/>
              </w:rPr>
              <w:t>ь</w:t>
            </w:r>
            <w:r w:rsidRPr="00C93242">
              <w:rPr>
                <w:rFonts w:ascii="Times New Roman" w:hAnsi="Times New Roman"/>
                <w:sz w:val="28"/>
                <w:szCs w:val="28"/>
              </w:rPr>
              <w:t>ного строительства, предназн</w:t>
            </w:r>
            <w:r w:rsidRPr="00C93242">
              <w:rPr>
                <w:rFonts w:ascii="Times New Roman" w:hAnsi="Times New Roman"/>
                <w:sz w:val="28"/>
                <w:szCs w:val="28"/>
              </w:rPr>
              <w:t>а</w:t>
            </w:r>
            <w:r w:rsidRPr="00C93242">
              <w:rPr>
                <w:rFonts w:ascii="Times New Roman" w:hAnsi="Times New Roman"/>
                <w:sz w:val="28"/>
                <w:szCs w:val="28"/>
              </w:rPr>
              <w:t>ченных для оказания населению или организациям бытовых услуг (мастерские мелкого ремонта, ателье, бани, парикмахерские, прачечные, химчистки, похоро</w:t>
            </w:r>
            <w:r w:rsidRPr="00C93242">
              <w:rPr>
                <w:rFonts w:ascii="Times New Roman" w:hAnsi="Times New Roman"/>
                <w:sz w:val="28"/>
                <w:szCs w:val="28"/>
              </w:rPr>
              <w:t>н</w:t>
            </w:r>
            <w:r w:rsidRPr="00C93242">
              <w:rPr>
                <w:rFonts w:ascii="Times New Roman" w:hAnsi="Times New Roman"/>
                <w:sz w:val="28"/>
                <w:szCs w:val="28"/>
              </w:rPr>
              <w:t>ные бюро)</w:t>
            </w:r>
          </w:p>
        </w:tc>
      </w:tr>
      <w:tr w:rsidR="00D8391E" w:rsidRPr="00C93242" w:rsidTr="008604B6">
        <w:tblPrEx>
          <w:shd w:val="clear" w:color="auto" w:fill="auto"/>
        </w:tblPrEx>
        <w:trPr>
          <w:trHeight w:val="273"/>
          <w:jc w:val="center"/>
        </w:trPr>
        <w:tc>
          <w:tcPr>
            <w:tcW w:w="358" w:type="pct"/>
            <w:shd w:val="clear" w:color="auto" w:fill="FEFEFE"/>
            <w:vAlign w:val="center"/>
          </w:tcPr>
          <w:p w:rsidR="00D8391E" w:rsidRPr="00C93242" w:rsidRDefault="00D8391E" w:rsidP="00377465">
            <w:pPr>
              <w:jc w:val="center"/>
              <w:rPr>
                <w:rFonts w:ascii="Times New Roman" w:hAnsi="Times New Roman"/>
                <w:sz w:val="28"/>
                <w:szCs w:val="28"/>
              </w:rPr>
            </w:pPr>
            <w:r w:rsidRPr="00C93242">
              <w:rPr>
                <w:rFonts w:ascii="Times New Roman" w:hAnsi="Times New Roman"/>
                <w:sz w:val="28"/>
                <w:szCs w:val="28"/>
              </w:rPr>
              <w:t>9.</w:t>
            </w:r>
          </w:p>
        </w:tc>
        <w:tc>
          <w:tcPr>
            <w:tcW w:w="1115"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3.4.1</w:t>
            </w:r>
          </w:p>
        </w:tc>
        <w:tc>
          <w:tcPr>
            <w:tcW w:w="1233"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Амбулаторно-поликлиническое обслуживание</w:t>
            </w:r>
          </w:p>
        </w:tc>
        <w:tc>
          <w:tcPr>
            <w:tcW w:w="2294" w:type="pct"/>
            <w:shd w:val="clear" w:color="auto" w:fill="FEFEFE"/>
            <w:tcMar>
              <w:top w:w="0" w:type="dxa"/>
              <w:left w:w="100" w:type="dxa"/>
              <w:bottom w:w="0" w:type="dxa"/>
              <w:right w:w="100" w:type="dxa"/>
            </w:tcMar>
          </w:tcPr>
          <w:p w:rsidR="00D8391E" w:rsidRPr="00C93242" w:rsidRDefault="00D8391E" w:rsidP="00377465">
            <w:pPr>
              <w:jc w:val="both"/>
              <w:rPr>
                <w:rFonts w:ascii="Times New Roman" w:hAnsi="Times New Roman"/>
                <w:sz w:val="28"/>
                <w:szCs w:val="28"/>
              </w:rPr>
            </w:pPr>
            <w:r w:rsidRPr="00C93242">
              <w:rPr>
                <w:rFonts w:ascii="Times New Roman" w:hAnsi="Times New Roman"/>
                <w:sz w:val="28"/>
                <w:szCs w:val="28"/>
              </w:rPr>
              <w:t>Размещение объектов капитал</w:t>
            </w:r>
            <w:r w:rsidRPr="00C93242">
              <w:rPr>
                <w:rFonts w:ascii="Times New Roman" w:hAnsi="Times New Roman"/>
                <w:sz w:val="28"/>
                <w:szCs w:val="28"/>
              </w:rPr>
              <w:t>ь</w:t>
            </w:r>
            <w:r w:rsidRPr="00C93242">
              <w:rPr>
                <w:rFonts w:ascii="Times New Roman" w:hAnsi="Times New Roman"/>
                <w:sz w:val="28"/>
                <w:szCs w:val="28"/>
              </w:rPr>
              <w:t>ного строительства, предназн</w:t>
            </w:r>
            <w:r w:rsidRPr="00C93242">
              <w:rPr>
                <w:rFonts w:ascii="Times New Roman" w:hAnsi="Times New Roman"/>
                <w:sz w:val="28"/>
                <w:szCs w:val="28"/>
              </w:rPr>
              <w:t>а</w:t>
            </w:r>
            <w:r w:rsidRPr="00C93242">
              <w:rPr>
                <w:rFonts w:ascii="Times New Roman" w:hAnsi="Times New Roman"/>
                <w:sz w:val="28"/>
                <w:szCs w:val="28"/>
              </w:rPr>
              <w:t>ченных для оказания гражданам амбулаторно-поликлинической медицинской помощи (поликл</w:t>
            </w:r>
            <w:r w:rsidRPr="00C93242">
              <w:rPr>
                <w:rFonts w:ascii="Times New Roman" w:hAnsi="Times New Roman"/>
                <w:sz w:val="28"/>
                <w:szCs w:val="28"/>
              </w:rPr>
              <w:t>и</w:t>
            </w:r>
            <w:r w:rsidRPr="00C93242">
              <w:rPr>
                <w:rFonts w:ascii="Times New Roman" w:hAnsi="Times New Roman"/>
                <w:sz w:val="28"/>
                <w:szCs w:val="28"/>
              </w:rPr>
              <w:t>ники, фельдшерские пункты, пункты здравоохранения, центры матери и ребёнка, диагностич</w:t>
            </w:r>
            <w:r w:rsidRPr="00C93242">
              <w:rPr>
                <w:rFonts w:ascii="Times New Roman" w:hAnsi="Times New Roman"/>
                <w:sz w:val="28"/>
                <w:szCs w:val="28"/>
              </w:rPr>
              <w:t>е</w:t>
            </w:r>
            <w:r w:rsidRPr="00C93242">
              <w:rPr>
                <w:rFonts w:ascii="Times New Roman" w:hAnsi="Times New Roman"/>
                <w:sz w:val="28"/>
                <w:szCs w:val="28"/>
              </w:rPr>
              <w:t>ские центры, молочные кухни, станции донорства крови, клин</w:t>
            </w:r>
            <w:r w:rsidRPr="00C93242">
              <w:rPr>
                <w:rFonts w:ascii="Times New Roman" w:hAnsi="Times New Roman"/>
                <w:sz w:val="28"/>
                <w:szCs w:val="28"/>
              </w:rPr>
              <w:t>и</w:t>
            </w:r>
            <w:r w:rsidRPr="00C93242">
              <w:rPr>
                <w:rFonts w:ascii="Times New Roman" w:hAnsi="Times New Roman"/>
                <w:sz w:val="28"/>
                <w:szCs w:val="28"/>
              </w:rPr>
              <w:t>ческие лаборатории)</w:t>
            </w:r>
          </w:p>
        </w:tc>
      </w:tr>
      <w:tr w:rsidR="00D8391E" w:rsidRPr="00C93242" w:rsidTr="008604B6">
        <w:tblPrEx>
          <w:shd w:val="clear" w:color="auto" w:fill="auto"/>
        </w:tblPrEx>
        <w:trPr>
          <w:trHeight w:val="273"/>
          <w:jc w:val="center"/>
        </w:trPr>
        <w:tc>
          <w:tcPr>
            <w:tcW w:w="358" w:type="pct"/>
            <w:shd w:val="clear" w:color="auto" w:fill="FEFEFE"/>
            <w:vAlign w:val="center"/>
          </w:tcPr>
          <w:p w:rsidR="00D8391E" w:rsidRPr="00C93242" w:rsidRDefault="00D8391E" w:rsidP="00377465">
            <w:pPr>
              <w:jc w:val="center"/>
              <w:rPr>
                <w:rFonts w:ascii="Times New Roman" w:hAnsi="Times New Roman"/>
                <w:sz w:val="28"/>
                <w:szCs w:val="28"/>
              </w:rPr>
            </w:pPr>
            <w:r w:rsidRPr="00C93242">
              <w:rPr>
                <w:rFonts w:ascii="Times New Roman" w:hAnsi="Times New Roman"/>
                <w:sz w:val="28"/>
                <w:szCs w:val="28"/>
              </w:rPr>
              <w:t>10.</w:t>
            </w:r>
          </w:p>
        </w:tc>
        <w:tc>
          <w:tcPr>
            <w:tcW w:w="1115"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3.5.1</w:t>
            </w:r>
          </w:p>
        </w:tc>
        <w:tc>
          <w:tcPr>
            <w:tcW w:w="1233"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Дошкольное, н</w:t>
            </w:r>
            <w:r w:rsidRPr="00C93242">
              <w:rPr>
                <w:rFonts w:ascii="Times New Roman" w:hAnsi="Times New Roman"/>
                <w:sz w:val="28"/>
                <w:szCs w:val="28"/>
              </w:rPr>
              <w:t>а</w:t>
            </w:r>
            <w:r w:rsidRPr="00C93242">
              <w:rPr>
                <w:rFonts w:ascii="Times New Roman" w:hAnsi="Times New Roman"/>
                <w:sz w:val="28"/>
                <w:szCs w:val="28"/>
              </w:rPr>
              <w:t>чальное и сре</w:t>
            </w:r>
            <w:r w:rsidRPr="00C93242">
              <w:rPr>
                <w:rFonts w:ascii="Times New Roman" w:hAnsi="Times New Roman"/>
                <w:sz w:val="28"/>
                <w:szCs w:val="28"/>
              </w:rPr>
              <w:t>д</w:t>
            </w:r>
            <w:r w:rsidRPr="00C93242">
              <w:rPr>
                <w:rFonts w:ascii="Times New Roman" w:hAnsi="Times New Roman"/>
                <w:sz w:val="28"/>
                <w:szCs w:val="28"/>
              </w:rPr>
              <w:t>нее общее обр</w:t>
            </w:r>
            <w:r w:rsidRPr="00C93242">
              <w:rPr>
                <w:rFonts w:ascii="Times New Roman" w:hAnsi="Times New Roman"/>
                <w:sz w:val="28"/>
                <w:szCs w:val="28"/>
              </w:rPr>
              <w:t>а</w:t>
            </w:r>
            <w:r w:rsidRPr="00C93242">
              <w:rPr>
                <w:rFonts w:ascii="Times New Roman" w:hAnsi="Times New Roman"/>
                <w:sz w:val="28"/>
                <w:szCs w:val="28"/>
              </w:rPr>
              <w:t>зование</w:t>
            </w:r>
          </w:p>
        </w:tc>
        <w:tc>
          <w:tcPr>
            <w:tcW w:w="2294" w:type="pct"/>
            <w:shd w:val="clear" w:color="auto" w:fill="FEFEFE"/>
            <w:tcMar>
              <w:top w:w="0" w:type="dxa"/>
              <w:left w:w="100" w:type="dxa"/>
              <w:bottom w:w="0" w:type="dxa"/>
              <w:right w:w="100" w:type="dxa"/>
            </w:tcMar>
          </w:tcPr>
          <w:p w:rsidR="00D8391E" w:rsidRPr="00C93242" w:rsidRDefault="00D8391E" w:rsidP="00377465">
            <w:pPr>
              <w:jc w:val="both"/>
              <w:rPr>
                <w:rFonts w:ascii="Times New Roman" w:hAnsi="Times New Roman"/>
                <w:sz w:val="28"/>
                <w:szCs w:val="28"/>
              </w:rPr>
            </w:pPr>
            <w:proofErr w:type="gramStart"/>
            <w:r w:rsidRPr="00C93242">
              <w:rPr>
                <w:rFonts w:ascii="Times New Roman" w:hAnsi="Times New Roman"/>
                <w:sz w:val="28"/>
                <w:szCs w:val="28"/>
              </w:rPr>
              <w:t>Размещение объектов капитал</w:t>
            </w:r>
            <w:r w:rsidRPr="00C93242">
              <w:rPr>
                <w:rFonts w:ascii="Times New Roman" w:hAnsi="Times New Roman"/>
                <w:sz w:val="28"/>
                <w:szCs w:val="28"/>
              </w:rPr>
              <w:t>ь</w:t>
            </w:r>
            <w:r w:rsidRPr="00C93242">
              <w:rPr>
                <w:rFonts w:ascii="Times New Roman" w:hAnsi="Times New Roman"/>
                <w:sz w:val="28"/>
                <w:szCs w:val="28"/>
              </w:rPr>
              <w:t>ного строительства, предназн</w:t>
            </w:r>
            <w:r w:rsidRPr="00C93242">
              <w:rPr>
                <w:rFonts w:ascii="Times New Roman" w:hAnsi="Times New Roman"/>
                <w:sz w:val="28"/>
                <w:szCs w:val="28"/>
              </w:rPr>
              <w:t>а</w:t>
            </w:r>
            <w:r w:rsidRPr="00C93242">
              <w:rPr>
                <w:rFonts w:ascii="Times New Roman" w:hAnsi="Times New Roman"/>
                <w:sz w:val="28"/>
                <w:szCs w:val="28"/>
              </w:rPr>
              <w:t>ченных для просвещения, д</w:t>
            </w:r>
            <w:r w:rsidRPr="00C93242">
              <w:rPr>
                <w:rFonts w:ascii="Times New Roman" w:hAnsi="Times New Roman"/>
                <w:sz w:val="28"/>
                <w:szCs w:val="28"/>
              </w:rPr>
              <w:t>о</w:t>
            </w:r>
            <w:r w:rsidRPr="00C93242">
              <w:rPr>
                <w:rFonts w:ascii="Times New Roman" w:hAnsi="Times New Roman"/>
                <w:sz w:val="28"/>
                <w:szCs w:val="28"/>
              </w:rPr>
              <w:t>школьного, начального и средн</w:t>
            </w:r>
            <w:r w:rsidRPr="00C93242">
              <w:rPr>
                <w:rFonts w:ascii="Times New Roman" w:hAnsi="Times New Roman"/>
                <w:sz w:val="28"/>
                <w:szCs w:val="28"/>
              </w:rPr>
              <w:t>е</w:t>
            </w:r>
            <w:r w:rsidRPr="00C93242">
              <w:rPr>
                <w:rFonts w:ascii="Times New Roman" w:hAnsi="Times New Roman"/>
                <w:sz w:val="28"/>
                <w:szCs w:val="28"/>
              </w:rPr>
              <w:t>го общего образования (детские ясли, детские сады, школы, л</w:t>
            </w:r>
            <w:r w:rsidRPr="00C93242">
              <w:rPr>
                <w:rFonts w:ascii="Times New Roman" w:hAnsi="Times New Roman"/>
                <w:sz w:val="28"/>
                <w:szCs w:val="28"/>
              </w:rPr>
              <w:t>и</w:t>
            </w:r>
            <w:r w:rsidRPr="00C93242">
              <w:rPr>
                <w:rFonts w:ascii="Times New Roman" w:hAnsi="Times New Roman"/>
                <w:sz w:val="28"/>
                <w:szCs w:val="28"/>
              </w:rPr>
              <w:t>цеи, гимназии, художественные, музыкальные школы, образов</w:t>
            </w:r>
            <w:r w:rsidRPr="00C93242">
              <w:rPr>
                <w:rFonts w:ascii="Times New Roman" w:hAnsi="Times New Roman"/>
                <w:sz w:val="28"/>
                <w:szCs w:val="28"/>
              </w:rPr>
              <w:t>а</w:t>
            </w:r>
            <w:r w:rsidRPr="00C93242">
              <w:rPr>
                <w:rFonts w:ascii="Times New Roman" w:hAnsi="Times New Roman"/>
                <w:sz w:val="28"/>
                <w:szCs w:val="28"/>
              </w:rPr>
              <w:t>тельные кружки и иные орган</w:t>
            </w:r>
            <w:r w:rsidRPr="00C93242">
              <w:rPr>
                <w:rFonts w:ascii="Times New Roman" w:hAnsi="Times New Roman"/>
                <w:sz w:val="28"/>
                <w:szCs w:val="28"/>
              </w:rPr>
              <w:t>и</w:t>
            </w:r>
            <w:r w:rsidRPr="00C93242">
              <w:rPr>
                <w:rFonts w:ascii="Times New Roman" w:hAnsi="Times New Roman"/>
                <w:sz w:val="28"/>
                <w:szCs w:val="28"/>
              </w:rPr>
              <w:t>зации, осуществляющие деятел</w:t>
            </w:r>
            <w:r w:rsidRPr="00C93242">
              <w:rPr>
                <w:rFonts w:ascii="Times New Roman" w:hAnsi="Times New Roman"/>
                <w:sz w:val="28"/>
                <w:szCs w:val="28"/>
              </w:rPr>
              <w:t>ь</w:t>
            </w:r>
            <w:r w:rsidRPr="00C93242">
              <w:rPr>
                <w:rFonts w:ascii="Times New Roman" w:hAnsi="Times New Roman"/>
                <w:sz w:val="28"/>
                <w:szCs w:val="28"/>
              </w:rPr>
              <w:t>ность по воспитанию, образов</w:t>
            </w:r>
            <w:r w:rsidRPr="00C93242">
              <w:rPr>
                <w:rFonts w:ascii="Times New Roman" w:hAnsi="Times New Roman"/>
                <w:sz w:val="28"/>
                <w:szCs w:val="28"/>
              </w:rPr>
              <w:t>а</w:t>
            </w:r>
            <w:r w:rsidRPr="00C93242">
              <w:rPr>
                <w:rFonts w:ascii="Times New Roman" w:hAnsi="Times New Roman"/>
                <w:sz w:val="28"/>
                <w:szCs w:val="28"/>
              </w:rPr>
              <w:t>нию и просвещению), в том чи</w:t>
            </w:r>
            <w:r w:rsidRPr="00C93242">
              <w:rPr>
                <w:rFonts w:ascii="Times New Roman" w:hAnsi="Times New Roman"/>
                <w:sz w:val="28"/>
                <w:szCs w:val="28"/>
              </w:rPr>
              <w:t>с</w:t>
            </w:r>
            <w:r w:rsidRPr="00C93242">
              <w:rPr>
                <w:rFonts w:ascii="Times New Roman" w:hAnsi="Times New Roman"/>
                <w:sz w:val="28"/>
                <w:szCs w:val="28"/>
              </w:rPr>
              <w:t>ле зданий, спортивных сооруж</w:t>
            </w:r>
            <w:r w:rsidRPr="00C93242">
              <w:rPr>
                <w:rFonts w:ascii="Times New Roman" w:hAnsi="Times New Roman"/>
                <w:sz w:val="28"/>
                <w:szCs w:val="28"/>
              </w:rPr>
              <w:t>е</w:t>
            </w:r>
            <w:r w:rsidRPr="00C93242">
              <w:rPr>
                <w:rFonts w:ascii="Times New Roman" w:hAnsi="Times New Roman"/>
                <w:sz w:val="28"/>
                <w:szCs w:val="28"/>
              </w:rPr>
              <w:t>ний, предназначенных для зан</w:t>
            </w:r>
            <w:r w:rsidRPr="00C93242">
              <w:rPr>
                <w:rFonts w:ascii="Times New Roman" w:hAnsi="Times New Roman"/>
                <w:sz w:val="28"/>
                <w:szCs w:val="28"/>
              </w:rPr>
              <w:t>я</w:t>
            </w:r>
            <w:r w:rsidRPr="00C93242">
              <w:rPr>
                <w:rFonts w:ascii="Times New Roman" w:hAnsi="Times New Roman"/>
                <w:sz w:val="28"/>
                <w:szCs w:val="28"/>
              </w:rPr>
              <w:t>тия обучающихся физической культурой и спортом</w:t>
            </w:r>
            <w:proofErr w:type="gramEnd"/>
          </w:p>
        </w:tc>
      </w:tr>
      <w:tr w:rsidR="00D8391E" w:rsidRPr="00C93242" w:rsidTr="008604B6">
        <w:tblPrEx>
          <w:shd w:val="clear" w:color="auto" w:fill="auto"/>
        </w:tblPrEx>
        <w:trPr>
          <w:trHeight w:val="273"/>
          <w:jc w:val="center"/>
        </w:trPr>
        <w:tc>
          <w:tcPr>
            <w:tcW w:w="358" w:type="pct"/>
            <w:shd w:val="clear" w:color="auto" w:fill="FEFEFE"/>
            <w:vAlign w:val="center"/>
          </w:tcPr>
          <w:p w:rsidR="00D8391E" w:rsidRPr="00C93242" w:rsidRDefault="00D8391E" w:rsidP="00377465">
            <w:pPr>
              <w:jc w:val="center"/>
              <w:rPr>
                <w:rFonts w:ascii="Times New Roman" w:hAnsi="Times New Roman"/>
                <w:sz w:val="28"/>
                <w:szCs w:val="28"/>
              </w:rPr>
            </w:pPr>
            <w:r w:rsidRPr="00C93242">
              <w:rPr>
                <w:rFonts w:ascii="Times New Roman" w:hAnsi="Times New Roman"/>
                <w:sz w:val="28"/>
                <w:szCs w:val="28"/>
              </w:rPr>
              <w:lastRenderedPageBreak/>
              <w:t>11.</w:t>
            </w:r>
          </w:p>
        </w:tc>
        <w:tc>
          <w:tcPr>
            <w:tcW w:w="1115"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3.6.1</w:t>
            </w:r>
          </w:p>
        </w:tc>
        <w:tc>
          <w:tcPr>
            <w:tcW w:w="1233"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Объекты кул</w:t>
            </w:r>
            <w:r w:rsidRPr="00C93242">
              <w:rPr>
                <w:rFonts w:ascii="Times New Roman" w:hAnsi="Times New Roman"/>
                <w:sz w:val="28"/>
                <w:szCs w:val="28"/>
              </w:rPr>
              <w:t>ь</w:t>
            </w:r>
            <w:r w:rsidRPr="00C93242">
              <w:rPr>
                <w:rFonts w:ascii="Times New Roman" w:hAnsi="Times New Roman"/>
                <w:sz w:val="28"/>
                <w:szCs w:val="28"/>
              </w:rPr>
              <w:t>турно-досуговой деятельности</w:t>
            </w:r>
          </w:p>
        </w:tc>
        <w:tc>
          <w:tcPr>
            <w:tcW w:w="2294" w:type="pct"/>
            <w:shd w:val="clear" w:color="auto" w:fill="FEFEFE"/>
            <w:tcMar>
              <w:top w:w="0" w:type="dxa"/>
              <w:left w:w="100" w:type="dxa"/>
              <w:bottom w:w="0" w:type="dxa"/>
              <w:right w:w="100" w:type="dxa"/>
            </w:tcMar>
          </w:tcPr>
          <w:p w:rsidR="00D8391E" w:rsidRPr="00C93242" w:rsidRDefault="00D8391E" w:rsidP="00377465">
            <w:pPr>
              <w:jc w:val="both"/>
              <w:rPr>
                <w:rFonts w:ascii="Times New Roman" w:hAnsi="Times New Roman"/>
                <w:sz w:val="28"/>
                <w:szCs w:val="28"/>
              </w:rPr>
            </w:pPr>
            <w:proofErr w:type="gramStart"/>
            <w:r w:rsidRPr="00C93242">
              <w:rPr>
                <w:rFonts w:ascii="Times New Roman" w:hAnsi="Times New Roman"/>
                <w:sz w:val="28"/>
                <w:szCs w:val="28"/>
              </w:rPr>
              <w:t>Размещение зданий, предназн</w:t>
            </w:r>
            <w:r w:rsidRPr="00C93242">
              <w:rPr>
                <w:rFonts w:ascii="Times New Roman" w:hAnsi="Times New Roman"/>
                <w:sz w:val="28"/>
                <w:szCs w:val="28"/>
              </w:rPr>
              <w:t>а</w:t>
            </w:r>
            <w:r w:rsidRPr="00C93242">
              <w:rPr>
                <w:rFonts w:ascii="Times New Roman" w:hAnsi="Times New Roman"/>
                <w:sz w:val="28"/>
                <w:szCs w:val="28"/>
              </w:rPr>
              <w:t>ченных для размещения музеев, выставочных залов, художес</w:t>
            </w:r>
            <w:r w:rsidRPr="00C93242">
              <w:rPr>
                <w:rFonts w:ascii="Times New Roman" w:hAnsi="Times New Roman"/>
                <w:sz w:val="28"/>
                <w:szCs w:val="28"/>
              </w:rPr>
              <w:t>т</w:t>
            </w:r>
            <w:r w:rsidRPr="00C93242">
              <w:rPr>
                <w:rFonts w:ascii="Times New Roman" w:hAnsi="Times New Roman"/>
                <w:sz w:val="28"/>
                <w:szCs w:val="28"/>
              </w:rPr>
              <w:t>венных галерей, домов культуры, библиотек, кинотеатров и кин</w:t>
            </w:r>
            <w:r w:rsidRPr="00C93242">
              <w:rPr>
                <w:rFonts w:ascii="Times New Roman" w:hAnsi="Times New Roman"/>
                <w:sz w:val="28"/>
                <w:szCs w:val="28"/>
              </w:rPr>
              <w:t>о</w:t>
            </w:r>
            <w:r w:rsidRPr="00C93242">
              <w:rPr>
                <w:rFonts w:ascii="Times New Roman" w:hAnsi="Times New Roman"/>
                <w:sz w:val="28"/>
                <w:szCs w:val="28"/>
              </w:rPr>
              <w:t>залов, театров, филармоний, ко</w:t>
            </w:r>
            <w:r w:rsidRPr="00C93242">
              <w:rPr>
                <w:rFonts w:ascii="Times New Roman" w:hAnsi="Times New Roman"/>
                <w:sz w:val="28"/>
                <w:szCs w:val="28"/>
              </w:rPr>
              <w:t>н</w:t>
            </w:r>
            <w:r w:rsidRPr="00C93242">
              <w:rPr>
                <w:rFonts w:ascii="Times New Roman" w:hAnsi="Times New Roman"/>
                <w:sz w:val="28"/>
                <w:szCs w:val="28"/>
              </w:rPr>
              <w:t>цертных залов, планетариев</w:t>
            </w:r>
            <w:proofErr w:type="gramEnd"/>
          </w:p>
        </w:tc>
      </w:tr>
      <w:tr w:rsidR="00D8391E" w:rsidRPr="00C93242" w:rsidTr="008604B6">
        <w:tblPrEx>
          <w:shd w:val="clear" w:color="auto" w:fill="auto"/>
        </w:tblPrEx>
        <w:trPr>
          <w:trHeight w:val="235"/>
          <w:jc w:val="center"/>
        </w:trPr>
        <w:tc>
          <w:tcPr>
            <w:tcW w:w="358" w:type="pct"/>
            <w:shd w:val="clear" w:color="auto" w:fill="FEFEFE"/>
            <w:vAlign w:val="center"/>
          </w:tcPr>
          <w:p w:rsidR="00D8391E" w:rsidRPr="00C93242" w:rsidRDefault="00D8391E" w:rsidP="00377465">
            <w:pPr>
              <w:jc w:val="center"/>
              <w:rPr>
                <w:rFonts w:ascii="Times New Roman" w:hAnsi="Times New Roman"/>
                <w:sz w:val="28"/>
                <w:szCs w:val="28"/>
              </w:rPr>
            </w:pPr>
            <w:r w:rsidRPr="00C93242">
              <w:rPr>
                <w:rFonts w:ascii="Times New Roman" w:hAnsi="Times New Roman"/>
                <w:sz w:val="28"/>
                <w:szCs w:val="28"/>
              </w:rPr>
              <w:t>12.</w:t>
            </w:r>
          </w:p>
        </w:tc>
        <w:tc>
          <w:tcPr>
            <w:tcW w:w="1115"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3.10.1</w:t>
            </w:r>
          </w:p>
        </w:tc>
        <w:tc>
          <w:tcPr>
            <w:tcW w:w="1233"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Амбулаторное ветеринарное обслуживание</w:t>
            </w:r>
          </w:p>
        </w:tc>
        <w:tc>
          <w:tcPr>
            <w:tcW w:w="2294" w:type="pct"/>
            <w:shd w:val="clear" w:color="auto" w:fill="FEFEFE"/>
            <w:tcMar>
              <w:top w:w="0" w:type="dxa"/>
              <w:left w:w="100" w:type="dxa"/>
              <w:bottom w:w="0" w:type="dxa"/>
              <w:right w:w="100" w:type="dxa"/>
            </w:tcMar>
          </w:tcPr>
          <w:p w:rsidR="00D8391E" w:rsidRPr="00C93242" w:rsidRDefault="00D8391E" w:rsidP="00377465">
            <w:pPr>
              <w:jc w:val="both"/>
              <w:rPr>
                <w:rFonts w:ascii="Times New Roman" w:hAnsi="Times New Roman"/>
                <w:sz w:val="28"/>
                <w:szCs w:val="28"/>
              </w:rPr>
            </w:pPr>
            <w:r w:rsidRPr="00C93242">
              <w:rPr>
                <w:rFonts w:ascii="Times New Roman" w:hAnsi="Times New Roman"/>
                <w:sz w:val="28"/>
                <w:szCs w:val="28"/>
              </w:rPr>
              <w:t>Размещение объектов капитал</w:t>
            </w:r>
            <w:r w:rsidRPr="00C93242">
              <w:rPr>
                <w:rFonts w:ascii="Times New Roman" w:hAnsi="Times New Roman"/>
                <w:sz w:val="28"/>
                <w:szCs w:val="28"/>
              </w:rPr>
              <w:t>ь</w:t>
            </w:r>
            <w:r w:rsidRPr="00C93242">
              <w:rPr>
                <w:rFonts w:ascii="Times New Roman" w:hAnsi="Times New Roman"/>
                <w:sz w:val="28"/>
                <w:szCs w:val="28"/>
              </w:rPr>
              <w:t>ного строительства, предназн</w:t>
            </w:r>
            <w:r w:rsidRPr="00C93242">
              <w:rPr>
                <w:rFonts w:ascii="Times New Roman" w:hAnsi="Times New Roman"/>
                <w:sz w:val="28"/>
                <w:szCs w:val="28"/>
              </w:rPr>
              <w:t>а</w:t>
            </w:r>
            <w:r w:rsidRPr="00C93242">
              <w:rPr>
                <w:rFonts w:ascii="Times New Roman" w:hAnsi="Times New Roman"/>
                <w:sz w:val="28"/>
                <w:szCs w:val="28"/>
              </w:rPr>
              <w:t>ченных для оказания ветерина</w:t>
            </w:r>
            <w:r w:rsidRPr="00C93242">
              <w:rPr>
                <w:rFonts w:ascii="Times New Roman" w:hAnsi="Times New Roman"/>
                <w:sz w:val="28"/>
                <w:szCs w:val="28"/>
              </w:rPr>
              <w:t>р</w:t>
            </w:r>
            <w:r w:rsidRPr="00C93242">
              <w:rPr>
                <w:rFonts w:ascii="Times New Roman" w:hAnsi="Times New Roman"/>
                <w:sz w:val="28"/>
                <w:szCs w:val="28"/>
              </w:rPr>
              <w:t>ных услуг без содержания ж</w:t>
            </w:r>
            <w:r w:rsidRPr="00C93242">
              <w:rPr>
                <w:rFonts w:ascii="Times New Roman" w:hAnsi="Times New Roman"/>
                <w:sz w:val="28"/>
                <w:szCs w:val="28"/>
              </w:rPr>
              <w:t>и</w:t>
            </w:r>
            <w:r w:rsidRPr="00C93242">
              <w:rPr>
                <w:rFonts w:ascii="Times New Roman" w:hAnsi="Times New Roman"/>
                <w:sz w:val="28"/>
                <w:szCs w:val="28"/>
              </w:rPr>
              <w:t>вотных</w:t>
            </w:r>
          </w:p>
        </w:tc>
      </w:tr>
      <w:tr w:rsidR="00D8391E" w:rsidRPr="00C93242" w:rsidTr="008604B6">
        <w:tblPrEx>
          <w:shd w:val="clear" w:color="auto" w:fill="auto"/>
        </w:tblPrEx>
        <w:trPr>
          <w:trHeight w:val="273"/>
          <w:jc w:val="center"/>
        </w:trPr>
        <w:tc>
          <w:tcPr>
            <w:tcW w:w="358" w:type="pct"/>
            <w:shd w:val="clear" w:color="auto" w:fill="FEFEFE"/>
            <w:vAlign w:val="center"/>
          </w:tcPr>
          <w:p w:rsidR="00D8391E" w:rsidRPr="00C93242" w:rsidRDefault="00D8391E" w:rsidP="00377465">
            <w:pPr>
              <w:jc w:val="center"/>
              <w:rPr>
                <w:rFonts w:ascii="Times New Roman" w:hAnsi="Times New Roman"/>
                <w:sz w:val="28"/>
                <w:szCs w:val="28"/>
              </w:rPr>
            </w:pPr>
            <w:r w:rsidRPr="00C93242">
              <w:rPr>
                <w:rFonts w:ascii="Times New Roman" w:hAnsi="Times New Roman"/>
                <w:sz w:val="28"/>
                <w:szCs w:val="28"/>
              </w:rPr>
              <w:t>13.</w:t>
            </w:r>
          </w:p>
        </w:tc>
        <w:tc>
          <w:tcPr>
            <w:tcW w:w="1115"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4.1</w:t>
            </w:r>
          </w:p>
        </w:tc>
        <w:tc>
          <w:tcPr>
            <w:tcW w:w="1233"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Деловое упра</w:t>
            </w:r>
            <w:r w:rsidRPr="00C93242">
              <w:rPr>
                <w:rFonts w:ascii="Times New Roman" w:hAnsi="Times New Roman"/>
                <w:sz w:val="28"/>
                <w:szCs w:val="28"/>
              </w:rPr>
              <w:t>в</w:t>
            </w:r>
            <w:r w:rsidRPr="00C93242">
              <w:rPr>
                <w:rFonts w:ascii="Times New Roman" w:hAnsi="Times New Roman"/>
                <w:sz w:val="28"/>
                <w:szCs w:val="28"/>
              </w:rPr>
              <w:t>ление</w:t>
            </w:r>
          </w:p>
        </w:tc>
        <w:tc>
          <w:tcPr>
            <w:tcW w:w="2294" w:type="pct"/>
            <w:shd w:val="clear" w:color="auto" w:fill="FEFEFE"/>
            <w:tcMar>
              <w:top w:w="0" w:type="dxa"/>
              <w:left w:w="100" w:type="dxa"/>
              <w:bottom w:w="0" w:type="dxa"/>
              <w:right w:w="100" w:type="dxa"/>
            </w:tcMar>
          </w:tcPr>
          <w:p w:rsidR="00D8391E" w:rsidRPr="00C93242" w:rsidRDefault="00D8391E" w:rsidP="00377465">
            <w:pPr>
              <w:jc w:val="both"/>
              <w:rPr>
                <w:rFonts w:ascii="Times New Roman" w:hAnsi="Times New Roman"/>
                <w:sz w:val="28"/>
                <w:szCs w:val="28"/>
              </w:rPr>
            </w:pPr>
            <w:r w:rsidRPr="00C93242">
              <w:rPr>
                <w:rFonts w:ascii="Times New Roman" w:hAnsi="Times New Roman"/>
                <w:sz w:val="28"/>
                <w:szCs w:val="28"/>
              </w:rPr>
              <w:t>Размещение объектов капитал</w:t>
            </w:r>
            <w:r w:rsidRPr="00C93242">
              <w:rPr>
                <w:rFonts w:ascii="Times New Roman" w:hAnsi="Times New Roman"/>
                <w:sz w:val="28"/>
                <w:szCs w:val="28"/>
              </w:rPr>
              <w:t>ь</w:t>
            </w:r>
            <w:r w:rsidRPr="00C93242">
              <w:rPr>
                <w:rFonts w:ascii="Times New Roman" w:hAnsi="Times New Roman"/>
                <w:sz w:val="28"/>
                <w:szCs w:val="28"/>
              </w:rPr>
              <w:t>ного строительства с целью: ра</w:t>
            </w:r>
            <w:r w:rsidRPr="00C93242">
              <w:rPr>
                <w:rFonts w:ascii="Times New Roman" w:hAnsi="Times New Roman"/>
                <w:sz w:val="28"/>
                <w:szCs w:val="28"/>
              </w:rPr>
              <w:t>з</w:t>
            </w:r>
            <w:r w:rsidRPr="00C93242">
              <w:rPr>
                <w:rFonts w:ascii="Times New Roman" w:hAnsi="Times New Roman"/>
                <w:sz w:val="28"/>
                <w:szCs w:val="28"/>
              </w:rPr>
              <w:t>мещения объектов управленч</w:t>
            </w:r>
            <w:r w:rsidRPr="00C93242">
              <w:rPr>
                <w:rFonts w:ascii="Times New Roman" w:hAnsi="Times New Roman"/>
                <w:sz w:val="28"/>
                <w:szCs w:val="28"/>
              </w:rPr>
              <w:t>е</w:t>
            </w:r>
            <w:r w:rsidRPr="00C93242">
              <w:rPr>
                <w:rFonts w:ascii="Times New Roman" w:hAnsi="Times New Roman"/>
                <w:sz w:val="28"/>
                <w:szCs w:val="28"/>
              </w:rPr>
              <w:t>ской деятельности, не связанной с государственным или муниц</w:t>
            </w:r>
            <w:r w:rsidRPr="00C93242">
              <w:rPr>
                <w:rFonts w:ascii="Times New Roman" w:hAnsi="Times New Roman"/>
                <w:sz w:val="28"/>
                <w:szCs w:val="28"/>
              </w:rPr>
              <w:t>и</w:t>
            </w:r>
            <w:r w:rsidRPr="00C93242">
              <w:rPr>
                <w:rFonts w:ascii="Times New Roman" w:hAnsi="Times New Roman"/>
                <w:sz w:val="28"/>
                <w:szCs w:val="28"/>
              </w:rPr>
              <w:t>пальным управлением и оказан</w:t>
            </w:r>
            <w:r w:rsidRPr="00C93242">
              <w:rPr>
                <w:rFonts w:ascii="Times New Roman" w:hAnsi="Times New Roman"/>
                <w:sz w:val="28"/>
                <w:szCs w:val="28"/>
              </w:rPr>
              <w:t>и</w:t>
            </w:r>
            <w:r w:rsidRPr="00C93242">
              <w:rPr>
                <w:rFonts w:ascii="Times New Roman" w:hAnsi="Times New Roman"/>
                <w:sz w:val="28"/>
                <w:szCs w:val="28"/>
              </w:rPr>
              <w:t>ем услуг, а также с целью обе</w:t>
            </w:r>
            <w:r w:rsidRPr="00C93242">
              <w:rPr>
                <w:rFonts w:ascii="Times New Roman" w:hAnsi="Times New Roman"/>
                <w:sz w:val="28"/>
                <w:szCs w:val="28"/>
              </w:rPr>
              <w:t>с</w:t>
            </w:r>
            <w:r w:rsidRPr="00C93242">
              <w:rPr>
                <w:rFonts w:ascii="Times New Roman" w:hAnsi="Times New Roman"/>
                <w:sz w:val="28"/>
                <w:szCs w:val="28"/>
              </w:rPr>
              <w:t>печения совершения сделок, не требующих передачи товара в момент их совершения между о</w:t>
            </w:r>
            <w:r w:rsidRPr="00C93242">
              <w:rPr>
                <w:rFonts w:ascii="Times New Roman" w:hAnsi="Times New Roman"/>
                <w:sz w:val="28"/>
                <w:szCs w:val="28"/>
              </w:rPr>
              <w:t>р</w:t>
            </w:r>
            <w:r w:rsidRPr="00C93242">
              <w:rPr>
                <w:rFonts w:ascii="Times New Roman" w:hAnsi="Times New Roman"/>
                <w:sz w:val="28"/>
                <w:szCs w:val="28"/>
              </w:rPr>
              <w:t>ганизациями, в том числе бирж</w:t>
            </w:r>
            <w:r w:rsidRPr="00C93242">
              <w:rPr>
                <w:rFonts w:ascii="Times New Roman" w:hAnsi="Times New Roman"/>
                <w:sz w:val="28"/>
                <w:szCs w:val="28"/>
              </w:rPr>
              <w:t>е</w:t>
            </w:r>
            <w:r w:rsidRPr="00C93242">
              <w:rPr>
                <w:rFonts w:ascii="Times New Roman" w:hAnsi="Times New Roman"/>
                <w:sz w:val="28"/>
                <w:szCs w:val="28"/>
              </w:rPr>
              <w:t>вая деятельность (за исключен</w:t>
            </w:r>
            <w:r w:rsidRPr="00C93242">
              <w:rPr>
                <w:rFonts w:ascii="Times New Roman" w:hAnsi="Times New Roman"/>
                <w:sz w:val="28"/>
                <w:szCs w:val="28"/>
              </w:rPr>
              <w:t>и</w:t>
            </w:r>
            <w:r w:rsidRPr="00C93242">
              <w:rPr>
                <w:rFonts w:ascii="Times New Roman" w:hAnsi="Times New Roman"/>
                <w:sz w:val="28"/>
                <w:szCs w:val="28"/>
              </w:rPr>
              <w:t>ем банковской и страховой де</w:t>
            </w:r>
            <w:r w:rsidRPr="00C93242">
              <w:rPr>
                <w:rFonts w:ascii="Times New Roman" w:hAnsi="Times New Roman"/>
                <w:sz w:val="28"/>
                <w:szCs w:val="28"/>
              </w:rPr>
              <w:t>я</w:t>
            </w:r>
            <w:r w:rsidRPr="00C93242">
              <w:rPr>
                <w:rFonts w:ascii="Times New Roman" w:hAnsi="Times New Roman"/>
                <w:sz w:val="28"/>
                <w:szCs w:val="28"/>
              </w:rPr>
              <w:t>тельности)</w:t>
            </w:r>
          </w:p>
        </w:tc>
      </w:tr>
      <w:tr w:rsidR="00D8391E" w:rsidRPr="00C93242" w:rsidTr="008604B6">
        <w:tblPrEx>
          <w:shd w:val="clear" w:color="auto" w:fill="auto"/>
        </w:tblPrEx>
        <w:trPr>
          <w:trHeight w:val="273"/>
          <w:jc w:val="center"/>
        </w:trPr>
        <w:tc>
          <w:tcPr>
            <w:tcW w:w="358" w:type="pct"/>
            <w:shd w:val="clear" w:color="auto" w:fill="FEFEFE"/>
            <w:vAlign w:val="center"/>
          </w:tcPr>
          <w:p w:rsidR="00D8391E" w:rsidRPr="00C93242" w:rsidRDefault="00D8391E" w:rsidP="00377465">
            <w:pPr>
              <w:jc w:val="center"/>
              <w:rPr>
                <w:rFonts w:ascii="Times New Roman" w:hAnsi="Times New Roman"/>
                <w:sz w:val="28"/>
                <w:szCs w:val="28"/>
              </w:rPr>
            </w:pPr>
            <w:r w:rsidRPr="00C93242">
              <w:rPr>
                <w:rFonts w:ascii="Times New Roman" w:hAnsi="Times New Roman"/>
                <w:sz w:val="28"/>
                <w:szCs w:val="28"/>
              </w:rPr>
              <w:t>14.</w:t>
            </w:r>
          </w:p>
        </w:tc>
        <w:tc>
          <w:tcPr>
            <w:tcW w:w="1115"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4.4</w:t>
            </w:r>
          </w:p>
        </w:tc>
        <w:tc>
          <w:tcPr>
            <w:tcW w:w="1233"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Магазины*</w:t>
            </w:r>
          </w:p>
        </w:tc>
        <w:tc>
          <w:tcPr>
            <w:tcW w:w="2294" w:type="pct"/>
            <w:shd w:val="clear" w:color="auto" w:fill="FEFEFE"/>
            <w:tcMar>
              <w:top w:w="0" w:type="dxa"/>
              <w:left w:w="100" w:type="dxa"/>
              <w:bottom w:w="0" w:type="dxa"/>
              <w:right w:w="100" w:type="dxa"/>
            </w:tcMar>
          </w:tcPr>
          <w:p w:rsidR="00D8391E" w:rsidRPr="00C93242" w:rsidRDefault="00D8391E" w:rsidP="00377465">
            <w:pPr>
              <w:jc w:val="both"/>
              <w:rPr>
                <w:rFonts w:ascii="Times New Roman" w:hAnsi="Times New Roman"/>
                <w:sz w:val="28"/>
                <w:szCs w:val="28"/>
              </w:rPr>
            </w:pPr>
            <w:r w:rsidRPr="00C93242">
              <w:rPr>
                <w:rFonts w:ascii="Times New Roman" w:hAnsi="Times New Roman"/>
                <w:sz w:val="28"/>
                <w:szCs w:val="28"/>
              </w:rPr>
              <w:t>Размещение объектов капитал</w:t>
            </w:r>
            <w:r w:rsidRPr="00C93242">
              <w:rPr>
                <w:rFonts w:ascii="Times New Roman" w:hAnsi="Times New Roman"/>
                <w:sz w:val="28"/>
                <w:szCs w:val="28"/>
              </w:rPr>
              <w:t>ь</w:t>
            </w:r>
            <w:r w:rsidRPr="00C93242">
              <w:rPr>
                <w:rFonts w:ascii="Times New Roman" w:hAnsi="Times New Roman"/>
                <w:sz w:val="28"/>
                <w:szCs w:val="28"/>
              </w:rPr>
              <w:t>ного строительства, предназн</w:t>
            </w:r>
            <w:r w:rsidRPr="00C93242">
              <w:rPr>
                <w:rFonts w:ascii="Times New Roman" w:hAnsi="Times New Roman"/>
                <w:sz w:val="28"/>
                <w:szCs w:val="28"/>
              </w:rPr>
              <w:t>а</w:t>
            </w:r>
            <w:r w:rsidRPr="00C93242">
              <w:rPr>
                <w:rFonts w:ascii="Times New Roman" w:hAnsi="Times New Roman"/>
                <w:sz w:val="28"/>
                <w:szCs w:val="28"/>
              </w:rPr>
              <w:t>ченных для продажи товаров, торговая площадь которых с</w:t>
            </w:r>
            <w:r w:rsidRPr="00C93242">
              <w:rPr>
                <w:rFonts w:ascii="Times New Roman" w:hAnsi="Times New Roman"/>
                <w:sz w:val="28"/>
                <w:szCs w:val="28"/>
              </w:rPr>
              <w:t>о</w:t>
            </w:r>
            <w:r w:rsidRPr="00C93242">
              <w:rPr>
                <w:rFonts w:ascii="Times New Roman" w:hAnsi="Times New Roman"/>
                <w:sz w:val="28"/>
                <w:szCs w:val="28"/>
              </w:rPr>
              <w:t>ставляет до 5000 кв. м</w:t>
            </w:r>
          </w:p>
        </w:tc>
      </w:tr>
      <w:tr w:rsidR="00D8391E" w:rsidRPr="00C93242" w:rsidTr="008604B6">
        <w:tblPrEx>
          <w:shd w:val="clear" w:color="auto" w:fill="auto"/>
        </w:tblPrEx>
        <w:trPr>
          <w:trHeight w:val="273"/>
          <w:jc w:val="center"/>
        </w:trPr>
        <w:tc>
          <w:tcPr>
            <w:tcW w:w="358" w:type="pct"/>
            <w:shd w:val="clear" w:color="auto" w:fill="FEFEFE"/>
            <w:vAlign w:val="center"/>
          </w:tcPr>
          <w:p w:rsidR="00D8391E" w:rsidRPr="00C93242" w:rsidRDefault="00D8391E" w:rsidP="00377465">
            <w:pPr>
              <w:jc w:val="center"/>
              <w:rPr>
                <w:rFonts w:ascii="Times New Roman" w:hAnsi="Times New Roman"/>
                <w:sz w:val="28"/>
                <w:szCs w:val="28"/>
              </w:rPr>
            </w:pPr>
            <w:r w:rsidRPr="00C93242">
              <w:rPr>
                <w:rFonts w:ascii="Times New Roman" w:hAnsi="Times New Roman"/>
                <w:sz w:val="28"/>
                <w:szCs w:val="28"/>
              </w:rPr>
              <w:t>15.</w:t>
            </w:r>
          </w:p>
        </w:tc>
        <w:tc>
          <w:tcPr>
            <w:tcW w:w="1115"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4.5</w:t>
            </w:r>
          </w:p>
        </w:tc>
        <w:tc>
          <w:tcPr>
            <w:tcW w:w="1233"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Банковская и страховая де</w:t>
            </w:r>
            <w:r w:rsidRPr="00C93242">
              <w:rPr>
                <w:rFonts w:ascii="Times New Roman" w:hAnsi="Times New Roman"/>
                <w:sz w:val="28"/>
                <w:szCs w:val="28"/>
              </w:rPr>
              <w:t>я</w:t>
            </w:r>
            <w:r w:rsidRPr="00C93242">
              <w:rPr>
                <w:rFonts w:ascii="Times New Roman" w:hAnsi="Times New Roman"/>
                <w:sz w:val="28"/>
                <w:szCs w:val="28"/>
              </w:rPr>
              <w:t>тельность</w:t>
            </w:r>
          </w:p>
        </w:tc>
        <w:tc>
          <w:tcPr>
            <w:tcW w:w="2294" w:type="pct"/>
            <w:shd w:val="clear" w:color="auto" w:fill="FEFEFE"/>
            <w:tcMar>
              <w:top w:w="0" w:type="dxa"/>
              <w:left w:w="100" w:type="dxa"/>
              <w:bottom w:w="0" w:type="dxa"/>
              <w:right w:w="100" w:type="dxa"/>
            </w:tcMar>
          </w:tcPr>
          <w:p w:rsidR="00D8391E" w:rsidRPr="00C93242" w:rsidRDefault="00D8391E" w:rsidP="00377465">
            <w:pPr>
              <w:jc w:val="both"/>
              <w:rPr>
                <w:rFonts w:ascii="Times New Roman" w:hAnsi="Times New Roman"/>
                <w:sz w:val="28"/>
                <w:szCs w:val="28"/>
              </w:rPr>
            </w:pPr>
            <w:r w:rsidRPr="00C93242">
              <w:rPr>
                <w:rFonts w:ascii="Times New Roman" w:hAnsi="Times New Roman"/>
                <w:sz w:val="28"/>
                <w:szCs w:val="28"/>
              </w:rPr>
              <w:t>Размещение объектов капитал</w:t>
            </w:r>
            <w:r w:rsidRPr="00C93242">
              <w:rPr>
                <w:rFonts w:ascii="Times New Roman" w:hAnsi="Times New Roman"/>
                <w:sz w:val="28"/>
                <w:szCs w:val="28"/>
              </w:rPr>
              <w:t>ь</w:t>
            </w:r>
            <w:r w:rsidRPr="00C93242">
              <w:rPr>
                <w:rFonts w:ascii="Times New Roman" w:hAnsi="Times New Roman"/>
                <w:sz w:val="28"/>
                <w:szCs w:val="28"/>
              </w:rPr>
              <w:t>ного строительства, предназн</w:t>
            </w:r>
            <w:r w:rsidRPr="00C93242">
              <w:rPr>
                <w:rFonts w:ascii="Times New Roman" w:hAnsi="Times New Roman"/>
                <w:sz w:val="28"/>
                <w:szCs w:val="28"/>
              </w:rPr>
              <w:t>а</w:t>
            </w:r>
            <w:r w:rsidRPr="00C93242">
              <w:rPr>
                <w:rFonts w:ascii="Times New Roman" w:hAnsi="Times New Roman"/>
                <w:sz w:val="28"/>
                <w:szCs w:val="28"/>
              </w:rPr>
              <w:t>ченных для размещения орган</w:t>
            </w:r>
            <w:r w:rsidRPr="00C93242">
              <w:rPr>
                <w:rFonts w:ascii="Times New Roman" w:hAnsi="Times New Roman"/>
                <w:sz w:val="28"/>
                <w:szCs w:val="28"/>
              </w:rPr>
              <w:t>и</w:t>
            </w:r>
            <w:r w:rsidRPr="00C93242">
              <w:rPr>
                <w:rFonts w:ascii="Times New Roman" w:hAnsi="Times New Roman"/>
                <w:sz w:val="28"/>
                <w:szCs w:val="28"/>
              </w:rPr>
              <w:t>заций, оказывающих банковские и страховые услуги</w:t>
            </w:r>
          </w:p>
        </w:tc>
      </w:tr>
      <w:tr w:rsidR="00D8391E" w:rsidRPr="00C93242" w:rsidTr="008604B6">
        <w:tblPrEx>
          <w:shd w:val="clear" w:color="auto" w:fill="auto"/>
        </w:tblPrEx>
        <w:trPr>
          <w:trHeight w:val="273"/>
          <w:jc w:val="center"/>
        </w:trPr>
        <w:tc>
          <w:tcPr>
            <w:tcW w:w="358" w:type="pct"/>
            <w:shd w:val="clear" w:color="auto" w:fill="FEFEFE"/>
            <w:vAlign w:val="center"/>
          </w:tcPr>
          <w:p w:rsidR="00D8391E" w:rsidRPr="00C93242" w:rsidRDefault="00D8391E" w:rsidP="00377465">
            <w:pPr>
              <w:jc w:val="center"/>
              <w:rPr>
                <w:rFonts w:ascii="Times New Roman" w:hAnsi="Times New Roman"/>
                <w:sz w:val="28"/>
                <w:szCs w:val="28"/>
              </w:rPr>
            </w:pPr>
            <w:r w:rsidRPr="00C93242">
              <w:rPr>
                <w:rFonts w:ascii="Times New Roman" w:hAnsi="Times New Roman"/>
                <w:sz w:val="28"/>
                <w:szCs w:val="28"/>
              </w:rPr>
              <w:t>16.</w:t>
            </w:r>
          </w:p>
        </w:tc>
        <w:tc>
          <w:tcPr>
            <w:tcW w:w="1115"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4.6</w:t>
            </w:r>
          </w:p>
        </w:tc>
        <w:tc>
          <w:tcPr>
            <w:tcW w:w="1233"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Общественное питание</w:t>
            </w:r>
          </w:p>
        </w:tc>
        <w:tc>
          <w:tcPr>
            <w:tcW w:w="2294" w:type="pct"/>
            <w:shd w:val="clear" w:color="auto" w:fill="FEFEFE"/>
            <w:tcMar>
              <w:top w:w="0" w:type="dxa"/>
              <w:left w:w="100" w:type="dxa"/>
              <w:bottom w:w="0" w:type="dxa"/>
              <w:right w:w="100" w:type="dxa"/>
            </w:tcMar>
          </w:tcPr>
          <w:p w:rsidR="00D8391E" w:rsidRPr="00C93242" w:rsidRDefault="00D8391E" w:rsidP="00377465">
            <w:pPr>
              <w:jc w:val="both"/>
              <w:rPr>
                <w:rFonts w:ascii="Times New Roman" w:hAnsi="Times New Roman"/>
                <w:sz w:val="28"/>
                <w:szCs w:val="28"/>
              </w:rPr>
            </w:pPr>
            <w:r w:rsidRPr="00C93242">
              <w:rPr>
                <w:rFonts w:ascii="Times New Roman" w:hAnsi="Times New Roman"/>
                <w:sz w:val="28"/>
                <w:szCs w:val="28"/>
              </w:rPr>
              <w:t>Размещение объектов капитал</w:t>
            </w:r>
            <w:r w:rsidRPr="00C93242">
              <w:rPr>
                <w:rFonts w:ascii="Times New Roman" w:hAnsi="Times New Roman"/>
                <w:sz w:val="28"/>
                <w:szCs w:val="28"/>
              </w:rPr>
              <w:t>ь</w:t>
            </w:r>
            <w:r w:rsidRPr="00C93242">
              <w:rPr>
                <w:rFonts w:ascii="Times New Roman" w:hAnsi="Times New Roman"/>
                <w:sz w:val="28"/>
                <w:szCs w:val="28"/>
              </w:rPr>
              <w:t>ного строительства в целях ус</w:t>
            </w:r>
            <w:r w:rsidRPr="00C93242">
              <w:rPr>
                <w:rFonts w:ascii="Times New Roman" w:hAnsi="Times New Roman"/>
                <w:sz w:val="28"/>
                <w:szCs w:val="28"/>
              </w:rPr>
              <w:t>т</w:t>
            </w:r>
            <w:r w:rsidRPr="00C93242">
              <w:rPr>
                <w:rFonts w:ascii="Times New Roman" w:hAnsi="Times New Roman"/>
                <w:sz w:val="28"/>
                <w:szCs w:val="28"/>
              </w:rPr>
              <w:t>ройства мест общественного п</w:t>
            </w:r>
            <w:r w:rsidRPr="00C93242">
              <w:rPr>
                <w:rFonts w:ascii="Times New Roman" w:hAnsi="Times New Roman"/>
                <w:sz w:val="28"/>
                <w:szCs w:val="28"/>
              </w:rPr>
              <w:t>и</w:t>
            </w:r>
            <w:r w:rsidRPr="00C93242">
              <w:rPr>
                <w:rFonts w:ascii="Times New Roman" w:hAnsi="Times New Roman"/>
                <w:sz w:val="28"/>
                <w:szCs w:val="28"/>
              </w:rPr>
              <w:t>тания (рестораны, кафе, стол</w:t>
            </w:r>
            <w:r w:rsidRPr="00C93242">
              <w:rPr>
                <w:rFonts w:ascii="Times New Roman" w:hAnsi="Times New Roman"/>
                <w:sz w:val="28"/>
                <w:szCs w:val="28"/>
              </w:rPr>
              <w:t>о</w:t>
            </w:r>
            <w:r w:rsidRPr="00C93242">
              <w:rPr>
                <w:rFonts w:ascii="Times New Roman" w:hAnsi="Times New Roman"/>
                <w:sz w:val="28"/>
                <w:szCs w:val="28"/>
              </w:rPr>
              <w:t>вые, закусочные, бары)</w:t>
            </w:r>
          </w:p>
        </w:tc>
      </w:tr>
      <w:tr w:rsidR="00D8391E" w:rsidRPr="00C93242" w:rsidTr="008604B6">
        <w:tblPrEx>
          <w:shd w:val="clear" w:color="auto" w:fill="auto"/>
        </w:tblPrEx>
        <w:trPr>
          <w:trHeight w:val="273"/>
          <w:jc w:val="center"/>
        </w:trPr>
        <w:tc>
          <w:tcPr>
            <w:tcW w:w="358" w:type="pct"/>
            <w:shd w:val="clear" w:color="auto" w:fill="FEFEFE"/>
            <w:vAlign w:val="center"/>
          </w:tcPr>
          <w:p w:rsidR="00D8391E" w:rsidRPr="00C93242" w:rsidRDefault="00D8391E" w:rsidP="00377465">
            <w:pPr>
              <w:jc w:val="center"/>
              <w:rPr>
                <w:rFonts w:ascii="Times New Roman" w:hAnsi="Times New Roman"/>
                <w:sz w:val="28"/>
                <w:szCs w:val="28"/>
              </w:rPr>
            </w:pPr>
            <w:r w:rsidRPr="00C93242">
              <w:rPr>
                <w:rFonts w:ascii="Times New Roman" w:hAnsi="Times New Roman"/>
                <w:sz w:val="28"/>
                <w:szCs w:val="28"/>
              </w:rPr>
              <w:t>17.</w:t>
            </w:r>
          </w:p>
        </w:tc>
        <w:tc>
          <w:tcPr>
            <w:tcW w:w="1115"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4.7</w:t>
            </w:r>
          </w:p>
        </w:tc>
        <w:tc>
          <w:tcPr>
            <w:tcW w:w="1233"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Гостиничное о</w:t>
            </w:r>
            <w:r w:rsidRPr="00C93242">
              <w:rPr>
                <w:rFonts w:ascii="Times New Roman" w:hAnsi="Times New Roman"/>
                <w:sz w:val="28"/>
                <w:szCs w:val="28"/>
              </w:rPr>
              <w:t>б</w:t>
            </w:r>
            <w:r w:rsidRPr="00C93242">
              <w:rPr>
                <w:rFonts w:ascii="Times New Roman" w:hAnsi="Times New Roman"/>
                <w:sz w:val="28"/>
                <w:szCs w:val="28"/>
              </w:rPr>
              <w:t>служивание</w:t>
            </w:r>
          </w:p>
        </w:tc>
        <w:tc>
          <w:tcPr>
            <w:tcW w:w="2294" w:type="pct"/>
            <w:shd w:val="clear" w:color="auto" w:fill="FEFEFE"/>
            <w:tcMar>
              <w:top w:w="0" w:type="dxa"/>
              <w:left w:w="100" w:type="dxa"/>
              <w:bottom w:w="0" w:type="dxa"/>
              <w:right w:w="100" w:type="dxa"/>
            </w:tcMar>
          </w:tcPr>
          <w:p w:rsidR="00D8391E" w:rsidRPr="00C93242" w:rsidRDefault="00D8391E" w:rsidP="00377465">
            <w:pPr>
              <w:jc w:val="both"/>
              <w:rPr>
                <w:rFonts w:ascii="Times New Roman" w:hAnsi="Times New Roman"/>
                <w:sz w:val="28"/>
                <w:szCs w:val="28"/>
              </w:rPr>
            </w:pPr>
            <w:r w:rsidRPr="00C93242">
              <w:rPr>
                <w:rFonts w:ascii="Times New Roman" w:hAnsi="Times New Roman"/>
                <w:sz w:val="28"/>
                <w:szCs w:val="28"/>
              </w:rPr>
              <w:t>Размещение гостиниц</w:t>
            </w:r>
          </w:p>
        </w:tc>
      </w:tr>
      <w:tr w:rsidR="00D8391E" w:rsidRPr="00C93242" w:rsidTr="008604B6">
        <w:tblPrEx>
          <w:shd w:val="clear" w:color="auto" w:fill="auto"/>
        </w:tblPrEx>
        <w:trPr>
          <w:trHeight w:val="273"/>
          <w:jc w:val="center"/>
        </w:trPr>
        <w:tc>
          <w:tcPr>
            <w:tcW w:w="358" w:type="pct"/>
            <w:shd w:val="clear" w:color="auto" w:fill="FEFEFE"/>
            <w:vAlign w:val="center"/>
          </w:tcPr>
          <w:p w:rsidR="00D8391E" w:rsidRPr="00C93242" w:rsidRDefault="00D8391E" w:rsidP="00377465">
            <w:pPr>
              <w:jc w:val="center"/>
              <w:rPr>
                <w:rFonts w:ascii="Times New Roman" w:hAnsi="Times New Roman"/>
                <w:sz w:val="28"/>
                <w:szCs w:val="28"/>
              </w:rPr>
            </w:pPr>
            <w:r w:rsidRPr="00C93242">
              <w:rPr>
                <w:rFonts w:ascii="Times New Roman" w:hAnsi="Times New Roman"/>
                <w:sz w:val="28"/>
                <w:szCs w:val="28"/>
              </w:rPr>
              <w:t>18.</w:t>
            </w:r>
          </w:p>
        </w:tc>
        <w:tc>
          <w:tcPr>
            <w:tcW w:w="1115"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5.1.2</w:t>
            </w:r>
          </w:p>
        </w:tc>
        <w:tc>
          <w:tcPr>
            <w:tcW w:w="1233" w:type="pct"/>
            <w:shd w:val="clear" w:color="auto" w:fill="FEFEFE"/>
            <w:tcMar>
              <w:top w:w="0" w:type="dxa"/>
              <w:left w:w="100" w:type="dxa"/>
              <w:bottom w:w="0" w:type="dxa"/>
              <w:right w:w="100" w:type="dxa"/>
            </w:tcMar>
            <w:vAlign w:val="center"/>
          </w:tcPr>
          <w:p w:rsidR="00D8391E" w:rsidRPr="00C93242" w:rsidRDefault="00D8391E" w:rsidP="00BB0300">
            <w:pPr>
              <w:rPr>
                <w:rFonts w:ascii="Times New Roman" w:hAnsi="Times New Roman"/>
                <w:sz w:val="28"/>
                <w:szCs w:val="28"/>
              </w:rPr>
            </w:pPr>
            <w:r w:rsidRPr="00C93242">
              <w:rPr>
                <w:rFonts w:ascii="Times New Roman" w:hAnsi="Times New Roman"/>
                <w:sz w:val="28"/>
                <w:szCs w:val="28"/>
              </w:rPr>
              <w:t>Обеспечение з</w:t>
            </w:r>
            <w:r w:rsidRPr="00C93242">
              <w:rPr>
                <w:rFonts w:ascii="Times New Roman" w:hAnsi="Times New Roman"/>
                <w:sz w:val="28"/>
                <w:szCs w:val="28"/>
              </w:rPr>
              <w:t>а</w:t>
            </w:r>
            <w:r w:rsidRPr="00C93242">
              <w:rPr>
                <w:rFonts w:ascii="Times New Roman" w:hAnsi="Times New Roman"/>
                <w:sz w:val="28"/>
                <w:szCs w:val="28"/>
              </w:rPr>
              <w:lastRenderedPageBreak/>
              <w:t>нятий спортом в помещениях</w:t>
            </w:r>
          </w:p>
        </w:tc>
        <w:tc>
          <w:tcPr>
            <w:tcW w:w="2294" w:type="pct"/>
            <w:shd w:val="clear" w:color="auto" w:fill="FEFEFE"/>
            <w:tcMar>
              <w:top w:w="0" w:type="dxa"/>
              <w:left w:w="100" w:type="dxa"/>
              <w:bottom w:w="0" w:type="dxa"/>
              <w:right w:w="100" w:type="dxa"/>
            </w:tcMar>
          </w:tcPr>
          <w:p w:rsidR="00D8391E" w:rsidRPr="00C93242" w:rsidRDefault="00D8391E" w:rsidP="00377465">
            <w:pPr>
              <w:jc w:val="both"/>
              <w:rPr>
                <w:rFonts w:ascii="Times New Roman" w:hAnsi="Times New Roman"/>
                <w:sz w:val="28"/>
                <w:szCs w:val="28"/>
              </w:rPr>
            </w:pPr>
            <w:r w:rsidRPr="00C93242">
              <w:rPr>
                <w:rFonts w:ascii="Times New Roman" w:hAnsi="Times New Roman"/>
                <w:sz w:val="28"/>
                <w:szCs w:val="28"/>
              </w:rPr>
              <w:lastRenderedPageBreak/>
              <w:t xml:space="preserve">Размещение спортивных клубов, </w:t>
            </w:r>
            <w:r w:rsidRPr="00C93242">
              <w:rPr>
                <w:rFonts w:ascii="Times New Roman" w:hAnsi="Times New Roman"/>
                <w:sz w:val="28"/>
                <w:szCs w:val="28"/>
              </w:rPr>
              <w:lastRenderedPageBreak/>
              <w:t>спортивных залов, бассейнов, физкультурно-оздоровительных комплексов в зданиях и сооруж</w:t>
            </w:r>
            <w:r w:rsidRPr="00C93242">
              <w:rPr>
                <w:rFonts w:ascii="Times New Roman" w:hAnsi="Times New Roman"/>
                <w:sz w:val="28"/>
                <w:szCs w:val="28"/>
              </w:rPr>
              <w:t>е</w:t>
            </w:r>
            <w:r w:rsidRPr="00C93242">
              <w:rPr>
                <w:rFonts w:ascii="Times New Roman" w:hAnsi="Times New Roman"/>
                <w:sz w:val="28"/>
                <w:szCs w:val="28"/>
              </w:rPr>
              <w:t>ниях</w:t>
            </w:r>
          </w:p>
        </w:tc>
      </w:tr>
    </w:tbl>
    <w:p w:rsidR="00A745DF" w:rsidRPr="00C93242" w:rsidRDefault="00A745DF" w:rsidP="00BB0300"/>
    <w:p w:rsidR="00462DAE" w:rsidRPr="00C93242" w:rsidRDefault="00D8391E" w:rsidP="00D06AF5">
      <w:pPr>
        <w:ind w:firstLine="709"/>
        <w:jc w:val="both"/>
        <w:rPr>
          <w:rFonts w:ascii="Times New Roman" w:hAnsi="Times New Roman"/>
          <w:sz w:val="28"/>
          <w:szCs w:val="28"/>
        </w:rPr>
      </w:pPr>
      <w:r w:rsidRPr="00C93242">
        <w:rPr>
          <w:rFonts w:ascii="Times New Roman" w:hAnsi="Times New Roman"/>
          <w:sz w:val="28"/>
          <w:szCs w:val="28"/>
        </w:rPr>
        <w:t>* - максимальная площадь магазина – 1000 м</w:t>
      </w:r>
      <w:proofErr w:type="gramStart"/>
      <w:r w:rsidRPr="00C93242">
        <w:rPr>
          <w:rFonts w:ascii="Times New Roman" w:hAnsi="Times New Roman"/>
          <w:sz w:val="28"/>
          <w:szCs w:val="28"/>
        </w:rPr>
        <w:t>2</w:t>
      </w:r>
      <w:proofErr w:type="gramEnd"/>
      <w:r w:rsidRPr="00C93242">
        <w:rPr>
          <w:rFonts w:ascii="Times New Roman" w:hAnsi="Times New Roman"/>
          <w:sz w:val="28"/>
          <w:szCs w:val="28"/>
        </w:rPr>
        <w:t xml:space="preserve">. Магазины ритуальных товаров и организации по оказанию ритуальных услуг запрещено размещать в границах жилой застройки, на центральных улицах населенных пунктов Георгиевского </w:t>
      </w:r>
      <w:r w:rsidR="00E4434F">
        <w:rPr>
          <w:rFonts w:ascii="Times New Roman" w:hAnsi="Times New Roman"/>
          <w:sz w:val="28"/>
          <w:szCs w:val="28"/>
        </w:rPr>
        <w:t>муниципального</w:t>
      </w:r>
      <w:r w:rsidRPr="00C93242">
        <w:rPr>
          <w:rFonts w:ascii="Times New Roman" w:hAnsi="Times New Roman"/>
          <w:sz w:val="28"/>
          <w:szCs w:val="28"/>
        </w:rPr>
        <w:t xml:space="preserve"> округа, а также в границах зоны строгой ре</w:t>
      </w:r>
      <w:r w:rsidRPr="00C93242">
        <w:rPr>
          <w:rFonts w:ascii="Times New Roman" w:hAnsi="Times New Roman"/>
          <w:sz w:val="28"/>
          <w:szCs w:val="28"/>
        </w:rPr>
        <w:t>г</w:t>
      </w:r>
      <w:r w:rsidRPr="00C93242">
        <w:rPr>
          <w:rFonts w:ascii="Times New Roman" w:hAnsi="Times New Roman"/>
          <w:sz w:val="28"/>
          <w:szCs w:val="28"/>
        </w:rPr>
        <w:t>ламентации.</w:t>
      </w:r>
    </w:p>
    <w:p w:rsidR="00D8391E" w:rsidRPr="00C93242" w:rsidRDefault="00D8391E" w:rsidP="00BB0300"/>
    <w:p w:rsidR="00462DAE" w:rsidRPr="00C93242" w:rsidRDefault="00B31922" w:rsidP="00D06AF5">
      <w:pPr>
        <w:ind w:firstLine="709"/>
        <w:jc w:val="both"/>
        <w:rPr>
          <w:rFonts w:ascii="Times New Roman" w:hAnsi="Times New Roman"/>
          <w:sz w:val="28"/>
          <w:szCs w:val="28"/>
        </w:rPr>
      </w:pPr>
      <w:r>
        <w:rPr>
          <w:rFonts w:ascii="Times New Roman" w:hAnsi="Times New Roman"/>
          <w:sz w:val="28"/>
          <w:szCs w:val="28"/>
        </w:rPr>
        <w:t>16</w:t>
      </w:r>
      <w:r w:rsidR="00985539">
        <w:rPr>
          <w:rFonts w:ascii="Times New Roman" w:hAnsi="Times New Roman"/>
          <w:sz w:val="28"/>
          <w:szCs w:val="28"/>
        </w:rPr>
        <w:t>7</w:t>
      </w:r>
      <w:r w:rsidR="00D8391E" w:rsidRPr="00C93242">
        <w:rPr>
          <w:rFonts w:ascii="Times New Roman" w:hAnsi="Times New Roman"/>
          <w:sz w:val="28"/>
          <w:szCs w:val="28"/>
        </w:rPr>
        <w:t xml:space="preserve"> </w:t>
      </w:r>
      <w:r w:rsidR="00462DAE" w:rsidRPr="00C93242">
        <w:rPr>
          <w:rFonts w:ascii="Times New Roman" w:hAnsi="Times New Roman"/>
          <w:sz w:val="28"/>
          <w:szCs w:val="28"/>
        </w:rPr>
        <w:t>Вспомогательные виды разрешенного использования</w:t>
      </w:r>
      <w:r w:rsidR="00D8391E"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Ж-2</w:t>
      </w:r>
    </w:p>
    <w:p w:rsidR="00A745DF" w:rsidRPr="00C93242" w:rsidRDefault="00A745DF" w:rsidP="00D06AF5">
      <w:pPr>
        <w:jc w:val="both"/>
        <w:rPr>
          <w:rFonts w:ascii="Times New Roman" w:hAnsi="Times New Roman"/>
          <w:sz w:val="28"/>
          <w:szCs w:val="28"/>
        </w:rPr>
      </w:pPr>
    </w:p>
    <w:p w:rsidR="00462DAE" w:rsidRPr="00C93242" w:rsidRDefault="00D8391E" w:rsidP="00D06AF5">
      <w:pPr>
        <w:ind w:firstLine="709"/>
        <w:jc w:val="both"/>
        <w:rPr>
          <w:rFonts w:ascii="Times New Roman" w:hAnsi="Times New Roman"/>
          <w:sz w:val="28"/>
          <w:szCs w:val="28"/>
        </w:rPr>
      </w:pPr>
      <w:r w:rsidRPr="00C93242">
        <w:rPr>
          <w:rFonts w:ascii="Times New Roman" w:hAnsi="Times New Roman"/>
          <w:sz w:val="28"/>
          <w:szCs w:val="28"/>
        </w:rPr>
        <w:t>Не подлежат установлению.</w:t>
      </w:r>
    </w:p>
    <w:p w:rsidR="00D8391E" w:rsidRPr="00C93242" w:rsidRDefault="00D8391E" w:rsidP="00D06AF5">
      <w:pPr>
        <w:ind w:firstLine="709"/>
        <w:jc w:val="both"/>
        <w:rPr>
          <w:rFonts w:ascii="Times New Roman" w:hAnsi="Times New Roman"/>
          <w:sz w:val="28"/>
          <w:szCs w:val="28"/>
        </w:rPr>
      </w:pPr>
    </w:p>
    <w:p w:rsidR="00D8391E" w:rsidRPr="00C93242" w:rsidRDefault="00985539" w:rsidP="00D06AF5">
      <w:pPr>
        <w:ind w:firstLine="709"/>
        <w:jc w:val="both"/>
        <w:rPr>
          <w:rFonts w:ascii="Times New Roman" w:hAnsi="Times New Roman"/>
          <w:sz w:val="28"/>
          <w:szCs w:val="28"/>
        </w:rPr>
      </w:pPr>
      <w:r>
        <w:rPr>
          <w:rFonts w:ascii="Times New Roman" w:hAnsi="Times New Roman"/>
          <w:sz w:val="28"/>
          <w:szCs w:val="28"/>
        </w:rPr>
        <w:t>168</w:t>
      </w:r>
      <w:r w:rsidR="00D8391E" w:rsidRPr="00C93242">
        <w:rPr>
          <w:rFonts w:ascii="Times New Roman" w:hAnsi="Times New Roman"/>
          <w:sz w:val="28"/>
          <w:szCs w:val="28"/>
        </w:rPr>
        <w:t>. Предельные (минимальные и (или) максимальные) размеры з</w:t>
      </w:r>
      <w:r w:rsidR="00D8391E" w:rsidRPr="00C93242">
        <w:rPr>
          <w:rFonts w:ascii="Times New Roman" w:hAnsi="Times New Roman"/>
          <w:sz w:val="28"/>
          <w:szCs w:val="28"/>
        </w:rPr>
        <w:t>е</w:t>
      </w:r>
      <w:r w:rsidR="00D8391E" w:rsidRPr="00C93242">
        <w:rPr>
          <w:rFonts w:ascii="Times New Roman" w:hAnsi="Times New Roman"/>
          <w:sz w:val="28"/>
          <w:szCs w:val="28"/>
        </w:rPr>
        <w:t>мельных участков и предельные параметры разрешённого строительства, р</w:t>
      </w:r>
      <w:r w:rsidR="00D8391E" w:rsidRPr="00C93242">
        <w:rPr>
          <w:rFonts w:ascii="Times New Roman" w:hAnsi="Times New Roman"/>
          <w:sz w:val="28"/>
          <w:szCs w:val="28"/>
        </w:rPr>
        <w:t>е</w:t>
      </w:r>
      <w:r w:rsidR="00D8391E" w:rsidRPr="00C93242">
        <w:rPr>
          <w:rFonts w:ascii="Times New Roman" w:hAnsi="Times New Roman"/>
          <w:sz w:val="28"/>
          <w:szCs w:val="28"/>
        </w:rPr>
        <w:t>конструкции объектов капитального строительства</w:t>
      </w:r>
    </w:p>
    <w:p w:rsidR="00D8391E" w:rsidRPr="00C93242" w:rsidRDefault="00D8391E" w:rsidP="00BB0300"/>
    <w:tbl>
      <w:tblPr>
        <w:tblW w:w="9180" w:type="dxa"/>
        <w:jc w:val="center"/>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53"/>
        <w:gridCol w:w="3171"/>
        <w:gridCol w:w="2219"/>
        <w:gridCol w:w="3137"/>
      </w:tblGrid>
      <w:tr w:rsidR="003B5166" w:rsidRPr="00C93242" w:rsidTr="00E22F83">
        <w:trPr>
          <w:trHeight w:val="461"/>
          <w:jc w:val="center"/>
        </w:trPr>
        <w:tc>
          <w:tcPr>
            <w:tcW w:w="653" w:type="dxa"/>
            <w:shd w:val="clear" w:color="auto" w:fill="FEFEFE"/>
          </w:tcPr>
          <w:p w:rsidR="003B5166" w:rsidRPr="00C93242" w:rsidRDefault="003B5166" w:rsidP="00377465">
            <w:pPr>
              <w:jc w:val="center"/>
              <w:rPr>
                <w:rFonts w:ascii="Times New Roman" w:hAnsi="Times New Roman"/>
                <w:sz w:val="28"/>
                <w:szCs w:val="28"/>
              </w:rPr>
            </w:pPr>
            <w:bookmarkStart w:id="129" w:name="_Toc14774930"/>
            <w:r w:rsidRPr="00C93242">
              <w:rPr>
                <w:rFonts w:ascii="Times New Roman" w:hAnsi="Times New Roman"/>
                <w:sz w:val="28"/>
                <w:szCs w:val="28"/>
              </w:rPr>
              <w:t xml:space="preserve">№ </w:t>
            </w:r>
            <w:proofErr w:type="gramStart"/>
            <w:r w:rsidRPr="00C93242">
              <w:rPr>
                <w:rFonts w:ascii="Times New Roman" w:hAnsi="Times New Roman"/>
                <w:sz w:val="28"/>
                <w:szCs w:val="28"/>
              </w:rPr>
              <w:t>п</w:t>
            </w:r>
            <w:proofErr w:type="gramEnd"/>
            <w:r w:rsidRPr="00C93242">
              <w:rPr>
                <w:rFonts w:ascii="Times New Roman" w:hAnsi="Times New Roman"/>
                <w:sz w:val="28"/>
                <w:szCs w:val="28"/>
              </w:rPr>
              <w:t>/п</w:t>
            </w:r>
          </w:p>
        </w:tc>
        <w:tc>
          <w:tcPr>
            <w:tcW w:w="5390" w:type="dxa"/>
            <w:gridSpan w:val="2"/>
            <w:vMerge w:val="restart"/>
            <w:shd w:val="clear" w:color="auto" w:fill="FEFEFE"/>
            <w:tcMar>
              <w:top w:w="0" w:type="dxa"/>
              <w:left w:w="100" w:type="dxa"/>
              <w:bottom w:w="0" w:type="dxa"/>
              <w:right w:w="100" w:type="dxa"/>
            </w:tcMar>
            <w:vAlign w:val="center"/>
          </w:tcPr>
          <w:p w:rsidR="003B5166" w:rsidRPr="00C93242" w:rsidRDefault="003B5166" w:rsidP="00377465">
            <w:pPr>
              <w:jc w:val="center"/>
              <w:rPr>
                <w:rFonts w:ascii="Times New Roman" w:hAnsi="Times New Roman"/>
                <w:sz w:val="28"/>
                <w:szCs w:val="28"/>
              </w:rPr>
            </w:pPr>
            <w:r w:rsidRPr="00C93242">
              <w:rPr>
                <w:rFonts w:ascii="Times New Roman" w:hAnsi="Times New Roman"/>
                <w:sz w:val="28"/>
                <w:szCs w:val="28"/>
              </w:rPr>
              <w:t>Предельные (минимальные и (или) макс</w:t>
            </w:r>
            <w:r w:rsidRPr="00C93242">
              <w:rPr>
                <w:rFonts w:ascii="Times New Roman" w:hAnsi="Times New Roman"/>
                <w:sz w:val="28"/>
                <w:szCs w:val="28"/>
              </w:rPr>
              <w:t>и</w:t>
            </w:r>
            <w:r w:rsidRPr="00C93242">
              <w:rPr>
                <w:rFonts w:ascii="Times New Roman" w:hAnsi="Times New Roman"/>
                <w:sz w:val="28"/>
                <w:szCs w:val="28"/>
              </w:rPr>
              <w:t>мальные) размеры земельных участков:</w:t>
            </w:r>
          </w:p>
        </w:tc>
        <w:tc>
          <w:tcPr>
            <w:tcW w:w="3137" w:type="dxa"/>
            <w:vMerge w:val="restart"/>
            <w:shd w:val="clear" w:color="auto" w:fill="FEFEFE"/>
            <w:tcMar>
              <w:top w:w="0" w:type="dxa"/>
              <w:left w:w="100" w:type="dxa"/>
              <w:bottom w:w="0" w:type="dxa"/>
              <w:right w:w="100" w:type="dxa"/>
            </w:tcMar>
            <w:vAlign w:val="center"/>
          </w:tcPr>
          <w:p w:rsidR="003B5166" w:rsidRPr="00C93242" w:rsidRDefault="003B5166" w:rsidP="00377465">
            <w:pPr>
              <w:jc w:val="center"/>
              <w:rPr>
                <w:rFonts w:ascii="Times New Roman" w:hAnsi="Times New Roman"/>
                <w:sz w:val="28"/>
                <w:szCs w:val="28"/>
              </w:rPr>
            </w:pPr>
            <w:r w:rsidRPr="00C93242">
              <w:rPr>
                <w:rFonts w:ascii="Times New Roman" w:hAnsi="Times New Roman"/>
                <w:sz w:val="28"/>
                <w:szCs w:val="28"/>
              </w:rPr>
              <w:t>Примечания</w:t>
            </w:r>
          </w:p>
        </w:tc>
      </w:tr>
      <w:tr w:rsidR="003B5166" w:rsidRPr="00C93242" w:rsidTr="00E22F83">
        <w:trPr>
          <w:trHeight w:val="490"/>
          <w:jc w:val="center"/>
        </w:trPr>
        <w:tc>
          <w:tcPr>
            <w:tcW w:w="653" w:type="dxa"/>
            <w:shd w:val="clear" w:color="auto" w:fill="FEFEFE"/>
            <w:vAlign w:val="center"/>
          </w:tcPr>
          <w:p w:rsidR="003B5166" w:rsidRPr="00C93242" w:rsidRDefault="003B5166" w:rsidP="00377465">
            <w:pPr>
              <w:jc w:val="center"/>
              <w:rPr>
                <w:rFonts w:ascii="Times New Roman" w:hAnsi="Times New Roman"/>
                <w:sz w:val="28"/>
                <w:szCs w:val="28"/>
              </w:rPr>
            </w:pPr>
            <w:r w:rsidRPr="00C93242">
              <w:rPr>
                <w:rFonts w:ascii="Times New Roman" w:hAnsi="Times New Roman"/>
                <w:sz w:val="28"/>
                <w:szCs w:val="28"/>
              </w:rPr>
              <w:t>1.</w:t>
            </w:r>
          </w:p>
        </w:tc>
        <w:tc>
          <w:tcPr>
            <w:tcW w:w="5390" w:type="dxa"/>
            <w:gridSpan w:val="2"/>
            <w:vMerge/>
            <w:shd w:val="clear" w:color="auto" w:fill="FEFEFE"/>
            <w:tcMar>
              <w:top w:w="0" w:type="dxa"/>
              <w:left w:w="100" w:type="dxa"/>
              <w:bottom w:w="0" w:type="dxa"/>
              <w:right w:w="100" w:type="dxa"/>
            </w:tcMar>
            <w:vAlign w:val="center"/>
          </w:tcPr>
          <w:p w:rsidR="003B5166" w:rsidRPr="00C93242" w:rsidRDefault="003B5166" w:rsidP="00BB0300">
            <w:pPr>
              <w:rPr>
                <w:rFonts w:ascii="Times New Roman" w:hAnsi="Times New Roman"/>
                <w:sz w:val="28"/>
                <w:szCs w:val="28"/>
              </w:rPr>
            </w:pPr>
          </w:p>
        </w:tc>
        <w:tc>
          <w:tcPr>
            <w:tcW w:w="3137" w:type="dxa"/>
            <w:vMerge/>
            <w:shd w:val="clear" w:color="auto" w:fill="FEFEFE"/>
            <w:tcMar>
              <w:top w:w="0" w:type="dxa"/>
              <w:left w:w="100" w:type="dxa"/>
              <w:bottom w:w="0" w:type="dxa"/>
              <w:right w:w="100" w:type="dxa"/>
            </w:tcMar>
            <w:vAlign w:val="center"/>
          </w:tcPr>
          <w:p w:rsidR="003B5166" w:rsidRPr="00C93242" w:rsidRDefault="003B5166" w:rsidP="00BB0300">
            <w:pPr>
              <w:rPr>
                <w:rFonts w:ascii="Times New Roman" w:hAnsi="Times New Roman"/>
                <w:sz w:val="28"/>
                <w:szCs w:val="28"/>
              </w:rPr>
            </w:pPr>
          </w:p>
        </w:tc>
      </w:tr>
      <w:tr w:rsidR="003B5166" w:rsidRPr="00C93242" w:rsidTr="00E22F83">
        <w:trPr>
          <w:trHeight w:val="247"/>
          <w:jc w:val="center"/>
        </w:trPr>
        <w:tc>
          <w:tcPr>
            <w:tcW w:w="653" w:type="dxa"/>
            <w:shd w:val="clear" w:color="auto" w:fill="FEFEFE"/>
            <w:vAlign w:val="center"/>
          </w:tcPr>
          <w:p w:rsidR="003B5166" w:rsidRPr="00C93242" w:rsidRDefault="003B5166" w:rsidP="00377465">
            <w:pPr>
              <w:jc w:val="center"/>
              <w:rPr>
                <w:rFonts w:ascii="Times New Roman" w:hAnsi="Times New Roman"/>
                <w:sz w:val="28"/>
                <w:szCs w:val="28"/>
              </w:rPr>
            </w:pPr>
            <w:r w:rsidRPr="00C93242">
              <w:rPr>
                <w:rFonts w:ascii="Times New Roman" w:hAnsi="Times New Roman"/>
                <w:sz w:val="28"/>
                <w:szCs w:val="28"/>
              </w:rPr>
              <w:t>1.1.</w:t>
            </w:r>
          </w:p>
        </w:tc>
        <w:tc>
          <w:tcPr>
            <w:tcW w:w="3171"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для индивидуального жилищного строител</w:t>
            </w:r>
            <w:r w:rsidRPr="00C93242">
              <w:rPr>
                <w:rFonts w:ascii="Times New Roman" w:hAnsi="Times New Roman"/>
                <w:sz w:val="28"/>
                <w:szCs w:val="28"/>
              </w:rPr>
              <w:t>ь</w:t>
            </w:r>
            <w:r w:rsidRPr="00C93242">
              <w:rPr>
                <w:rFonts w:ascii="Times New Roman" w:hAnsi="Times New Roman"/>
                <w:sz w:val="28"/>
                <w:szCs w:val="28"/>
              </w:rPr>
              <w:t>ства</w:t>
            </w:r>
          </w:p>
        </w:tc>
        <w:tc>
          <w:tcPr>
            <w:tcW w:w="2219"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от трехсот до двух тысяч квадратных метров</w:t>
            </w:r>
          </w:p>
        </w:tc>
        <w:tc>
          <w:tcPr>
            <w:tcW w:w="3137" w:type="dxa"/>
            <w:vMerge w:val="restart"/>
            <w:shd w:val="clear" w:color="auto" w:fill="FEFEFE"/>
            <w:tcMar>
              <w:top w:w="0" w:type="dxa"/>
              <w:left w:w="100" w:type="dxa"/>
              <w:bottom w:w="0" w:type="dxa"/>
              <w:right w:w="100" w:type="dxa"/>
            </w:tcMar>
            <w:vAlign w:val="center"/>
          </w:tcPr>
          <w:p w:rsidR="003B5166" w:rsidRPr="00C93242" w:rsidRDefault="00A745DF" w:rsidP="00503915">
            <w:pPr>
              <w:jc w:val="both"/>
              <w:rPr>
                <w:rFonts w:ascii="Times New Roman" w:hAnsi="Times New Roman"/>
                <w:sz w:val="28"/>
                <w:szCs w:val="28"/>
              </w:rPr>
            </w:pPr>
            <w:r w:rsidRPr="00C93242">
              <w:rPr>
                <w:rFonts w:ascii="Times New Roman" w:hAnsi="Times New Roman"/>
                <w:sz w:val="28"/>
                <w:szCs w:val="28"/>
              </w:rPr>
              <w:t xml:space="preserve">Может быть </w:t>
            </w:r>
            <w:r w:rsidR="00503915" w:rsidRPr="00C93242">
              <w:rPr>
                <w:rFonts w:ascii="Times New Roman" w:hAnsi="Times New Roman"/>
                <w:sz w:val="28"/>
                <w:szCs w:val="28"/>
              </w:rPr>
              <w:t>сокраще</w:t>
            </w:r>
            <w:r w:rsidRPr="00C93242">
              <w:rPr>
                <w:rFonts w:ascii="Times New Roman" w:hAnsi="Times New Roman"/>
                <w:sz w:val="28"/>
                <w:szCs w:val="28"/>
              </w:rPr>
              <w:t>но после получения разр</w:t>
            </w:r>
            <w:r w:rsidRPr="00C93242">
              <w:rPr>
                <w:rFonts w:ascii="Times New Roman" w:hAnsi="Times New Roman"/>
                <w:sz w:val="28"/>
                <w:szCs w:val="28"/>
              </w:rPr>
              <w:t>е</w:t>
            </w:r>
            <w:r w:rsidRPr="00C93242">
              <w:rPr>
                <w:rFonts w:ascii="Times New Roman" w:hAnsi="Times New Roman"/>
                <w:sz w:val="28"/>
                <w:szCs w:val="28"/>
              </w:rPr>
              <w:t>шения на отклонение от предельных параметров разрешенного стро</w:t>
            </w:r>
            <w:r w:rsidRPr="00C93242">
              <w:rPr>
                <w:rFonts w:ascii="Times New Roman" w:hAnsi="Times New Roman"/>
                <w:sz w:val="28"/>
                <w:szCs w:val="28"/>
              </w:rPr>
              <w:t>и</w:t>
            </w:r>
            <w:r w:rsidRPr="00C93242">
              <w:rPr>
                <w:rFonts w:ascii="Times New Roman" w:hAnsi="Times New Roman"/>
                <w:sz w:val="28"/>
                <w:szCs w:val="28"/>
              </w:rPr>
              <w:t>тельства, реконстру</w:t>
            </w:r>
            <w:r w:rsidRPr="00C93242">
              <w:rPr>
                <w:rFonts w:ascii="Times New Roman" w:hAnsi="Times New Roman"/>
                <w:sz w:val="28"/>
                <w:szCs w:val="28"/>
              </w:rPr>
              <w:t>к</w:t>
            </w:r>
            <w:r w:rsidRPr="00C93242">
              <w:rPr>
                <w:rFonts w:ascii="Times New Roman" w:hAnsi="Times New Roman"/>
                <w:sz w:val="28"/>
                <w:szCs w:val="28"/>
              </w:rPr>
              <w:t>ции объектов капитал</w:t>
            </w:r>
            <w:r w:rsidRPr="00C93242">
              <w:rPr>
                <w:rFonts w:ascii="Times New Roman" w:hAnsi="Times New Roman"/>
                <w:sz w:val="28"/>
                <w:szCs w:val="28"/>
              </w:rPr>
              <w:t>ь</w:t>
            </w:r>
            <w:r w:rsidRPr="00C93242">
              <w:rPr>
                <w:rFonts w:ascii="Times New Roman" w:hAnsi="Times New Roman"/>
                <w:sz w:val="28"/>
                <w:szCs w:val="28"/>
              </w:rPr>
              <w:t>ного строительства в порядке, предусмотре</w:t>
            </w:r>
            <w:r w:rsidRPr="00C93242">
              <w:rPr>
                <w:rFonts w:ascii="Times New Roman" w:hAnsi="Times New Roman"/>
                <w:sz w:val="28"/>
                <w:szCs w:val="28"/>
              </w:rPr>
              <w:t>н</w:t>
            </w:r>
            <w:r w:rsidRPr="00C93242">
              <w:rPr>
                <w:rFonts w:ascii="Times New Roman" w:hAnsi="Times New Roman"/>
                <w:sz w:val="28"/>
                <w:szCs w:val="28"/>
              </w:rPr>
              <w:t>ном ст. 40 Градостро</w:t>
            </w:r>
            <w:r w:rsidRPr="00C93242">
              <w:rPr>
                <w:rFonts w:ascii="Times New Roman" w:hAnsi="Times New Roman"/>
                <w:sz w:val="28"/>
                <w:szCs w:val="28"/>
              </w:rPr>
              <w:t>и</w:t>
            </w:r>
            <w:r w:rsidRPr="00C93242">
              <w:rPr>
                <w:rFonts w:ascii="Times New Roman" w:hAnsi="Times New Roman"/>
                <w:sz w:val="28"/>
                <w:szCs w:val="28"/>
              </w:rPr>
              <w:t>тельного кодекса Ро</w:t>
            </w:r>
            <w:r w:rsidRPr="00C93242">
              <w:rPr>
                <w:rFonts w:ascii="Times New Roman" w:hAnsi="Times New Roman"/>
                <w:sz w:val="28"/>
                <w:szCs w:val="28"/>
              </w:rPr>
              <w:t>с</w:t>
            </w:r>
            <w:r w:rsidRPr="00C93242">
              <w:rPr>
                <w:rFonts w:ascii="Times New Roman" w:hAnsi="Times New Roman"/>
                <w:sz w:val="28"/>
                <w:szCs w:val="28"/>
              </w:rPr>
              <w:t>сийской Федерации</w:t>
            </w:r>
          </w:p>
        </w:tc>
      </w:tr>
      <w:tr w:rsidR="003B5166" w:rsidRPr="00C93242" w:rsidTr="00E22F83">
        <w:trPr>
          <w:trHeight w:val="250"/>
          <w:jc w:val="center"/>
        </w:trPr>
        <w:tc>
          <w:tcPr>
            <w:tcW w:w="653" w:type="dxa"/>
            <w:shd w:val="clear" w:color="auto" w:fill="FEFEFE"/>
            <w:vAlign w:val="center"/>
          </w:tcPr>
          <w:p w:rsidR="003B5166" w:rsidRPr="00C93242" w:rsidRDefault="003B5166" w:rsidP="00377465">
            <w:pPr>
              <w:jc w:val="center"/>
              <w:rPr>
                <w:rFonts w:ascii="Times New Roman" w:hAnsi="Times New Roman"/>
                <w:sz w:val="28"/>
                <w:szCs w:val="28"/>
              </w:rPr>
            </w:pPr>
            <w:r w:rsidRPr="00C93242">
              <w:rPr>
                <w:rFonts w:ascii="Times New Roman" w:hAnsi="Times New Roman"/>
                <w:sz w:val="28"/>
                <w:szCs w:val="28"/>
              </w:rPr>
              <w:t>1.2.</w:t>
            </w:r>
          </w:p>
        </w:tc>
        <w:tc>
          <w:tcPr>
            <w:tcW w:w="3171"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для блокированной ж</w:t>
            </w:r>
            <w:r w:rsidRPr="00C93242">
              <w:rPr>
                <w:rFonts w:ascii="Times New Roman" w:hAnsi="Times New Roman"/>
                <w:sz w:val="28"/>
                <w:szCs w:val="28"/>
              </w:rPr>
              <w:t>и</w:t>
            </w:r>
            <w:r w:rsidRPr="00C93242">
              <w:rPr>
                <w:rFonts w:ascii="Times New Roman" w:hAnsi="Times New Roman"/>
                <w:sz w:val="28"/>
                <w:szCs w:val="28"/>
              </w:rPr>
              <w:t>лой застройки</w:t>
            </w:r>
          </w:p>
        </w:tc>
        <w:tc>
          <w:tcPr>
            <w:tcW w:w="2219"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от двухсот до шестисот ква</w:t>
            </w:r>
            <w:r w:rsidRPr="00C93242">
              <w:rPr>
                <w:rFonts w:ascii="Times New Roman" w:hAnsi="Times New Roman"/>
                <w:sz w:val="28"/>
                <w:szCs w:val="28"/>
              </w:rPr>
              <w:t>д</w:t>
            </w:r>
            <w:r w:rsidRPr="00C93242">
              <w:rPr>
                <w:rFonts w:ascii="Times New Roman" w:hAnsi="Times New Roman"/>
                <w:sz w:val="28"/>
                <w:szCs w:val="28"/>
              </w:rPr>
              <w:t>ратных метров на один блок</w:t>
            </w:r>
          </w:p>
        </w:tc>
        <w:tc>
          <w:tcPr>
            <w:tcW w:w="3137" w:type="dxa"/>
            <w:vMerge/>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p>
        </w:tc>
      </w:tr>
      <w:tr w:rsidR="003B5166" w:rsidRPr="00C93242" w:rsidTr="00E22F83">
        <w:trPr>
          <w:trHeight w:val="250"/>
          <w:jc w:val="center"/>
        </w:trPr>
        <w:tc>
          <w:tcPr>
            <w:tcW w:w="653" w:type="dxa"/>
            <w:shd w:val="clear" w:color="auto" w:fill="FEFEFE"/>
            <w:vAlign w:val="center"/>
          </w:tcPr>
          <w:p w:rsidR="003B5166" w:rsidRPr="00C93242" w:rsidRDefault="003B5166" w:rsidP="00377465">
            <w:pPr>
              <w:jc w:val="center"/>
              <w:rPr>
                <w:rFonts w:ascii="Times New Roman" w:hAnsi="Times New Roman"/>
                <w:sz w:val="28"/>
                <w:szCs w:val="28"/>
              </w:rPr>
            </w:pPr>
            <w:r w:rsidRPr="00C93242">
              <w:rPr>
                <w:rFonts w:ascii="Times New Roman" w:hAnsi="Times New Roman"/>
                <w:sz w:val="28"/>
                <w:szCs w:val="28"/>
              </w:rPr>
              <w:t>1.3.</w:t>
            </w:r>
          </w:p>
        </w:tc>
        <w:tc>
          <w:tcPr>
            <w:tcW w:w="3171"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для иных видов разр</w:t>
            </w:r>
            <w:r w:rsidRPr="00C93242">
              <w:rPr>
                <w:rFonts w:ascii="Times New Roman" w:hAnsi="Times New Roman"/>
                <w:sz w:val="28"/>
                <w:szCs w:val="28"/>
              </w:rPr>
              <w:t>е</w:t>
            </w:r>
            <w:r w:rsidRPr="00C93242">
              <w:rPr>
                <w:rFonts w:ascii="Times New Roman" w:hAnsi="Times New Roman"/>
                <w:sz w:val="28"/>
                <w:szCs w:val="28"/>
              </w:rPr>
              <w:t>шенного использования земельных участков, не предусматривающих размещение и эксплу</w:t>
            </w:r>
            <w:r w:rsidRPr="00C93242">
              <w:rPr>
                <w:rFonts w:ascii="Times New Roman" w:hAnsi="Times New Roman"/>
                <w:sz w:val="28"/>
                <w:szCs w:val="28"/>
              </w:rPr>
              <w:t>а</w:t>
            </w:r>
            <w:r w:rsidRPr="00C93242">
              <w:rPr>
                <w:rFonts w:ascii="Times New Roman" w:hAnsi="Times New Roman"/>
                <w:sz w:val="28"/>
                <w:szCs w:val="28"/>
              </w:rPr>
              <w:t>тацию индивидуального жилого дома, жилого дома блокированной з</w:t>
            </w:r>
            <w:r w:rsidRPr="00C93242">
              <w:rPr>
                <w:rFonts w:ascii="Times New Roman" w:hAnsi="Times New Roman"/>
                <w:sz w:val="28"/>
                <w:szCs w:val="28"/>
              </w:rPr>
              <w:t>а</w:t>
            </w:r>
            <w:r w:rsidRPr="00C93242">
              <w:rPr>
                <w:rFonts w:ascii="Times New Roman" w:hAnsi="Times New Roman"/>
                <w:sz w:val="28"/>
                <w:szCs w:val="28"/>
              </w:rPr>
              <w:t>стройки</w:t>
            </w:r>
          </w:p>
        </w:tc>
        <w:tc>
          <w:tcPr>
            <w:tcW w:w="2219"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от ста квадра</w:t>
            </w:r>
            <w:r w:rsidRPr="00C93242">
              <w:rPr>
                <w:rFonts w:ascii="Times New Roman" w:hAnsi="Times New Roman"/>
                <w:sz w:val="28"/>
                <w:szCs w:val="28"/>
              </w:rPr>
              <w:t>т</w:t>
            </w:r>
            <w:r w:rsidRPr="00C93242">
              <w:rPr>
                <w:rFonts w:ascii="Times New Roman" w:hAnsi="Times New Roman"/>
                <w:sz w:val="28"/>
                <w:szCs w:val="28"/>
              </w:rPr>
              <w:t>ных метров</w:t>
            </w:r>
          </w:p>
        </w:tc>
        <w:tc>
          <w:tcPr>
            <w:tcW w:w="3137" w:type="dxa"/>
            <w:vMerge/>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p>
        </w:tc>
      </w:tr>
      <w:tr w:rsidR="003B5166" w:rsidRPr="00C93242" w:rsidTr="00E22F83">
        <w:trPr>
          <w:trHeight w:val="273"/>
          <w:jc w:val="center"/>
        </w:trPr>
        <w:tc>
          <w:tcPr>
            <w:tcW w:w="653" w:type="dxa"/>
            <w:shd w:val="clear" w:color="auto" w:fill="FEFEFE"/>
            <w:vAlign w:val="center"/>
          </w:tcPr>
          <w:p w:rsidR="003B5166" w:rsidRPr="00C93242" w:rsidRDefault="003B5166" w:rsidP="00377465">
            <w:pPr>
              <w:jc w:val="center"/>
              <w:rPr>
                <w:rFonts w:ascii="Times New Roman" w:hAnsi="Times New Roman"/>
                <w:sz w:val="28"/>
                <w:szCs w:val="28"/>
              </w:rPr>
            </w:pPr>
            <w:r w:rsidRPr="00C93242">
              <w:rPr>
                <w:rFonts w:ascii="Times New Roman" w:hAnsi="Times New Roman"/>
                <w:sz w:val="28"/>
                <w:szCs w:val="28"/>
              </w:rPr>
              <w:t>2.</w:t>
            </w:r>
          </w:p>
        </w:tc>
        <w:tc>
          <w:tcPr>
            <w:tcW w:w="3171"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Предельное количество надземных этажей:</w:t>
            </w:r>
          </w:p>
        </w:tc>
        <w:tc>
          <w:tcPr>
            <w:tcW w:w="2219"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 xml:space="preserve"> </w:t>
            </w:r>
          </w:p>
        </w:tc>
        <w:tc>
          <w:tcPr>
            <w:tcW w:w="3137" w:type="dxa"/>
            <w:vMerge w:val="restart"/>
            <w:shd w:val="clear" w:color="auto" w:fill="FEFEFE"/>
            <w:tcMar>
              <w:top w:w="0" w:type="dxa"/>
              <w:left w:w="100" w:type="dxa"/>
              <w:bottom w:w="0" w:type="dxa"/>
              <w:right w:w="100" w:type="dxa"/>
            </w:tcMar>
            <w:vAlign w:val="center"/>
          </w:tcPr>
          <w:p w:rsidR="00ED117B" w:rsidRPr="00C93242" w:rsidRDefault="003B5166" w:rsidP="00377465">
            <w:pPr>
              <w:jc w:val="both"/>
              <w:rPr>
                <w:rFonts w:ascii="Times New Roman" w:hAnsi="Times New Roman"/>
                <w:sz w:val="28"/>
                <w:szCs w:val="28"/>
              </w:rPr>
            </w:pPr>
            <w:r w:rsidRPr="00C93242">
              <w:rPr>
                <w:rFonts w:ascii="Times New Roman" w:hAnsi="Times New Roman"/>
                <w:sz w:val="28"/>
                <w:szCs w:val="28"/>
              </w:rPr>
              <w:t>Может быть увеличено после получения разр</w:t>
            </w:r>
            <w:r w:rsidRPr="00C93242">
              <w:rPr>
                <w:rFonts w:ascii="Times New Roman" w:hAnsi="Times New Roman"/>
                <w:sz w:val="28"/>
                <w:szCs w:val="28"/>
              </w:rPr>
              <w:t>е</w:t>
            </w:r>
            <w:r w:rsidRPr="00C93242">
              <w:rPr>
                <w:rFonts w:ascii="Times New Roman" w:hAnsi="Times New Roman"/>
                <w:sz w:val="28"/>
                <w:szCs w:val="28"/>
              </w:rPr>
              <w:t xml:space="preserve">шения на отклонение от </w:t>
            </w:r>
            <w:r w:rsidRPr="00C93242">
              <w:rPr>
                <w:rFonts w:ascii="Times New Roman" w:hAnsi="Times New Roman"/>
                <w:sz w:val="28"/>
                <w:szCs w:val="28"/>
              </w:rPr>
              <w:lastRenderedPageBreak/>
              <w:t>предельных параметров разрешенного стро</w:t>
            </w:r>
            <w:r w:rsidRPr="00C93242">
              <w:rPr>
                <w:rFonts w:ascii="Times New Roman" w:hAnsi="Times New Roman"/>
                <w:sz w:val="28"/>
                <w:szCs w:val="28"/>
              </w:rPr>
              <w:t>и</w:t>
            </w:r>
            <w:r w:rsidRPr="00C93242">
              <w:rPr>
                <w:rFonts w:ascii="Times New Roman" w:hAnsi="Times New Roman"/>
                <w:sz w:val="28"/>
                <w:szCs w:val="28"/>
              </w:rPr>
              <w:t>тельства, реконстру</w:t>
            </w:r>
            <w:r w:rsidRPr="00C93242">
              <w:rPr>
                <w:rFonts w:ascii="Times New Roman" w:hAnsi="Times New Roman"/>
                <w:sz w:val="28"/>
                <w:szCs w:val="28"/>
              </w:rPr>
              <w:t>к</w:t>
            </w:r>
            <w:r w:rsidRPr="00C93242">
              <w:rPr>
                <w:rFonts w:ascii="Times New Roman" w:hAnsi="Times New Roman"/>
                <w:sz w:val="28"/>
                <w:szCs w:val="28"/>
              </w:rPr>
              <w:t>ции объектов капитал</w:t>
            </w:r>
            <w:r w:rsidRPr="00C93242">
              <w:rPr>
                <w:rFonts w:ascii="Times New Roman" w:hAnsi="Times New Roman"/>
                <w:sz w:val="28"/>
                <w:szCs w:val="28"/>
              </w:rPr>
              <w:t>ь</w:t>
            </w:r>
            <w:r w:rsidRPr="00C93242">
              <w:rPr>
                <w:rFonts w:ascii="Times New Roman" w:hAnsi="Times New Roman"/>
                <w:sz w:val="28"/>
                <w:szCs w:val="28"/>
              </w:rPr>
              <w:t>ного строительства в порядке, предусмотре</w:t>
            </w:r>
            <w:r w:rsidRPr="00C93242">
              <w:rPr>
                <w:rFonts w:ascii="Times New Roman" w:hAnsi="Times New Roman"/>
                <w:sz w:val="28"/>
                <w:szCs w:val="28"/>
              </w:rPr>
              <w:t>н</w:t>
            </w:r>
            <w:r w:rsidRPr="00C93242">
              <w:rPr>
                <w:rFonts w:ascii="Times New Roman" w:hAnsi="Times New Roman"/>
                <w:sz w:val="28"/>
                <w:szCs w:val="28"/>
              </w:rPr>
              <w:t>ном ст. 40 Градостро</w:t>
            </w:r>
            <w:r w:rsidRPr="00C93242">
              <w:rPr>
                <w:rFonts w:ascii="Times New Roman" w:hAnsi="Times New Roman"/>
                <w:sz w:val="28"/>
                <w:szCs w:val="28"/>
              </w:rPr>
              <w:t>и</w:t>
            </w:r>
            <w:r w:rsidRPr="00C93242">
              <w:rPr>
                <w:rFonts w:ascii="Times New Roman" w:hAnsi="Times New Roman"/>
                <w:sz w:val="28"/>
                <w:szCs w:val="28"/>
              </w:rPr>
              <w:t>тельного кодекса Ро</w:t>
            </w:r>
            <w:r w:rsidRPr="00C93242">
              <w:rPr>
                <w:rFonts w:ascii="Times New Roman" w:hAnsi="Times New Roman"/>
                <w:sz w:val="28"/>
                <w:szCs w:val="28"/>
              </w:rPr>
              <w:t>с</w:t>
            </w:r>
            <w:r w:rsidRPr="00C93242">
              <w:rPr>
                <w:rFonts w:ascii="Times New Roman" w:hAnsi="Times New Roman"/>
                <w:sz w:val="28"/>
                <w:szCs w:val="28"/>
              </w:rPr>
              <w:t>сийской Федерации</w:t>
            </w:r>
          </w:p>
        </w:tc>
      </w:tr>
      <w:tr w:rsidR="003B5166" w:rsidRPr="00C93242" w:rsidTr="00E22F83">
        <w:trPr>
          <w:trHeight w:val="273"/>
          <w:jc w:val="center"/>
        </w:trPr>
        <w:tc>
          <w:tcPr>
            <w:tcW w:w="653" w:type="dxa"/>
            <w:shd w:val="clear" w:color="auto" w:fill="FEFEFE"/>
            <w:vAlign w:val="center"/>
          </w:tcPr>
          <w:p w:rsidR="003B5166" w:rsidRPr="00C93242" w:rsidRDefault="003B5166" w:rsidP="00377465">
            <w:pPr>
              <w:jc w:val="center"/>
              <w:rPr>
                <w:rFonts w:ascii="Times New Roman" w:hAnsi="Times New Roman"/>
                <w:sz w:val="28"/>
                <w:szCs w:val="28"/>
              </w:rPr>
            </w:pPr>
            <w:r w:rsidRPr="00C93242">
              <w:rPr>
                <w:rFonts w:ascii="Times New Roman" w:hAnsi="Times New Roman"/>
                <w:sz w:val="28"/>
                <w:szCs w:val="28"/>
              </w:rPr>
              <w:t>2.1.</w:t>
            </w:r>
          </w:p>
        </w:tc>
        <w:tc>
          <w:tcPr>
            <w:tcW w:w="3171"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 xml:space="preserve">для индивидуального </w:t>
            </w:r>
            <w:r w:rsidRPr="00C93242">
              <w:rPr>
                <w:rFonts w:ascii="Times New Roman" w:hAnsi="Times New Roman"/>
                <w:sz w:val="28"/>
                <w:szCs w:val="28"/>
              </w:rPr>
              <w:lastRenderedPageBreak/>
              <w:t>жилищного строител</w:t>
            </w:r>
            <w:r w:rsidRPr="00C93242">
              <w:rPr>
                <w:rFonts w:ascii="Times New Roman" w:hAnsi="Times New Roman"/>
                <w:sz w:val="28"/>
                <w:szCs w:val="28"/>
              </w:rPr>
              <w:t>ь</w:t>
            </w:r>
            <w:r w:rsidRPr="00C93242">
              <w:rPr>
                <w:rFonts w:ascii="Times New Roman" w:hAnsi="Times New Roman"/>
                <w:sz w:val="28"/>
                <w:szCs w:val="28"/>
              </w:rPr>
              <w:t>ства и блокированной жилой застройки</w:t>
            </w:r>
          </w:p>
        </w:tc>
        <w:tc>
          <w:tcPr>
            <w:tcW w:w="2219"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lastRenderedPageBreak/>
              <w:t>три</w:t>
            </w:r>
          </w:p>
        </w:tc>
        <w:tc>
          <w:tcPr>
            <w:tcW w:w="3137" w:type="dxa"/>
            <w:vMerge/>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p>
        </w:tc>
      </w:tr>
      <w:tr w:rsidR="003B5166" w:rsidRPr="00C93242" w:rsidTr="00E22F83">
        <w:trPr>
          <w:trHeight w:val="273"/>
          <w:jc w:val="center"/>
        </w:trPr>
        <w:tc>
          <w:tcPr>
            <w:tcW w:w="653" w:type="dxa"/>
            <w:shd w:val="clear" w:color="auto" w:fill="FEFEFE"/>
            <w:vAlign w:val="center"/>
          </w:tcPr>
          <w:p w:rsidR="003B5166" w:rsidRPr="00C93242" w:rsidRDefault="003B5166" w:rsidP="00377465">
            <w:pPr>
              <w:jc w:val="center"/>
              <w:rPr>
                <w:rFonts w:ascii="Times New Roman" w:hAnsi="Times New Roman"/>
                <w:sz w:val="28"/>
                <w:szCs w:val="28"/>
              </w:rPr>
            </w:pPr>
            <w:r w:rsidRPr="00C93242">
              <w:rPr>
                <w:rFonts w:ascii="Times New Roman" w:hAnsi="Times New Roman"/>
                <w:sz w:val="28"/>
                <w:szCs w:val="28"/>
              </w:rPr>
              <w:lastRenderedPageBreak/>
              <w:t>2.2.</w:t>
            </w:r>
          </w:p>
        </w:tc>
        <w:tc>
          <w:tcPr>
            <w:tcW w:w="3171"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малоэтажная мног</w:t>
            </w:r>
            <w:r w:rsidRPr="00C93242">
              <w:rPr>
                <w:rFonts w:ascii="Times New Roman" w:hAnsi="Times New Roman"/>
                <w:sz w:val="28"/>
                <w:szCs w:val="28"/>
              </w:rPr>
              <w:t>о</w:t>
            </w:r>
            <w:r w:rsidRPr="00C93242">
              <w:rPr>
                <w:rFonts w:ascii="Times New Roman" w:hAnsi="Times New Roman"/>
                <w:sz w:val="28"/>
                <w:szCs w:val="28"/>
              </w:rPr>
              <w:t>квартирная жилая з</w:t>
            </w:r>
            <w:r w:rsidRPr="00C93242">
              <w:rPr>
                <w:rFonts w:ascii="Times New Roman" w:hAnsi="Times New Roman"/>
                <w:sz w:val="28"/>
                <w:szCs w:val="28"/>
              </w:rPr>
              <w:t>а</w:t>
            </w:r>
            <w:r w:rsidRPr="00C93242">
              <w:rPr>
                <w:rFonts w:ascii="Times New Roman" w:hAnsi="Times New Roman"/>
                <w:sz w:val="28"/>
                <w:szCs w:val="28"/>
              </w:rPr>
              <w:t>стройка</w:t>
            </w:r>
          </w:p>
        </w:tc>
        <w:tc>
          <w:tcPr>
            <w:tcW w:w="2219"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четыре</w:t>
            </w:r>
          </w:p>
        </w:tc>
        <w:tc>
          <w:tcPr>
            <w:tcW w:w="3137" w:type="dxa"/>
            <w:vMerge/>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p>
        </w:tc>
      </w:tr>
      <w:tr w:rsidR="003B5166" w:rsidRPr="00C93242" w:rsidTr="00E22F83">
        <w:trPr>
          <w:trHeight w:val="273"/>
          <w:jc w:val="center"/>
        </w:trPr>
        <w:tc>
          <w:tcPr>
            <w:tcW w:w="653" w:type="dxa"/>
            <w:shd w:val="clear" w:color="auto" w:fill="FEFEFE"/>
            <w:vAlign w:val="center"/>
          </w:tcPr>
          <w:p w:rsidR="003B5166" w:rsidRPr="00C93242" w:rsidRDefault="003B5166" w:rsidP="00377465">
            <w:pPr>
              <w:jc w:val="center"/>
              <w:rPr>
                <w:rFonts w:ascii="Times New Roman" w:hAnsi="Times New Roman"/>
                <w:sz w:val="28"/>
                <w:szCs w:val="28"/>
              </w:rPr>
            </w:pPr>
            <w:r w:rsidRPr="00C93242">
              <w:rPr>
                <w:rFonts w:ascii="Times New Roman" w:hAnsi="Times New Roman"/>
                <w:sz w:val="28"/>
                <w:szCs w:val="28"/>
              </w:rPr>
              <w:t>2.3.</w:t>
            </w:r>
          </w:p>
        </w:tc>
        <w:tc>
          <w:tcPr>
            <w:tcW w:w="3171"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proofErr w:type="spellStart"/>
            <w:r w:rsidRPr="00C93242">
              <w:rPr>
                <w:rFonts w:ascii="Times New Roman" w:hAnsi="Times New Roman"/>
                <w:sz w:val="28"/>
                <w:szCs w:val="28"/>
              </w:rPr>
              <w:t>среднеэтажная</w:t>
            </w:r>
            <w:proofErr w:type="spellEnd"/>
            <w:r w:rsidRPr="00C93242">
              <w:rPr>
                <w:rFonts w:ascii="Times New Roman" w:hAnsi="Times New Roman"/>
                <w:sz w:val="28"/>
                <w:szCs w:val="28"/>
              </w:rPr>
              <w:t xml:space="preserve"> жилая застройка</w:t>
            </w:r>
          </w:p>
        </w:tc>
        <w:tc>
          <w:tcPr>
            <w:tcW w:w="2219"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восемь</w:t>
            </w:r>
          </w:p>
        </w:tc>
        <w:tc>
          <w:tcPr>
            <w:tcW w:w="3137" w:type="dxa"/>
            <w:vMerge/>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p>
        </w:tc>
      </w:tr>
      <w:tr w:rsidR="003B5166" w:rsidRPr="00C93242" w:rsidTr="00E22F83">
        <w:trPr>
          <w:trHeight w:val="273"/>
          <w:jc w:val="center"/>
        </w:trPr>
        <w:tc>
          <w:tcPr>
            <w:tcW w:w="653" w:type="dxa"/>
            <w:shd w:val="clear" w:color="auto" w:fill="FEFEFE"/>
            <w:vAlign w:val="center"/>
          </w:tcPr>
          <w:p w:rsidR="003B5166" w:rsidRPr="00C93242" w:rsidRDefault="00ED117B" w:rsidP="00377465">
            <w:pPr>
              <w:jc w:val="center"/>
              <w:rPr>
                <w:rFonts w:ascii="Times New Roman" w:hAnsi="Times New Roman"/>
                <w:sz w:val="28"/>
                <w:szCs w:val="28"/>
              </w:rPr>
            </w:pPr>
            <w:r w:rsidRPr="00C93242">
              <w:rPr>
                <w:rFonts w:ascii="Times New Roman" w:hAnsi="Times New Roman"/>
                <w:sz w:val="28"/>
                <w:szCs w:val="28"/>
              </w:rPr>
              <w:t>2.4.</w:t>
            </w:r>
          </w:p>
        </w:tc>
        <w:tc>
          <w:tcPr>
            <w:tcW w:w="3171"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иные виды разрешенн</w:t>
            </w:r>
            <w:r w:rsidRPr="00C93242">
              <w:rPr>
                <w:rFonts w:ascii="Times New Roman" w:hAnsi="Times New Roman"/>
                <w:sz w:val="28"/>
                <w:szCs w:val="28"/>
              </w:rPr>
              <w:t>о</w:t>
            </w:r>
            <w:r w:rsidRPr="00C93242">
              <w:rPr>
                <w:rFonts w:ascii="Times New Roman" w:hAnsi="Times New Roman"/>
                <w:sz w:val="28"/>
                <w:szCs w:val="28"/>
              </w:rPr>
              <w:t>го использования, пр</w:t>
            </w:r>
            <w:r w:rsidRPr="00C93242">
              <w:rPr>
                <w:rFonts w:ascii="Times New Roman" w:hAnsi="Times New Roman"/>
                <w:sz w:val="28"/>
                <w:szCs w:val="28"/>
              </w:rPr>
              <w:t>е</w:t>
            </w:r>
            <w:r w:rsidRPr="00C93242">
              <w:rPr>
                <w:rFonts w:ascii="Times New Roman" w:hAnsi="Times New Roman"/>
                <w:sz w:val="28"/>
                <w:szCs w:val="28"/>
              </w:rPr>
              <w:t>дусмотренные в данной зоне</w:t>
            </w:r>
          </w:p>
        </w:tc>
        <w:tc>
          <w:tcPr>
            <w:tcW w:w="2219"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три</w:t>
            </w:r>
          </w:p>
        </w:tc>
        <w:tc>
          <w:tcPr>
            <w:tcW w:w="3137" w:type="dxa"/>
            <w:vMerge/>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p>
        </w:tc>
      </w:tr>
      <w:tr w:rsidR="003B5166" w:rsidRPr="00C93242" w:rsidTr="00E22F83">
        <w:trPr>
          <w:trHeight w:val="273"/>
          <w:jc w:val="center"/>
        </w:trPr>
        <w:tc>
          <w:tcPr>
            <w:tcW w:w="653" w:type="dxa"/>
            <w:shd w:val="clear" w:color="auto" w:fill="FEFEFE"/>
            <w:vAlign w:val="center"/>
          </w:tcPr>
          <w:p w:rsidR="003B5166" w:rsidRPr="00C93242" w:rsidRDefault="00ED117B" w:rsidP="00377465">
            <w:pPr>
              <w:jc w:val="center"/>
              <w:rPr>
                <w:rFonts w:ascii="Times New Roman" w:hAnsi="Times New Roman"/>
                <w:sz w:val="28"/>
                <w:szCs w:val="28"/>
              </w:rPr>
            </w:pPr>
            <w:r w:rsidRPr="00C93242">
              <w:rPr>
                <w:rFonts w:ascii="Times New Roman" w:hAnsi="Times New Roman"/>
                <w:sz w:val="28"/>
                <w:szCs w:val="28"/>
              </w:rPr>
              <w:t>3.</w:t>
            </w:r>
          </w:p>
        </w:tc>
        <w:tc>
          <w:tcPr>
            <w:tcW w:w="3171"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Предельная высота зд</w:t>
            </w:r>
            <w:r w:rsidRPr="00C93242">
              <w:rPr>
                <w:rFonts w:ascii="Times New Roman" w:hAnsi="Times New Roman"/>
                <w:sz w:val="28"/>
                <w:szCs w:val="28"/>
              </w:rPr>
              <w:t>а</w:t>
            </w:r>
            <w:r w:rsidRPr="00C93242">
              <w:rPr>
                <w:rFonts w:ascii="Times New Roman" w:hAnsi="Times New Roman"/>
                <w:sz w:val="28"/>
                <w:szCs w:val="28"/>
              </w:rPr>
              <w:t>ний</w:t>
            </w:r>
          </w:p>
        </w:tc>
        <w:tc>
          <w:tcPr>
            <w:tcW w:w="2219"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двадцать метров</w:t>
            </w:r>
          </w:p>
        </w:tc>
        <w:tc>
          <w:tcPr>
            <w:tcW w:w="3137" w:type="dxa"/>
            <w:shd w:val="clear" w:color="auto" w:fill="FEFEFE"/>
            <w:tcMar>
              <w:top w:w="0" w:type="dxa"/>
              <w:left w:w="100" w:type="dxa"/>
              <w:bottom w:w="0" w:type="dxa"/>
              <w:right w:w="100" w:type="dxa"/>
            </w:tcMar>
            <w:vAlign w:val="center"/>
          </w:tcPr>
          <w:p w:rsidR="003B5166" w:rsidRPr="00C93242" w:rsidRDefault="00ED117B" w:rsidP="00377465">
            <w:pPr>
              <w:jc w:val="both"/>
              <w:rPr>
                <w:rFonts w:ascii="Times New Roman" w:hAnsi="Times New Roman"/>
                <w:sz w:val="28"/>
                <w:szCs w:val="28"/>
              </w:rPr>
            </w:pPr>
            <w:r w:rsidRPr="00C93242">
              <w:rPr>
                <w:rFonts w:ascii="Times New Roman" w:hAnsi="Times New Roman"/>
                <w:sz w:val="28"/>
                <w:szCs w:val="28"/>
              </w:rPr>
              <w:t>Может быть увеличено после получения разр</w:t>
            </w:r>
            <w:r w:rsidRPr="00C93242">
              <w:rPr>
                <w:rFonts w:ascii="Times New Roman" w:hAnsi="Times New Roman"/>
                <w:sz w:val="28"/>
                <w:szCs w:val="28"/>
              </w:rPr>
              <w:t>е</w:t>
            </w:r>
            <w:r w:rsidRPr="00C93242">
              <w:rPr>
                <w:rFonts w:ascii="Times New Roman" w:hAnsi="Times New Roman"/>
                <w:sz w:val="28"/>
                <w:szCs w:val="28"/>
              </w:rPr>
              <w:t>шения на отклонение от предельных параметров разрешенного стро</w:t>
            </w:r>
            <w:r w:rsidRPr="00C93242">
              <w:rPr>
                <w:rFonts w:ascii="Times New Roman" w:hAnsi="Times New Roman"/>
                <w:sz w:val="28"/>
                <w:szCs w:val="28"/>
              </w:rPr>
              <w:t>и</w:t>
            </w:r>
            <w:r w:rsidRPr="00C93242">
              <w:rPr>
                <w:rFonts w:ascii="Times New Roman" w:hAnsi="Times New Roman"/>
                <w:sz w:val="28"/>
                <w:szCs w:val="28"/>
              </w:rPr>
              <w:t>тельства, реконстру</w:t>
            </w:r>
            <w:r w:rsidRPr="00C93242">
              <w:rPr>
                <w:rFonts w:ascii="Times New Roman" w:hAnsi="Times New Roman"/>
                <w:sz w:val="28"/>
                <w:szCs w:val="28"/>
              </w:rPr>
              <w:t>к</w:t>
            </w:r>
            <w:r w:rsidRPr="00C93242">
              <w:rPr>
                <w:rFonts w:ascii="Times New Roman" w:hAnsi="Times New Roman"/>
                <w:sz w:val="28"/>
                <w:szCs w:val="28"/>
              </w:rPr>
              <w:t>ции объектов капитал</w:t>
            </w:r>
            <w:r w:rsidRPr="00C93242">
              <w:rPr>
                <w:rFonts w:ascii="Times New Roman" w:hAnsi="Times New Roman"/>
                <w:sz w:val="28"/>
                <w:szCs w:val="28"/>
              </w:rPr>
              <w:t>ь</w:t>
            </w:r>
            <w:r w:rsidRPr="00C93242">
              <w:rPr>
                <w:rFonts w:ascii="Times New Roman" w:hAnsi="Times New Roman"/>
                <w:sz w:val="28"/>
                <w:szCs w:val="28"/>
              </w:rPr>
              <w:t>ного строительства в порядке, предусмотре</w:t>
            </w:r>
            <w:r w:rsidRPr="00C93242">
              <w:rPr>
                <w:rFonts w:ascii="Times New Roman" w:hAnsi="Times New Roman"/>
                <w:sz w:val="28"/>
                <w:szCs w:val="28"/>
              </w:rPr>
              <w:t>н</w:t>
            </w:r>
            <w:r w:rsidRPr="00C93242">
              <w:rPr>
                <w:rFonts w:ascii="Times New Roman" w:hAnsi="Times New Roman"/>
                <w:sz w:val="28"/>
                <w:szCs w:val="28"/>
              </w:rPr>
              <w:t>ном ст. 40 Градостро</w:t>
            </w:r>
            <w:r w:rsidRPr="00C93242">
              <w:rPr>
                <w:rFonts w:ascii="Times New Roman" w:hAnsi="Times New Roman"/>
                <w:sz w:val="28"/>
                <w:szCs w:val="28"/>
              </w:rPr>
              <w:t>и</w:t>
            </w:r>
            <w:r w:rsidRPr="00C93242">
              <w:rPr>
                <w:rFonts w:ascii="Times New Roman" w:hAnsi="Times New Roman"/>
                <w:sz w:val="28"/>
                <w:szCs w:val="28"/>
              </w:rPr>
              <w:t>тельного кодекса Ро</w:t>
            </w:r>
            <w:r w:rsidRPr="00C93242">
              <w:rPr>
                <w:rFonts w:ascii="Times New Roman" w:hAnsi="Times New Roman"/>
                <w:sz w:val="28"/>
                <w:szCs w:val="28"/>
              </w:rPr>
              <w:t>с</w:t>
            </w:r>
            <w:r w:rsidRPr="00C93242">
              <w:rPr>
                <w:rFonts w:ascii="Times New Roman" w:hAnsi="Times New Roman"/>
                <w:sz w:val="28"/>
                <w:szCs w:val="28"/>
              </w:rPr>
              <w:t>сийской Федерации</w:t>
            </w:r>
          </w:p>
        </w:tc>
      </w:tr>
      <w:tr w:rsidR="003B5166" w:rsidRPr="00C93242" w:rsidTr="00E22F83">
        <w:trPr>
          <w:trHeight w:val="273"/>
          <w:jc w:val="center"/>
        </w:trPr>
        <w:tc>
          <w:tcPr>
            <w:tcW w:w="653" w:type="dxa"/>
            <w:shd w:val="clear" w:color="auto" w:fill="FEFEFE"/>
            <w:vAlign w:val="center"/>
          </w:tcPr>
          <w:p w:rsidR="003B5166" w:rsidRPr="00C93242" w:rsidRDefault="00ED117B" w:rsidP="00377465">
            <w:pPr>
              <w:jc w:val="center"/>
              <w:rPr>
                <w:rFonts w:ascii="Times New Roman" w:hAnsi="Times New Roman"/>
                <w:sz w:val="28"/>
                <w:szCs w:val="28"/>
              </w:rPr>
            </w:pPr>
            <w:r w:rsidRPr="00C93242">
              <w:rPr>
                <w:rFonts w:ascii="Times New Roman" w:hAnsi="Times New Roman"/>
                <w:sz w:val="28"/>
                <w:szCs w:val="28"/>
              </w:rPr>
              <w:t>4.</w:t>
            </w:r>
          </w:p>
        </w:tc>
        <w:tc>
          <w:tcPr>
            <w:tcW w:w="3171"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Минимальные отступы от границ земельных участков в целях опр</w:t>
            </w:r>
            <w:r w:rsidRPr="00C93242">
              <w:rPr>
                <w:rFonts w:ascii="Times New Roman" w:hAnsi="Times New Roman"/>
                <w:sz w:val="28"/>
                <w:szCs w:val="28"/>
              </w:rPr>
              <w:t>е</w:t>
            </w:r>
            <w:r w:rsidRPr="00C93242">
              <w:rPr>
                <w:rFonts w:ascii="Times New Roman" w:hAnsi="Times New Roman"/>
                <w:sz w:val="28"/>
                <w:szCs w:val="28"/>
              </w:rPr>
              <w:t>деления мест допуст</w:t>
            </w:r>
            <w:r w:rsidRPr="00C93242">
              <w:rPr>
                <w:rFonts w:ascii="Times New Roman" w:hAnsi="Times New Roman"/>
                <w:sz w:val="28"/>
                <w:szCs w:val="28"/>
              </w:rPr>
              <w:t>и</w:t>
            </w:r>
            <w:r w:rsidRPr="00C93242">
              <w:rPr>
                <w:rFonts w:ascii="Times New Roman" w:hAnsi="Times New Roman"/>
                <w:sz w:val="28"/>
                <w:szCs w:val="28"/>
              </w:rPr>
              <w:t>мого размещения зд</w:t>
            </w:r>
            <w:r w:rsidRPr="00C93242">
              <w:rPr>
                <w:rFonts w:ascii="Times New Roman" w:hAnsi="Times New Roman"/>
                <w:sz w:val="28"/>
                <w:szCs w:val="28"/>
              </w:rPr>
              <w:t>а</w:t>
            </w:r>
            <w:r w:rsidRPr="00C93242">
              <w:rPr>
                <w:rFonts w:ascii="Times New Roman" w:hAnsi="Times New Roman"/>
                <w:sz w:val="28"/>
                <w:szCs w:val="28"/>
              </w:rPr>
              <w:t>ний, строений, соор</w:t>
            </w:r>
            <w:r w:rsidRPr="00C93242">
              <w:rPr>
                <w:rFonts w:ascii="Times New Roman" w:hAnsi="Times New Roman"/>
                <w:sz w:val="28"/>
                <w:szCs w:val="28"/>
              </w:rPr>
              <w:t>у</w:t>
            </w:r>
            <w:r w:rsidRPr="00C93242">
              <w:rPr>
                <w:rFonts w:ascii="Times New Roman" w:hAnsi="Times New Roman"/>
                <w:sz w:val="28"/>
                <w:szCs w:val="28"/>
              </w:rPr>
              <w:t>жений, за пределами к</w:t>
            </w:r>
            <w:r w:rsidRPr="00C93242">
              <w:rPr>
                <w:rFonts w:ascii="Times New Roman" w:hAnsi="Times New Roman"/>
                <w:sz w:val="28"/>
                <w:szCs w:val="28"/>
              </w:rPr>
              <w:t>о</w:t>
            </w:r>
            <w:r w:rsidRPr="00C93242">
              <w:rPr>
                <w:rFonts w:ascii="Times New Roman" w:hAnsi="Times New Roman"/>
                <w:sz w:val="28"/>
                <w:szCs w:val="28"/>
              </w:rPr>
              <w:t>торых запрещено стро</w:t>
            </w:r>
            <w:r w:rsidRPr="00C93242">
              <w:rPr>
                <w:rFonts w:ascii="Times New Roman" w:hAnsi="Times New Roman"/>
                <w:sz w:val="28"/>
                <w:szCs w:val="28"/>
              </w:rPr>
              <w:t>и</w:t>
            </w:r>
            <w:r w:rsidRPr="00C93242">
              <w:rPr>
                <w:rFonts w:ascii="Times New Roman" w:hAnsi="Times New Roman"/>
                <w:sz w:val="28"/>
                <w:szCs w:val="28"/>
              </w:rPr>
              <w:t>тельство зданий, стро</w:t>
            </w:r>
            <w:r w:rsidRPr="00C93242">
              <w:rPr>
                <w:rFonts w:ascii="Times New Roman" w:hAnsi="Times New Roman"/>
                <w:sz w:val="28"/>
                <w:szCs w:val="28"/>
              </w:rPr>
              <w:t>е</w:t>
            </w:r>
            <w:r w:rsidRPr="00C93242">
              <w:rPr>
                <w:rFonts w:ascii="Times New Roman" w:hAnsi="Times New Roman"/>
                <w:sz w:val="28"/>
                <w:szCs w:val="28"/>
              </w:rPr>
              <w:t>ний, сооружений:</w:t>
            </w:r>
          </w:p>
        </w:tc>
        <w:tc>
          <w:tcPr>
            <w:tcW w:w="2219"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p>
        </w:tc>
        <w:tc>
          <w:tcPr>
            <w:tcW w:w="3137" w:type="dxa"/>
            <w:vMerge w:val="restart"/>
            <w:shd w:val="clear" w:color="auto" w:fill="FEFEFE"/>
            <w:tcMar>
              <w:top w:w="0" w:type="dxa"/>
              <w:left w:w="100" w:type="dxa"/>
              <w:bottom w:w="0" w:type="dxa"/>
              <w:right w:w="100" w:type="dxa"/>
            </w:tcMar>
            <w:vAlign w:val="center"/>
          </w:tcPr>
          <w:p w:rsidR="00ED117B" w:rsidRPr="00C93242" w:rsidRDefault="00ED117B" w:rsidP="00377465">
            <w:pPr>
              <w:jc w:val="both"/>
              <w:rPr>
                <w:rFonts w:ascii="Times New Roman" w:hAnsi="Times New Roman"/>
                <w:sz w:val="28"/>
                <w:szCs w:val="28"/>
              </w:rPr>
            </w:pPr>
            <w:r w:rsidRPr="00C93242">
              <w:rPr>
                <w:rFonts w:ascii="Times New Roman" w:hAnsi="Times New Roman"/>
                <w:sz w:val="28"/>
                <w:szCs w:val="28"/>
              </w:rPr>
              <w:t xml:space="preserve">Может быть </w:t>
            </w:r>
            <w:r w:rsidR="00503915" w:rsidRPr="00C93242">
              <w:rPr>
                <w:rFonts w:ascii="Times New Roman" w:hAnsi="Times New Roman"/>
                <w:sz w:val="28"/>
                <w:szCs w:val="28"/>
              </w:rPr>
              <w:t>сокращ</w:t>
            </w:r>
            <w:r w:rsidRPr="00C93242">
              <w:rPr>
                <w:rFonts w:ascii="Times New Roman" w:hAnsi="Times New Roman"/>
                <w:sz w:val="28"/>
                <w:szCs w:val="28"/>
              </w:rPr>
              <w:t>ено после получения разр</w:t>
            </w:r>
            <w:r w:rsidRPr="00C93242">
              <w:rPr>
                <w:rFonts w:ascii="Times New Roman" w:hAnsi="Times New Roman"/>
                <w:sz w:val="28"/>
                <w:szCs w:val="28"/>
              </w:rPr>
              <w:t>е</w:t>
            </w:r>
            <w:r w:rsidRPr="00C93242">
              <w:rPr>
                <w:rFonts w:ascii="Times New Roman" w:hAnsi="Times New Roman"/>
                <w:sz w:val="28"/>
                <w:szCs w:val="28"/>
              </w:rPr>
              <w:t>шения на отклонение от предельных параметров разрешенного стро</w:t>
            </w:r>
            <w:r w:rsidRPr="00C93242">
              <w:rPr>
                <w:rFonts w:ascii="Times New Roman" w:hAnsi="Times New Roman"/>
                <w:sz w:val="28"/>
                <w:szCs w:val="28"/>
              </w:rPr>
              <w:t>и</w:t>
            </w:r>
            <w:r w:rsidRPr="00C93242">
              <w:rPr>
                <w:rFonts w:ascii="Times New Roman" w:hAnsi="Times New Roman"/>
                <w:sz w:val="28"/>
                <w:szCs w:val="28"/>
              </w:rPr>
              <w:t>тельства, реконстру</w:t>
            </w:r>
            <w:r w:rsidRPr="00C93242">
              <w:rPr>
                <w:rFonts w:ascii="Times New Roman" w:hAnsi="Times New Roman"/>
                <w:sz w:val="28"/>
                <w:szCs w:val="28"/>
              </w:rPr>
              <w:t>к</w:t>
            </w:r>
            <w:r w:rsidRPr="00C93242">
              <w:rPr>
                <w:rFonts w:ascii="Times New Roman" w:hAnsi="Times New Roman"/>
                <w:sz w:val="28"/>
                <w:szCs w:val="28"/>
              </w:rPr>
              <w:t>ции объектов капитал</w:t>
            </w:r>
            <w:r w:rsidRPr="00C93242">
              <w:rPr>
                <w:rFonts w:ascii="Times New Roman" w:hAnsi="Times New Roman"/>
                <w:sz w:val="28"/>
                <w:szCs w:val="28"/>
              </w:rPr>
              <w:t>ь</w:t>
            </w:r>
            <w:r w:rsidRPr="00C93242">
              <w:rPr>
                <w:rFonts w:ascii="Times New Roman" w:hAnsi="Times New Roman"/>
                <w:sz w:val="28"/>
                <w:szCs w:val="28"/>
              </w:rPr>
              <w:t>ного строительства в порядке, предусмотре</w:t>
            </w:r>
            <w:r w:rsidRPr="00C93242">
              <w:rPr>
                <w:rFonts w:ascii="Times New Roman" w:hAnsi="Times New Roman"/>
                <w:sz w:val="28"/>
                <w:szCs w:val="28"/>
              </w:rPr>
              <w:t>н</w:t>
            </w:r>
            <w:r w:rsidRPr="00C93242">
              <w:rPr>
                <w:rFonts w:ascii="Times New Roman" w:hAnsi="Times New Roman"/>
                <w:sz w:val="28"/>
                <w:szCs w:val="28"/>
              </w:rPr>
              <w:t>ном ст. 40 Градостро</w:t>
            </w:r>
            <w:r w:rsidRPr="00C93242">
              <w:rPr>
                <w:rFonts w:ascii="Times New Roman" w:hAnsi="Times New Roman"/>
                <w:sz w:val="28"/>
                <w:szCs w:val="28"/>
              </w:rPr>
              <w:t>и</w:t>
            </w:r>
            <w:r w:rsidRPr="00C93242">
              <w:rPr>
                <w:rFonts w:ascii="Times New Roman" w:hAnsi="Times New Roman"/>
                <w:sz w:val="28"/>
                <w:szCs w:val="28"/>
              </w:rPr>
              <w:t>тельного кодекса Ро</w:t>
            </w:r>
            <w:r w:rsidRPr="00C93242">
              <w:rPr>
                <w:rFonts w:ascii="Times New Roman" w:hAnsi="Times New Roman"/>
                <w:sz w:val="28"/>
                <w:szCs w:val="28"/>
              </w:rPr>
              <w:t>с</w:t>
            </w:r>
            <w:r w:rsidRPr="00C93242">
              <w:rPr>
                <w:rFonts w:ascii="Times New Roman" w:hAnsi="Times New Roman"/>
                <w:sz w:val="28"/>
                <w:szCs w:val="28"/>
              </w:rPr>
              <w:t>сийской Федерации</w:t>
            </w:r>
          </w:p>
          <w:p w:rsidR="003B5166" w:rsidRPr="00C93242" w:rsidRDefault="003B5166" w:rsidP="00377465">
            <w:pPr>
              <w:jc w:val="both"/>
              <w:rPr>
                <w:rFonts w:ascii="Times New Roman" w:hAnsi="Times New Roman"/>
                <w:sz w:val="28"/>
                <w:szCs w:val="28"/>
              </w:rPr>
            </w:pPr>
          </w:p>
        </w:tc>
      </w:tr>
      <w:tr w:rsidR="003B5166" w:rsidRPr="00C93242" w:rsidTr="00E22F83">
        <w:trPr>
          <w:trHeight w:val="273"/>
          <w:jc w:val="center"/>
        </w:trPr>
        <w:tc>
          <w:tcPr>
            <w:tcW w:w="653" w:type="dxa"/>
            <w:vAlign w:val="center"/>
          </w:tcPr>
          <w:p w:rsidR="003B5166" w:rsidRPr="00C93242" w:rsidRDefault="00ED117B" w:rsidP="00377465">
            <w:pPr>
              <w:jc w:val="center"/>
              <w:rPr>
                <w:rFonts w:ascii="Times New Roman" w:hAnsi="Times New Roman"/>
                <w:sz w:val="28"/>
                <w:szCs w:val="28"/>
              </w:rPr>
            </w:pPr>
            <w:r w:rsidRPr="00C93242">
              <w:rPr>
                <w:rFonts w:ascii="Times New Roman" w:hAnsi="Times New Roman"/>
                <w:sz w:val="28"/>
                <w:szCs w:val="28"/>
              </w:rPr>
              <w:t>4.1.</w:t>
            </w:r>
          </w:p>
        </w:tc>
        <w:tc>
          <w:tcPr>
            <w:tcW w:w="3171" w:type="dxa"/>
            <w:shd w:val="clear" w:color="auto" w:fill="auto"/>
            <w:tcMar>
              <w:top w:w="0" w:type="dxa"/>
              <w:left w:w="100" w:type="dxa"/>
              <w:bottom w:w="0" w:type="dxa"/>
              <w:right w:w="100" w:type="dxa"/>
            </w:tcMar>
            <w:vAlign w:val="center"/>
          </w:tcPr>
          <w:p w:rsidR="003B5166" w:rsidRPr="00C93242" w:rsidRDefault="00ED117B" w:rsidP="00377465">
            <w:pPr>
              <w:jc w:val="both"/>
              <w:rPr>
                <w:rFonts w:ascii="Times New Roman" w:hAnsi="Times New Roman"/>
                <w:sz w:val="28"/>
                <w:szCs w:val="28"/>
              </w:rPr>
            </w:pPr>
            <w:r w:rsidRPr="00C93242">
              <w:rPr>
                <w:rFonts w:ascii="Times New Roman" w:hAnsi="Times New Roman"/>
                <w:sz w:val="28"/>
                <w:szCs w:val="28"/>
              </w:rPr>
              <w:t xml:space="preserve">до </w:t>
            </w:r>
            <w:r w:rsidR="00072B2E" w:rsidRPr="00C93242">
              <w:rPr>
                <w:rFonts w:ascii="Times New Roman" w:hAnsi="Times New Roman"/>
                <w:sz w:val="28"/>
                <w:szCs w:val="28"/>
              </w:rPr>
              <w:t>ин</w:t>
            </w:r>
            <w:r w:rsidR="003B5166" w:rsidRPr="00C93242">
              <w:rPr>
                <w:rFonts w:ascii="Times New Roman" w:hAnsi="Times New Roman"/>
                <w:sz w:val="28"/>
                <w:szCs w:val="28"/>
              </w:rPr>
              <w:t>дивидуального</w:t>
            </w:r>
            <w:r w:rsidRPr="00C93242">
              <w:rPr>
                <w:rFonts w:ascii="Times New Roman" w:hAnsi="Times New Roman"/>
                <w:sz w:val="28"/>
                <w:szCs w:val="28"/>
              </w:rPr>
              <w:t xml:space="preserve"> жилого </w:t>
            </w:r>
            <w:r w:rsidR="00072B2E" w:rsidRPr="00C93242">
              <w:rPr>
                <w:rFonts w:ascii="Times New Roman" w:hAnsi="Times New Roman"/>
                <w:sz w:val="28"/>
                <w:szCs w:val="28"/>
              </w:rPr>
              <w:t>дома и дома</w:t>
            </w:r>
            <w:r w:rsidR="003B5166" w:rsidRPr="00C93242">
              <w:rPr>
                <w:rFonts w:ascii="Times New Roman" w:hAnsi="Times New Roman"/>
                <w:sz w:val="28"/>
                <w:szCs w:val="28"/>
              </w:rPr>
              <w:t xml:space="preserve"> блокированн</w:t>
            </w:r>
            <w:r w:rsidR="00072B2E" w:rsidRPr="00C93242">
              <w:rPr>
                <w:rFonts w:ascii="Times New Roman" w:hAnsi="Times New Roman"/>
                <w:sz w:val="28"/>
                <w:szCs w:val="28"/>
              </w:rPr>
              <w:t>ой застро</w:t>
            </w:r>
            <w:r w:rsidR="00072B2E" w:rsidRPr="00C93242">
              <w:rPr>
                <w:rFonts w:ascii="Times New Roman" w:hAnsi="Times New Roman"/>
                <w:sz w:val="28"/>
                <w:szCs w:val="28"/>
              </w:rPr>
              <w:t>й</w:t>
            </w:r>
            <w:r w:rsidR="00072B2E" w:rsidRPr="00C93242">
              <w:rPr>
                <w:rFonts w:ascii="Times New Roman" w:hAnsi="Times New Roman"/>
                <w:sz w:val="28"/>
                <w:szCs w:val="28"/>
              </w:rPr>
              <w:t>ки</w:t>
            </w:r>
          </w:p>
        </w:tc>
        <w:tc>
          <w:tcPr>
            <w:tcW w:w="2219" w:type="dxa"/>
            <w:shd w:val="clear" w:color="auto" w:fill="auto"/>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не менее трех метров</w:t>
            </w:r>
          </w:p>
        </w:tc>
        <w:tc>
          <w:tcPr>
            <w:tcW w:w="3137" w:type="dxa"/>
            <w:vMerge/>
            <w:shd w:val="clear" w:color="auto" w:fill="auto"/>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p>
        </w:tc>
      </w:tr>
      <w:tr w:rsidR="003B5166" w:rsidRPr="00C93242" w:rsidTr="00E22F83">
        <w:trPr>
          <w:trHeight w:val="273"/>
          <w:jc w:val="center"/>
        </w:trPr>
        <w:tc>
          <w:tcPr>
            <w:tcW w:w="653" w:type="dxa"/>
            <w:vAlign w:val="center"/>
          </w:tcPr>
          <w:p w:rsidR="003B5166" w:rsidRPr="00C93242" w:rsidRDefault="00072B2E" w:rsidP="00377465">
            <w:pPr>
              <w:jc w:val="center"/>
              <w:rPr>
                <w:rFonts w:ascii="Times New Roman" w:hAnsi="Times New Roman"/>
                <w:sz w:val="28"/>
                <w:szCs w:val="28"/>
              </w:rPr>
            </w:pPr>
            <w:r w:rsidRPr="00C93242">
              <w:rPr>
                <w:rFonts w:ascii="Times New Roman" w:hAnsi="Times New Roman"/>
                <w:sz w:val="28"/>
                <w:szCs w:val="28"/>
              </w:rPr>
              <w:t>4.2.</w:t>
            </w:r>
          </w:p>
        </w:tc>
        <w:tc>
          <w:tcPr>
            <w:tcW w:w="3171" w:type="dxa"/>
            <w:shd w:val="clear" w:color="auto" w:fill="auto"/>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до многоквартирного дома</w:t>
            </w:r>
          </w:p>
        </w:tc>
        <w:tc>
          <w:tcPr>
            <w:tcW w:w="2219" w:type="dxa"/>
            <w:shd w:val="clear" w:color="auto" w:fill="auto"/>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не менее двух метров</w:t>
            </w:r>
          </w:p>
        </w:tc>
        <w:tc>
          <w:tcPr>
            <w:tcW w:w="3137" w:type="dxa"/>
            <w:vMerge/>
            <w:shd w:val="clear" w:color="auto" w:fill="auto"/>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p>
        </w:tc>
      </w:tr>
      <w:tr w:rsidR="00072B2E" w:rsidRPr="00C93242" w:rsidTr="00E22F83">
        <w:trPr>
          <w:trHeight w:val="1278"/>
          <w:jc w:val="center"/>
        </w:trPr>
        <w:tc>
          <w:tcPr>
            <w:tcW w:w="653" w:type="dxa"/>
            <w:vAlign w:val="center"/>
          </w:tcPr>
          <w:p w:rsidR="00072B2E" w:rsidRPr="00C93242" w:rsidRDefault="00072B2E" w:rsidP="00377465">
            <w:pPr>
              <w:jc w:val="center"/>
              <w:rPr>
                <w:rFonts w:ascii="Times New Roman" w:hAnsi="Times New Roman"/>
                <w:sz w:val="28"/>
                <w:szCs w:val="28"/>
              </w:rPr>
            </w:pPr>
            <w:r w:rsidRPr="00C93242">
              <w:rPr>
                <w:rFonts w:ascii="Times New Roman" w:hAnsi="Times New Roman"/>
                <w:sz w:val="28"/>
                <w:szCs w:val="28"/>
              </w:rPr>
              <w:t>4.3.</w:t>
            </w:r>
          </w:p>
        </w:tc>
        <w:tc>
          <w:tcPr>
            <w:tcW w:w="3171" w:type="dxa"/>
            <w:shd w:val="clear" w:color="auto" w:fill="auto"/>
            <w:tcMar>
              <w:top w:w="0" w:type="dxa"/>
              <w:left w:w="100" w:type="dxa"/>
              <w:bottom w:w="0" w:type="dxa"/>
              <w:right w:w="100" w:type="dxa"/>
            </w:tcMar>
            <w:vAlign w:val="center"/>
          </w:tcPr>
          <w:p w:rsidR="00072B2E" w:rsidRPr="00C93242" w:rsidRDefault="00072B2E" w:rsidP="00377465">
            <w:pPr>
              <w:jc w:val="both"/>
              <w:rPr>
                <w:rFonts w:ascii="Times New Roman" w:hAnsi="Times New Roman"/>
                <w:sz w:val="28"/>
                <w:szCs w:val="28"/>
              </w:rPr>
            </w:pPr>
            <w:r w:rsidRPr="00C93242">
              <w:rPr>
                <w:rFonts w:ascii="Times New Roman" w:hAnsi="Times New Roman"/>
                <w:sz w:val="28"/>
                <w:szCs w:val="28"/>
              </w:rPr>
              <w:t>до иных объектов кап</w:t>
            </w:r>
            <w:r w:rsidRPr="00C93242">
              <w:rPr>
                <w:rFonts w:ascii="Times New Roman" w:hAnsi="Times New Roman"/>
                <w:sz w:val="28"/>
                <w:szCs w:val="28"/>
              </w:rPr>
              <w:t>и</w:t>
            </w:r>
            <w:r w:rsidRPr="00C93242">
              <w:rPr>
                <w:rFonts w:ascii="Times New Roman" w:hAnsi="Times New Roman"/>
                <w:sz w:val="28"/>
                <w:szCs w:val="28"/>
              </w:rPr>
              <w:t xml:space="preserve">тального строительства, предусмотренных в данной зоне </w:t>
            </w:r>
          </w:p>
        </w:tc>
        <w:tc>
          <w:tcPr>
            <w:tcW w:w="2219" w:type="dxa"/>
            <w:shd w:val="clear" w:color="auto" w:fill="auto"/>
            <w:tcMar>
              <w:top w:w="0" w:type="dxa"/>
              <w:left w:w="100" w:type="dxa"/>
              <w:bottom w:w="0" w:type="dxa"/>
              <w:right w:w="100" w:type="dxa"/>
            </w:tcMar>
            <w:vAlign w:val="center"/>
          </w:tcPr>
          <w:p w:rsidR="00072B2E" w:rsidRPr="00C93242" w:rsidRDefault="00072B2E" w:rsidP="00377465">
            <w:pPr>
              <w:jc w:val="both"/>
              <w:rPr>
                <w:rFonts w:ascii="Times New Roman" w:hAnsi="Times New Roman"/>
                <w:sz w:val="28"/>
                <w:szCs w:val="28"/>
              </w:rPr>
            </w:pPr>
            <w:r w:rsidRPr="00C93242">
              <w:rPr>
                <w:rFonts w:ascii="Times New Roman" w:hAnsi="Times New Roman"/>
                <w:sz w:val="28"/>
                <w:szCs w:val="28"/>
              </w:rPr>
              <w:t>не менее трех метров</w:t>
            </w:r>
          </w:p>
        </w:tc>
        <w:tc>
          <w:tcPr>
            <w:tcW w:w="3137" w:type="dxa"/>
            <w:vMerge/>
            <w:shd w:val="clear" w:color="auto" w:fill="auto"/>
            <w:tcMar>
              <w:top w:w="0" w:type="dxa"/>
              <w:left w:w="100" w:type="dxa"/>
              <w:bottom w:w="0" w:type="dxa"/>
              <w:right w:w="100" w:type="dxa"/>
            </w:tcMar>
            <w:vAlign w:val="center"/>
          </w:tcPr>
          <w:p w:rsidR="00072B2E" w:rsidRPr="00C93242" w:rsidRDefault="00072B2E" w:rsidP="00377465">
            <w:pPr>
              <w:jc w:val="both"/>
              <w:rPr>
                <w:rFonts w:ascii="Times New Roman" w:hAnsi="Times New Roman"/>
                <w:sz w:val="28"/>
                <w:szCs w:val="28"/>
              </w:rPr>
            </w:pPr>
          </w:p>
        </w:tc>
      </w:tr>
      <w:tr w:rsidR="003B5166" w:rsidRPr="00C93242" w:rsidTr="00E22F83">
        <w:trPr>
          <w:trHeight w:val="1822"/>
          <w:jc w:val="center"/>
        </w:trPr>
        <w:tc>
          <w:tcPr>
            <w:tcW w:w="653" w:type="dxa"/>
            <w:vAlign w:val="center"/>
          </w:tcPr>
          <w:p w:rsidR="003B5166" w:rsidRPr="00C93242" w:rsidRDefault="00072B2E" w:rsidP="00377465">
            <w:pPr>
              <w:jc w:val="center"/>
              <w:rPr>
                <w:rFonts w:ascii="Times New Roman" w:hAnsi="Times New Roman"/>
                <w:sz w:val="28"/>
                <w:szCs w:val="28"/>
              </w:rPr>
            </w:pPr>
            <w:r w:rsidRPr="00C93242">
              <w:rPr>
                <w:rFonts w:ascii="Times New Roman" w:hAnsi="Times New Roman"/>
                <w:sz w:val="28"/>
                <w:szCs w:val="28"/>
              </w:rPr>
              <w:lastRenderedPageBreak/>
              <w:t>5.</w:t>
            </w:r>
          </w:p>
        </w:tc>
        <w:tc>
          <w:tcPr>
            <w:tcW w:w="3171" w:type="dxa"/>
            <w:shd w:val="clear" w:color="auto" w:fill="auto"/>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Максимальный процент застройки в границах земельного участка, о</w:t>
            </w:r>
            <w:r w:rsidRPr="00C93242">
              <w:rPr>
                <w:rFonts w:ascii="Times New Roman" w:hAnsi="Times New Roman"/>
                <w:sz w:val="28"/>
                <w:szCs w:val="28"/>
              </w:rPr>
              <w:t>п</w:t>
            </w:r>
            <w:r w:rsidRPr="00C93242">
              <w:rPr>
                <w:rFonts w:ascii="Times New Roman" w:hAnsi="Times New Roman"/>
                <w:sz w:val="28"/>
                <w:szCs w:val="28"/>
              </w:rPr>
              <w:t>ределяемый как отн</w:t>
            </w:r>
            <w:r w:rsidRPr="00C93242">
              <w:rPr>
                <w:rFonts w:ascii="Times New Roman" w:hAnsi="Times New Roman"/>
                <w:sz w:val="28"/>
                <w:szCs w:val="28"/>
              </w:rPr>
              <w:t>о</w:t>
            </w:r>
            <w:r w:rsidRPr="00C93242">
              <w:rPr>
                <w:rFonts w:ascii="Times New Roman" w:hAnsi="Times New Roman"/>
                <w:sz w:val="28"/>
                <w:szCs w:val="28"/>
              </w:rPr>
              <w:t>шение суммарной пл</w:t>
            </w:r>
            <w:r w:rsidRPr="00C93242">
              <w:rPr>
                <w:rFonts w:ascii="Times New Roman" w:hAnsi="Times New Roman"/>
                <w:sz w:val="28"/>
                <w:szCs w:val="28"/>
              </w:rPr>
              <w:t>о</w:t>
            </w:r>
            <w:r w:rsidRPr="00C93242">
              <w:rPr>
                <w:rFonts w:ascii="Times New Roman" w:hAnsi="Times New Roman"/>
                <w:sz w:val="28"/>
                <w:szCs w:val="28"/>
              </w:rPr>
              <w:t>щади земельного учас</w:t>
            </w:r>
            <w:r w:rsidRPr="00C93242">
              <w:rPr>
                <w:rFonts w:ascii="Times New Roman" w:hAnsi="Times New Roman"/>
                <w:sz w:val="28"/>
                <w:szCs w:val="28"/>
              </w:rPr>
              <w:t>т</w:t>
            </w:r>
            <w:r w:rsidRPr="00C93242">
              <w:rPr>
                <w:rFonts w:ascii="Times New Roman" w:hAnsi="Times New Roman"/>
                <w:sz w:val="28"/>
                <w:szCs w:val="28"/>
              </w:rPr>
              <w:t>ка, которая может быть застроена, ко всей пл</w:t>
            </w:r>
            <w:r w:rsidRPr="00C93242">
              <w:rPr>
                <w:rFonts w:ascii="Times New Roman" w:hAnsi="Times New Roman"/>
                <w:sz w:val="28"/>
                <w:szCs w:val="28"/>
              </w:rPr>
              <w:t>о</w:t>
            </w:r>
            <w:r w:rsidRPr="00C93242">
              <w:rPr>
                <w:rFonts w:ascii="Times New Roman" w:hAnsi="Times New Roman"/>
                <w:sz w:val="28"/>
                <w:szCs w:val="28"/>
              </w:rPr>
              <w:t>щади земельного учас</w:t>
            </w:r>
            <w:r w:rsidRPr="00C93242">
              <w:rPr>
                <w:rFonts w:ascii="Times New Roman" w:hAnsi="Times New Roman"/>
                <w:sz w:val="28"/>
                <w:szCs w:val="28"/>
              </w:rPr>
              <w:t>т</w:t>
            </w:r>
            <w:r w:rsidRPr="00C93242">
              <w:rPr>
                <w:rFonts w:ascii="Times New Roman" w:hAnsi="Times New Roman"/>
                <w:sz w:val="28"/>
                <w:szCs w:val="28"/>
              </w:rPr>
              <w:t xml:space="preserve">ка </w:t>
            </w:r>
          </w:p>
        </w:tc>
        <w:tc>
          <w:tcPr>
            <w:tcW w:w="2219" w:type="dxa"/>
            <w:shd w:val="clear" w:color="auto" w:fill="auto"/>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сорок процентов</w:t>
            </w:r>
          </w:p>
        </w:tc>
        <w:tc>
          <w:tcPr>
            <w:tcW w:w="3137" w:type="dxa"/>
            <w:shd w:val="clear" w:color="auto" w:fill="auto"/>
            <w:tcMar>
              <w:top w:w="0" w:type="dxa"/>
              <w:left w:w="100" w:type="dxa"/>
              <w:bottom w:w="0" w:type="dxa"/>
              <w:right w:w="100" w:type="dxa"/>
            </w:tcMar>
            <w:vAlign w:val="center"/>
          </w:tcPr>
          <w:p w:rsidR="00ED117B" w:rsidRPr="00C93242" w:rsidRDefault="00ED117B" w:rsidP="00377465">
            <w:pPr>
              <w:jc w:val="both"/>
              <w:rPr>
                <w:rFonts w:ascii="Times New Roman" w:hAnsi="Times New Roman"/>
                <w:sz w:val="28"/>
                <w:szCs w:val="28"/>
              </w:rPr>
            </w:pPr>
            <w:r w:rsidRPr="00C93242">
              <w:rPr>
                <w:rFonts w:ascii="Times New Roman" w:hAnsi="Times New Roman"/>
                <w:sz w:val="28"/>
                <w:szCs w:val="28"/>
              </w:rPr>
              <w:t>Может быть увеличено после получения разр</w:t>
            </w:r>
            <w:r w:rsidRPr="00C93242">
              <w:rPr>
                <w:rFonts w:ascii="Times New Roman" w:hAnsi="Times New Roman"/>
                <w:sz w:val="28"/>
                <w:szCs w:val="28"/>
              </w:rPr>
              <w:t>е</w:t>
            </w:r>
            <w:r w:rsidRPr="00C93242">
              <w:rPr>
                <w:rFonts w:ascii="Times New Roman" w:hAnsi="Times New Roman"/>
                <w:sz w:val="28"/>
                <w:szCs w:val="28"/>
              </w:rPr>
              <w:t>шения на отклонение от предельных параметров разрешенного стро</w:t>
            </w:r>
            <w:r w:rsidRPr="00C93242">
              <w:rPr>
                <w:rFonts w:ascii="Times New Roman" w:hAnsi="Times New Roman"/>
                <w:sz w:val="28"/>
                <w:szCs w:val="28"/>
              </w:rPr>
              <w:t>и</w:t>
            </w:r>
            <w:r w:rsidRPr="00C93242">
              <w:rPr>
                <w:rFonts w:ascii="Times New Roman" w:hAnsi="Times New Roman"/>
                <w:sz w:val="28"/>
                <w:szCs w:val="28"/>
              </w:rPr>
              <w:t>тельства, реконстру</w:t>
            </w:r>
            <w:r w:rsidRPr="00C93242">
              <w:rPr>
                <w:rFonts w:ascii="Times New Roman" w:hAnsi="Times New Roman"/>
                <w:sz w:val="28"/>
                <w:szCs w:val="28"/>
              </w:rPr>
              <w:t>к</w:t>
            </w:r>
            <w:r w:rsidRPr="00C93242">
              <w:rPr>
                <w:rFonts w:ascii="Times New Roman" w:hAnsi="Times New Roman"/>
                <w:sz w:val="28"/>
                <w:szCs w:val="28"/>
              </w:rPr>
              <w:t>ции объектов капитал</w:t>
            </w:r>
            <w:r w:rsidRPr="00C93242">
              <w:rPr>
                <w:rFonts w:ascii="Times New Roman" w:hAnsi="Times New Roman"/>
                <w:sz w:val="28"/>
                <w:szCs w:val="28"/>
              </w:rPr>
              <w:t>ь</w:t>
            </w:r>
            <w:r w:rsidRPr="00C93242">
              <w:rPr>
                <w:rFonts w:ascii="Times New Roman" w:hAnsi="Times New Roman"/>
                <w:sz w:val="28"/>
                <w:szCs w:val="28"/>
              </w:rPr>
              <w:t>ного строительства в порядке, предусмотре</w:t>
            </w:r>
            <w:r w:rsidRPr="00C93242">
              <w:rPr>
                <w:rFonts w:ascii="Times New Roman" w:hAnsi="Times New Roman"/>
                <w:sz w:val="28"/>
                <w:szCs w:val="28"/>
              </w:rPr>
              <w:t>н</w:t>
            </w:r>
            <w:r w:rsidRPr="00C93242">
              <w:rPr>
                <w:rFonts w:ascii="Times New Roman" w:hAnsi="Times New Roman"/>
                <w:sz w:val="28"/>
                <w:szCs w:val="28"/>
              </w:rPr>
              <w:t>ном ст. 40 Градостро</w:t>
            </w:r>
            <w:r w:rsidRPr="00C93242">
              <w:rPr>
                <w:rFonts w:ascii="Times New Roman" w:hAnsi="Times New Roman"/>
                <w:sz w:val="28"/>
                <w:szCs w:val="28"/>
              </w:rPr>
              <w:t>и</w:t>
            </w:r>
            <w:r w:rsidRPr="00C93242">
              <w:rPr>
                <w:rFonts w:ascii="Times New Roman" w:hAnsi="Times New Roman"/>
                <w:sz w:val="28"/>
                <w:szCs w:val="28"/>
              </w:rPr>
              <w:t>тельного кодекса Ро</w:t>
            </w:r>
            <w:r w:rsidRPr="00C93242">
              <w:rPr>
                <w:rFonts w:ascii="Times New Roman" w:hAnsi="Times New Roman"/>
                <w:sz w:val="28"/>
                <w:szCs w:val="28"/>
              </w:rPr>
              <w:t>с</w:t>
            </w:r>
            <w:r w:rsidRPr="00C93242">
              <w:rPr>
                <w:rFonts w:ascii="Times New Roman" w:hAnsi="Times New Roman"/>
                <w:sz w:val="28"/>
                <w:szCs w:val="28"/>
              </w:rPr>
              <w:t>сийской Федерации</w:t>
            </w:r>
          </w:p>
          <w:p w:rsidR="003B5166" w:rsidRPr="00C93242" w:rsidRDefault="003B5166" w:rsidP="00377465">
            <w:pPr>
              <w:jc w:val="both"/>
              <w:rPr>
                <w:rFonts w:ascii="Times New Roman" w:hAnsi="Times New Roman"/>
                <w:sz w:val="28"/>
                <w:szCs w:val="28"/>
              </w:rPr>
            </w:pPr>
          </w:p>
        </w:tc>
      </w:tr>
      <w:tr w:rsidR="00072B2E" w:rsidRPr="00C93242" w:rsidTr="008604B6">
        <w:trPr>
          <w:trHeight w:val="273"/>
          <w:jc w:val="center"/>
        </w:trPr>
        <w:tc>
          <w:tcPr>
            <w:tcW w:w="9180" w:type="dxa"/>
            <w:gridSpan w:val="4"/>
            <w:shd w:val="clear" w:color="auto" w:fill="FFFFFF" w:themeFill="background1"/>
            <w:vAlign w:val="center"/>
          </w:tcPr>
          <w:p w:rsidR="00072B2E" w:rsidRPr="00C93242" w:rsidRDefault="00072B2E" w:rsidP="00377465">
            <w:pPr>
              <w:jc w:val="center"/>
              <w:rPr>
                <w:rFonts w:ascii="Times New Roman" w:hAnsi="Times New Roman"/>
                <w:sz w:val="28"/>
                <w:szCs w:val="28"/>
              </w:rPr>
            </w:pPr>
            <w:r w:rsidRPr="00C93242">
              <w:rPr>
                <w:rFonts w:ascii="Times New Roman" w:hAnsi="Times New Roman"/>
                <w:sz w:val="28"/>
                <w:szCs w:val="28"/>
              </w:rPr>
              <w:t>Иные предельные параметры разрешённого строительства, реконструкции объектов капитального строительства:</w:t>
            </w:r>
          </w:p>
        </w:tc>
      </w:tr>
      <w:tr w:rsidR="003B5166" w:rsidRPr="00C93242" w:rsidTr="00E22F83">
        <w:trPr>
          <w:trHeight w:val="273"/>
          <w:jc w:val="center"/>
        </w:trPr>
        <w:tc>
          <w:tcPr>
            <w:tcW w:w="653" w:type="dxa"/>
            <w:shd w:val="clear" w:color="auto" w:fill="FEFEFE"/>
            <w:vAlign w:val="center"/>
          </w:tcPr>
          <w:p w:rsidR="003B5166" w:rsidRPr="00C93242" w:rsidRDefault="00072B2E" w:rsidP="00377465">
            <w:pPr>
              <w:jc w:val="center"/>
              <w:rPr>
                <w:rFonts w:ascii="Times New Roman" w:hAnsi="Times New Roman"/>
                <w:sz w:val="28"/>
                <w:szCs w:val="28"/>
              </w:rPr>
            </w:pPr>
            <w:r w:rsidRPr="00C93242">
              <w:rPr>
                <w:rFonts w:ascii="Times New Roman" w:hAnsi="Times New Roman"/>
                <w:sz w:val="28"/>
                <w:szCs w:val="28"/>
              </w:rPr>
              <w:t>6.</w:t>
            </w:r>
          </w:p>
        </w:tc>
        <w:tc>
          <w:tcPr>
            <w:tcW w:w="3171"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Максимально допуст</w:t>
            </w:r>
            <w:r w:rsidRPr="00C93242">
              <w:rPr>
                <w:rFonts w:ascii="Times New Roman" w:hAnsi="Times New Roman"/>
                <w:sz w:val="28"/>
                <w:szCs w:val="28"/>
              </w:rPr>
              <w:t>и</w:t>
            </w:r>
            <w:r w:rsidRPr="00C93242">
              <w:rPr>
                <w:rFonts w:ascii="Times New Roman" w:hAnsi="Times New Roman"/>
                <w:sz w:val="28"/>
                <w:szCs w:val="28"/>
              </w:rPr>
              <w:t>мая высота ограждений</w:t>
            </w:r>
          </w:p>
        </w:tc>
        <w:tc>
          <w:tcPr>
            <w:tcW w:w="2219" w:type="dxa"/>
            <w:shd w:val="clear" w:color="auto" w:fill="FEFEFE"/>
            <w:tcMar>
              <w:top w:w="0" w:type="dxa"/>
              <w:left w:w="100" w:type="dxa"/>
              <w:bottom w:w="0" w:type="dxa"/>
              <w:right w:w="100" w:type="dxa"/>
            </w:tcMar>
            <w:vAlign w:val="center"/>
          </w:tcPr>
          <w:p w:rsidR="003B5166" w:rsidRPr="00C93242" w:rsidRDefault="004213CF" w:rsidP="00377465">
            <w:pPr>
              <w:jc w:val="both"/>
              <w:rPr>
                <w:rFonts w:ascii="Times New Roman" w:hAnsi="Times New Roman"/>
                <w:sz w:val="28"/>
                <w:szCs w:val="28"/>
              </w:rPr>
            </w:pPr>
            <w:r w:rsidRPr="00C93242">
              <w:rPr>
                <w:rFonts w:ascii="Times New Roman" w:hAnsi="Times New Roman"/>
                <w:sz w:val="28"/>
                <w:szCs w:val="28"/>
              </w:rPr>
              <w:t>с уличной ст</w:t>
            </w:r>
            <w:r w:rsidRPr="00C93242">
              <w:rPr>
                <w:rFonts w:ascii="Times New Roman" w:hAnsi="Times New Roman"/>
                <w:sz w:val="28"/>
                <w:szCs w:val="28"/>
              </w:rPr>
              <w:t>о</w:t>
            </w:r>
            <w:r w:rsidRPr="00C93242">
              <w:rPr>
                <w:rFonts w:ascii="Times New Roman" w:hAnsi="Times New Roman"/>
                <w:sz w:val="28"/>
                <w:szCs w:val="28"/>
              </w:rPr>
              <w:t>роны – два ме</w:t>
            </w:r>
            <w:r w:rsidRPr="00C93242">
              <w:rPr>
                <w:rFonts w:ascii="Times New Roman" w:hAnsi="Times New Roman"/>
                <w:sz w:val="28"/>
                <w:szCs w:val="28"/>
              </w:rPr>
              <w:t>т</w:t>
            </w:r>
            <w:r w:rsidRPr="00C93242">
              <w:rPr>
                <w:rFonts w:ascii="Times New Roman" w:hAnsi="Times New Roman"/>
                <w:sz w:val="28"/>
                <w:szCs w:val="28"/>
              </w:rPr>
              <w:t>ра пятьдесят сантиметров, по границам з</w:t>
            </w:r>
            <w:r w:rsidRPr="00C93242">
              <w:rPr>
                <w:rFonts w:ascii="Times New Roman" w:hAnsi="Times New Roman"/>
                <w:sz w:val="28"/>
                <w:szCs w:val="28"/>
              </w:rPr>
              <w:t>е</w:t>
            </w:r>
            <w:r w:rsidRPr="00C93242">
              <w:rPr>
                <w:rFonts w:ascii="Times New Roman" w:hAnsi="Times New Roman"/>
                <w:sz w:val="28"/>
                <w:szCs w:val="28"/>
              </w:rPr>
              <w:t>мельных учас</w:t>
            </w:r>
            <w:r w:rsidRPr="00C93242">
              <w:rPr>
                <w:rFonts w:ascii="Times New Roman" w:hAnsi="Times New Roman"/>
                <w:sz w:val="28"/>
                <w:szCs w:val="28"/>
              </w:rPr>
              <w:t>т</w:t>
            </w:r>
            <w:r w:rsidRPr="00C93242">
              <w:rPr>
                <w:rFonts w:ascii="Times New Roman" w:hAnsi="Times New Roman"/>
                <w:sz w:val="28"/>
                <w:szCs w:val="28"/>
              </w:rPr>
              <w:t>ков с соседними домовладениями – два метра</w:t>
            </w:r>
          </w:p>
        </w:tc>
        <w:tc>
          <w:tcPr>
            <w:tcW w:w="3137" w:type="dxa"/>
            <w:shd w:val="clear" w:color="auto" w:fill="FEFEFE"/>
            <w:tcMar>
              <w:top w:w="0" w:type="dxa"/>
              <w:left w:w="100" w:type="dxa"/>
              <w:bottom w:w="0" w:type="dxa"/>
              <w:right w:w="100" w:type="dxa"/>
            </w:tcMar>
            <w:vAlign w:val="center"/>
          </w:tcPr>
          <w:p w:rsidR="003B5166" w:rsidRPr="00C93242" w:rsidRDefault="004213CF" w:rsidP="00377465">
            <w:pPr>
              <w:jc w:val="both"/>
              <w:rPr>
                <w:rFonts w:ascii="Times New Roman" w:hAnsi="Times New Roman"/>
                <w:sz w:val="28"/>
                <w:szCs w:val="28"/>
              </w:rPr>
            </w:pPr>
            <w:r w:rsidRPr="00C93242">
              <w:rPr>
                <w:rFonts w:ascii="Times New Roman" w:hAnsi="Times New Roman"/>
                <w:sz w:val="28"/>
                <w:szCs w:val="28"/>
              </w:rPr>
              <w:t>По границам земельных участков с соседними домовладениями огр</w:t>
            </w:r>
            <w:r w:rsidRPr="00C93242">
              <w:rPr>
                <w:rFonts w:ascii="Times New Roman" w:hAnsi="Times New Roman"/>
                <w:sz w:val="28"/>
                <w:szCs w:val="28"/>
              </w:rPr>
              <w:t>а</w:t>
            </w:r>
            <w:r w:rsidRPr="00C93242">
              <w:rPr>
                <w:rFonts w:ascii="Times New Roman" w:hAnsi="Times New Roman"/>
                <w:sz w:val="28"/>
                <w:szCs w:val="28"/>
              </w:rPr>
              <w:t>ждение должно выпо</w:t>
            </w:r>
            <w:r w:rsidRPr="00C93242">
              <w:rPr>
                <w:rFonts w:ascii="Times New Roman" w:hAnsi="Times New Roman"/>
                <w:sz w:val="28"/>
                <w:szCs w:val="28"/>
              </w:rPr>
              <w:t>л</w:t>
            </w:r>
            <w:r w:rsidRPr="00C93242">
              <w:rPr>
                <w:rFonts w:ascii="Times New Roman" w:hAnsi="Times New Roman"/>
                <w:sz w:val="28"/>
                <w:szCs w:val="28"/>
              </w:rPr>
              <w:t xml:space="preserve">няться из </w:t>
            </w:r>
            <w:proofErr w:type="spellStart"/>
            <w:r w:rsidRPr="00C93242">
              <w:rPr>
                <w:rFonts w:ascii="Times New Roman" w:hAnsi="Times New Roman"/>
                <w:sz w:val="28"/>
                <w:szCs w:val="28"/>
              </w:rPr>
              <w:t>свето-аэропрозрачного</w:t>
            </w:r>
            <w:proofErr w:type="spellEnd"/>
            <w:r w:rsidRPr="00C93242">
              <w:rPr>
                <w:rFonts w:ascii="Times New Roman" w:hAnsi="Times New Roman"/>
                <w:sz w:val="28"/>
                <w:szCs w:val="28"/>
              </w:rPr>
              <w:t xml:space="preserve"> мат</w:t>
            </w:r>
            <w:r w:rsidRPr="00C93242">
              <w:rPr>
                <w:rFonts w:ascii="Times New Roman" w:hAnsi="Times New Roman"/>
                <w:sz w:val="28"/>
                <w:szCs w:val="28"/>
              </w:rPr>
              <w:t>е</w:t>
            </w:r>
            <w:r w:rsidRPr="00C93242">
              <w:rPr>
                <w:rFonts w:ascii="Times New Roman" w:hAnsi="Times New Roman"/>
                <w:sz w:val="28"/>
                <w:szCs w:val="28"/>
              </w:rPr>
              <w:t>риала. Высота огражд</w:t>
            </w:r>
            <w:r w:rsidRPr="00C93242">
              <w:rPr>
                <w:rFonts w:ascii="Times New Roman" w:hAnsi="Times New Roman"/>
                <w:sz w:val="28"/>
                <w:szCs w:val="28"/>
              </w:rPr>
              <w:t>е</w:t>
            </w:r>
            <w:r w:rsidRPr="00C93242">
              <w:rPr>
                <w:rFonts w:ascii="Times New Roman" w:hAnsi="Times New Roman"/>
                <w:sz w:val="28"/>
                <w:szCs w:val="28"/>
              </w:rPr>
              <w:t>ния по границам з</w:t>
            </w:r>
            <w:r w:rsidRPr="00C93242">
              <w:rPr>
                <w:rFonts w:ascii="Times New Roman" w:hAnsi="Times New Roman"/>
                <w:sz w:val="28"/>
                <w:szCs w:val="28"/>
              </w:rPr>
              <w:t>е</w:t>
            </w:r>
            <w:r w:rsidRPr="00C93242">
              <w:rPr>
                <w:rFonts w:ascii="Times New Roman" w:hAnsi="Times New Roman"/>
                <w:sz w:val="28"/>
                <w:szCs w:val="28"/>
              </w:rPr>
              <w:t>мельных участков с с</w:t>
            </w:r>
            <w:r w:rsidRPr="00C93242">
              <w:rPr>
                <w:rFonts w:ascii="Times New Roman" w:hAnsi="Times New Roman"/>
                <w:sz w:val="28"/>
                <w:szCs w:val="28"/>
              </w:rPr>
              <w:t>о</w:t>
            </w:r>
            <w:r w:rsidRPr="00C93242">
              <w:rPr>
                <w:rFonts w:ascii="Times New Roman" w:hAnsi="Times New Roman"/>
                <w:sz w:val="28"/>
                <w:szCs w:val="28"/>
              </w:rPr>
              <w:t>седними домовлад</w:t>
            </w:r>
            <w:r w:rsidRPr="00C93242">
              <w:rPr>
                <w:rFonts w:ascii="Times New Roman" w:hAnsi="Times New Roman"/>
                <w:sz w:val="28"/>
                <w:szCs w:val="28"/>
              </w:rPr>
              <w:t>е</w:t>
            </w:r>
            <w:r w:rsidRPr="00C93242">
              <w:rPr>
                <w:rFonts w:ascii="Times New Roman" w:hAnsi="Times New Roman"/>
                <w:sz w:val="28"/>
                <w:szCs w:val="28"/>
              </w:rPr>
              <w:t>ниями может быть ув</w:t>
            </w:r>
            <w:r w:rsidRPr="00C93242">
              <w:rPr>
                <w:rFonts w:ascii="Times New Roman" w:hAnsi="Times New Roman"/>
                <w:sz w:val="28"/>
                <w:szCs w:val="28"/>
              </w:rPr>
              <w:t>е</w:t>
            </w:r>
            <w:r w:rsidRPr="00C93242">
              <w:rPr>
                <w:rFonts w:ascii="Times New Roman" w:hAnsi="Times New Roman"/>
                <w:sz w:val="28"/>
                <w:szCs w:val="28"/>
              </w:rPr>
              <w:t>личена, а конструкция ограждения может быть заменена на глухую, при условии соблюд</w:t>
            </w:r>
            <w:r w:rsidRPr="00C93242">
              <w:rPr>
                <w:rFonts w:ascii="Times New Roman" w:hAnsi="Times New Roman"/>
                <w:sz w:val="28"/>
                <w:szCs w:val="28"/>
              </w:rPr>
              <w:t>е</w:t>
            </w:r>
            <w:r w:rsidRPr="00C93242">
              <w:rPr>
                <w:rFonts w:ascii="Times New Roman" w:hAnsi="Times New Roman"/>
                <w:sz w:val="28"/>
                <w:szCs w:val="28"/>
              </w:rPr>
              <w:t>ния норм инсоляции и освещенности жилых помещений и соглас</w:t>
            </w:r>
            <w:r w:rsidRPr="00C93242">
              <w:rPr>
                <w:rFonts w:ascii="Times New Roman" w:hAnsi="Times New Roman"/>
                <w:sz w:val="28"/>
                <w:szCs w:val="28"/>
              </w:rPr>
              <w:t>о</w:t>
            </w:r>
            <w:r w:rsidRPr="00C93242">
              <w:rPr>
                <w:rFonts w:ascii="Times New Roman" w:hAnsi="Times New Roman"/>
                <w:sz w:val="28"/>
                <w:szCs w:val="28"/>
              </w:rPr>
              <w:t>вания конструкции и высоты ограждения с владельцами соседних домовладений. Данное требование носит рек</w:t>
            </w:r>
            <w:r w:rsidRPr="00C93242">
              <w:rPr>
                <w:rFonts w:ascii="Times New Roman" w:hAnsi="Times New Roman"/>
                <w:sz w:val="28"/>
                <w:szCs w:val="28"/>
              </w:rPr>
              <w:t>о</w:t>
            </w:r>
            <w:r w:rsidRPr="00C93242">
              <w:rPr>
                <w:rFonts w:ascii="Times New Roman" w:hAnsi="Times New Roman"/>
                <w:sz w:val="28"/>
                <w:szCs w:val="28"/>
              </w:rPr>
              <w:t>мендательный характер. С уличной стороны о</w:t>
            </w:r>
            <w:r w:rsidRPr="00C93242">
              <w:rPr>
                <w:rFonts w:ascii="Times New Roman" w:hAnsi="Times New Roman"/>
                <w:sz w:val="28"/>
                <w:szCs w:val="28"/>
              </w:rPr>
              <w:t>г</w:t>
            </w:r>
            <w:r w:rsidRPr="00C93242">
              <w:rPr>
                <w:rFonts w:ascii="Times New Roman" w:hAnsi="Times New Roman"/>
                <w:sz w:val="28"/>
                <w:szCs w:val="28"/>
              </w:rPr>
              <w:t>раждение участка м</w:t>
            </w:r>
            <w:r w:rsidRPr="00C93242">
              <w:rPr>
                <w:rFonts w:ascii="Times New Roman" w:hAnsi="Times New Roman"/>
                <w:sz w:val="28"/>
                <w:szCs w:val="28"/>
              </w:rPr>
              <w:t>о</w:t>
            </w:r>
            <w:r w:rsidRPr="00C93242">
              <w:rPr>
                <w:rFonts w:ascii="Times New Roman" w:hAnsi="Times New Roman"/>
                <w:sz w:val="28"/>
                <w:szCs w:val="28"/>
              </w:rPr>
              <w:t>жет быть произвольной конструкции.</w:t>
            </w:r>
          </w:p>
        </w:tc>
      </w:tr>
      <w:tr w:rsidR="003B5166" w:rsidRPr="00C93242" w:rsidTr="00E22F83">
        <w:trPr>
          <w:trHeight w:val="273"/>
          <w:jc w:val="center"/>
        </w:trPr>
        <w:tc>
          <w:tcPr>
            <w:tcW w:w="653" w:type="dxa"/>
            <w:shd w:val="clear" w:color="auto" w:fill="FEFEFE"/>
            <w:vAlign w:val="center"/>
          </w:tcPr>
          <w:p w:rsidR="003B5166" w:rsidRPr="00C93242" w:rsidRDefault="00072B2E" w:rsidP="00377465">
            <w:pPr>
              <w:jc w:val="center"/>
              <w:rPr>
                <w:rFonts w:ascii="Times New Roman" w:hAnsi="Times New Roman"/>
                <w:sz w:val="28"/>
                <w:szCs w:val="28"/>
              </w:rPr>
            </w:pPr>
            <w:r w:rsidRPr="00C93242">
              <w:rPr>
                <w:rFonts w:ascii="Times New Roman" w:hAnsi="Times New Roman"/>
                <w:sz w:val="28"/>
                <w:szCs w:val="28"/>
              </w:rPr>
              <w:t>7.</w:t>
            </w:r>
          </w:p>
        </w:tc>
        <w:tc>
          <w:tcPr>
            <w:tcW w:w="3171"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 xml:space="preserve">Минимальные отступы </w:t>
            </w:r>
            <w:r w:rsidRPr="00C93242">
              <w:rPr>
                <w:rFonts w:ascii="Times New Roman" w:hAnsi="Times New Roman"/>
                <w:sz w:val="28"/>
                <w:szCs w:val="28"/>
              </w:rPr>
              <w:lastRenderedPageBreak/>
              <w:t>от границ земельных участков в целях опр</w:t>
            </w:r>
            <w:r w:rsidRPr="00C93242">
              <w:rPr>
                <w:rFonts w:ascii="Times New Roman" w:hAnsi="Times New Roman"/>
                <w:sz w:val="28"/>
                <w:szCs w:val="28"/>
              </w:rPr>
              <w:t>е</w:t>
            </w:r>
            <w:r w:rsidRPr="00C93242">
              <w:rPr>
                <w:rFonts w:ascii="Times New Roman" w:hAnsi="Times New Roman"/>
                <w:sz w:val="28"/>
                <w:szCs w:val="28"/>
              </w:rPr>
              <w:t>деления мест допуст</w:t>
            </w:r>
            <w:r w:rsidRPr="00C93242">
              <w:rPr>
                <w:rFonts w:ascii="Times New Roman" w:hAnsi="Times New Roman"/>
                <w:sz w:val="28"/>
                <w:szCs w:val="28"/>
              </w:rPr>
              <w:t>и</w:t>
            </w:r>
            <w:r w:rsidRPr="00C93242">
              <w:rPr>
                <w:rFonts w:ascii="Times New Roman" w:hAnsi="Times New Roman"/>
                <w:sz w:val="28"/>
                <w:szCs w:val="28"/>
              </w:rPr>
              <w:t>мого размещения зд</w:t>
            </w:r>
            <w:r w:rsidRPr="00C93242">
              <w:rPr>
                <w:rFonts w:ascii="Times New Roman" w:hAnsi="Times New Roman"/>
                <w:sz w:val="28"/>
                <w:szCs w:val="28"/>
              </w:rPr>
              <w:t>а</w:t>
            </w:r>
            <w:r w:rsidRPr="00C93242">
              <w:rPr>
                <w:rFonts w:ascii="Times New Roman" w:hAnsi="Times New Roman"/>
                <w:sz w:val="28"/>
                <w:szCs w:val="28"/>
              </w:rPr>
              <w:t>ний, строений, соор</w:t>
            </w:r>
            <w:r w:rsidRPr="00C93242">
              <w:rPr>
                <w:rFonts w:ascii="Times New Roman" w:hAnsi="Times New Roman"/>
                <w:sz w:val="28"/>
                <w:szCs w:val="28"/>
              </w:rPr>
              <w:t>у</w:t>
            </w:r>
            <w:r w:rsidRPr="00C93242">
              <w:rPr>
                <w:rFonts w:ascii="Times New Roman" w:hAnsi="Times New Roman"/>
                <w:sz w:val="28"/>
                <w:szCs w:val="28"/>
              </w:rPr>
              <w:t>жений, за пределами к</w:t>
            </w:r>
            <w:r w:rsidRPr="00C93242">
              <w:rPr>
                <w:rFonts w:ascii="Times New Roman" w:hAnsi="Times New Roman"/>
                <w:sz w:val="28"/>
                <w:szCs w:val="28"/>
              </w:rPr>
              <w:t>о</w:t>
            </w:r>
            <w:r w:rsidRPr="00C93242">
              <w:rPr>
                <w:rFonts w:ascii="Times New Roman" w:hAnsi="Times New Roman"/>
                <w:sz w:val="28"/>
                <w:szCs w:val="28"/>
              </w:rPr>
              <w:t>торых запрещено стро</w:t>
            </w:r>
            <w:r w:rsidRPr="00C93242">
              <w:rPr>
                <w:rFonts w:ascii="Times New Roman" w:hAnsi="Times New Roman"/>
                <w:sz w:val="28"/>
                <w:szCs w:val="28"/>
              </w:rPr>
              <w:t>и</w:t>
            </w:r>
            <w:r w:rsidRPr="00C93242">
              <w:rPr>
                <w:rFonts w:ascii="Times New Roman" w:hAnsi="Times New Roman"/>
                <w:sz w:val="28"/>
                <w:szCs w:val="28"/>
              </w:rPr>
              <w:t>тельство зданий, стро</w:t>
            </w:r>
            <w:r w:rsidRPr="00C93242">
              <w:rPr>
                <w:rFonts w:ascii="Times New Roman" w:hAnsi="Times New Roman"/>
                <w:sz w:val="28"/>
                <w:szCs w:val="28"/>
              </w:rPr>
              <w:t>е</w:t>
            </w:r>
            <w:r w:rsidRPr="00C93242">
              <w:rPr>
                <w:rFonts w:ascii="Times New Roman" w:hAnsi="Times New Roman"/>
                <w:sz w:val="28"/>
                <w:szCs w:val="28"/>
              </w:rPr>
              <w:t>ний, сооружений:</w:t>
            </w:r>
          </w:p>
        </w:tc>
        <w:tc>
          <w:tcPr>
            <w:tcW w:w="2219"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p>
        </w:tc>
        <w:tc>
          <w:tcPr>
            <w:tcW w:w="3137"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p>
        </w:tc>
      </w:tr>
      <w:tr w:rsidR="003B5166" w:rsidRPr="00C93242" w:rsidTr="00E22F83">
        <w:trPr>
          <w:trHeight w:val="273"/>
          <w:jc w:val="center"/>
        </w:trPr>
        <w:tc>
          <w:tcPr>
            <w:tcW w:w="653" w:type="dxa"/>
            <w:shd w:val="clear" w:color="auto" w:fill="FEFEFE"/>
            <w:vAlign w:val="center"/>
          </w:tcPr>
          <w:p w:rsidR="003B5166" w:rsidRPr="00C93242" w:rsidRDefault="00072B2E" w:rsidP="00377465">
            <w:pPr>
              <w:jc w:val="center"/>
              <w:rPr>
                <w:rFonts w:ascii="Times New Roman" w:hAnsi="Times New Roman"/>
                <w:sz w:val="28"/>
                <w:szCs w:val="28"/>
              </w:rPr>
            </w:pPr>
            <w:r w:rsidRPr="00C93242">
              <w:rPr>
                <w:rFonts w:ascii="Times New Roman" w:hAnsi="Times New Roman"/>
                <w:sz w:val="28"/>
                <w:szCs w:val="28"/>
              </w:rPr>
              <w:lastRenderedPageBreak/>
              <w:t>7.1.</w:t>
            </w:r>
          </w:p>
        </w:tc>
        <w:tc>
          <w:tcPr>
            <w:tcW w:w="3171"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до постройки для с</w:t>
            </w:r>
            <w:r w:rsidRPr="00C93242">
              <w:rPr>
                <w:rFonts w:ascii="Times New Roman" w:hAnsi="Times New Roman"/>
                <w:sz w:val="28"/>
                <w:szCs w:val="28"/>
              </w:rPr>
              <w:t>о</w:t>
            </w:r>
            <w:r w:rsidRPr="00C93242">
              <w:rPr>
                <w:rFonts w:ascii="Times New Roman" w:hAnsi="Times New Roman"/>
                <w:sz w:val="28"/>
                <w:szCs w:val="28"/>
              </w:rPr>
              <w:t>держания скота и птицы</w:t>
            </w:r>
          </w:p>
        </w:tc>
        <w:tc>
          <w:tcPr>
            <w:tcW w:w="2219"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не менее чет</w:t>
            </w:r>
            <w:r w:rsidRPr="00C93242">
              <w:rPr>
                <w:rFonts w:ascii="Times New Roman" w:hAnsi="Times New Roman"/>
                <w:sz w:val="28"/>
                <w:szCs w:val="28"/>
              </w:rPr>
              <w:t>ы</w:t>
            </w:r>
            <w:r w:rsidRPr="00C93242">
              <w:rPr>
                <w:rFonts w:ascii="Times New Roman" w:hAnsi="Times New Roman"/>
                <w:sz w:val="28"/>
                <w:szCs w:val="28"/>
              </w:rPr>
              <w:t>рёх метров</w:t>
            </w:r>
          </w:p>
        </w:tc>
        <w:tc>
          <w:tcPr>
            <w:tcW w:w="3137"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p>
        </w:tc>
      </w:tr>
      <w:tr w:rsidR="003B5166" w:rsidRPr="00C93242" w:rsidTr="00E22F83">
        <w:trPr>
          <w:trHeight w:val="273"/>
          <w:jc w:val="center"/>
        </w:trPr>
        <w:tc>
          <w:tcPr>
            <w:tcW w:w="653" w:type="dxa"/>
            <w:shd w:val="clear" w:color="auto" w:fill="FEFEFE"/>
            <w:vAlign w:val="center"/>
          </w:tcPr>
          <w:p w:rsidR="003B5166" w:rsidRPr="00C93242" w:rsidRDefault="00072B2E" w:rsidP="00377465">
            <w:pPr>
              <w:jc w:val="center"/>
              <w:rPr>
                <w:rFonts w:ascii="Times New Roman" w:hAnsi="Times New Roman"/>
                <w:sz w:val="28"/>
                <w:szCs w:val="28"/>
              </w:rPr>
            </w:pPr>
            <w:r w:rsidRPr="00C93242">
              <w:rPr>
                <w:rFonts w:ascii="Times New Roman" w:hAnsi="Times New Roman"/>
                <w:sz w:val="28"/>
                <w:szCs w:val="28"/>
              </w:rPr>
              <w:t>8.</w:t>
            </w:r>
          </w:p>
        </w:tc>
        <w:tc>
          <w:tcPr>
            <w:tcW w:w="3171"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Размер земельных уч</w:t>
            </w:r>
            <w:r w:rsidRPr="00C93242">
              <w:rPr>
                <w:rFonts w:ascii="Times New Roman" w:hAnsi="Times New Roman"/>
                <w:sz w:val="28"/>
                <w:szCs w:val="28"/>
              </w:rPr>
              <w:t>а</w:t>
            </w:r>
            <w:r w:rsidRPr="00C93242">
              <w:rPr>
                <w:rFonts w:ascii="Times New Roman" w:hAnsi="Times New Roman"/>
                <w:sz w:val="28"/>
                <w:szCs w:val="28"/>
              </w:rPr>
              <w:t xml:space="preserve">стков гаражей и стоянок легковых автомобилей на одно </w:t>
            </w:r>
            <w:proofErr w:type="spellStart"/>
            <w:r w:rsidRPr="00C93242">
              <w:rPr>
                <w:rFonts w:ascii="Times New Roman" w:hAnsi="Times New Roman"/>
                <w:sz w:val="28"/>
                <w:szCs w:val="28"/>
              </w:rPr>
              <w:t>машино-место</w:t>
            </w:r>
            <w:proofErr w:type="spellEnd"/>
          </w:p>
        </w:tc>
        <w:tc>
          <w:tcPr>
            <w:tcW w:w="2219"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тридцать ква</w:t>
            </w:r>
            <w:r w:rsidRPr="00C93242">
              <w:rPr>
                <w:rFonts w:ascii="Times New Roman" w:hAnsi="Times New Roman"/>
                <w:sz w:val="28"/>
                <w:szCs w:val="28"/>
              </w:rPr>
              <w:t>д</w:t>
            </w:r>
            <w:r w:rsidRPr="00C93242">
              <w:rPr>
                <w:rFonts w:ascii="Times New Roman" w:hAnsi="Times New Roman"/>
                <w:sz w:val="28"/>
                <w:szCs w:val="28"/>
              </w:rPr>
              <w:t>ратных метров</w:t>
            </w:r>
          </w:p>
        </w:tc>
        <w:tc>
          <w:tcPr>
            <w:tcW w:w="3137"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п. 11.37 СП 42.13330.2016</w:t>
            </w:r>
            <w:r w:rsidR="00985539">
              <w:rPr>
                <w:rFonts w:ascii="Times New Roman" w:hAnsi="Times New Roman"/>
                <w:sz w:val="28"/>
                <w:szCs w:val="28"/>
              </w:rPr>
              <w:t>.</w:t>
            </w:r>
            <w:r w:rsidRPr="00C93242">
              <w:rPr>
                <w:rFonts w:ascii="Times New Roman" w:hAnsi="Times New Roman"/>
                <w:sz w:val="28"/>
                <w:szCs w:val="28"/>
              </w:rPr>
              <w:t xml:space="preserve"> </w:t>
            </w:r>
            <w:r w:rsidR="00985539">
              <w:rPr>
                <w:rFonts w:ascii="Times New Roman" w:hAnsi="Times New Roman"/>
                <w:sz w:val="28"/>
                <w:szCs w:val="28"/>
              </w:rPr>
              <w:t xml:space="preserve">Свод правил. </w:t>
            </w:r>
            <w:r w:rsidRPr="00C93242">
              <w:rPr>
                <w:rFonts w:ascii="Times New Roman" w:hAnsi="Times New Roman"/>
                <w:sz w:val="28"/>
                <w:szCs w:val="28"/>
              </w:rPr>
              <w:t>Градостро</w:t>
            </w:r>
            <w:r w:rsidRPr="00C93242">
              <w:rPr>
                <w:rFonts w:ascii="Times New Roman" w:hAnsi="Times New Roman"/>
                <w:sz w:val="28"/>
                <w:szCs w:val="28"/>
              </w:rPr>
              <w:t>и</w:t>
            </w:r>
            <w:r w:rsidRPr="00C93242">
              <w:rPr>
                <w:rFonts w:ascii="Times New Roman" w:hAnsi="Times New Roman"/>
                <w:sz w:val="28"/>
                <w:szCs w:val="28"/>
              </w:rPr>
              <w:t>тельство. Планировка и застройка городских и сельских поселений. Актуализированная р</w:t>
            </w:r>
            <w:r w:rsidRPr="00C93242">
              <w:rPr>
                <w:rFonts w:ascii="Times New Roman" w:hAnsi="Times New Roman"/>
                <w:sz w:val="28"/>
                <w:szCs w:val="28"/>
              </w:rPr>
              <w:t>е</w:t>
            </w:r>
            <w:r w:rsidRPr="00C93242">
              <w:rPr>
                <w:rFonts w:ascii="Times New Roman" w:hAnsi="Times New Roman"/>
                <w:sz w:val="28"/>
                <w:szCs w:val="28"/>
              </w:rPr>
              <w:t>дакция СНиП 2.07.01-89</w:t>
            </w:r>
            <w:r w:rsidR="00072B2E" w:rsidRPr="00C93242">
              <w:rPr>
                <w:rFonts w:ascii="Times New Roman" w:hAnsi="Times New Roman"/>
                <w:sz w:val="28"/>
                <w:szCs w:val="28"/>
              </w:rPr>
              <w:t>*</w:t>
            </w:r>
          </w:p>
        </w:tc>
      </w:tr>
      <w:tr w:rsidR="003B5166" w:rsidRPr="00C93242" w:rsidTr="00E22F83">
        <w:trPr>
          <w:trHeight w:val="273"/>
          <w:jc w:val="center"/>
        </w:trPr>
        <w:tc>
          <w:tcPr>
            <w:tcW w:w="653" w:type="dxa"/>
            <w:shd w:val="clear" w:color="auto" w:fill="FEFEFE"/>
            <w:vAlign w:val="center"/>
          </w:tcPr>
          <w:p w:rsidR="003B5166" w:rsidRPr="00C93242" w:rsidRDefault="00072B2E" w:rsidP="00377465">
            <w:pPr>
              <w:jc w:val="center"/>
              <w:rPr>
                <w:rFonts w:ascii="Times New Roman" w:hAnsi="Times New Roman"/>
                <w:sz w:val="28"/>
                <w:szCs w:val="28"/>
              </w:rPr>
            </w:pPr>
            <w:r w:rsidRPr="00C93242">
              <w:rPr>
                <w:rFonts w:ascii="Times New Roman" w:hAnsi="Times New Roman"/>
                <w:sz w:val="28"/>
                <w:szCs w:val="28"/>
              </w:rPr>
              <w:t>9.</w:t>
            </w:r>
          </w:p>
        </w:tc>
        <w:tc>
          <w:tcPr>
            <w:tcW w:w="3171"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Отступ от красных л</w:t>
            </w:r>
            <w:r w:rsidRPr="00C93242">
              <w:rPr>
                <w:rFonts w:ascii="Times New Roman" w:hAnsi="Times New Roman"/>
                <w:sz w:val="28"/>
                <w:szCs w:val="28"/>
              </w:rPr>
              <w:t>и</w:t>
            </w:r>
            <w:r w:rsidRPr="00C93242">
              <w:rPr>
                <w:rFonts w:ascii="Times New Roman" w:hAnsi="Times New Roman"/>
                <w:sz w:val="28"/>
                <w:szCs w:val="28"/>
              </w:rPr>
              <w:t>ний (при условии их у</w:t>
            </w:r>
            <w:r w:rsidRPr="00C93242">
              <w:rPr>
                <w:rFonts w:ascii="Times New Roman" w:hAnsi="Times New Roman"/>
                <w:sz w:val="28"/>
                <w:szCs w:val="28"/>
              </w:rPr>
              <w:t>с</w:t>
            </w:r>
            <w:r w:rsidRPr="00C93242">
              <w:rPr>
                <w:rFonts w:ascii="Times New Roman" w:hAnsi="Times New Roman"/>
                <w:sz w:val="28"/>
                <w:szCs w:val="28"/>
              </w:rPr>
              <w:t>тановления):</w:t>
            </w:r>
          </w:p>
        </w:tc>
        <w:tc>
          <w:tcPr>
            <w:tcW w:w="2219"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p>
        </w:tc>
        <w:tc>
          <w:tcPr>
            <w:tcW w:w="3137"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p>
        </w:tc>
      </w:tr>
      <w:tr w:rsidR="003B5166" w:rsidRPr="00C93242" w:rsidTr="00E22F83">
        <w:trPr>
          <w:trHeight w:val="273"/>
          <w:jc w:val="center"/>
        </w:trPr>
        <w:tc>
          <w:tcPr>
            <w:tcW w:w="653" w:type="dxa"/>
            <w:shd w:val="clear" w:color="auto" w:fill="FEFEFE"/>
            <w:vAlign w:val="center"/>
          </w:tcPr>
          <w:p w:rsidR="003B5166" w:rsidRPr="00C93242" w:rsidRDefault="00072B2E" w:rsidP="00377465">
            <w:pPr>
              <w:jc w:val="center"/>
              <w:rPr>
                <w:rFonts w:ascii="Times New Roman" w:hAnsi="Times New Roman"/>
                <w:sz w:val="28"/>
                <w:szCs w:val="28"/>
              </w:rPr>
            </w:pPr>
            <w:r w:rsidRPr="00C93242">
              <w:rPr>
                <w:rFonts w:ascii="Times New Roman" w:hAnsi="Times New Roman"/>
                <w:sz w:val="28"/>
                <w:szCs w:val="28"/>
              </w:rPr>
              <w:t>9.1.</w:t>
            </w:r>
          </w:p>
        </w:tc>
        <w:tc>
          <w:tcPr>
            <w:tcW w:w="3171"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для школ и детских д</w:t>
            </w:r>
            <w:r w:rsidRPr="00C93242">
              <w:rPr>
                <w:rFonts w:ascii="Times New Roman" w:hAnsi="Times New Roman"/>
                <w:sz w:val="28"/>
                <w:szCs w:val="28"/>
              </w:rPr>
              <w:t>о</w:t>
            </w:r>
            <w:r w:rsidRPr="00C93242">
              <w:rPr>
                <w:rFonts w:ascii="Times New Roman" w:hAnsi="Times New Roman"/>
                <w:sz w:val="28"/>
                <w:szCs w:val="28"/>
              </w:rPr>
              <w:t>школьных учреждений, размещаемых в отдел</w:t>
            </w:r>
            <w:r w:rsidRPr="00C93242">
              <w:rPr>
                <w:rFonts w:ascii="Times New Roman" w:hAnsi="Times New Roman"/>
                <w:sz w:val="28"/>
                <w:szCs w:val="28"/>
              </w:rPr>
              <w:t>ь</w:t>
            </w:r>
            <w:r w:rsidRPr="00C93242">
              <w:rPr>
                <w:rFonts w:ascii="Times New Roman" w:hAnsi="Times New Roman"/>
                <w:sz w:val="28"/>
                <w:szCs w:val="28"/>
              </w:rPr>
              <w:t>ных зданиях</w:t>
            </w:r>
          </w:p>
        </w:tc>
        <w:tc>
          <w:tcPr>
            <w:tcW w:w="2219"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не менее дв</w:t>
            </w:r>
            <w:r w:rsidRPr="00C93242">
              <w:rPr>
                <w:rFonts w:ascii="Times New Roman" w:hAnsi="Times New Roman"/>
                <w:sz w:val="28"/>
                <w:szCs w:val="28"/>
              </w:rPr>
              <w:t>а</w:t>
            </w:r>
            <w:r w:rsidRPr="00C93242">
              <w:rPr>
                <w:rFonts w:ascii="Times New Roman" w:hAnsi="Times New Roman"/>
                <w:sz w:val="28"/>
                <w:szCs w:val="28"/>
              </w:rPr>
              <w:t>дцати пяти ме</w:t>
            </w:r>
            <w:r w:rsidRPr="00C93242">
              <w:rPr>
                <w:rFonts w:ascii="Times New Roman" w:hAnsi="Times New Roman"/>
                <w:sz w:val="28"/>
                <w:szCs w:val="28"/>
              </w:rPr>
              <w:t>т</w:t>
            </w:r>
            <w:r w:rsidRPr="00C93242">
              <w:rPr>
                <w:rFonts w:ascii="Times New Roman" w:hAnsi="Times New Roman"/>
                <w:sz w:val="28"/>
                <w:szCs w:val="28"/>
              </w:rPr>
              <w:t>ров</w:t>
            </w:r>
          </w:p>
        </w:tc>
        <w:tc>
          <w:tcPr>
            <w:tcW w:w="3137"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p>
        </w:tc>
      </w:tr>
      <w:tr w:rsidR="003B5166" w:rsidRPr="00C93242" w:rsidTr="00E22F83">
        <w:trPr>
          <w:trHeight w:val="273"/>
          <w:jc w:val="center"/>
        </w:trPr>
        <w:tc>
          <w:tcPr>
            <w:tcW w:w="653" w:type="dxa"/>
            <w:shd w:val="clear" w:color="auto" w:fill="FEFEFE"/>
            <w:vAlign w:val="center"/>
          </w:tcPr>
          <w:p w:rsidR="003B5166" w:rsidRPr="00C93242" w:rsidRDefault="00072B2E" w:rsidP="00377465">
            <w:pPr>
              <w:jc w:val="center"/>
              <w:rPr>
                <w:rFonts w:ascii="Times New Roman" w:hAnsi="Times New Roman"/>
                <w:sz w:val="28"/>
                <w:szCs w:val="28"/>
              </w:rPr>
            </w:pPr>
            <w:r w:rsidRPr="00C93242">
              <w:rPr>
                <w:rFonts w:ascii="Times New Roman" w:hAnsi="Times New Roman"/>
                <w:sz w:val="28"/>
                <w:szCs w:val="28"/>
              </w:rPr>
              <w:t>9.2.</w:t>
            </w:r>
          </w:p>
        </w:tc>
        <w:tc>
          <w:tcPr>
            <w:tcW w:w="3171"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для школ и детских д</w:t>
            </w:r>
            <w:r w:rsidRPr="00C93242">
              <w:rPr>
                <w:rFonts w:ascii="Times New Roman" w:hAnsi="Times New Roman"/>
                <w:sz w:val="28"/>
                <w:szCs w:val="28"/>
              </w:rPr>
              <w:t>о</w:t>
            </w:r>
            <w:r w:rsidRPr="00C93242">
              <w:rPr>
                <w:rFonts w:ascii="Times New Roman" w:hAnsi="Times New Roman"/>
                <w:sz w:val="28"/>
                <w:szCs w:val="28"/>
              </w:rPr>
              <w:t>школьных учреждений, размещаемых в реко</w:t>
            </w:r>
            <w:r w:rsidRPr="00C93242">
              <w:rPr>
                <w:rFonts w:ascii="Times New Roman" w:hAnsi="Times New Roman"/>
                <w:sz w:val="28"/>
                <w:szCs w:val="28"/>
              </w:rPr>
              <w:t>н</w:t>
            </w:r>
            <w:r w:rsidRPr="00C93242">
              <w:rPr>
                <w:rFonts w:ascii="Times New Roman" w:hAnsi="Times New Roman"/>
                <w:sz w:val="28"/>
                <w:szCs w:val="28"/>
              </w:rPr>
              <w:t>струируемых кварталах</w:t>
            </w:r>
          </w:p>
        </w:tc>
        <w:tc>
          <w:tcPr>
            <w:tcW w:w="2219"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не менее пятн</w:t>
            </w:r>
            <w:r w:rsidRPr="00C93242">
              <w:rPr>
                <w:rFonts w:ascii="Times New Roman" w:hAnsi="Times New Roman"/>
                <w:sz w:val="28"/>
                <w:szCs w:val="28"/>
              </w:rPr>
              <w:t>а</w:t>
            </w:r>
            <w:r w:rsidRPr="00C93242">
              <w:rPr>
                <w:rFonts w:ascii="Times New Roman" w:hAnsi="Times New Roman"/>
                <w:sz w:val="28"/>
                <w:szCs w:val="28"/>
              </w:rPr>
              <w:t>дцати метров</w:t>
            </w:r>
          </w:p>
        </w:tc>
        <w:tc>
          <w:tcPr>
            <w:tcW w:w="3137"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p>
        </w:tc>
      </w:tr>
      <w:tr w:rsidR="003B5166" w:rsidRPr="00C93242" w:rsidTr="00E22F83">
        <w:trPr>
          <w:trHeight w:val="273"/>
          <w:jc w:val="center"/>
        </w:trPr>
        <w:tc>
          <w:tcPr>
            <w:tcW w:w="653" w:type="dxa"/>
            <w:shd w:val="clear" w:color="auto" w:fill="FEFEFE"/>
            <w:vAlign w:val="center"/>
          </w:tcPr>
          <w:p w:rsidR="003B5166" w:rsidRPr="00C93242" w:rsidRDefault="00072B2E" w:rsidP="00377465">
            <w:pPr>
              <w:jc w:val="center"/>
              <w:rPr>
                <w:rFonts w:ascii="Times New Roman" w:hAnsi="Times New Roman"/>
                <w:sz w:val="28"/>
                <w:szCs w:val="28"/>
              </w:rPr>
            </w:pPr>
            <w:r w:rsidRPr="00C93242">
              <w:rPr>
                <w:rFonts w:ascii="Times New Roman" w:hAnsi="Times New Roman"/>
                <w:sz w:val="28"/>
                <w:szCs w:val="28"/>
              </w:rPr>
              <w:t>10.</w:t>
            </w:r>
          </w:p>
        </w:tc>
        <w:tc>
          <w:tcPr>
            <w:tcW w:w="3171"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Расстояние от окон ж</w:t>
            </w:r>
            <w:r w:rsidRPr="00C93242">
              <w:rPr>
                <w:rFonts w:ascii="Times New Roman" w:hAnsi="Times New Roman"/>
                <w:sz w:val="28"/>
                <w:szCs w:val="28"/>
              </w:rPr>
              <w:t>и</w:t>
            </w:r>
            <w:r w:rsidRPr="00C93242">
              <w:rPr>
                <w:rFonts w:ascii="Times New Roman" w:hAnsi="Times New Roman"/>
                <w:sz w:val="28"/>
                <w:szCs w:val="28"/>
              </w:rPr>
              <w:t>лых комнат до стен с</w:t>
            </w:r>
            <w:r w:rsidRPr="00C93242">
              <w:rPr>
                <w:rFonts w:ascii="Times New Roman" w:hAnsi="Times New Roman"/>
                <w:sz w:val="28"/>
                <w:szCs w:val="28"/>
              </w:rPr>
              <w:t>о</w:t>
            </w:r>
            <w:r w:rsidRPr="00C93242">
              <w:rPr>
                <w:rFonts w:ascii="Times New Roman" w:hAnsi="Times New Roman"/>
                <w:sz w:val="28"/>
                <w:szCs w:val="28"/>
              </w:rPr>
              <w:t>седнего дома и хозяйс</w:t>
            </w:r>
            <w:r w:rsidRPr="00C93242">
              <w:rPr>
                <w:rFonts w:ascii="Times New Roman" w:hAnsi="Times New Roman"/>
                <w:sz w:val="28"/>
                <w:szCs w:val="28"/>
              </w:rPr>
              <w:t>т</w:t>
            </w:r>
            <w:r w:rsidRPr="00C93242">
              <w:rPr>
                <w:rFonts w:ascii="Times New Roman" w:hAnsi="Times New Roman"/>
                <w:sz w:val="28"/>
                <w:szCs w:val="28"/>
              </w:rPr>
              <w:t>венных построек, ра</w:t>
            </w:r>
            <w:r w:rsidRPr="00C93242">
              <w:rPr>
                <w:rFonts w:ascii="Times New Roman" w:hAnsi="Times New Roman"/>
                <w:sz w:val="28"/>
                <w:szCs w:val="28"/>
              </w:rPr>
              <w:t>с</w:t>
            </w:r>
            <w:r w:rsidRPr="00C93242">
              <w:rPr>
                <w:rFonts w:ascii="Times New Roman" w:hAnsi="Times New Roman"/>
                <w:sz w:val="28"/>
                <w:szCs w:val="28"/>
              </w:rPr>
              <w:t>положенных на сосе</w:t>
            </w:r>
            <w:r w:rsidRPr="00C93242">
              <w:rPr>
                <w:rFonts w:ascii="Times New Roman" w:hAnsi="Times New Roman"/>
                <w:sz w:val="28"/>
                <w:szCs w:val="28"/>
              </w:rPr>
              <w:t>д</w:t>
            </w:r>
            <w:r w:rsidRPr="00C93242">
              <w:rPr>
                <w:rFonts w:ascii="Times New Roman" w:hAnsi="Times New Roman"/>
                <w:sz w:val="28"/>
                <w:szCs w:val="28"/>
              </w:rPr>
              <w:t>нем земельном участке</w:t>
            </w:r>
          </w:p>
        </w:tc>
        <w:tc>
          <w:tcPr>
            <w:tcW w:w="2219"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r w:rsidRPr="00C93242">
              <w:rPr>
                <w:rFonts w:ascii="Times New Roman" w:hAnsi="Times New Roman"/>
                <w:sz w:val="28"/>
                <w:szCs w:val="28"/>
              </w:rPr>
              <w:t>не менее шести метров</w:t>
            </w:r>
          </w:p>
        </w:tc>
        <w:tc>
          <w:tcPr>
            <w:tcW w:w="3137" w:type="dxa"/>
            <w:shd w:val="clear" w:color="auto" w:fill="FEFEFE"/>
            <w:tcMar>
              <w:top w:w="0" w:type="dxa"/>
              <w:left w:w="100" w:type="dxa"/>
              <w:bottom w:w="0" w:type="dxa"/>
              <w:right w:w="100" w:type="dxa"/>
            </w:tcMar>
            <w:vAlign w:val="center"/>
          </w:tcPr>
          <w:p w:rsidR="003B5166" w:rsidRPr="00C93242" w:rsidRDefault="003B5166" w:rsidP="00377465">
            <w:pPr>
              <w:jc w:val="both"/>
              <w:rPr>
                <w:rFonts w:ascii="Times New Roman" w:hAnsi="Times New Roman"/>
                <w:sz w:val="28"/>
                <w:szCs w:val="28"/>
              </w:rPr>
            </w:pPr>
          </w:p>
        </w:tc>
      </w:tr>
      <w:tr w:rsidR="004335C3" w:rsidRPr="00C93242" w:rsidTr="00E22F83">
        <w:trPr>
          <w:trHeight w:val="273"/>
          <w:jc w:val="center"/>
        </w:trPr>
        <w:tc>
          <w:tcPr>
            <w:tcW w:w="653" w:type="dxa"/>
            <w:shd w:val="clear" w:color="auto" w:fill="FEFEFE"/>
            <w:vAlign w:val="center"/>
          </w:tcPr>
          <w:p w:rsidR="004335C3" w:rsidRPr="00C93242" w:rsidRDefault="004335C3" w:rsidP="00C650D5">
            <w:pPr>
              <w:jc w:val="center"/>
              <w:rPr>
                <w:rFonts w:ascii="Times New Roman" w:hAnsi="Times New Roman"/>
                <w:sz w:val="28"/>
                <w:szCs w:val="28"/>
              </w:rPr>
            </w:pPr>
            <w:r w:rsidRPr="00C93242">
              <w:rPr>
                <w:rFonts w:ascii="Times New Roman" w:hAnsi="Times New Roman"/>
                <w:sz w:val="28"/>
                <w:szCs w:val="28"/>
              </w:rPr>
              <w:t>1</w:t>
            </w:r>
            <w:r w:rsidR="00C650D5">
              <w:rPr>
                <w:rFonts w:ascii="Times New Roman" w:hAnsi="Times New Roman"/>
                <w:sz w:val="28"/>
                <w:szCs w:val="28"/>
              </w:rPr>
              <w:t>1</w:t>
            </w:r>
            <w:r w:rsidRPr="00C93242">
              <w:rPr>
                <w:rFonts w:ascii="Times New Roman" w:hAnsi="Times New Roman"/>
                <w:sz w:val="28"/>
                <w:szCs w:val="28"/>
              </w:rPr>
              <w:t>.</w:t>
            </w:r>
          </w:p>
        </w:tc>
        <w:tc>
          <w:tcPr>
            <w:tcW w:w="3171" w:type="dxa"/>
            <w:shd w:val="clear" w:color="auto" w:fill="FEFEFE"/>
            <w:tcMar>
              <w:top w:w="0" w:type="dxa"/>
              <w:left w:w="100" w:type="dxa"/>
              <w:bottom w:w="0" w:type="dxa"/>
              <w:right w:w="100" w:type="dxa"/>
            </w:tcMar>
            <w:vAlign w:val="center"/>
          </w:tcPr>
          <w:p w:rsidR="004335C3" w:rsidRPr="004623EA" w:rsidRDefault="004335C3" w:rsidP="00C650D5">
            <w:pPr>
              <w:autoSpaceDE w:val="0"/>
              <w:autoSpaceDN w:val="0"/>
              <w:adjustRightInd w:val="0"/>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Расстояние от выгребов и дворовых уборных с </w:t>
            </w:r>
            <w:proofErr w:type="spellStart"/>
            <w:r>
              <w:rPr>
                <w:rFonts w:ascii="Times New Roman" w:eastAsiaTheme="minorHAnsi" w:hAnsi="Times New Roman"/>
                <w:sz w:val="28"/>
                <w:szCs w:val="28"/>
                <w:lang w:eastAsia="en-US"/>
              </w:rPr>
              <w:t>помойницами</w:t>
            </w:r>
            <w:proofErr w:type="spellEnd"/>
            <w:r>
              <w:rPr>
                <w:rFonts w:ascii="Times New Roman" w:eastAsiaTheme="minorHAnsi" w:hAnsi="Times New Roman"/>
                <w:sz w:val="28"/>
                <w:szCs w:val="28"/>
                <w:lang w:eastAsia="en-US"/>
              </w:rPr>
              <w:t xml:space="preserve"> до жилых домов</w:t>
            </w:r>
          </w:p>
        </w:tc>
        <w:tc>
          <w:tcPr>
            <w:tcW w:w="2219" w:type="dxa"/>
            <w:shd w:val="clear" w:color="auto" w:fill="FEFEFE"/>
            <w:tcMar>
              <w:top w:w="0" w:type="dxa"/>
              <w:left w:w="100" w:type="dxa"/>
              <w:bottom w:w="0" w:type="dxa"/>
              <w:right w:w="100" w:type="dxa"/>
            </w:tcMar>
            <w:vAlign w:val="center"/>
          </w:tcPr>
          <w:p w:rsidR="004335C3" w:rsidRPr="00C93242" w:rsidRDefault="004335C3" w:rsidP="00C650D5">
            <w:pPr>
              <w:rPr>
                <w:rFonts w:ascii="Times New Roman" w:hAnsi="Times New Roman"/>
                <w:sz w:val="28"/>
                <w:szCs w:val="28"/>
              </w:rPr>
            </w:pPr>
            <w:r w:rsidRPr="00C93242">
              <w:rPr>
                <w:rFonts w:ascii="Times New Roman" w:hAnsi="Times New Roman"/>
                <w:sz w:val="28"/>
                <w:szCs w:val="28"/>
              </w:rPr>
              <w:t xml:space="preserve">не менее </w:t>
            </w:r>
            <w:r>
              <w:rPr>
                <w:rFonts w:ascii="Times New Roman" w:hAnsi="Times New Roman"/>
                <w:sz w:val="28"/>
                <w:szCs w:val="28"/>
              </w:rPr>
              <w:t xml:space="preserve">десяти </w:t>
            </w:r>
            <w:r w:rsidRPr="00C93242">
              <w:rPr>
                <w:rFonts w:ascii="Times New Roman" w:hAnsi="Times New Roman"/>
                <w:sz w:val="28"/>
                <w:szCs w:val="28"/>
              </w:rPr>
              <w:t>метров</w:t>
            </w:r>
          </w:p>
        </w:tc>
        <w:tc>
          <w:tcPr>
            <w:tcW w:w="3137" w:type="dxa"/>
            <w:shd w:val="clear" w:color="auto" w:fill="FEFEFE"/>
            <w:tcMar>
              <w:top w:w="0" w:type="dxa"/>
              <w:left w:w="100" w:type="dxa"/>
              <w:bottom w:w="0" w:type="dxa"/>
              <w:right w:w="100" w:type="dxa"/>
            </w:tcMar>
            <w:vAlign w:val="center"/>
          </w:tcPr>
          <w:p w:rsidR="004335C3" w:rsidRPr="00C93242" w:rsidRDefault="004335C3" w:rsidP="00C650D5">
            <w:pPr>
              <w:rPr>
                <w:rFonts w:ascii="Times New Roman" w:hAnsi="Times New Roman"/>
                <w:sz w:val="28"/>
                <w:szCs w:val="28"/>
              </w:rPr>
            </w:pPr>
            <w:r w:rsidRPr="004623EA">
              <w:rPr>
                <w:rFonts w:ascii="Times New Roman" w:eastAsiaTheme="minorHAnsi" w:hAnsi="Times New Roman"/>
                <w:sz w:val="28"/>
                <w:szCs w:val="28"/>
                <w:lang w:eastAsia="en-US"/>
              </w:rPr>
              <w:t>Постановление Главн</w:t>
            </w:r>
            <w:r w:rsidRPr="004623EA">
              <w:rPr>
                <w:rFonts w:ascii="Times New Roman" w:eastAsiaTheme="minorHAnsi" w:hAnsi="Times New Roman"/>
                <w:sz w:val="28"/>
                <w:szCs w:val="28"/>
                <w:lang w:eastAsia="en-US"/>
              </w:rPr>
              <w:t>о</w:t>
            </w:r>
            <w:r w:rsidRPr="004623EA">
              <w:rPr>
                <w:rFonts w:ascii="Times New Roman" w:eastAsiaTheme="minorHAnsi" w:hAnsi="Times New Roman"/>
                <w:sz w:val="28"/>
                <w:szCs w:val="28"/>
                <w:lang w:eastAsia="en-US"/>
              </w:rPr>
              <w:t>го государственного с</w:t>
            </w:r>
            <w:r w:rsidRPr="004623EA">
              <w:rPr>
                <w:rFonts w:ascii="Times New Roman" w:eastAsiaTheme="minorHAnsi" w:hAnsi="Times New Roman"/>
                <w:sz w:val="28"/>
                <w:szCs w:val="28"/>
                <w:lang w:eastAsia="en-US"/>
              </w:rPr>
              <w:t>а</w:t>
            </w:r>
            <w:r w:rsidRPr="004623EA">
              <w:rPr>
                <w:rFonts w:ascii="Times New Roman" w:eastAsiaTheme="minorHAnsi" w:hAnsi="Times New Roman"/>
                <w:sz w:val="28"/>
                <w:szCs w:val="28"/>
                <w:lang w:eastAsia="en-US"/>
              </w:rPr>
              <w:t xml:space="preserve">нитарного врача РФ от 28.01.2021 </w:t>
            </w:r>
            <w:r>
              <w:rPr>
                <w:rFonts w:ascii="Times New Roman" w:eastAsiaTheme="minorHAnsi" w:hAnsi="Times New Roman"/>
                <w:sz w:val="28"/>
                <w:szCs w:val="28"/>
                <w:lang w:eastAsia="en-US"/>
              </w:rPr>
              <w:t>№</w:t>
            </w:r>
            <w:r w:rsidRPr="004623EA">
              <w:rPr>
                <w:rFonts w:ascii="Times New Roman" w:eastAsiaTheme="minorHAnsi" w:hAnsi="Times New Roman"/>
                <w:sz w:val="28"/>
                <w:szCs w:val="28"/>
                <w:lang w:eastAsia="en-US"/>
              </w:rPr>
              <w:t xml:space="preserve"> 3 </w:t>
            </w:r>
            <w:r>
              <w:rPr>
                <w:rFonts w:ascii="Times New Roman" w:eastAsiaTheme="minorHAnsi" w:hAnsi="Times New Roman"/>
                <w:sz w:val="28"/>
                <w:szCs w:val="28"/>
                <w:lang w:eastAsia="en-US"/>
              </w:rPr>
              <w:t>«</w:t>
            </w:r>
            <w:r w:rsidRPr="004623EA">
              <w:rPr>
                <w:rFonts w:ascii="Times New Roman" w:eastAsiaTheme="minorHAnsi" w:hAnsi="Times New Roman"/>
                <w:sz w:val="28"/>
                <w:szCs w:val="28"/>
                <w:lang w:eastAsia="en-US"/>
              </w:rPr>
              <w:t>Об у</w:t>
            </w:r>
            <w:r w:rsidRPr="004623EA">
              <w:rPr>
                <w:rFonts w:ascii="Times New Roman" w:eastAsiaTheme="minorHAnsi" w:hAnsi="Times New Roman"/>
                <w:sz w:val="28"/>
                <w:szCs w:val="28"/>
                <w:lang w:eastAsia="en-US"/>
              </w:rPr>
              <w:t>т</w:t>
            </w:r>
            <w:r w:rsidRPr="004623EA">
              <w:rPr>
                <w:rFonts w:ascii="Times New Roman" w:eastAsiaTheme="minorHAnsi" w:hAnsi="Times New Roman"/>
                <w:sz w:val="28"/>
                <w:szCs w:val="28"/>
                <w:lang w:eastAsia="en-US"/>
              </w:rPr>
              <w:t xml:space="preserve">верждении санитарных правил и норм </w:t>
            </w:r>
            <w:proofErr w:type="spellStart"/>
            <w:r w:rsidRPr="004623EA">
              <w:rPr>
                <w:rFonts w:ascii="Times New Roman" w:eastAsiaTheme="minorHAnsi" w:hAnsi="Times New Roman"/>
                <w:sz w:val="28"/>
                <w:szCs w:val="28"/>
                <w:lang w:eastAsia="en-US"/>
              </w:rPr>
              <w:t>СанПиН</w:t>
            </w:r>
            <w:proofErr w:type="spellEnd"/>
            <w:r w:rsidRPr="004623EA">
              <w:rPr>
                <w:rFonts w:ascii="Times New Roman" w:eastAsiaTheme="minorHAnsi" w:hAnsi="Times New Roman"/>
                <w:sz w:val="28"/>
                <w:szCs w:val="28"/>
                <w:lang w:eastAsia="en-US"/>
              </w:rPr>
              <w:t xml:space="preserve"> 2.1.3684-21</w:t>
            </w:r>
            <w:r>
              <w:rPr>
                <w:rFonts w:ascii="Times New Roman" w:eastAsiaTheme="minorHAnsi" w:hAnsi="Times New Roman"/>
                <w:sz w:val="28"/>
                <w:szCs w:val="28"/>
                <w:lang w:eastAsia="en-US"/>
              </w:rPr>
              <w:t>»</w:t>
            </w:r>
          </w:p>
        </w:tc>
      </w:tr>
      <w:tr w:rsidR="004335C3" w:rsidRPr="00C93242" w:rsidTr="00E22F83">
        <w:trPr>
          <w:trHeight w:val="273"/>
          <w:jc w:val="center"/>
        </w:trPr>
        <w:tc>
          <w:tcPr>
            <w:tcW w:w="653" w:type="dxa"/>
            <w:shd w:val="clear" w:color="auto" w:fill="FEFEFE"/>
            <w:vAlign w:val="center"/>
          </w:tcPr>
          <w:p w:rsidR="004335C3" w:rsidRPr="00C93242" w:rsidRDefault="004335C3" w:rsidP="00C650D5">
            <w:pPr>
              <w:jc w:val="center"/>
              <w:rPr>
                <w:rFonts w:ascii="Times New Roman" w:hAnsi="Times New Roman"/>
                <w:sz w:val="28"/>
                <w:szCs w:val="28"/>
              </w:rPr>
            </w:pPr>
            <w:r>
              <w:rPr>
                <w:rFonts w:ascii="Times New Roman" w:hAnsi="Times New Roman"/>
                <w:sz w:val="28"/>
                <w:szCs w:val="28"/>
              </w:rPr>
              <w:lastRenderedPageBreak/>
              <w:t>1</w:t>
            </w:r>
            <w:r w:rsidR="00C650D5">
              <w:rPr>
                <w:rFonts w:ascii="Times New Roman" w:hAnsi="Times New Roman"/>
                <w:sz w:val="28"/>
                <w:szCs w:val="28"/>
              </w:rPr>
              <w:t>2</w:t>
            </w:r>
            <w:r>
              <w:rPr>
                <w:rFonts w:ascii="Times New Roman" w:hAnsi="Times New Roman"/>
                <w:sz w:val="28"/>
                <w:szCs w:val="28"/>
              </w:rPr>
              <w:t>.</w:t>
            </w:r>
          </w:p>
        </w:tc>
        <w:tc>
          <w:tcPr>
            <w:tcW w:w="3171" w:type="dxa"/>
            <w:shd w:val="clear" w:color="auto" w:fill="FEFEFE"/>
            <w:tcMar>
              <w:top w:w="0" w:type="dxa"/>
              <w:left w:w="100" w:type="dxa"/>
              <w:bottom w:w="0" w:type="dxa"/>
              <w:right w:w="100" w:type="dxa"/>
            </w:tcMar>
            <w:vAlign w:val="center"/>
          </w:tcPr>
          <w:p w:rsidR="004335C3" w:rsidRDefault="004335C3" w:rsidP="00C650D5">
            <w:pPr>
              <w:autoSpaceDE w:val="0"/>
              <w:autoSpaceDN w:val="0"/>
              <w:adjustRightInd w:val="0"/>
              <w:jc w:val="both"/>
              <w:rPr>
                <w:rFonts w:ascii="Times New Roman" w:eastAsiaTheme="minorHAnsi" w:hAnsi="Times New Roman"/>
                <w:sz w:val="28"/>
                <w:szCs w:val="28"/>
                <w:lang w:eastAsia="en-US"/>
              </w:rPr>
            </w:pPr>
            <w:r w:rsidRPr="008E41BD">
              <w:rPr>
                <w:rFonts w:ascii="Times New Roman" w:eastAsiaTheme="minorHAnsi" w:hAnsi="Times New Roman"/>
                <w:sz w:val="28"/>
                <w:szCs w:val="28"/>
                <w:lang w:eastAsia="en-US"/>
              </w:rPr>
              <w:t>При отсутствии центр</w:t>
            </w:r>
            <w:r w:rsidRPr="008E41BD">
              <w:rPr>
                <w:rFonts w:ascii="Times New Roman" w:eastAsiaTheme="minorHAnsi" w:hAnsi="Times New Roman"/>
                <w:sz w:val="28"/>
                <w:szCs w:val="28"/>
                <w:lang w:eastAsia="en-US"/>
              </w:rPr>
              <w:t>а</w:t>
            </w:r>
            <w:r w:rsidRPr="008E41BD">
              <w:rPr>
                <w:rFonts w:ascii="Times New Roman" w:eastAsiaTheme="minorHAnsi" w:hAnsi="Times New Roman"/>
                <w:sz w:val="28"/>
                <w:szCs w:val="28"/>
                <w:lang w:eastAsia="en-US"/>
              </w:rPr>
              <w:t>лизованной канализации расстояние от туалета до стен ближайшего д</w:t>
            </w:r>
            <w:r w:rsidRPr="008E41BD">
              <w:rPr>
                <w:rFonts w:ascii="Times New Roman" w:eastAsiaTheme="minorHAnsi" w:hAnsi="Times New Roman"/>
                <w:sz w:val="28"/>
                <w:szCs w:val="28"/>
                <w:lang w:eastAsia="en-US"/>
              </w:rPr>
              <w:t>о</w:t>
            </w:r>
            <w:r w:rsidRPr="008E41BD">
              <w:rPr>
                <w:rFonts w:ascii="Times New Roman" w:eastAsiaTheme="minorHAnsi" w:hAnsi="Times New Roman"/>
                <w:sz w:val="28"/>
                <w:szCs w:val="28"/>
                <w:lang w:eastAsia="en-US"/>
              </w:rPr>
              <w:t xml:space="preserve">ма </w:t>
            </w:r>
          </w:p>
        </w:tc>
        <w:tc>
          <w:tcPr>
            <w:tcW w:w="2219" w:type="dxa"/>
            <w:shd w:val="clear" w:color="auto" w:fill="FEFEFE"/>
            <w:tcMar>
              <w:top w:w="0" w:type="dxa"/>
              <w:left w:w="100" w:type="dxa"/>
              <w:bottom w:w="0" w:type="dxa"/>
              <w:right w:w="100" w:type="dxa"/>
            </w:tcMar>
            <w:vAlign w:val="center"/>
          </w:tcPr>
          <w:p w:rsidR="004335C3" w:rsidRPr="00C93242" w:rsidRDefault="004335C3" w:rsidP="00C650D5">
            <w:pPr>
              <w:rPr>
                <w:rFonts w:ascii="Times New Roman" w:hAnsi="Times New Roman"/>
                <w:sz w:val="28"/>
                <w:szCs w:val="28"/>
              </w:rPr>
            </w:pPr>
            <w:r w:rsidRPr="008E41BD">
              <w:rPr>
                <w:rFonts w:ascii="Times New Roman" w:eastAsiaTheme="minorHAnsi" w:hAnsi="Times New Roman"/>
                <w:sz w:val="28"/>
                <w:szCs w:val="28"/>
                <w:lang w:eastAsia="en-US"/>
              </w:rPr>
              <w:t>не менее 12 м</w:t>
            </w:r>
          </w:p>
        </w:tc>
        <w:tc>
          <w:tcPr>
            <w:tcW w:w="3137" w:type="dxa"/>
            <w:shd w:val="clear" w:color="auto" w:fill="FEFEFE"/>
            <w:tcMar>
              <w:top w:w="0" w:type="dxa"/>
              <w:left w:w="100" w:type="dxa"/>
              <w:bottom w:w="0" w:type="dxa"/>
              <w:right w:w="100" w:type="dxa"/>
            </w:tcMar>
            <w:vAlign w:val="center"/>
          </w:tcPr>
          <w:p w:rsidR="004335C3" w:rsidRPr="004623EA" w:rsidRDefault="004335C3" w:rsidP="00C650D5">
            <w:pPr>
              <w:rPr>
                <w:rFonts w:ascii="Times New Roman" w:eastAsiaTheme="minorHAnsi" w:hAnsi="Times New Roman"/>
                <w:sz w:val="28"/>
                <w:szCs w:val="28"/>
                <w:lang w:eastAsia="en-US"/>
              </w:rPr>
            </w:pPr>
            <w:r w:rsidRPr="008E41BD">
              <w:rPr>
                <w:rFonts w:ascii="Times New Roman" w:eastAsiaTheme="minorHAnsi" w:hAnsi="Times New Roman"/>
                <w:sz w:val="28"/>
                <w:szCs w:val="28"/>
                <w:lang w:eastAsia="en-US"/>
              </w:rPr>
              <w:t>СП 42.13330.2016</w:t>
            </w:r>
            <w:r>
              <w:rPr>
                <w:rFonts w:ascii="Times New Roman" w:eastAsiaTheme="minorHAnsi" w:hAnsi="Times New Roman"/>
                <w:sz w:val="28"/>
                <w:szCs w:val="28"/>
                <w:lang w:eastAsia="en-US"/>
              </w:rPr>
              <w:t xml:space="preserve"> «Свод правил. Град</w:t>
            </w:r>
            <w:r>
              <w:rPr>
                <w:rFonts w:ascii="Times New Roman" w:eastAsiaTheme="minorHAnsi" w:hAnsi="Times New Roman"/>
                <w:sz w:val="28"/>
                <w:szCs w:val="28"/>
                <w:lang w:eastAsia="en-US"/>
              </w:rPr>
              <w:t>о</w:t>
            </w:r>
            <w:r>
              <w:rPr>
                <w:rFonts w:ascii="Times New Roman" w:eastAsiaTheme="minorHAnsi" w:hAnsi="Times New Roman"/>
                <w:sz w:val="28"/>
                <w:szCs w:val="28"/>
                <w:lang w:eastAsia="en-US"/>
              </w:rPr>
              <w:t>строительство. Пан</w:t>
            </w:r>
            <w:r>
              <w:rPr>
                <w:rFonts w:ascii="Times New Roman" w:eastAsiaTheme="minorHAnsi" w:hAnsi="Times New Roman"/>
                <w:sz w:val="28"/>
                <w:szCs w:val="28"/>
                <w:lang w:eastAsia="en-US"/>
              </w:rPr>
              <w:t>и</w:t>
            </w:r>
            <w:r>
              <w:rPr>
                <w:rFonts w:ascii="Times New Roman" w:eastAsiaTheme="minorHAnsi" w:hAnsi="Times New Roman"/>
                <w:sz w:val="28"/>
                <w:szCs w:val="28"/>
                <w:lang w:eastAsia="en-US"/>
              </w:rPr>
              <w:t xml:space="preserve">ровка и застройки </w:t>
            </w:r>
            <w:r w:rsidRPr="008E41BD">
              <w:rPr>
                <w:rFonts w:ascii="Times New Roman" w:eastAsiaTheme="minorHAnsi" w:hAnsi="Times New Roman"/>
                <w:sz w:val="28"/>
                <w:szCs w:val="28"/>
                <w:lang w:eastAsia="en-US"/>
              </w:rPr>
              <w:t>г</w:t>
            </w:r>
            <w:r w:rsidRPr="008E41BD">
              <w:rPr>
                <w:rFonts w:ascii="Times New Roman" w:eastAsiaTheme="minorHAnsi" w:hAnsi="Times New Roman"/>
                <w:sz w:val="28"/>
                <w:szCs w:val="28"/>
                <w:lang w:eastAsia="en-US"/>
              </w:rPr>
              <w:t>о</w:t>
            </w:r>
            <w:r w:rsidRPr="008E41BD">
              <w:rPr>
                <w:rFonts w:ascii="Times New Roman" w:eastAsiaTheme="minorHAnsi" w:hAnsi="Times New Roman"/>
                <w:sz w:val="28"/>
                <w:szCs w:val="28"/>
                <w:lang w:eastAsia="en-US"/>
              </w:rPr>
              <w:t>родских и сельских п</w:t>
            </w:r>
            <w:r w:rsidRPr="008E41BD">
              <w:rPr>
                <w:rFonts w:ascii="Times New Roman" w:eastAsiaTheme="minorHAnsi" w:hAnsi="Times New Roman"/>
                <w:sz w:val="28"/>
                <w:szCs w:val="28"/>
                <w:lang w:eastAsia="en-US"/>
              </w:rPr>
              <w:t>о</w:t>
            </w:r>
            <w:r w:rsidRPr="008E41BD">
              <w:rPr>
                <w:rFonts w:ascii="Times New Roman" w:eastAsiaTheme="minorHAnsi" w:hAnsi="Times New Roman"/>
                <w:sz w:val="28"/>
                <w:szCs w:val="28"/>
                <w:lang w:eastAsia="en-US"/>
              </w:rPr>
              <w:t>селений</w:t>
            </w:r>
            <w:r>
              <w:rPr>
                <w:rFonts w:ascii="Times New Roman" w:eastAsiaTheme="minorHAnsi" w:hAnsi="Times New Roman"/>
                <w:sz w:val="28"/>
                <w:szCs w:val="28"/>
                <w:lang w:eastAsia="en-US"/>
              </w:rPr>
              <w:t>»</w:t>
            </w:r>
          </w:p>
        </w:tc>
      </w:tr>
      <w:tr w:rsidR="004335C3" w:rsidRPr="00C93242" w:rsidTr="00E22F83">
        <w:trPr>
          <w:trHeight w:val="273"/>
          <w:jc w:val="center"/>
        </w:trPr>
        <w:tc>
          <w:tcPr>
            <w:tcW w:w="653" w:type="dxa"/>
            <w:shd w:val="clear" w:color="auto" w:fill="FEFEFE"/>
            <w:vAlign w:val="center"/>
          </w:tcPr>
          <w:p w:rsidR="004335C3" w:rsidRDefault="004335C3" w:rsidP="00C650D5">
            <w:pPr>
              <w:jc w:val="center"/>
              <w:rPr>
                <w:rFonts w:ascii="Times New Roman" w:hAnsi="Times New Roman"/>
                <w:sz w:val="28"/>
                <w:szCs w:val="28"/>
              </w:rPr>
            </w:pPr>
            <w:r>
              <w:rPr>
                <w:rFonts w:ascii="Times New Roman" w:hAnsi="Times New Roman"/>
                <w:sz w:val="28"/>
                <w:szCs w:val="28"/>
              </w:rPr>
              <w:t>1</w:t>
            </w:r>
            <w:r w:rsidR="00C650D5">
              <w:rPr>
                <w:rFonts w:ascii="Times New Roman" w:hAnsi="Times New Roman"/>
                <w:sz w:val="28"/>
                <w:szCs w:val="28"/>
              </w:rPr>
              <w:t>3</w:t>
            </w:r>
            <w:r>
              <w:rPr>
                <w:rFonts w:ascii="Times New Roman" w:hAnsi="Times New Roman"/>
                <w:sz w:val="28"/>
                <w:szCs w:val="28"/>
              </w:rPr>
              <w:t>.</w:t>
            </w:r>
          </w:p>
        </w:tc>
        <w:tc>
          <w:tcPr>
            <w:tcW w:w="3171" w:type="dxa"/>
            <w:shd w:val="clear" w:color="auto" w:fill="FEFEFE"/>
            <w:tcMar>
              <w:top w:w="0" w:type="dxa"/>
              <w:left w:w="100" w:type="dxa"/>
              <w:bottom w:w="0" w:type="dxa"/>
              <w:right w:w="100" w:type="dxa"/>
            </w:tcMar>
            <w:vAlign w:val="center"/>
          </w:tcPr>
          <w:p w:rsidR="004335C3" w:rsidRPr="008E41BD" w:rsidRDefault="004335C3" w:rsidP="00C650D5">
            <w:pPr>
              <w:autoSpaceDE w:val="0"/>
              <w:autoSpaceDN w:val="0"/>
              <w:adjustRightInd w:val="0"/>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Р</w:t>
            </w:r>
            <w:r w:rsidRPr="008E41BD">
              <w:rPr>
                <w:rFonts w:ascii="Times New Roman" w:eastAsiaTheme="minorHAnsi" w:hAnsi="Times New Roman"/>
                <w:sz w:val="28"/>
                <w:szCs w:val="28"/>
                <w:lang w:eastAsia="en-US"/>
              </w:rPr>
              <w:t>асстояние от туалета до источника водосна</w:t>
            </w:r>
            <w:r w:rsidRPr="008E41BD">
              <w:rPr>
                <w:rFonts w:ascii="Times New Roman" w:eastAsiaTheme="minorHAnsi" w:hAnsi="Times New Roman"/>
                <w:sz w:val="28"/>
                <w:szCs w:val="28"/>
                <w:lang w:eastAsia="en-US"/>
              </w:rPr>
              <w:t>б</w:t>
            </w:r>
            <w:r w:rsidRPr="008E41BD">
              <w:rPr>
                <w:rFonts w:ascii="Times New Roman" w:eastAsiaTheme="minorHAnsi" w:hAnsi="Times New Roman"/>
                <w:sz w:val="28"/>
                <w:szCs w:val="28"/>
                <w:lang w:eastAsia="en-US"/>
              </w:rPr>
              <w:t>жения (колодца)</w:t>
            </w:r>
          </w:p>
        </w:tc>
        <w:tc>
          <w:tcPr>
            <w:tcW w:w="2219" w:type="dxa"/>
            <w:shd w:val="clear" w:color="auto" w:fill="FEFEFE"/>
            <w:tcMar>
              <w:top w:w="0" w:type="dxa"/>
              <w:left w:w="100" w:type="dxa"/>
              <w:bottom w:w="0" w:type="dxa"/>
              <w:right w:w="100" w:type="dxa"/>
            </w:tcMar>
            <w:vAlign w:val="center"/>
          </w:tcPr>
          <w:p w:rsidR="004335C3" w:rsidRPr="008E41BD" w:rsidRDefault="004335C3" w:rsidP="00C650D5">
            <w:pPr>
              <w:rPr>
                <w:rFonts w:ascii="Times New Roman" w:eastAsiaTheme="minorHAnsi" w:hAnsi="Times New Roman"/>
                <w:sz w:val="28"/>
                <w:szCs w:val="28"/>
                <w:lang w:eastAsia="en-US"/>
              </w:rPr>
            </w:pPr>
            <w:r w:rsidRPr="008E41BD">
              <w:rPr>
                <w:rFonts w:ascii="Times New Roman" w:eastAsiaTheme="minorHAnsi" w:hAnsi="Times New Roman"/>
                <w:sz w:val="28"/>
                <w:szCs w:val="28"/>
                <w:lang w:eastAsia="en-US"/>
              </w:rPr>
              <w:t>не менее 25 м.</w:t>
            </w:r>
          </w:p>
        </w:tc>
        <w:tc>
          <w:tcPr>
            <w:tcW w:w="3137" w:type="dxa"/>
            <w:shd w:val="clear" w:color="auto" w:fill="FEFEFE"/>
            <w:tcMar>
              <w:top w:w="0" w:type="dxa"/>
              <w:left w:w="100" w:type="dxa"/>
              <w:bottom w:w="0" w:type="dxa"/>
              <w:right w:w="100" w:type="dxa"/>
            </w:tcMar>
            <w:vAlign w:val="center"/>
          </w:tcPr>
          <w:p w:rsidR="004335C3" w:rsidRPr="004623EA" w:rsidRDefault="004335C3" w:rsidP="00C650D5">
            <w:pPr>
              <w:rPr>
                <w:rFonts w:ascii="Times New Roman" w:eastAsiaTheme="minorHAnsi" w:hAnsi="Times New Roman"/>
                <w:sz w:val="28"/>
                <w:szCs w:val="28"/>
                <w:lang w:eastAsia="en-US"/>
              </w:rPr>
            </w:pPr>
            <w:r w:rsidRPr="008E41BD">
              <w:rPr>
                <w:rFonts w:ascii="Times New Roman" w:eastAsiaTheme="minorHAnsi" w:hAnsi="Times New Roman"/>
                <w:sz w:val="28"/>
                <w:szCs w:val="28"/>
                <w:lang w:eastAsia="en-US"/>
              </w:rPr>
              <w:t>СП 42.13330.2016</w:t>
            </w:r>
            <w:r>
              <w:rPr>
                <w:rFonts w:ascii="Times New Roman" w:eastAsiaTheme="minorHAnsi" w:hAnsi="Times New Roman"/>
                <w:sz w:val="28"/>
                <w:szCs w:val="28"/>
                <w:lang w:eastAsia="en-US"/>
              </w:rPr>
              <w:t xml:space="preserve"> «Свод правил. Град</w:t>
            </w:r>
            <w:r>
              <w:rPr>
                <w:rFonts w:ascii="Times New Roman" w:eastAsiaTheme="minorHAnsi" w:hAnsi="Times New Roman"/>
                <w:sz w:val="28"/>
                <w:szCs w:val="28"/>
                <w:lang w:eastAsia="en-US"/>
              </w:rPr>
              <w:t>о</w:t>
            </w:r>
            <w:r>
              <w:rPr>
                <w:rFonts w:ascii="Times New Roman" w:eastAsiaTheme="minorHAnsi" w:hAnsi="Times New Roman"/>
                <w:sz w:val="28"/>
                <w:szCs w:val="28"/>
                <w:lang w:eastAsia="en-US"/>
              </w:rPr>
              <w:t>строительство. Пан</w:t>
            </w:r>
            <w:r>
              <w:rPr>
                <w:rFonts w:ascii="Times New Roman" w:eastAsiaTheme="minorHAnsi" w:hAnsi="Times New Roman"/>
                <w:sz w:val="28"/>
                <w:szCs w:val="28"/>
                <w:lang w:eastAsia="en-US"/>
              </w:rPr>
              <w:t>и</w:t>
            </w:r>
            <w:r>
              <w:rPr>
                <w:rFonts w:ascii="Times New Roman" w:eastAsiaTheme="minorHAnsi" w:hAnsi="Times New Roman"/>
                <w:sz w:val="28"/>
                <w:szCs w:val="28"/>
                <w:lang w:eastAsia="en-US"/>
              </w:rPr>
              <w:t xml:space="preserve">ровка и застройки </w:t>
            </w:r>
            <w:r w:rsidRPr="008E41BD">
              <w:rPr>
                <w:rFonts w:ascii="Times New Roman" w:eastAsiaTheme="minorHAnsi" w:hAnsi="Times New Roman"/>
                <w:sz w:val="28"/>
                <w:szCs w:val="28"/>
                <w:lang w:eastAsia="en-US"/>
              </w:rPr>
              <w:t>г</w:t>
            </w:r>
            <w:r w:rsidRPr="008E41BD">
              <w:rPr>
                <w:rFonts w:ascii="Times New Roman" w:eastAsiaTheme="minorHAnsi" w:hAnsi="Times New Roman"/>
                <w:sz w:val="28"/>
                <w:szCs w:val="28"/>
                <w:lang w:eastAsia="en-US"/>
              </w:rPr>
              <w:t>о</w:t>
            </w:r>
            <w:r w:rsidRPr="008E41BD">
              <w:rPr>
                <w:rFonts w:ascii="Times New Roman" w:eastAsiaTheme="minorHAnsi" w:hAnsi="Times New Roman"/>
                <w:sz w:val="28"/>
                <w:szCs w:val="28"/>
                <w:lang w:eastAsia="en-US"/>
              </w:rPr>
              <w:t>родских и сельских п</w:t>
            </w:r>
            <w:r w:rsidRPr="008E41BD">
              <w:rPr>
                <w:rFonts w:ascii="Times New Roman" w:eastAsiaTheme="minorHAnsi" w:hAnsi="Times New Roman"/>
                <w:sz w:val="28"/>
                <w:szCs w:val="28"/>
                <w:lang w:eastAsia="en-US"/>
              </w:rPr>
              <w:t>о</w:t>
            </w:r>
            <w:r w:rsidRPr="008E41BD">
              <w:rPr>
                <w:rFonts w:ascii="Times New Roman" w:eastAsiaTheme="minorHAnsi" w:hAnsi="Times New Roman"/>
                <w:sz w:val="28"/>
                <w:szCs w:val="28"/>
                <w:lang w:eastAsia="en-US"/>
              </w:rPr>
              <w:t>селений</w:t>
            </w:r>
            <w:r>
              <w:rPr>
                <w:rFonts w:ascii="Times New Roman" w:eastAsiaTheme="minorHAnsi" w:hAnsi="Times New Roman"/>
                <w:sz w:val="28"/>
                <w:szCs w:val="28"/>
                <w:lang w:eastAsia="en-US"/>
              </w:rPr>
              <w:t>»</w:t>
            </w:r>
          </w:p>
        </w:tc>
      </w:tr>
      <w:tr w:rsidR="004335C3" w:rsidRPr="00C93242" w:rsidTr="00E22F83">
        <w:trPr>
          <w:trHeight w:val="273"/>
          <w:jc w:val="center"/>
        </w:trPr>
        <w:tc>
          <w:tcPr>
            <w:tcW w:w="653" w:type="dxa"/>
            <w:shd w:val="clear" w:color="auto" w:fill="FEFEFE"/>
            <w:vAlign w:val="center"/>
          </w:tcPr>
          <w:p w:rsidR="004335C3" w:rsidRPr="00C93242" w:rsidRDefault="004335C3" w:rsidP="00C650D5">
            <w:pPr>
              <w:jc w:val="center"/>
              <w:rPr>
                <w:rFonts w:ascii="Times New Roman" w:hAnsi="Times New Roman"/>
                <w:sz w:val="28"/>
                <w:szCs w:val="28"/>
              </w:rPr>
            </w:pPr>
            <w:r w:rsidRPr="00C93242">
              <w:rPr>
                <w:rFonts w:ascii="Times New Roman" w:hAnsi="Times New Roman"/>
                <w:sz w:val="28"/>
                <w:szCs w:val="28"/>
              </w:rPr>
              <w:t>1</w:t>
            </w:r>
            <w:r w:rsidR="00C650D5">
              <w:rPr>
                <w:rFonts w:ascii="Times New Roman" w:hAnsi="Times New Roman"/>
                <w:sz w:val="28"/>
                <w:szCs w:val="28"/>
              </w:rPr>
              <w:t>4</w:t>
            </w:r>
            <w:r w:rsidRPr="00C93242">
              <w:rPr>
                <w:rFonts w:ascii="Times New Roman" w:hAnsi="Times New Roman"/>
                <w:sz w:val="28"/>
                <w:szCs w:val="28"/>
              </w:rPr>
              <w:t>.</w:t>
            </w:r>
          </w:p>
        </w:tc>
        <w:tc>
          <w:tcPr>
            <w:tcW w:w="3171"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650D5">
              <w:rPr>
                <w:rFonts w:ascii="Times New Roman" w:hAnsi="Times New Roman"/>
                <w:sz w:val="28"/>
                <w:szCs w:val="28"/>
              </w:rPr>
              <w:t>Расстояния до границы соседнего придомового (</w:t>
            </w:r>
            <w:proofErr w:type="spellStart"/>
            <w:r w:rsidRPr="00C650D5">
              <w:rPr>
                <w:rFonts w:ascii="Times New Roman" w:hAnsi="Times New Roman"/>
                <w:sz w:val="28"/>
                <w:szCs w:val="28"/>
              </w:rPr>
              <w:t>приквартирного</w:t>
            </w:r>
            <w:proofErr w:type="spellEnd"/>
            <w:r w:rsidRPr="00C650D5">
              <w:rPr>
                <w:rFonts w:ascii="Times New Roman" w:hAnsi="Times New Roman"/>
                <w:sz w:val="28"/>
                <w:szCs w:val="28"/>
              </w:rPr>
              <w:t>) уч</w:t>
            </w:r>
            <w:r w:rsidRPr="00C650D5">
              <w:rPr>
                <w:rFonts w:ascii="Times New Roman" w:hAnsi="Times New Roman"/>
                <w:sz w:val="28"/>
                <w:szCs w:val="28"/>
              </w:rPr>
              <w:t>а</w:t>
            </w:r>
            <w:r w:rsidRPr="00C650D5">
              <w:rPr>
                <w:rFonts w:ascii="Times New Roman" w:hAnsi="Times New Roman"/>
                <w:sz w:val="28"/>
                <w:szCs w:val="28"/>
              </w:rPr>
              <w:t>стка по санитарно-бытовым требованиям</w:t>
            </w:r>
            <w:r w:rsidRPr="00C93242">
              <w:rPr>
                <w:rFonts w:ascii="Times New Roman" w:hAnsi="Times New Roman"/>
                <w:sz w:val="28"/>
                <w:szCs w:val="28"/>
              </w:rPr>
              <w:t xml:space="preserve"> должны быть:</w:t>
            </w:r>
          </w:p>
        </w:tc>
        <w:tc>
          <w:tcPr>
            <w:tcW w:w="2219"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p>
        </w:tc>
        <w:tc>
          <w:tcPr>
            <w:tcW w:w="3137"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p>
        </w:tc>
      </w:tr>
      <w:tr w:rsidR="004335C3" w:rsidRPr="00C93242" w:rsidTr="00E22F83">
        <w:trPr>
          <w:trHeight w:val="576"/>
          <w:jc w:val="center"/>
        </w:trPr>
        <w:tc>
          <w:tcPr>
            <w:tcW w:w="653" w:type="dxa"/>
            <w:shd w:val="clear" w:color="auto" w:fill="FEFEFE"/>
            <w:vAlign w:val="center"/>
          </w:tcPr>
          <w:p w:rsidR="004335C3" w:rsidRPr="00C93242" w:rsidRDefault="004335C3" w:rsidP="00C650D5">
            <w:pPr>
              <w:jc w:val="center"/>
              <w:rPr>
                <w:rFonts w:ascii="Times New Roman" w:hAnsi="Times New Roman"/>
                <w:sz w:val="28"/>
                <w:szCs w:val="28"/>
              </w:rPr>
            </w:pPr>
            <w:r w:rsidRPr="00C93242">
              <w:rPr>
                <w:rFonts w:ascii="Times New Roman" w:hAnsi="Times New Roman"/>
                <w:sz w:val="28"/>
                <w:szCs w:val="28"/>
              </w:rPr>
              <w:t>1</w:t>
            </w:r>
            <w:r w:rsidR="00C650D5">
              <w:rPr>
                <w:rFonts w:ascii="Times New Roman" w:hAnsi="Times New Roman"/>
                <w:sz w:val="28"/>
                <w:szCs w:val="28"/>
              </w:rPr>
              <w:t>4</w:t>
            </w:r>
            <w:r w:rsidRPr="00C93242">
              <w:rPr>
                <w:rFonts w:ascii="Times New Roman" w:hAnsi="Times New Roman"/>
                <w:sz w:val="28"/>
                <w:szCs w:val="28"/>
              </w:rPr>
              <w:t>.1.</w:t>
            </w:r>
          </w:p>
        </w:tc>
        <w:tc>
          <w:tcPr>
            <w:tcW w:w="3171"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от хозяйственных п</w:t>
            </w:r>
            <w:r w:rsidRPr="00C93242">
              <w:rPr>
                <w:rFonts w:ascii="Times New Roman" w:hAnsi="Times New Roman"/>
                <w:sz w:val="28"/>
                <w:szCs w:val="28"/>
              </w:rPr>
              <w:t>о</w:t>
            </w:r>
            <w:r w:rsidRPr="00C93242">
              <w:rPr>
                <w:rFonts w:ascii="Times New Roman" w:hAnsi="Times New Roman"/>
                <w:sz w:val="28"/>
                <w:szCs w:val="28"/>
              </w:rPr>
              <w:t>строек (бани, сараи, г</w:t>
            </w:r>
            <w:r w:rsidRPr="00C93242">
              <w:rPr>
                <w:rFonts w:ascii="Times New Roman" w:hAnsi="Times New Roman"/>
                <w:sz w:val="28"/>
                <w:szCs w:val="28"/>
              </w:rPr>
              <w:t>а</w:t>
            </w:r>
            <w:r w:rsidRPr="00C93242">
              <w:rPr>
                <w:rFonts w:ascii="Times New Roman" w:hAnsi="Times New Roman"/>
                <w:sz w:val="28"/>
                <w:szCs w:val="28"/>
              </w:rPr>
              <w:t>ражи, автостоянки и др.)</w:t>
            </w:r>
          </w:p>
        </w:tc>
        <w:tc>
          <w:tcPr>
            <w:tcW w:w="2219"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не менее высоты строения (в верхней точке), но не менее 3 м</w:t>
            </w:r>
          </w:p>
        </w:tc>
        <w:tc>
          <w:tcPr>
            <w:tcW w:w="3137"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p>
        </w:tc>
      </w:tr>
      <w:tr w:rsidR="004335C3" w:rsidRPr="00C93242" w:rsidTr="00E22F83">
        <w:trPr>
          <w:trHeight w:val="304"/>
          <w:jc w:val="center"/>
        </w:trPr>
        <w:tc>
          <w:tcPr>
            <w:tcW w:w="653" w:type="dxa"/>
            <w:shd w:val="clear" w:color="auto" w:fill="FEFEFE"/>
            <w:vAlign w:val="center"/>
          </w:tcPr>
          <w:p w:rsidR="004335C3" w:rsidRPr="00C93242" w:rsidRDefault="004335C3" w:rsidP="00C650D5">
            <w:pPr>
              <w:jc w:val="center"/>
              <w:rPr>
                <w:rFonts w:ascii="Times New Roman" w:hAnsi="Times New Roman"/>
                <w:sz w:val="28"/>
                <w:szCs w:val="28"/>
              </w:rPr>
            </w:pPr>
            <w:r w:rsidRPr="00C93242">
              <w:rPr>
                <w:rFonts w:ascii="Times New Roman" w:hAnsi="Times New Roman"/>
                <w:sz w:val="28"/>
                <w:szCs w:val="28"/>
              </w:rPr>
              <w:t>1</w:t>
            </w:r>
            <w:r w:rsidR="00C650D5">
              <w:rPr>
                <w:rFonts w:ascii="Times New Roman" w:hAnsi="Times New Roman"/>
                <w:sz w:val="28"/>
                <w:szCs w:val="28"/>
              </w:rPr>
              <w:t>4</w:t>
            </w:r>
            <w:r w:rsidRPr="00C93242">
              <w:rPr>
                <w:rFonts w:ascii="Times New Roman" w:hAnsi="Times New Roman"/>
                <w:sz w:val="28"/>
                <w:szCs w:val="28"/>
              </w:rPr>
              <w:t>.2.</w:t>
            </w:r>
          </w:p>
        </w:tc>
        <w:tc>
          <w:tcPr>
            <w:tcW w:w="3171"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от стволов высокоро</w:t>
            </w:r>
            <w:r w:rsidRPr="00C93242">
              <w:rPr>
                <w:rFonts w:ascii="Times New Roman" w:hAnsi="Times New Roman"/>
                <w:sz w:val="28"/>
                <w:szCs w:val="28"/>
              </w:rPr>
              <w:t>с</w:t>
            </w:r>
            <w:r w:rsidRPr="00C93242">
              <w:rPr>
                <w:rFonts w:ascii="Times New Roman" w:hAnsi="Times New Roman"/>
                <w:sz w:val="28"/>
                <w:szCs w:val="28"/>
              </w:rPr>
              <w:t>лых деревьев</w:t>
            </w:r>
          </w:p>
        </w:tc>
        <w:tc>
          <w:tcPr>
            <w:tcW w:w="2219"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не менее чет</w:t>
            </w:r>
            <w:r w:rsidRPr="00C93242">
              <w:rPr>
                <w:rFonts w:ascii="Times New Roman" w:hAnsi="Times New Roman"/>
                <w:sz w:val="28"/>
                <w:szCs w:val="28"/>
              </w:rPr>
              <w:t>ы</w:t>
            </w:r>
            <w:r w:rsidRPr="00C93242">
              <w:rPr>
                <w:rFonts w:ascii="Times New Roman" w:hAnsi="Times New Roman"/>
                <w:sz w:val="28"/>
                <w:szCs w:val="28"/>
              </w:rPr>
              <w:t>рех метров</w:t>
            </w:r>
          </w:p>
        </w:tc>
        <w:tc>
          <w:tcPr>
            <w:tcW w:w="3137"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p>
        </w:tc>
      </w:tr>
      <w:tr w:rsidR="004335C3" w:rsidRPr="00C93242" w:rsidTr="00E22F83">
        <w:trPr>
          <w:trHeight w:val="265"/>
          <w:jc w:val="center"/>
        </w:trPr>
        <w:tc>
          <w:tcPr>
            <w:tcW w:w="653" w:type="dxa"/>
            <w:shd w:val="clear" w:color="auto" w:fill="FEFEFE"/>
            <w:vAlign w:val="center"/>
          </w:tcPr>
          <w:p w:rsidR="004335C3" w:rsidRPr="00C93242" w:rsidRDefault="004335C3" w:rsidP="00C650D5">
            <w:pPr>
              <w:jc w:val="center"/>
              <w:rPr>
                <w:rFonts w:ascii="Times New Roman" w:hAnsi="Times New Roman"/>
                <w:sz w:val="28"/>
                <w:szCs w:val="28"/>
              </w:rPr>
            </w:pPr>
            <w:r w:rsidRPr="00C93242">
              <w:rPr>
                <w:rFonts w:ascii="Times New Roman" w:hAnsi="Times New Roman"/>
                <w:sz w:val="28"/>
                <w:szCs w:val="28"/>
              </w:rPr>
              <w:t>1</w:t>
            </w:r>
            <w:r w:rsidR="00C650D5">
              <w:rPr>
                <w:rFonts w:ascii="Times New Roman" w:hAnsi="Times New Roman"/>
                <w:sz w:val="28"/>
                <w:szCs w:val="28"/>
              </w:rPr>
              <w:t>4</w:t>
            </w:r>
            <w:r w:rsidRPr="00C93242">
              <w:rPr>
                <w:rFonts w:ascii="Times New Roman" w:hAnsi="Times New Roman"/>
                <w:sz w:val="28"/>
                <w:szCs w:val="28"/>
              </w:rPr>
              <w:t>.3.</w:t>
            </w:r>
          </w:p>
        </w:tc>
        <w:tc>
          <w:tcPr>
            <w:tcW w:w="3171"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от стволов среднеро</w:t>
            </w:r>
            <w:r w:rsidRPr="00C93242">
              <w:rPr>
                <w:rFonts w:ascii="Times New Roman" w:hAnsi="Times New Roman"/>
                <w:sz w:val="28"/>
                <w:szCs w:val="28"/>
              </w:rPr>
              <w:t>с</w:t>
            </w:r>
            <w:r w:rsidRPr="00C93242">
              <w:rPr>
                <w:rFonts w:ascii="Times New Roman" w:hAnsi="Times New Roman"/>
                <w:sz w:val="28"/>
                <w:szCs w:val="28"/>
              </w:rPr>
              <w:t>лых деревьев</w:t>
            </w:r>
          </w:p>
        </w:tc>
        <w:tc>
          <w:tcPr>
            <w:tcW w:w="2219"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не менее двух метров</w:t>
            </w:r>
          </w:p>
        </w:tc>
        <w:tc>
          <w:tcPr>
            <w:tcW w:w="3137"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p>
        </w:tc>
      </w:tr>
      <w:tr w:rsidR="004335C3" w:rsidRPr="00C93242" w:rsidTr="00E22F83">
        <w:trPr>
          <w:trHeight w:val="257"/>
          <w:jc w:val="center"/>
        </w:trPr>
        <w:tc>
          <w:tcPr>
            <w:tcW w:w="653" w:type="dxa"/>
            <w:shd w:val="clear" w:color="auto" w:fill="FEFEFE"/>
            <w:vAlign w:val="center"/>
          </w:tcPr>
          <w:p w:rsidR="004335C3" w:rsidRPr="00C93242" w:rsidRDefault="004335C3" w:rsidP="00C650D5">
            <w:pPr>
              <w:jc w:val="center"/>
              <w:rPr>
                <w:rFonts w:ascii="Times New Roman" w:hAnsi="Times New Roman"/>
                <w:sz w:val="28"/>
                <w:szCs w:val="28"/>
              </w:rPr>
            </w:pPr>
            <w:r w:rsidRPr="00C93242">
              <w:rPr>
                <w:rFonts w:ascii="Times New Roman" w:hAnsi="Times New Roman"/>
                <w:sz w:val="28"/>
                <w:szCs w:val="28"/>
              </w:rPr>
              <w:t>1</w:t>
            </w:r>
            <w:r w:rsidR="00C650D5">
              <w:rPr>
                <w:rFonts w:ascii="Times New Roman" w:hAnsi="Times New Roman"/>
                <w:sz w:val="28"/>
                <w:szCs w:val="28"/>
              </w:rPr>
              <w:t>4</w:t>
            </w:r>
            <w:r w:rsidRPr="00C93242">
              <w:rPr>
                <w:rFonts w:ascii="Times New Roman" w:hAnsi="Times New Roman"/>
                <w:sz w:val="28"/>
                <w:szCs w:val="28"/>
              </w:rPr>
              <w:t>.4.</w:t>
            </w:r>
          </w:p>
        </w:tc>
        <w:tc>
          <w:tcPr>
            <w:tcW w:w="3171"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от кустарника</w:t>
            </w:r>
          </w:p>
        </w:tc>
        <w:tc>
          <w:tcPr>
            <w:tcW w:w="2219"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не менее одного метра</w:t>
            </w:r>
          </w:p>
        </w:tc>
        <w:tc>
          <w:tcPr>
            <w:tcW w:w="3137"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p>
        </w:tc>
      </w:tr>
      <w:tr w:rsidR="004335C3" w:rsidRPr="00C93242" w:rsidTr="00E22F83">
        <w:trPr>
          <w:trHeight w:val="267"/>
          <w:jc w:val="center"/>
        </w:trPr>
        <w:tc>
          <w:tcPr>
            <w:tcW w:w="653" w:type="dxa"/>
            <w:shd w:val="clear" w:color="auto" w:fill="FEFEFE"/>
            <w:vAlign w:val="center"/>
          </w:tcPr>
          <w:p w:rsidR="004335C3" w:rsidRPr="00C93242" w:rsidRDefault="00C650D5" w:rsidP="00377465">
            <w:pPr>
              <w:jc w:val="center"/>
              <w:rPr>
                <w:rFonts w:ascii="Times New Roman" w:hAnsi="Times New Roman"/>
                <w:sz w:val="28"/>
                <w:szCs w:val="28"/>
              </w:rPr>
            </w:pPr>
            <w:r>
              <w:rPr>
                <w:rFonts w:ascii="Times New Roman" w:hAnsi="Times New Roman"/>
                <w:sz w:val="28"/>
                <w:szCs w:val="28"/>
              </w:rPr>
              <w:t>14</w:t>
            </w:r>
            <w:r w:rsidR="004335C3" w:rsidRPr="00C93242">
              <w:rPr>
                <w:rFonts w:ascii="Times New Roman" w:hAnsi="Times New Roman"/>
                <w:sz w:val="28"/>
                <w:szCs w:val="28"/>
              </w:rPr>
              <w:t>.6.</w:t>
            </w:r>
          </w:p>
        </w:tc>
        <w:tc>
          <w:tcPr>
            <w:tcW w:w="3171"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от навесов</w:t>
            </w:r>
          </w:p>
        </w:tc>
        <w:tc>
          <w:tcPr>
            <w:tcW w:w="2219"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один метр</w:t>
            </w:r>
          </w:p>
        </w:tc>
        <w:tc>
          <w:tcPr>
            <w:tcW w:w="3137"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При условии соблюд</w:t>
            </w:r>
            <w:r w:rsidRPr="00C93242">
              <w:rPr>
                <w:rFonts w:ascii="Times New Roman" w:hAnsi="Times New Roman"/>
                <w:sz w:val="28"/>
                <w:szCs w:val="28"/>
              </w:rPr>
              <w:t>е</w:t>
            </w:r>
            <w:r w:rsidRPr="00C93242">
              <w:rPr>
                <w:rFonts w:ascii="Times New Roman" w:hAnsi="Times New Roman"/>
                <w:sz w:val="28"/>
                <w:szCs w:val="28"/>
              </w:rPr>
              <w:t>ния водоотлива от с</w:t>
            </w:r>
            <w:r w:rsidRPr="00C93242">
              <w:rPr>
                <w:rFonts w:ascii="Times New Roman" w:hAnsi="Times New Roman"/>
                <w:sz w:val="28"/>
                <w:szCs w:val="28"/>
              </w:rPr>
              <w:t>о</w:t>
            </w:r>
            <w:r w:rsidRPr="00C93242">
              <w:rPr>
                <w:rFonts w:ascii="Times New Roman" w:hAnsi="Times New Roman"/>
                <w:sz w:val="28"/>
                <w:szCs w:val="28"/>
              </w:rPr>
              <w:t>седнего земельного участка</w:t>
            </w:r>
          </w:p>
        </w:tc>
      </w:tr>
      <w:tr w:rsidR="004335C3" w:rsidRPr="00C93242" w:rsidTr="00E22F83">
        <w:trPr>
          <w:trHeight w:val="544"/>
          <w:jc w:val="center"/>
        </w:trPr>
        <w:tc>
          <w:tcPr>
            <w:tcW w:w="653" w:type="dxa"/>
            <w:shd w:val="clear" w:color="auto" w:fill="FEFEFE"/>
            <w:vAlign w:val="center"/>
          </w:tcPr>
          <w:p w:rsidR="004335C3" w:rsidRPr="00C93242" w:rsidRDefault="004335C3" w:rsidP="00C650D5">
            <w:pPr>
              <w:jc w:val="center"/>
              <w:rPr>
                <w:rFonts w:ascii="Times New Roman" w:hAnsi="Times New Roman"/>
                <w:sz w:val="28"/>
                <w:szCs w:val="28"/>
              </w:rPr>
            </w:pPr>
            <w:r w:rsidRPr="00C93242">
              <w:rPr>
                <w:rFonts w:ascii="Times New Roman" w:hAnsi="Times New Roman"/>
                <w:sz w:val="28"/>
                <w:szCs w:val="28"/>
              </w:rPr>
              <w:t>1</w:t>
            </w:r>
            <w:r w:rsidR="00C650D5">
              <w:rPr>
                <w:rFonts w:ascii="Times New Roman" w:hAnsi="Times New Roman"/>
                <w:sz w:val="28"/>
                <w:szCs w:val="28"/>
              </w:rPr>
              <w:t>5</w:t>
            </w:r>
            <w:r w:rsidRPr="00C93242">
              <w:rPr>
                <w:rFonts w:ascii="Times New Roman" w:hAnsi="Times New Roman"/>
                <w:sz w:val="28"/>
                <w:szCs w:val="28"/>
              </w:rPr>
              <w:t>.</w:t>
            </w:r>
          </w:p>
        </w:tc>
        <w:tc>
          <w:tcPr>
            <w:tcW w:w="3171"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Размеры хозяйственных построек на придом</w:t>
            </w:r>
            <w:r w:rsidRPr="00C93242">
              <w:rPr>
                <w:rFonts w:ascii="Times New Roman" w:hAnsi="Times New Roman"/>
                <w:sz w:val="28"/>
                <w:szCs w:val="28"/>
              </w:rPr>
              <w:t>о</w:t>
            </w:r>
            <w:r w:rsidRPr="00C93242">
              <w:rPr>
                <w:rFonts w:ascii="Times New Roman" w:hAnsi="Times New Roman"/>
                <w:sz w:val="28"/>
                <w:szCs w:val="28"/>
              </w:rPr>
              <w:t xml:space="preserve">вых и </w:t>
            </w:r>
            <w:proofErr w:type="spellStart"/>
            <w:r w:rsidRPr="00C93242">
              <w:rPr>
                <w:rFonts w:ascii="Times New Roman" w:hAnsi="Times New Roman"/>
                <w:sz w:val="28"/>
                <w:szCs w:val="28"/>
              </w:rPr>
              <w:t>приквартирных</w:t>
            </w:r>
            <w:proofErr w:type="spellEnd"/>
            <w:r w:rsidRPr="00C93242">
              <w:rPr>
                <w:rFonts w:ascii="Times New Roman" w:hAnsi="Times New Roman"/>
                <w:sz w:val="28"/>
                <w:szCs w:val="28"/>
              </w:rPr>
              <w:t xml:space="preserve"> участках:</w:t>
            </w:r>
          </w:p>
        </w:tc>
        <w:tc>
          <w:tcPr>
            <w:tcW w:w="2219"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p>
        </w:tc>
        <w:tc>
          <w:tcPr>
            <w:tcW w:w="3137"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p>
        </w:tc>
      </w:tr>
      <w:tr w:rsidR="004335C3" w:rsidRPr="00C93242" w:rsidTr="00E22F83">
        <w:trPr>
          <w:trHeight w:val="544"/>
          <w:jc w:val="center"/>
        </w:trPr>
        <w:tc>
          <w:tcPr>
            <w:tcW w:w="653" w:type="dxa"/>
            <w:shd w:val="clear" w:color="auto" w:fill="FEFEFE"/>
            <w:vAlign w:val="center"/>
          </w:tcPr>
          <w:p w:rsidR="004335C3" w:rsidRPr="00C93242" w:rsidRDefault="004335C3" w:rsidP="00C650D5">
            <w:pPr>
              <w:jc w:val="center"/>
              <w:rPr>
                <w:rFonts w:ascii="Times New Roman" w:hAnsi="Times New Roman"/>
                <w:sz w:val="28"/>
                <w:szCs w:val="28"/>
              </w:rPr>
            </w:pPr>
            <w:r w:rsidRPr="00C93242">
              <w:rPr>
                <w:rFonts w:ascii="Times New Roman" w:hAnsi="Times New Roman"/>
                <w:sz w:val="28"/>
                <w:szCs w:val="28"/>
              </w:rPr>
              <w:t>1</w:t>
            </w:r>
            <w:r w:rsidR="00C650D5">
              <w:rPr>
                <w:rFonts w:ascii="Times New Roman" w:hAnsi="Times New Roman"/>
                <w:sz w:val="28"/>
                <w:szCs w:val="28"/>
              </w:rPr>
              <w:t>5</w:t>
            </w:r>
            <w:r w:rsidRPr="00C93242">
              <w:rPr>
                <w:rFonts w:ascii="Times New Roman" w:hAnsi="Times New Roman"/>
                <w:sz w:val="28"/>
                <w:szCs w:val="28"/>
              </w:rPr>
              <w:t>.1.</w:t>
            </w:r>
          </w:p>
        </w:tc>
        <w:tc>
          <w:tcPr>
            <w:tcW w:w="3171"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количество этажей</w:t>
            </w:r>
          </w:p>
        </w:tc>
        <w:tc>
          <w:tcPr>
            <w:tcW w:w="2219"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один</w:t>
            </w:r>
          </w:p>
        </w:tc>
        <w:tc>
          <w:tcPr>
            <w:tcW w:w="3137"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p>
        </w:tc>
      </w:tr>
      <w:tr w:rsidR="004335C3" w:rsidRPr="00C93242" w:rsidTr="00E22F83">
        <w:trPr>
          <w:trHeight w:val="273"/>
          <w:jc w:val="center"/>
        </w:trPr>
        <w:tc>
          <w:tcPr>
            <w:tcW w:w="653" w:type="dxa"/>
            <w:shd w:val="clear" w:color="auto" w:fill="FEFEFE"/>
            <w:vAlign w:val="center"/>
          </w:tcPr>
          <w:p w:rsidR="004335C3" w:rsidRPr="00C93242" w:rsidRDefault="004335C3" w:rsidP="00C650D5">
            <w:pPr>
              <w:jc w:val="center"/>
              <w:rPr>
                <w:rFonts w:ascii="Times New Roman" w:hAnsi="Times New Roman"/>
                <w:sz w:val="28"/>
                <w:szCs w:val="28"/>
              </w:rPr>
            </w:pPr>
            <w:r w:rsidRPr="00C93242">
              <w:rPr>
                <w:rFonts w:ascii="Times New Roman" w:hAnsi="Times New Roman"/>
                <w:sz w:val="28"/>
                <w:szCs w:val="28"/>
              </w:rPr>
              <w:t>1</w:t>
            </w:r>
            <w:r w:rsidR="00C650D5">
              <w:rPr>
                <w:rFonts w:ascii="Times New Roman" w:hAnsi="Times New Roman"/>
                <w:sz w:val="28"/>
                <w:szCs w:val="28"/>
              </w:rPr>
              <w:t>5</w:t>
            </w:r>
            <w:r w:rsidRPr="00C93242">
              <w:rPr>
                <w:rFonts w:ascii="Times New Roman" w:hAnsi="Times New Roman"/>
                <w:sz w:val="28"/>
                <w:szCs w:val="28"/>
              </w:rPr>
              <w:t>.2.</w:t>
            </w:r>
          </w:p>
        </w:tc>
        <w:tc>
          <w:tcPr>
            <w:tcW w:w="3171"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площадь</w:t>
            </w:r>
          </w:p>
        </w:tc>
        <w:tc>
          <w:tcPr>
            <w:tcW w:w="2219"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не более пят</w:t>
            </w:r>
            <w:r w:rsidRPr="00C93242">
              <w:rPr>
                <w:rFonts w:ascii="Times New Roman" w:hAnsi="Times New Roman"/>
                <w:sz w:val="28"/>
                <w:szCs w:val="28"/>
              </w:rPr>
              <w:t>и</w:t>
            </w:r>
            <w:r w:rsidRPr="00C93242">
              <w:rPr>
                <w:rFonts w:ascii="Times New Roman" w:hAnsi="Times New Roman"/>
                <w:sz w:val="28"/>
                <w:szCs w:val="28"/>
              </w:rPr>
              <w:t>десяти квадра</w:t>
            </w:r>
            <w:r w:rsidRPr="00C93242">
              <w:rPr>
                <w:rFonts w:ascii="Times New Roman" w:hAnsi="Times New Roman"/>
                <w:sz w:val="28"/>
                <w:szCs w:val="28"/>
              </w:rPr>
              <w:t>т</w:t>
            </w:r>
            <w:r w:rsidRPr="00C93242">
              <w:rPr>
                <w:rFonts w:ascii="Times New Roman" w:hAnsi="Times New Roman"/>
                <w:sz w:val="28"/>
                <w:szCs w:val="28"/>
              </w:rPr>
              <w:t>ных метров</w:t>
            </w:r>
          </w:p>
        </w:tc>
        <w:tc>
          <w:tcPr>
            <w:tcW w:w="3137"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p>
        </w:tc>
      </w:tr>
      <w:tr w:rsidR="004335C3" w:rsidRPr="00C93242" w:rsidTr="00E22F83">
        <w:trPr>
          <w:trHeight w:val="273"/>
          <w:jc w:val="center"/>
        </w:trPr>
        <w:tc>
          <w:tcPr>
            <w:tcW w:w="653" w:type="dxa"/>
            <w:vMerge w:val="restart"/>
            <w:shd w:val="clear" w:color="auto" w:fill="FEFEFE"/>
            <w:vAlign w:val="center"/>
          </w:tcPr>
          <w:p w:rsidR="004335C3" w:rsidRPr="00C93242" w:rsidRDefault="004335C3" w:rsidP="00C650D5">
            <w:pPr>
              <w:jc w:val="center"/>
              <w:rPr>
                <w:rFonts w:ascii="Times New Roman" w:hAnsi="Times New Roman"/>
                <w:sz w:val="28"/>
                <w:szCs w:val="28"/>
              </w:rPr>
            </w:pPr>
            <w:r w:rsidRPr="00C93242">
              <w:rPr>
                <w:rFonts w:ascii="Times New Roman" w:hAnsi="Times New Roman"/>
                <w:sz w:val="28"/>
                <w:szCs w:val="28"/>
              </w:rPr>
              <w:t>1</w:t>
            </w:r>
            <w:r w:rsidR="00C650D5">
              <w:rPr>
                <w:rFonts w:ascii="Times New Roman" w:hAnsi="Times New Roman"/>
                <w:sz w:val="28"/>
                <w:szCs w:val="28"/>
              </w:rPr>
              <w:t>6</w:t>
            </w:r>
            <w:r w:rsidRPr="00C93242">
              <w:rPr>
                <w:rFonts w:ascii="Times New Roman" w:hAnsi="Times New Roman"/>
                <w:sz w:val="28"/>
                <w:szCs w:val="28"/>
              </w:rPr>
              <w:t>.</w:t>
            </w:r>
          </w:p>
        </w:tc>
        <w:tc>
          <w:tcPr>
            <w:tcW w:w="3171" w:type="dxa"/>
            <w:vMerge w:val="restart"/>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p>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Минимальное рассто</w:t>
            </w:r>
            <w:r w:rsidRPr="00C93242">
              <w:rPr>
                <w:rFonts w:ascii="Times New Roman" w:hAnsi="Times New Roman"/>
                <w:sz w:val="28"/>
                <w:szCs w:val="28"/>
              </w:rPr>
              <w:t>я</w:t>
            </w:r>
            <w:r w:rsidRPr="00C93242">
              <w:rPr>
                <w:rFonts w:ascii="Times New Roman" w:hAnsi="Times New Roman"/>
                <w:sz w:val="28"/>
                <w:szCs w:val="28"/>
              </w:rPr>
              <w:t>ние между стенами зд</w:t>
            </w:r>
            <w:r w:rsidRPr="00C93242">
              <w:rPr>
                <w:rFonts w:ascii="Times New Roman" w:hAnsi="Times New Roman"/>
                <w:sz w:val="28"/>
                <w:szCs w:val="28"/>
              </w:rPr>
              <w:t>а</w:t>
            </w:r>
            <w:r w:rsidRPr="00C93242">
              <w:rPr>
                <w:rFonts w:ascii="Times New Roman" w:hAnsi="Times New Roman"/>
                <w:sz w:val="28"/>
                <w:szCs w:val="28"/>
              </w:rPr>
              <w:lastRenderedPageBreak/>
              <w:t xml:space="preserve">ний </w:t>
            </w:r>
          </w:p>
        </w:tc>
        <w:tc>
          <w:tcPr>
            <w:tcW w:w="2219"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lastRenderedPageBreak/>
              <w:t>шесть метров</w:t>
            </w:r>
          </w:p>
        </w:tc>
        <w:tc>
          <w:tcPr>
            <w:tcW w:w="3137"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СП 4.13130.2013 «Си</w:t>
            </w:r>
            <w:r w:rsidRPr="00C93242">
              <w:rPr>
                <w:rFonts w:ascii="Times New Roman" w:hAnsi="Times New Roman"/>
                <w:sz w:val="28"/>
                <w:szCs w:val="28"/>
              </w:rPr>
              <w:t>с</w:t>
            </w:r>
            <w:r w:rsidRPr="00C93242">
              <w:rPr>
                <w:rFonts w:ascii="Times New Roman" w:hAnsi="Times New Roman"/>
                <w:sz w:val="28"/>
                <w:szCs w:val="28"/>
              </w:rPr>
              <w:t xml:space="preserve">темы противопожарной защиты. Ограничение </w:t>
            </w:r>
            <w:r w:rsidRPr="00C93242">
              <w:rPr>
                <w:rFonts w:ascii="Times New Roman" w:hAnsi="Times New Roman"/>
                <w:sz w:val="28"/>
                <w:szCs w:val="28"/>
              </w:rPr>
              <w:lastRenderedPageBreak/>
              <w:t>распространения пож</w:t>
            </w:r>
            <w:r w:rsidRPr="00C93242">
              <w:rPr>
                <w:rFonts w:ascii="Times New Roman" w:hAnsi="Times New Roman"/>
                <w:sz w:val="28"/>
                <w:szCs w:val="28"/>
              </w:rPr>
              <w:t>а</w:t>
            </w:r>
            <w:r w:rsidRPr="00C93242">
              <w:rPr>
                <w:rFonts w:ascii="Times New Roman" w:hAnsi="Times New Roman"/>
                <w:sz w:val="28"/>
                <w:szCs w:val="28"/>
              </w:rPr>
              <w:t>ра на объектах защиты. Требования к объемно-планировочным и ко</w:t>
            </w:r>
            <w:r w:rsidRPr="00C93242">
              <w:rPr>
                <w:rFonts w:ascii="Times New Roman" w:hAnsi="Times New Roman"/>
                <w:sz w:val="28"/>
                <w:szCs w:val="28"/>
              </w:rPr>
              <w:t>н</w:t>
            </w:r>
            <w:r w:rsidRPr="00C93242">
              <w:rPr>
                <w:rFonts w:ascii="Times New Roman" w:hAnsi="Times New Roman"/>
                <w:sz w:val="28"/>
                <w:szCs w:val="28"/>
              </w:rPr>
              <w:t>структивным решен</w:t>
            </w:r>
            <w:r w:rsidRPr="00C93242">
              <w:rPr>
                <w:rFonts w:ascii="Times New Roman" w:hAnsi="Times New Roman"/>
                <w:sz w:val="28"/>
                <w:szCs w:val="28"/>
              </w:rPr>
              <w:t>и</w:t>
            </w:r>
            <w:r w:rsidRPr="00C93242">
              <w:rPr>
                <w:rFonts w:ascii="Times New Roman" w:hAnsi="Times New Roman"/>
                <w:sz w:val="28"/>
                <w:szCs w:val="28"/>
              </w:rPr>
              <w:t>ям».</w:t>
            </w:r>
          </w:p>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Для жилых и общес</w:t>
            </w:r>
            <w:r w:rsidRPr="00C93242">
              <w:rPr>
                <w:rFonts w:ascii="Times New Roman" w:hAnsi="Times New Roman"/>
                <w:sz w:val="28"/>
                <w:szCs w:val="28"/>
              </w:rPr>
              <w:t>т</w:t>
            </w:r>
            <w:r w:rsidRPr="00C93242">
              <w:rPr>
                <w:rFonts w:ascii="Times New Roman" w:hAnsi="Times New Roman"/>
                <w:sz w:val="28"/>
                <w:szCs w:val="28"/>
              </w:rPr>
              <w:t>венных зданий I-II-III степени огнестойкости и классе конструкти</w:t>
            </w:r>
            <w:r w:rsidRPr="00C93242">
              <w:rPr>
                <w:rFonts w:ascii="Times New Roman" w:hAnsi="Times New Roman"/>
                <w:sz w:val="28"/>
                <w:szCs w:val="28"/>
              </w:rPr>
              <w:t>в</w:t>
            </w:r>
            <w:r w:rsidRPr="00C93242">
              <w:rPr>
                <w:rFonts w:ascii="Times New Roman" w:hAnsi="Times New Roman"/>
                <w:sz w:val="28"/>
                <w:szCs w:val="28"/>
              </w:rPr>
              <w:t>ной пожарной опасн</w:t>
            </w:r>
            <w:r w:rsidRPr="00C93242">
              <w:rPr>
                <w:rFonts w:ascii="Times New Roman" w:hAnsi="Times New Roman"/>
                <w:sz w:val="28"/>
                <w:szCs w:val="28"/>
              </w:rPr>
              <w:t>о</w:t>
            </w:r>
            <w:r w:rsidRPr="00C93242">
              <w:rPr>
                <w:rFonts w:ascii="Times New Roman" w:hAnsi="Times New Roman"/>
                <w:sz w:val="28"/>
                <w:szCs w:val="28"/>
              </w:rPr>
              <w:t>сти C0</w:t>
            </w:r>
          </w:p>
        </w:tc>
      </w:tr>
      <w:tr w:rsidR="004335C3" w:rsidRPr="00C93242" w:rsidTr="00E22F83">
        <w:trPr>
          <w:trHeight w:val="273"/>
          <w:jc w:val="center"/>
        </w:trPr>
        <w:tc>
          <w:tcPr>
            <w:tcW w:w="653" w:type="dxa"/>
            <w:vMerge/>
            <w:shd w:val="clear" w:color="auto" w:fill="FEFEFE"/>
            <w:vAlign w:val="center"/>
          </w:tcPr>
          <w:p w:rsidR="004335C3" w:rsidRPr="00C93242" w:rsidRDefault="004335C3" w:rsidP="00377465">
            <w:pPr>
              <w:jc w:val="center"/>
              <w:rPr>
                <w:rFonts w:ascii="Times New Roman" w:hAnsi="Times New Roman"/>
                <w:sz w:val="28"/>
                <w:szCs w:val="28"/>
              </w:rPr>
            </w:pPr>
          </w:p>
        </w:tc>
        <w:tc>
          <w:tcPr>
            <w:tcW w:w="3171" w:type="dxa"/>
            <w:vMerge/>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p>
        </w:tc>
        <w:tc>
          <w:tcPr>
            <w:tcW w:w="2219"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восемь метров</w:t>
            </w:r>
          </w:p>
        </w:tc>
        <w:tc>
          <w:tcPr>
            <w:tcW w:w="3137"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Для жилых и общес</w:t>
            </w:r>
            <w:r w:rsidRPr="00C93242">
              <w:rPr>
                <w:rFonts w:ascii="Times New Roman" w:hAnsi="Times New Roman"/>
                <w:sz w:val="28"/>
                <w:szCs w:val="28"/>
              </w:rPr>
              <w:t>т</w:t>
            </w:r>
            <w:r w:rsidRPr="00C93242">
              <w:rPr>
                <w:rFonts w:ascii="Times New Roman" w:hAnsi="Times New Roman"/>
                <w:sz w:val="28"/>
                <w:szCs w:val="28"/>
              </w:rPr>
              <w:t>венных зданий II-III степени огнестойкости и классе конструкти</w:t>
            </w:r>
            <w:r w:rsidRPr="00C93242">
              <w:rPr>
                <w:rFonts w:ascii="Times New Roman" w:hAnsi="Times New Roman"/>
                <w:sz w:val="28"/>
                <w:szCs w:val="28"/>
              </w:rPr>
              <w:t>в</w:t>
            </w:r>
            <w:r w:rsidRPr="00C93242">
              <w:rPr>
                <w:rFonts w:ascii="Times New Roman" w:hAnsi="Times New Roman"/>
                <w:sz w:val="28"/>
                <w:szCs w:val="28"/>
              </w:rPr>
              <w:t>ной пожарной опасн</w:t>
            </w:r>
            <w:r w:rsidRPr="00C93242">
              <w:rPr>
                <w:rFonts w:ascii="Times New Roman" w:hAnsi="Times New Roman"/>
                <w:sz w:val="28"/>
                <w:szCs w:val="28"/>
              </w:rPr>
              <w:t>о</w:t>
            </w:r>
            <w:r w:rsidRPr="00C93242">
              <w:rPr>
                <w:rFonts w:ascii="Times New Roman" w:hAnsi="Times New Roman"/>
                <w:sz w:val="28"/>
                <w:szCs w:val="28"/>
              </w:rPr>
              <w:t>сти С</w:t>
            </w:r>
            <w:proofErr w:type="gramStart"/>
            <w:r w:rsidRPr="00C93242">
              <w:rPr>
                <w:rFonts w:ascii="Times New Roman" w:hAnsi="Times New Roman"/>
                <w:sz w:val="28"/>
                <w:szCs w:val="28"/>
              </w:rPr>
              <w:t>1</w:t>
            </w:r>
            <w:proofErr w:type="gramEnd"/>
          </w:p>
        </w:tc>
      </w:tr>
      <w:tr w:rsidR="004335C3" w:rsidRPr="00C93242" w:rsidTr="00E22F83">
        <w:trPr>
          <w:trHeight w:val="544"/>
          <w:jc w:val="center"/>
        </w:trPr>
        <w:tc>
          <w:tcPr>
            <w:tcW w:w="653" w:type="dxa"/>
            <w:shd w:val="clear" w:color="auto" w:fill="FEFEFE"/>
            <w:vAlign w:val="center"/>
          </w:tcPr>
          <w:p w:rsidR="004335C3" w:rsidRPr="00C93242" w:rsidRDefault="004335C3" w:rsidP="00C650D5">
            <w:pPr>
              <w:jc w:val="center"/>
              <w:rPr>
                <w:rFonts w:ascii="Times New Roman" w:hAnsi="Times New Roman"/>
                <w:sz w:val="28"/>
                <w:szCs w:val="28"/>
              </w:rPr>
            </w:pPr>
            <w:r w:rsidRPr="00C93242">
              <w:rPr>
                <w:rFonts w:ascii="Times New Roman" w:hAnsi="Times New Roman"/>
                <w:sz w:val="28"/>
                <w:szCs w:val="28"/>
              </w:rPr>
              <w:t>1</w:t>
            </w:r>
            <w:r w:rsidR="00C650D5">
              <w:rPr>
                <w:rFonts w:ascii="Times New Roman" w:hAnsi="Times New Roman"/>
                <w:sz w:val="28"/>
                <w:szCs w:val="28"/>
              </w:rPr>
              <w:t>7</w:t>
            </w:r>
            <w:r w:rsidRPr="00C93242">
              <w:rPr>
                <w:rFonts w:ascii="Times New Roman" w:hAnsi="Times New Roman"/>
                <w:sz w:val="28"/>
                <w:szCs w:val="28"/>
              </w:rPr>
              <w:t>.</w:t>
            </w:r>
          </w:p>
        </w:tc>
        <w:tc>
          <w:tcPr>
            <w:tcW w:w="3171"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Расстояние от проезда автотранспорта из гар</w:t>
            </w:r>
            <w:r w:rsidRPr="00C93242">
              <w:rPr>
                <w:rFonts w:ascii="Times New Roman" w:hAnsi="Times New Roman"/>
                <w:sz w:val="28"/>
                <w:szCs w:val="28"/>
              </w:rPr>
              <w:t>а</w:t>
            </w:r>
            <w:r w:rsidRPr="00C93242">
              <w:rPr>
                <w:rFonts w:ascii="Times New Roman" w:hAnsi="Times New Roman"/>
                <w:sz w:val="28"/>
                <w:szCs w:val="28"/>
              </w:rPr>
              <w:t>жей всех типов и откр</w:t>
            </w:r>
            <w:r w:rsidRPr="00C93242">
              <w:rPr>
                <w:rFonts w:ascii="Times New Roman" w:hAnsi="Times New Roman"/>
                <w:sz w:val="28"/>
                <w:szCs w:val="28"/>
              </w:rPr>
              <w:t>ы</w:t>
            </w:r>
            <w:r w:rsidRPr="00C93242">
              <w:rPr>
                <w:rFonts w:ascii="Times New Roman" w:hAnsi="Times New Roman"/>
                <w:sz w:val="28"/>
                <w:szCs w:val="28"/>
              </w:rPr>
              <w:t>тых автостоянок до нормируемых объектов (жилые дома, общес</w:t>
            </w:r>
            <w:r w:rsidRPr="00C93242">
              <w:rPr>
                <w:rFonts w:ascii="Times New Roman" w:hAnsi="Times New Roman"/>
                <w:sz w:val="28"/>
                <w:szCs w:val="28"/>
              </w:rPr>
              <w:t>т</w:t>
            </w:r>
            <w:r w:rsidRPr="00C93242">
              <w:rPr>
                <w:rFonts w:ascii="Times New Roman" w:hAnsi="Times New Roman"/>
                <w:sz w:val="28"/>
                <w:szCs w:val="28"/>
              </w:rPr>
              <w:t>венные здания, школы, детские дошкольные учреждения, лечебно-профилактические у</w:t>
            </w:r>
            <w:r w:rsidRPr="00C93242">
              <w:rPr>
                <w:rFonts w:ascii="Times New Roman" w:hAnsi="Times New Roman"/>
                <w:sz w:val="28"/>
                <w:szCs w:val="28"/>
              </w:rPr>
              <w:t>ч</w:t>
            </w:r>
            <w:r w:rsidRPr="00C93242">
              <w:rPr>
                <w:rFonts w:ascii="Times New Roman" w:hAnsi="Times New Roman"/>
                <w:sz w:val="28"/>
                <w:szCs w:val="28"/>
              </w:rPr>
              <w:t>реждения)</w:t>
            </w:r>
          </w:p>
        </w:tc>
        <w:tc>
          <w:tcPr>
            <w:tcW w:w="2219"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не менее семи метров</w:t>
            </w:r>
          </w:p>
        </w:tc>
        <w:tc>
          <w:tcPr>
            <w:tcW w:w="3137"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p>
        </w:tc>
      </w:tr>
      <w:tr w:rsidR="004335C3" w:rsidRPr="00C93242" w:rsidTr="00E22F83">
        <w:trPr>
          <w:trHeight w:val="237"/>
          <w:jc w:val="center"/>
        </w:trPr>
        <w:tc>
          <w:tcPr>
            <w:tcW w:w="653" w:type="dxa"/>
            <w:shd w:val="clear" w:color="auto" w:fill="FEFEFE"/>
            <w:vAlign w:val="center"/>
          </w:tcPr>
          <w:p w:rsidR="004335C3" w:rsidRPr="00C93242" w:rsidRDefault="004335C3" w:rsidP="00C650D5">
            <w:pPr>
              <w:jc w:val="center"/>
              <w:rPr>
                <w:rFonts w:ascii="Times New Roman" w:hAnsi="Times New Roman"/>
                <w:sz w:val="28"/>
                <w:szCs w:val="28"/>
              </w:rPr>
            </w:pPr>
            <w:r w:rsidRPr="00C93242">
              <w:rPr>
                <w:rFonts w:ascii="Times New Roman" w:hAnsi="Times New Roman"/>
                <w:sz w:val="28"/>
                <w:szCs w:val="28"/>
              </w:rPr>
              <w:t>1</w:t>
            </w:r>
            <w:r w:rsidR="00C650D5">
              <w:rPr>
                <w:rFonts w:ascii="Times New Roman" w:hAnsi="Times New Roman"/>
                <w:sz w:val="28"/>
                <w:szCs w:val="28"/>
              </w:rPr>
              <w:t>8</w:t>
            </w:r>
            <w:r w:rsidRPr="00C93242">
              <w:rPr>
                <w:rFonts w:ascii="Times New Roman" w:hAnsi="Times New Roman"/>
                <w:sz w:val="28"/>
                <w:szCs w:val="28"/>
              </w:rPr>
              <w:t>.</w:t>
            </w:r>
          </w:p>
        </w:tc>
        <w:tc>
          <w:tcPr>
            <w:tcW w:w="3171"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Отступ до жилого строения (или дома):</w:t>
            </w:r>
          </w:p>
        </w:tc>
        <w:tc>
          <w:tcPr>
            <w:tcW w:w="2219"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p>
        </w:tc>
        <w:tc>
          <w:tcPr>
            <w:tcW w:w="3137" w:type="dxa"/>
            <w:vMerge w:val="restart"/>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Расстояние от хозяйс</w:t>
            </w:r>
            <w:r w:rsidRPr="00C93242">
              <w:rPr>
                <w:rFonts w:ascii="Times New Roman" w:hAnsi="Times New Roman"/>
                <w:sz w:val="28"/>
                <w:szCs w:val="28"/>
              </w:rPr>
              <w:t>т</w:t>
            </w:r>
            <w:r w:rsidRPr="00C93242">
              <w:rPr>
                <w:rFonts w:ascii="Times New Roman" w:hAnsi="Times New Roman"/>
                <w:sz w:val="28"/>
                <w:szCs w:val="28"/>
              </w:rPr>
              <w:t>венных построек и а</w:t>
            </w:r>
            <w:r w:rsidRPr="00C93242">
              <w:rPr>
                <w:rFonts w:ascii="Times New Roman" w:hAnsi="Times New Roman"/>
                <w:sz w:val="28"/>
                <w:szCs w:val="28"/>
              </w:rPr>
              <w:t>в</w:t>
            </w:r>
            <w:r w:rsidRPr="00C93242">
              <w:rPr>
                <w:rFonts w:ascii="Times New Roman" w:hAnsi="Times New Roman"/>
                <w:sz w:val="28"/>
                <w:szCs w:val="28"/>
              </w:rPr>
              <w:t>тостоянок закрытого типа до красных линий улиц и проездов (при условии из установл</w:t>
            </w:r>
            <w:r w:rsidRPr="00C93242">
              <w:rPr>
                <w:rFonts w:ascii="Times New Roman" w:hAnsi="Times New Roman"/>
                <w:sz w:val="28"/>
                <w:szCs w:val="28"/>
              </w:rPr>
              <w:t>е</w:t>
            </w:r>
            <w:r w:rsidRPr="00C93242">
              <w:rPr>
                <w:rFonts w:ascii="Times New Roman" w:hAnsi="Times New Roman"/>
                <w:sz w:val="28"/>
                <w:szCs w:val="28"/>
              </w:rPr>
              <w:t>ния) должно быть не менее 5 м.</w:t>
            </w:r>
          </w:p>
        </w:tc>
      </w:tr>
      <w:tr w:rsidR="004335C3" w:rsidRPr="00C93242" w:rsidTr="00E22F83">
        <w:trPr>
          <w:trHeight w:val="368"/>
          <w:jc w:val="center"/>
        </w:trPr>
        <w:tc>
          <w:tcPr>
            <w:tcW w:w="653" w:type="dxa"/>
            <w:shd w:val="clear" w:color="auto" w:fill="FEFEFE"/>
            <w:vAlign w:val="center"/>
          </w:tcPr>
          <w:p w:rsidR="004335C3" w:rsidRPr="00C93242" w:rsidRDefault="004335C3" w:rsidP="00C650D5">
            <w:pPr>
              <w:jc w:val="center"/>
              <w:rPr>
                <w:rFonts w:ascii="Times New Roman" w:hAnsi="Times New Roman"/>
                <w:sz w:val="28"/>
                <w:szCs w:val="28"/>
              </w:rPr>
            </w:pPr>
            <w:r w:rsidRPr="00C93242">
              <w:rPr>
                <w:rFonts w:ascii="Times New Roman" w:hAnsi="Times New Roman"/>
                <w:sz w:val="28"/>
                <w:szCs w:val="28"/>
              </w:rPr>
              <w:t>1</w:t>
            </w:r>
            <w:r w:rsidR="00C650D5">
              <w:rPr>
                <w:rFonts w:ascii="Times New Roman" w:hAnsi="Times New Roman"/>
                <w:sz w:val="28"/>
                <w:szCs w:val="28"/>
              </w:rPr>
              <w:t>8</w:t>
            </w:r>
            <w:r w:rsidRPr="00C93242">
              <w:rPr>
                <w:rFonts w:ascii="Times New Roman" w:hAnsi="Times New Roman"/>
                <w:sz w:val="28"/>
                <w:szCs w:val="28"/>
              </w:rPr>
              <w:t>.1.</w:t>
            </w:r>
          </w:p>
        </w:tc>
        <w:tc>
          <w:tcPr>
            <w:tcW w:w="3171"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от красных линий улиц (при условии их уст</w:t>
            </w:r>
            <w:r w:rsidRPr="00C93242">
              <w:rPr>
                <w:rFonts w:ascii="Times New Roman" w:hAnsi="Times New Roman"/>
                <w:sz w:val="28"/>
                <w:szCs w:val="28"/>
              </w:rPr>
              <w:t>а</w:t>
            </w:r>
            <w:r w:rsidRPr="00C93242">
              <w:rPr>
                <w:rFonts w:ascii="Times New Roman" w:hAnsi="Times New Roman"/>
                <w:sz w:val="28"/>
                <w:szCs w:val="28"/>
              </w:rPr>
              <w:t>новления)</w:t>
            </w:r>
          </w:p>
        </w:tc>
        <w:tc>
          <w:tcPr>
            <w:tcW w:w="2219"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не менее пяти метров</w:t>
            </w:r>
          </w:p>
        </w:tc>
        <w:tc>
          <w:tcPr>
            <w:tcW w:w="3137" w:type="dxa"/>
            <w:vMerge/>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p>
        </w:tc>
      </w:tr>
      <w:tr w:rsidR="004335C3" w:rsidRPr="00C93242" w:rsidTr="00E22F83">
        <w:trPr>
          <w:trHeight w:val="53"/>
          <w:jc w:val="center"/>
        </w:trPr>
        <w:tc>
          <w:tcPr>
            <w:tcW w:w="653" w:type="dxa"/>
            <w:shd w:val="clear" w:color="auto" w:fill="FEFEFE"/>
            <w:vAlign w:val="center"/>
          </w:tcPr>
          <w:p w:rsidR="004335C3" w:rsidRPr="00C93242" w:rsidRDefault="004335C3" w:rsidP="00C650D5">
            <w:pPr>
              <w:jc w:val="center"/>
              <w:rPr>
                <w:rFonts w:ascii="Times New Roman" w:hAnsi="Times New Roman"/>
                <w:sz w:val="28"/>
                <w:szCs w:val="28"/>
              </w:rPr>
            </w:pPr>
            <w:r w:rsidRPr="00C93242">
              <w:rPr>
                <w:rFonts w:ascii="Times New Roman" w:hAnsi="Times New Roman"/>
                <w:sz w:val="28"/>
                <w:szCs w:val="28"/>
              </w:rPr>
              <w:t>1</w:t>
            </w:r>
            <w:r w:rsidR="00C650D5">
              <w:rPr>
                <w:rFonts w:ascii="Times New Roman" w:hAnsi="Times New Roman"/>
                <w:sz w:val="28"/>
                <w:szCs w:val="28"/>
              </w:rPr>
              <w:t>8</w:t>
            </w:r>
            <w:r w:rsidRPr="00C93242">
              <w:rPr>
                <w:rFonts w:ascii="Times New Roman" w:hAnsi="Times New Roman"/>
                <w:sz w:val="28"/>
                <w:szCs w:val="28"/>
              </w:rPr>
              <w:t>.2.</w:t>
            </w:r>
          </w:p>
        </w:tc>
        <w:tc>
          <w:tcPr>
            <w:tcW w:w="3171"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от красных линий пр</w:t>
            </w:r>
            <w:r w:rsidRPr="00C93242">
              <w:rPr>
                <w:rFonts w:ascii="Times New Roman" w:hAnsi="Times New Roman"/>
                <w:sz w:val="28"/>
                <w:szCs w:val="28"/>
              </w:rPr>
              <w:t>о</w:t>
            </w:r>
            <w:r w:rsidRPr="00C93242">
              <w:rPr>
                <w:rFonts w:ascii="Times New Roman" w:hAnsi="Times New Roman"/>
                <w:sz w:val="28"/>
                <w:szCs w:val="28"/>
              </w:rPr>
              <w:t xml:space="preserve">ездов </w:t>
            </w:r>
            <w:r w:rsidR="00C650D5">
              <w:rPr>
                <w:rFonts w:ascii="Times New Roman" w:hAnsi="Times New Roman"/>
                <w:sz w:val="28"/>
                <w:szCs w:val="28"/>
              </w:rPr>
              <w:t>(</w:t>
            </w:r>
            <w:r w:rsidRPr="00C93242">
              <w:rPr>
                <w:rFonts w:ascii="Times New Roman" w:hAnsi="Times New Roman"/>
                <w:sz w:val="28"/>
                <w:szCs w:val="28"/>
              </w:rPr>
              <w:t>при условии их установления)</w:t>
            </w:r>
          </w:p>
          <w:p w:rsidR="004335C3" w:rsidRPr="00C93242" w:rsidRDefault="004335C3" w:rsidP="00377465">
            <w:pPr>
              <w:jc w:val="both"/>
              <w:rPr>
                <w:rFonts w:ascii="Times New Roman" w:hAnsi="Times New Roman"/>
                <w:sz w:val="28"/>
                <w:szCs w:val="28"/>
              </w:rPr>
            </w:pPr>
          </w:p>
        </w:tc>
        <w:tc>
          <w:tcPr>
            <w:tcW w:w="2219"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не менее трех метров</w:t>
            </w:r>
          </w:p>
        </w:tc>
        <w:tc>
          <w:tcPr>
            <w:tcW w:w="3137" w:type="dxa"/>
            <w:vMerge/>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p>
        </w:tc>
      </w:tr>
      <w:tr w:rsidR="004335C3" w:rsidRPr="00C93242" w:rsidTr="00E22F83">
        <w:trPr>
          <w:trHeight w:val="53"/>
          <w:jc w:val="center"/>
        </w:trPr>
        <w:tc>
          <w:tcPr>
            <w:tcW w:w="653" w:type="dxa"/>
            <w:shd w:val="clear" w:color="auto" w:fill="FEFEFE"/>
            <w:vAlign w:val="center"/>
          </w:tcPr>
          <w:p w:rsidR="004335C3" w:rsidRPr="00C93242" w:rsidRDefault="004335C3" w:rsidP="00C650D5">
            <w:pPr>
              <w:jc w:val="center"/>
              <w:rPr>
                <w:rFonts w:ascii="Times New Roman" w:hAnsi="Times New Roman"/>
                <w:sz w:val="28"/>
                <w:szCs w:val="28"/>
              </w:rPr>
            </w:pPr>
            <w:r w:rsidRPr="00C93242">
              <w:rPr>
                <w:rFonts w:ascii="Times New Roman" w:hAnsi="Times New Roman"/>
                <w:sz w:val="28"/>
                <w:szCs w:val="28"/>
              </w:rPr>
              <w:t>1</w:t>
            </w:r>
            <w:r w:rsidR="00C650D5">
              <w:rPr>
                <w:rFonts w:ascii="Times New Roman" w:hAnsi="Times New Roman"/>
                <w:sz w:val="28"/>
                <w:szCs w:val="28"/>
              </w:rPr>
              <w:t>8</w:t>
            </w:r>
            <w:r w:rsidRPr="00C93242">
              <w:rPr>
                <w:rFonts w:ascii="Times New Roman" w:hAnsi="Times New Roman"/>
                <w:sz w:val="28"/>
                <w:szCs w:val="28"/>
              </w:rPr>
              <w:t>.3.</w:t>
            </w:r>
          </w:p>
        </w:tc>
        <w:tc>
          <w:tcPr>
            <w:tcW w:w="3171"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от красных линий улиц и проездов  (при усл</w:t>
            </w:r>
            <w:r w:rsidRPr="00C93242">
              <w:rPr>
                <w:rFonts w:ascii="Times New Roman" w:hAnsi="Times New Roman"/>
                <w:sz w:val="28"/>
                <w:szCs w:val="28"/>
              </w:rPr>
              <w:t>о</w:t>
            </w:r>
            <w:r w:rsidRPr="00C93242">
              <w:rPr>
                <w:rFonts w:ascii="Times New Roman" w:hAnsi="Times New Roman"/>
                <w:sz w:val="28"/>
                <w:szCs w:val="28"/>
              </w:rPr>
              <w:t>вии их установления)</w:t>
            </w:r>
          </w:p>
        </w:tc>
        <w:tc>
          <w:tcPr>
            <w:tcW w:w="2219"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ноль метров</w:t>
            </w:r>
          </w:p>
        </w:tc>
        <w:tc>
          <w:tcPr>
            <w:tcW w:w="3137"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 xml:space="preserve">в условиях </w:t>
            </w:r>
            <w:proofErr w:type="gramStart"/>
            <w:r w:rsidRPr="00C93242">
              <w:rPr>
                <w:rFonts w:ascii="Times New Roman" w:hAnsi="Times New Roman"/>
                <w:sz w:val="28"/>
                <w:szCs w:val="28"/>
              </w:rPr>
              <w:t>сложивши</w:t>
            </w:r>
            <w:r w:rsidRPr="00C93242">
              <w:rPr>
                <w:rFonts w:ascii="Times New Roman" w:hAnsi="Times New Roman"/>
                <w:sz w:val="28"/>
                <w:szCs w:val="28"/>
              </w:rPr>
              <w:t>й</w:t>
            </w:r>
            <w:r w:rsidRPr="00C93242">
              <w:rPr>
                <w:rFonts w:ascii="Times New Roman" w:hAnsi="Times New Roman"/>
                <w:sz w:val="28"/>
                <w:szCs w:val="28"/>
              </w:rPr>
              <w:t>ся</w:t>
            </w:r>
            <w:proofErr w:type="gramEnd"/>
            <w:r w:rsidRPr="00C93242">
              <w:rPr>
                <w:rFonts w:ascii="Times New Roman" w:hAnsi="Times New Roman"/>
                <w:sz w:val="28"/>
                <w:szCs w:val="28"/>
              </w:rPr>
              <w:t xml:space="preserve"> застройки</w:t>
            </w:r>
          </w:p>
        </w:tc>
      </w:tr>
      <w:tr w:rsidR="004335C3" w:rsidRPr="00C93242" w:rsidTr="00E22F83">
        <w:trPr>
          <w:trHeight w:val="666"/>
          <w:jc w:val="center"/>
        </w:trPr>
        <w:tc>
          <w:tcPr>
            <w:tcW w:w="653" w:type="dxa"/>
            <w:shd w:val="clear" w:color="auto" w:fill="FEFEFE"/>
            <w:vAlign w:val="center"/>
          </w:tcPr>
          <w:p w:rsidR="004335C3" w:rsidRPr="00C93242" w:rsidRDefault="004335C3" w:rsidP="00C650D5">
            <w:pPr>
              <w:jc w:val="center"/>
              <w:rPr>
                <w:rFonts w:ascii="Times New Roman" w:hAnsi="Times New Roman"/>
                <w:sz w:val="28"/>
                <w:szCs w:val="28"/>
              </w:rPr>
            </w:pPr>
            <w:r w:rsidRPr="00C93242">
              <w:rPr>
                <w:rFonts w:ascii="Times New Roman" w:hAnsi="Times New Roman"/>
                <w:sz w:val="28"/>
                <w:szCs w:val="28"/>
              </w:rPr>
              <w:t>1</w:t>
            </w:r>
            <w:r w:rsidR="00C650D5">
              <w:rPr>
                <w:rFonts w:ascii="Times New Roman" w:hAnsi="Times New Roman"/>
                <w:sz w:val="28"/>
                <w:szCs w:val="28"/>
              </w:rPr>
              <w:t>9</w:t>
            </w:r>
            <w:r w:rsidRPr="00C93242">
              <w:rPr>
                <w:rFonts w:ascii="Times New Roman" w:hAnsi="Times New Roman"/>
                <w:sz w:val="28"/>
                <w:szCs w:val="28"/>
              </w:rPr>
              <w:t>.</w:t>
            </w:r>
          </w:p>
        </w:tc>
        <w:tc>
          <w:tcPr>
            <w:tcW w:w="3171"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Ширина вновь предо</w:t>
            </w:r>
            <w:r w:rsidRPr="00C93242">
              <w:rPr>
                <w:rFonts w:ascii="Times New Roman" w:hAnsi="Times New Roman"/>
                <w:sz w:val="28"/>
                <w:szCs w:val="28"/>
              </w:rPr>
              <w:t>с</w:t>
            </w:r>
            <w:r w:rsidRPr="00C93242">
              <w:rPr>
                <w:rFonts w:ascii="Times New Roman" w:hAnsi="Times New Roman"/>
                <w:sz w:val="28"/>
                <w:szCs w:val="28"/>
              </w:rPr>
              <w:t>тавляемого участка для строительства индив</w:t>
            </w:r>
            <w:r w:rsidRPr="00C93242">
              <w:rPr>
                <w:rFonts w:ascii="Times New Roman" w:hAnsi="Times New Roman"/>
                <w:sz w:val="28"/>
                <w:szCs w:val="28"/>
              </w:rPr>
              <w:t>и</w:t>
            </w:r>
            <w:r w:rsidRPr="00C93242">
              <w:rPr>
                <w:rFonts w:ascii="Times New Roman" w:hAnsi="Times New Roman"/>
                <w:sz w:val="28"/>
                <w:szCs w:val="28"/>
              </w:rPr>
              <w:lastRenderedPageBreak/>
              <w:t>дуального жилого дома</w:t>
            </w:r>
          </w:p>
        </w:tc>
        <w:tc>
          <w:tcPr>
            <w:tcW w:w="2219"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lastRenderedPageBreak/>
              <w:t>не менее дв</w:t>
            </w:r>
            <w:r w:rsidRPr="00C93242">
              <w:rPr>
                <w:rFonts w:ascii="Times New Roman" w:hAnsi="Times New Roman"/>
                <w:sz w:val="28"/>
                <w:szCs w:val="28"/>
              </w:rPr>
              <w:t>а</w:t>
            </w:r>
            <w:r w:rsidRPr="00C93242">
              <w:rPr>
                <w:rFonts w:ascii="Times New Roman" w:hAnsi="Times New Roman"/>
                <w:sz w:val="28"/>
                <w:szCs w:val="28"/>
              </w:rPr>
              <w:t>дцати метров</w:t>
            </w:r>
          </w:p>
        </w:tc>
        <w:tc>
          <w:tcPr>
            <w:tcW w:w="3137"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p>
        </w:tc>
      </w:tr>
      <w:tr w:rsidR="004335C3" w:rsidRPr="00C93242" w:rsidTr="00E22F83">
        <w:trPr>
          <w:trHeight w:val="53"/>
          <w:jc w:val="center"/>
        </w:trPr>
        <w:tc>
          <w:tcPr>
            <w:tcW w:w="653" w:type="dxa"/>
            <w:shd w:val="clear" w:color="auto" w:fill="FEFEFE"/>
            <w:vAlign w:val="center"/>
          </w:tcPr>
          <w:p w:rsidR="004335C3" w:rsidRPr="00C93242" w:rsidRDefault="00C650D5" w:rsidP="00C650D5">
            <w:pPr>
              <w:jc w:val="center"/>
              <w:rPr>
                <w:rFonts w:ascii="Times New Roman" w:hAnsi="Times New Roman"/>
                <w:sz w:val="28"/>
                <w:szCs w:val="28"/>
              </w:rPr>
            </w:pPr>
            <w:r>
              <w:rPr>
                <w:rFonts w:ascii="Times New Roman" w:hAnsi="Times New Roman"/>
                <w:sz w:val="28"/>
                <w:szCs w:val="28"/>
              </w:rPr>
              <w:lastRenderedPageBreak/>
              <w:t>20</w:t>
            </w:r>
            <w:r w:rsidR="004335C3" w:rsidRPr="00C93242">
              <w:rPr>
                <w:rFonts w:ascii="Times New Roman" w:hAnsi="Times New Roman"/>
                <w:sz w:val="28"/>
                <w:szCs w:val="28"/>
              </w:rPr>
              <w:t>.</w:t>
            </w:r>
          </w:p>
        </w:tc>
        <w:tc>
          <w:tcPr>
            <w:tcW w:w="3171"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Доля нежилого фонда в общем объёме фонда на участке жилой застро</w:t>
            </w:r>
            <w:r w:rsidRPr="00C93242">
              <w:rPr>
                <w:rFonts w:ascii="Times New Roman" w:hAnsi="Times New Roman"/>
                <w:sz w:val="28"/>
                <w:szCs w:val="28"/>
              </w:rPr>
              <w:t>й</w:t>
            </w:r>
            <w:r w:rsidRPr="00C93242">
              <w:rPr>
                <w:rFonts w:ascii="Times New Roman" w:hAnsi="Times New Roman"/>
                <w:sz w:val="28"/>
                <w:szCs w:val="28"/>
              </w:rPr>
              <w:t>ки</w:t>
            </w:r>
          </w:p>
        </w:tc>
        <w:tc>
          <w:tcPr>
            <w:tcW w:w="2219"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не более дв</w:t>
            </w:r>
            <w:r w:rsidRPr="00C93242">
              <w:rPr>
                <w:rFonts w:ascii="Times New Roman" w:hAnsi="Times New Roman"/>
                <w:sz w:val="28"/>
                <w:szCs w:val="28"/>
              </w:rPr>
              <w:t>а</w:t>
            </w:r>
            <w:r w:rsidRPr="00C93242">
              <w:rPr>
                <w:rFonts w:ascii="Times New Roman" w:hAnsi="Times New Roman"/>
                <w:sz w:val="28"/>
                <w:szCs w:val="28"/>
              </w:rPr>
              <w:t>дцати процентов</w:t>
            </w:r>
          </w:p>
        </w:tc>
        <w:tc>
          <w:tcPr>
            <w:tcW w:w="3137"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p>
        </w:tc>
      </w:tr>
      <w:tr w:rsidR="004335C3" w:rsidRPr="00C93242" w:rsidTr="00E22F83">
        <w:trPr>
          <w:trHeight w:val="273"/>
          <w:jc w:val="center"/>
        </w:trPr>
        <w:tc>
          <w:tcPr>
            <w:tcW w:w="653" w:type="dxa"/>
            <w:shd w:val="clear" w:color="auto" w:fill="FEFEFE"/>
            <w:vAlign w:val="center"/>
          </w:tcPr>
          <w:p w:rsidR="004335C3" w:rsidRPr="00C93242" w:rsidRDefault="00C650D5" w:rsidP="00377465">
            <w:pPr>
              <w:jc w:val="center"/>
              <w:rPr>
                <w:rFonts w:ascii="Times New Roman" w:hAnsi="Times New Roman"/>
                <w:sz w:val="28"/>
                <w:szCs w:val="28"/>
              </w:rPr>
            </w:pPr>
            <w:r>
              <w:rPr>
                <w:rFonts w:ascii="Times New Roman" w:hAnsi="Times New Roman"/>
                <w:sz w:val="28"/>
                <w:szCs w:val="28"/>
              </w:rPr>
              <w:t>21</w:t>
            </w:r>
            <w:r w:rsidR="004335C3" w:rsidRPr="00C93242">
              <w:rPr>
                <w:rFonts w:ascii="Times New Roman" w:hAnsi="Times New Roman"/>
                <w:sz w:val="28"/>
                <w:szCs w:val="28"/>
              </w:rPr>
              <w:t>.</w:t>
            </w:r>
          </w:p>
        </w:tc>
        <w:tc>
          <w:tcPr>
            <w:tcW w:w="3171"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Удельный вес озеленё</w:t>
            </w:r>
            <w:r w:rsidRPr="00C93242">
              <w:rPr>
                <w:rFonts w:ascii="Times New Roman" w:hAnsi="Times New Roman"/>
                <w:sz w:val="28"/>
                <w:szCs w:val="28"/>
              </w:rPr>
              <w:t>н</w:t>
            </w:r>
            <w:r w:rsidRPr="00C93242">
              <w:rPr>
                <w:rFonts w:ascii="Times New Roman" w:hAnsi="Times New Roman"/>
                <w:sz w:val="28"/>
                <w:szCs w:val="28"/>
              </w:rPr>
              <w:t>ных территорий</w:t>
            </w:r>
          </w:p>
        </w:tc>
        <w:tc>
          <w:tcPr>
            <w:tcW w:w="2219"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не менее дв</w:t>
            </w:r>
            <w:r w:rsidRPr="00C93242">
              <w:rPr>
                <w:rFonts w:ascii="Times New Roman" w:hAnsi="Times New Roman"/>
                <w:sz w:val="28"/>
                <w:szCs w:val="28"/>
              </w:rPr>
              <w:t>а</w:t>
            </w:r>
            <w:r w:rsidRPr="00C93242">
              <w:rPr>
                <w:rFonts w:ascii="Times New Roman" w:hAnsi="Times New Roman"/>
                <w:sz w:val="28"/>
                <w:szCs w:val="28"/>
              </w:rPr>
              <w:t>дцати пяти пр</w:t>
            </w:r>
            <w:r w:rsidRPr="00C93242">
              <w:rPr>
                <w:rFonts w:ascii="Times New Roman" w:hAnsi="Times New Roman"/>
                <w:sz w:val="28"/>
                <w:szCs w:val="28"/>
              </w:rPr>
              <w:t>о</w:t>
            </w:r>
            <w:r w:rsidRPr="00C93242">
              <w:rPr>
                <w:rFonts w:ascii="Times New Roman" w:hAnsi="Times New Roman"/>
                <w:sz w:val="28"/>
                <w:szCs w:val="28"/>
              </w:rPr>
              <w:t>центов жилого района</w:t>
            </w:r>
          </w:p>
        </w:tc>
        <w:tc>
          <w:tcPr>
            <w:tcW w:w="3137"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p>
        </w:tc>
      </w:tr>
      <w:tr w:rsidR="004335C3" w:rsidRPr="00C93242" w:rsidTr="00E22F83">
        <w:trPr>
          <w:trHeight w:val="950"/>
          <w:jc w:val="center"/>
        </w:trPr>
        <w:tc>
          <w:tcPr>
            <w:tcW w:w="653" w:type="dxa"/>
            <w:shd w:val="clear" w:color="auto" w:fill="FEFEFE"/>
            <w:vAlign w:val="center"/>
          </w:tcPr>
          <w:p w:rsidR="004335C3" w:rsidRPr="00C93242" w:rsidRDefault="00C650D5" w:rsidP="00377465">
            <w:pPr>
              <w:jc w:val="center"/>
              <w:rPr>
                <w:rFonts w:ascii="Times New Roman" w:hAnsi="Times New Roman"/>
                <w:sz w:val="28"/>
                <w:szCs w:val="28"/>
              </w:rPr>
            </w:pPr>
            <w:r>
              <w:rPr>
                <w:rFonts w:ascii="Times New Roman" w:hAnsi="Times New Roman"/>
                <w:sz w:val="28"/>
                <w:szCs w:val="28"/>
              </w:rPr>
              <w:t>22</w:t>
            </w:r>
            <w:r w:rsidR="004335C3" w:rsidRPr="00C93242">
              <w:rPr>
                <w:rFonts w:ascii="Times New Roman" w:hAnsi="Times New Roman"/>
                <w:sz w:val="28"/>
                <w:szCs w:val="28"/>
              </w:rPr>
              <w:t>.</w:t>
            </w:r>
          </w:p>
        </w:tc>
        <w:tc>
          <w:tcPr>
            <w:tcW w:w="3171"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Размещение вышек с</w:t>
            </w:r>
            <w:r w:rsidRPr="00C93242">
              <w:rPr>
                <w:rFonts w:ascii="Times New Roman" w:hAnsi="Times New Roman"/>
                <w:sz w:val="28"/>
                <w:szCs w:val="28"/>
              </w:rPr>
              <w:t>о</w:t>
            </w:r>
            <w:r w:rsidRPr="00C93242">
              <w:rPr>
                <w:rFonts w:ascii="Times New Roman" w:hAnsi="Times New Roman"/>
                <w:sz w:val="28"/>
                <w:szCs w:val="28"/>
              </w:rPr>
              <w:t>товой связи должно быть на расстоянии:</w:t>
            </w:r>
          </w:p>
        </w:tc>
        <w:tc>
          <w:tcPr>
            <w:tcW w:w="2219"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p>
          <w:p w:rsidR="004335C3" w:rsidRPr="00C93242" w:rsidRDefault="004335C3" w:rsidP="00377465">
            <w:pPr>
              <w:jc w:val="both"/>
              <w:rPr>
                <w:rFonts w:ascii="Times New Roman" w:hAnsi="Times New Roman"/>
                <w:sz w:val="28"/>
                <w:szCs w:val="28"/>
              </w:rPr>
            </w:pPr>
          </w:p>
          <w:p w:rsidR="004335C3" w:rsidRPr="00C93242" w:rsidRDefault="004335C3" w:rsidP="00377465">
            <w:pPr>
              <w:jc w:val="both"/>
              <w:rPr>
                <w:rFonts w:ascii="Times New Roman" w:hAnsi="Times New Roman"/>
                <w:sz w:val="28"/>
                <w:szCs w:val="28"/>
              </w:rPr>
            </w:pPr>
          </w:p>
        </w:tc>
        <w:tc>
          <w:tcPr>
            <w:tcW w:w="3137"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p>
        </w:tc>
      </w:tr>
      <w:tr w:rsidR="004335C3" w:rsidRPr="00C93242" w:rsidTr="00E22F83">
        <w:trPr>
          <w:trHeight w:val="672"/>
          <w:jc w:val="center"/>
        </w:trPr>
        <w:tc>
          <w:tcPr>
            <w:tcW w:w="653" w:type="dxa"/>
            <w:shd w:val="clear" w:color="auto" w:fill="FEFEFE"/>
            <w:vAlign w:val="center"/>
          </w:tcPr>
          <w:p w:rsidR="004335C3" w:rsidRPr="00C93242" w:rsidRDefault="00C650D5" w:rsidP="00C650D5">
            <w:pPr>
              <w:jc w:val="center"/>
              <w:rPr>
                <w:rFonts w:ascii="Times New Roman" w:hAnsi="Times New Roman"/>
                <w:sz w:val="28"/>
                <w:szCs w:val="28"/>
              </w:rPr>
            </w:pPr>
            <w:r>
              <w:rPr>
                <w:rFonts w:ascii="Times New Roman" w:hAnsi="Times New Roman"/>
                <w:sz w:val="28"/>
                <w:szCs w:val="28"/>
              </w:rPr>
              <w:t>22</w:t>
            </w:r>
            <w:r w:rsidR="004335C3" w:rsidRPr="00C93242">
              <w:rPr>
                <w:rFonts w:ascii="Times New Roman" w:hAnsi="Times New Roman"/>
                <w:sz w:val="28"/>
                <w:szCs w:val="28"/>
              </w:rPr>
              <w:t>.1</w:t>
            </w:r>
          </w:p>
        </w:tc>
        <w:tc>
          <w:tcPr>
            <w:tcW w:w="3171"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от ограждения земел</w:t>
            </w:r>
            <w:r w:rsidRPr="00C93242">
              <w:rPr>
                <w:rFonts w:ascii="Times New Roman" w:hAnsi="Times New Roman"/>
                <w:sz w:val="28"/>
                <w:szCs w:val="28"/>
              </w:rPr>
              <w:t>ь</w:t>
            </w:r>
            <w:r w:rsidRPr="00C93242">
              <w:rPr>
                <w:rFonts w:ascii="Times New Roman" w:hAnsi="Times New Roman"/>
                <w:sz w:val="28"/>
                <w:szCs w:val="28"/>
              </w:rPr>
              <w:t>ного участка</w:t>
            </w:r>
          </w:p>
        </w:tc>
        <w:tc>
          <w:tcPr>
            <w:tcW w:w="2219"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 xml:space="preserve">семь метров </w:t>
            </w:r>
          </w:p>
        </w:tc>
        <w:tc>
          <w:tcPr>
            <w:tcW w:w="3137"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p>
        </w:tc>
      </w:tr>
      <w:tr w:rsidR="004335C3" w:rsidRPr="00C93242" w:rsidTr="00E22F83">
        <w:trPr>
          <w:trHeight w:val="577"/>
          <w:jc w:val="center"/>
        </w:trPr>
        <w:tc>
          <w:tcPr>
            <w:tcW w:w="653" w:type="dxa"/>
            <w:shd w:val="clear" w:color="auto" w:fill="FEFEFE"/>
            <w:vAlign w:val="center"/>
          </w:tcPr>
          <w:p w:rsidR="004335C3" w:rsidRPr="00C93242" w:rsidRDefault="00C650D5" w:rsidP="00377465">
            <w:pPr>
              <w:jc w:val="center"/>
              <w:rPr>
                <w:rFonts w:ascii="Times New Roman" w:hAnsi="Times New Roman"/>
                <w:sz w:val="28"/>
                <w:szCs w:val="28"/>
              </w:rPr>
            </w:pPr>
            <w:r>
              <w:rPr>
                <w:rFonts w:ascii="Times New Roman" w:hAnsi="Times New Roman"/>
                <w:sz w:val="28"/>
                <w:szCs w:val="28"/>
              </w:rPr>
              <w:t>22</w:t>
            </w:r>
            <w:r w:rsidR="004335C3" w:rsidRPr="00C93242">
              <w:rPr>
                <w:rFonts w:ascii="Times New Roman" w:hAnsi="Times New Roman"/>
                <w:sz w:val="28"/>
                <w:szCs w:val="28"/>
              </w:rPr>
              <w:t>.2.</w:t>
            </w:r>
          </w:p>
        </w:tc>
        <w:tc>
          <w:tcPr>
            <w:tcW w:w="3171"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от индивидуальных ж</w:t>
            </w:r>
            <w:r w:rsidRPr="00C93242">
              <w:rPr>
                <w:rFonts w:ascii="Times New Roman" w:hAnsi="Times New Roman"/>
                <w:sz w:val="28"/>
                <w:szCs w:val="28"/>
              </w:rPr>
              <w:t>и</w:t>
            </w:r>
            <w:r w:rsidRPr="00C93242">
              <w:rPr>
                <w:rFonts w:ascii="Times New Roman" w:hAnsi="Times New Roman"/>
                <w:sz w:val="28"/>
                <w:szCs w:val="28"/>
              </w:rPr>
              <w:t>лых домов</w:t>
            </w:r>
          </w:p>
        </w:tc>
        <w:tc>
          <w:tcPr>
            <w:tcW w:w="2219"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десять метров</w:t>
            </w:r>
          </w:p>
          <w:p w:rsidR="004335C3" w:rsidRPr="00C93242" w:rsidRDefault="004335C3" w:rsidP="00377465">
            <w:pPr>
              <w:jc w:val="both"/>
              <w:rPr>
                <w:rFonts w:ascii="Times New Roman" w:hAnsi="Times New Roman"/>
                <w:sz w:val="28"/>
                <w:szCs w:val="28"/>
              </w:rPr>
            </w:pPr>
          </w:p>
        </w:tc>
        <w:tc>
          <w:tcPr>
            <w:tcW w:w="3137"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p>
        </w:tc>
      </w:tr>
      <w:tr w:rsidR="004335C3" w:rsidRPr="00C93242" w:rsidTr="00E22F83">
        <w:trPr>
          <w:trHeight w:val="701"/>
          <w:jc w:val="center"/>
        </w:trPr>
        <w:tc>
          <w:tcPr>
            <w:tcW w:w="653" w:type="dxa"/>
            <w:shd w:val="clear" w:color="auto" w:fill="FEFEFE"/>
            <w:vAlign w:val="center"/>
          </w:tcPr>
          <w:p w:rsidR="004335C3" w:rsidRPr="00C93242" w:rsidRDefault="00C650D5" w:rsidP="00C650D5">
            <w:pPr>
              <w:jc w:val="center"/>
              <w:rPr>
                <w:rFonts w:ascii="Times New Roman" w:hAnsi="Times New Roman"/>
                <w:sz w:val="28"/>
                <w:szCs w:val="28"/>
              </w:rPr>
            </w:pPr>
            <w:r>
              <w:rPr>
                <w:rFonts w:ascii="Times New Roman" w:hAnsi="Times New Roman"/>
                <w:sz w:val="28"/>
                <w:szCs w:val="28"/>
              </w:rPr>
              <w:t>22</w:t>
            </w:r>
            <w:r w:rsidR="004335C3" w:rsidRPr="00C93242">
              <w:rPr>
                <w:rFonts w:ascii="Times New Roman" w:hAnsi="Times New Roman"/>
                <w:sz w:val="28"/>
                <w:szCs w:val="28"/>
              </w:rPr>
              <w:t>.3.</w:t>
            </w:r>
          </w:p>
        </w:tc>
        <w:tc>
          <w:tcPr>
            <w:tcW w:w="3171"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от многоквартирных  домов</w:t>
            </w:r>
          </w:p>
        </w:tc>
        <w:tc>
          <w:tcPr>
            <w:tcW w:w="2219"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двадцать метров</w:t>
            </w:r>
          </w:p>
        </w:tc>
        <w:tc>
          <w:tcPr>
            <w:tcW w:w="3137"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p>
        </w:tc>
      </w:tr>
      <w:tr w:rsidR="004335C3" w:rsidRPr="00C93242" w:rsidTr="00E22F83">
        <w:trPr>
          <w:trHeight w:val="480"/>
          <w:jc w:val="center"/>
        </w:trPr>
        <w:tc>
          <w:tcPr>
            <w:tcW w:w="653" w:type="dxa"/>
            <w:shd w:val="clear" w:color="auto" w:fill="FEFEFE"/>
            <w:vAlign w:val="center"/>
          </w:tcPr>
          <w:p w:rsidR="004335C3" w:rsidRPr="00C93242" w:rsidRDefault="00C650D5" w:rsidP="00377465">
            <w:pPr>
              <w:jc w:val="center"/>
              <w:rPr>
                <w:rFonts w:ascii="Times New Roman" w:hAnsi="Times New Roman"/>
                <w:sz w:val="28"/>
                <w:szCs w:val="28"/>
              </w:rPr>
            </w:pPr>
            <w:r>
              <w:rPr>
                <w:rFonts w:ascii="Times New Roman" w:hAnsi="Times New Roman"/>
                <w:sz w:val="28"/>
                <w:szCs w:val="28"/>
              </w:rPr>
              <w:t>22</w:t>
            </w:r>
            <w:r w:rsidR="004335C3" w:rsidRPr="00C93242">
              <w:rPr>
                <w:rFonts w:ascii="Times New Roman" w:hAnsi="Times New Roman"/>
                <w:sz w:val="28"/>
                <w:szCs w:val="28"/>
              </w:rPr>
              <w:t>.4.</w:t>
            </w:r>
          </w:p>
        </w:tc>
        <w:tc>
          <w:tcPr>
            <w:tcW w:w="3171"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от стен общеобразов</w:t>
            </w:r>
            <w:r w:rsidRPr="00C93242">
              <w:rPr>
                <w:rFonts w:ascii="Times New Roman" w:hAnsi="Times New Roman"/>
                <w:sz w:val="28"/>
                <w:szCs w:val="28"/>
              </w:rPr>
              <w:t>а</w:t>
            </w:r>
            <w:r w:rsidRPr="00C93242">
              <w:rPr>
                <w:rFonts w:ascii="Times New Roman" w:hAnsi="Times New Roman"/>
                <w:sz w:val="28"/>
                <w:szCs w:val="28"/>
              </w:rPr>
              <w:t>тельных учреждений</w:t>
            </w:r>
          </w:p>
        </w:tc>
        <w:tc>
          <w:tcPr>
            <w:tcW w:w="2219"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тридцать метров</w:t>
            </w:r>
          </w:p>
          <w:p w:rsidR="004335C3" w:rsidRPr="00C93242" w:rsidRDefault="004335C3" w:rsidP="00377465">
            <w:pPr>
              <w:jc w:val="both"/>
              <w:rPr>
                <w:rFonts w:ascii="Times New Roman" w:hAnsi="Times New Roman"/>
                <w:sz w:val="28"/>
                <w:szCs w:val="28"/>
              </w:rPr>
            </w:pPr>
          </w:p>
        </w:tc>
        <w:tc>
          <w:tcPr>
            <w:tcW w:w="3137"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p>
        </w:tc>
      </w:tr>
      <w:tr w:rsidR="004335C3" w:rsidRPr="00C93242" w:rsidTr="00E22F83">
        <w:trPr>
          <w:trHeight w:val="489"/>
          <w:jc w:val="center"/>
        </w:trPr>
        <w:tc>
          <w:tcPr>
            <w:tcW w:w="653" w:type="dxa"/>
            <w:shd w:val="clear" w:color="auto" w:fill="FEFEFE"/>
            <w:vAlign w:val="center"/>
          </w:tcPr>
          <w:p w:rsidR="004335C3" w:rsidRPr="00C93242" w:rsidRDefault="00C650D5" w:rsidP="00377465">
            <w:pPr>
              <w:jc w:val="center"/>
              <w:rPr>
                <w:rFonts w:ascii="Times New Roman" w:hAnsi="Times New Roman"/>
                <w:sz w:val="28"/>
                <w:szCs w:val="28"/>
              </w:rPr>
            </w:pPr>
            <w:r>
              <w:rPr>
                <w:rFonts w:ascii="Times New Roman" w:hAnsi="Times New Roman"/>
                <w:sz w:val="28"/>
                <w:szCs w:val="28"/>
              </w:rPr>
              <w:t>22</w:t>
            </w:r>
            <w:r w:rsidR="004335C3" w:rsidRPr="00C93242">
              <w:rPr>
                <w:rFonts w:ascii="Times New Roman" w:hAnsi="Times New Roman"/>
                <w:sz w:val="28"/>
                <w:szCs w:val="28"/>
              </w:rPr>
              <w:t>.5.</w:t>
            </w:r>
          </w:p>
        </w:tc>
        <w:tc>
          <w:tcPr>
            <w:tcW w:w="3171"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от проезжей части дорог</w:t>
            </w:r>
          </w:p>
        </w:tc>
        <w:tc>
          <w:tcPr>
            <w:tcW w:w="2219"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пять метров</w:t>
            </w:r>
          </w:p>
        </w:tc>
        <w:tc>
          <w:tcPr>
            <w:tcW w:w="3137"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p>
        </w:tc>
      </w:tr>
      <w:tr w:rsidR="004335C3" w:rsidRPr="00C93242" w:rsidTr="00E22F83">
        <w:trPr>
          <w:trHeight w:val="273"/>
          <w:jc w:val="center"/>
        </w:trPr>
        <w:tc>
          <w:tcPr>
            <w:tcW w:w="653" w:type="dxa"/>
            <w:shd w:val="clear" w:color="auto" w:fill="FEFEFE"/>
            <w:vAlign w:val="center"/>
          </w:tcPr>
          <w:p w:rsidR="004335C3" w:rsidRPr="00C93242" w:rsidRDefault="004335C3" w:rsidP="00C650D5">
            <w:pPr>
              <w:jc w:val="center"/>
              <w:rPr>
                <w:rFonts w:ascii="Times New Roman" w:hAnsi="Times New Roman"/>
                <w:sz w:val="28"/>
                <w:szCs w:val="28"/>
              </w:rPr>
            </w:pPr>
            <w:r w:rsidRPr="00C93242">
              <w:rPr>
                <w:rFonts w:ascii="Times New Roman" w:hAnsi="Times New Roman"/>
                <w:sz w:val="28"/>
                <w:szCs w:val="28"/>
              </w:rPr>
              <w:t>2</w:t>
            </w:r>
            <w:r w:rsidR="00C650D5">
              <w:rPr>
                <w:rFonts w:ascii="Times New Roman" w:hAnsi="Times New Roman"/>
                <w:sz w:val="28"/>
                <w:szCs w:val="28"/>
              </w:rPr>
              <w:t>3</w:t>
            </w:r>
            <w:r w:rsidRPr="00C93242">
              <w:rPr>
                <w:rFonts w:ascii="Times New Roman" w:hAnsi="Times New Roman"/>
                <w:sz w:val="28"/>
                <w:szCs w:val="28"/>
              </w:rPr>
              <w:t>.</w:t>
            </w:r>
          </w:p>
        </w:tc>
        <w:tc>
          <w:tcPr>
            <w:tcW w:w="3171"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Площадь рекламных конструкций, распол</w:t>
            </w:r>
            <w:r w:rsidRPr="00C93242">
              <w:rPr>
                <w:rFonts w:ascii="Times New Roman" w:hAnsi="Times New Roman"/>
                <w:sz w:val="28"/>
                <w:szCs w:val="28"/>
              </w:rPr>
              <w:t>о</w:t>
            </w:r>
            <w:r w:rsidRPr="00C93242">
              <w:rPr>
                <w:rFonts w:ascii="Times New Roman" w:hAnsi="Times New Roman"/>
                <w:sz w:val="28"/>
                <w:szCs w:val="28"/>
              </w:rPr>
              <w:t>женных на фасаде зд</w:t>
            </w:r>
            <w:r w:rsidRPr="00C93242">
              <w:rPr>
                <w:rFonts w:ascii="Times New Roman" w:hAnsi="Times New Roman"/>
                <w:sz w:val="28"/>
                <w:szCs w:val="28"/>
              </w:rPr>
              <w:t>а</w:t>
            </w:r>
            <w:r w:rsidRPr="00C93242">
              <w:rPr>
                <w:rFonts w:ascii="Times New Roman" w:hAnsi="Times New Roman"/>
                <w:sz w:val="28"/>
                <w:szCs w:val="28"/>
              </w:rPr>
              <w:t>ний и сооружений</w:t>
            </w:r>
          </w:p>
        </w:tc>
        <w:tc>
          <w:tcPr>
            <w:tcW w:w="2219"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не более трех процентов гл</w:t>
            </w:r>
            <w:r w:rsidRPr="00C93242">
              <w:rPr>
                <w:rFonts w:ascii="Times New Roman" w:hAnsi="Times New Roman"/>
                <w:sz w:val="28"/>
                <w:szCs w:val="28"/>
              </w:rPr>
              <w:t>у</w:t>
            </w:r>
            <w:r w:rsidRPr="00C93242">
              <w:rPr>
                <w:rFonts w:ascii="Times New Roman" w:hAnsi="Times New Roman"/>
                <w:sz w:val="28"/>
                <w:szCs w:val="28"/>
              </w:rPr>
              <w:t>хой поверхности фасада</w:t>
            </w:r>
          </w:p>
        </w:tc>
        <w:tc>
          <w:tcPr>
            <w:tcW w:w="3137"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p>
        </w:tc>
      </w:tr>
      <w:tr w:rsidR="004335C3" w:rsidRPr="00C93242" w:rsidTr="00E22F83">
        <w:trPr>
          <w:trHeight w:val="273"/>
          <w:jc w:val="center"/>
        </w:trPr>
        <w:tc>
          <w:tcPr>
            <w:tcW w:w="653" w:type="dxa"/>
            <w:shd w:val="clear" w:color="auto" w:fill="FEFEFE"/>
            <w:vAlign w:val="center"/>
          </w:tcPr>
          <w:p w:rsidR="004335C3" w:rsidRPr="00C93242" w:rsidRDefault="004335C3" w:rsidP="00C650D5">
            <w:pPr>
              <w:jc w:val="center"/>
              <w:rPr>
                <w:rFonts w:ascii="Times New Roman" w:hAnsi="Times New Roman"/>
                <w:sz w:val="28"/>
                <w:szCs w:val="28"/>
              </w:rPr>
            </w:pPr>
            <w:r w:rsidRPr="00C93242">
              <w:rPr>
                <w:rFonts w:ascii="Times New Roman" w:hAnsi="Times New Roman"/>
                <w:sz w:val="28"/>
                <w:szCs w:val="28"/>
              </w:rPr>
              <w:t>2</w:t>
            </w:r>
            <w:r w:rsidR="00C650D5">
              <w:rPr>
                <w:rFonts w:ascii="Times New Roman" w:hAnsi="Times New Roman"/>
                <w:sz w:val="28"/>
                <w:szCs w:val="28"/>
              </w:rPr>
              <w:t>7</w:t>
            </w:r>
            <w:r w:rsidRPr="00C93242">
              <w:rPr>
                <w:rFonts w:ascii="Times New Roman" w:hAnsi="Times New Roman"/>
                <w:sz w:val="28"/>
                <w:szCs w:val="28"/>
              </w:rPr>
              <w:t>.</w:t>
            </w:r>
          </w:p>
        </w:tc>
        <w:tc>
          <w:tcPr>
            <w:tcW w:w="3171"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Оформление фасада</w:t>
            </w:r>
            <w:proofErr w:type="gramStart"/>
            <w:r w:rsidRPr="00C93242">
              <w:rPr>
                <w:rFonts w:ascii="Times New Roman" w:hAnsi="Times New Roman"/>
                <w:sz w:val="28"/>
                <w:szCs w:val="28"/>
                <w:vertAlign w:val="superscript"/>
              </w:rPr>
              <w:t>1</w:t>
            </w:r>
            <w:proofErr w:type="gramEnd"/>
            <w:r w:rsidRPr="00C93242">
              <w:rPr>
                <w:rFonts w:ascii="Times New Roman" w:hAnsi="Times New Roman"/>
                <w:sz w:val="28"/>
                <w:szCs w:val="28"/>
              </w:rPr>
              <w:t xml:space="preserve"> объектов:</w:t>
            </w:r>
          </w:p>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высота цокольной части</w:t>
            </w:r>
          </w:p>
        </w:tc>
        <w:tc>
          <w:tcPr>
            <w:tcW w:w="2219"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от двух десятых до полутора-двух метров</w:t>
            </w:r>
          </w:p>
        </w:tc>
        <w:tc>
          <w:tcPr>
            <w:tcW w:w="3137" w:type="dxa"/>
            <w:shd w:val="clear" w:color="auto" w:fill="FEFEFE"/>
            <w:tcMar>
              <w:top w:w="0" w:type="dxa"/>
              <w:left w:w="100" w:type="dxa"/>
              <w:bottom w:w="0" w:type="dxa"/>
              <w:right w:w="100" w:type="dxa"/>
            </w:tcMar>
            <w:vAlign w:val="center"/>
          </w:tcPr>
          <w:p w:rsidR="004335C3" w:rsidRPr="00C93242" w:rsidRDefault="004335C3" w:rsidP="00377465">
            <w:pPr>
              <w:jc w:val="both"/>
              <w:rPr>
                <w:rFonts w:ascii="Times New Roman" w:hAnsi="Times New Roman"/>
                <w:sz w:val="28"/>
                <w:szCs w:val="28"/>
              </w:rPr>
            </w:pPr>
            <w:r w:rsidRPr="00C93242">
              <w:rPr>
                <w:rFonts w:ascii="Times New Roman" w:hAnsi="Times New Roman"/>
                <w:sz w:val="28"/>
                <w:szCs w:val="28"/>
              </w:rPr>
              <w:t>Согласно пропорции здания</w:t>
            </w:r>
          </w:p>
        </w:tc>
      </w:tr>
    </w:tbl>
    <w:p w:rsidR="00E22F83" w:rsidRPr="00C93242" w:rsidRDefault="00B31922" w:rsidP="00E22F83">
      <w:pPr>
        <w:ind w:firstLine="708"/>
        <w:jc w:val="both"/>
        <w:rPr>
          <w:rFonts w:ascii="Times New Roman" w:hAnsi="Times New Roman"/>
          <w:sz w:val="28"/>
          <w:szCs w:val="28"/>
        </w:rPr>
      </w:pPr>
      <w:r>
        <w:rPr>
          <w:rFonts w:ascii="Times New Roman" w:hAnsi="Times New Roman"/>
          <w:sz w:val="28"/>
          <w:szCs w:val="28"/>
        </w:rPr>
        <w:t>16</w:t>
      </w:r>
      <w:r w:rsidR="00C650D5">
        <w:rPr>
          <w:rFonts w:ascii="Times New Roman" w:hAnsi="Times New Roman"/>
          <w:sz w:val="28"/>
          <w:szCs w:val="28"/>
        </w:rPr>
        <w:t>9</w:t>
      </w:r>
      <w:r w:rsidR="00E22F83" w:rsidRPr="00C93242">
        <w:rPr>
          <w:rFonts w:ascii="Times New Roman" w:hAnsi="Times New Roman"/>
          <w:sz w:val="28"/>
          <w:szCs w:val="28"/>
        </w:rPr>
        <w:t>. Требования к объемно-пространственным характеристикам объе</w:t>
      </w:r>
      <w:r w:rsidR="00E22F83" w:rsidRPr="00C93242">
        <w:rPr>
          <w:rFonts w:ascii="Times New Roman" w:hAnsi="Times New Roman"/>
          <w:sz w:val="28"/>
          <w:szCs w:val="28"/>
        </w:rPr>
        <w:t>к</w:t>
      </w:r>
      <w:r w:rsidR="00E22F83" w:rsidRPr="00C93242">
        <w:rPr>
          <w:rFonts w:ascii="Times New Roman" w:hAnsi="Times New Roman"/>
          <w:sz w:val="28"/>
          <w:szCs w:val="28"/>
        </w:rPr>
        <w:t xml:space="preserve">тов капитального строительства, </w:t>
      </w:r>
      <w:r w:rsidR="00C650D5">
        <w:rPr>
          <w:rFonts w:ascii="Times New Roman" w:hAnsi="Times New Roman"/>
          <w:sz w:val="28"/>
          <w:szCs w:val="28"/>
        </w:rPr>
        <w:t>установлены пунктами 165-168 настоящих Правил</w:t>
      </w:r>
      <w:r w:rsidR="00E22F83" w:rsidRPr="00C93242">
        <w:rPr>
          <w:rFonts w:ascii="Times New Roman" w:hAnsi="Times New Roman"/>
          <w:sz w:val="28"/>
          <w:szCs w:val="28"/>
        </w:rPr>
        <w:t>.</w:t>
      </w:r>
    </w:p>
    <w:p w:rsidR="00A745DF" w:rsidRPr="00C93242" w:rsidRDefault="00B31922" w:rsidP="00E22F83">
      <w:pPr>
        <w:keepNext/>
        <w:keepLines/>
        <w:ind w:firstLine="708"/>
        <w:contextualSpacing/>
        <w:jc w:val="both"/>
        <w:outlineLvl w:val="3"/>
        <w:rPr>
          <w:rFonts w:ascii="Times New Roman" w:hAnsi="Times New Roman"/>
          <w:sz w:val="28"/>
          <w:szCs w:val="28"/>
        </w:rPr>
      </w:pPr>
      <w:r>
        <w:rPr>
          <w:rFonts w:ascii="Times New Roman" w:hAnsi="Times New Roman"/>
          <w:sz w:val="28"/>
          <w:szCs w:val="28"/>
        </w:rPr>
        <w:t>1</w:t>
      </w:r>
      <w:r w:rsidR="00C650D5">
        <w:rPr>
          <w:rFonts w:ascii="Times New Roman" w:hAnsi="Times New Roman"/>
          <w:sz w:val="28"/>
          <w:szCs w:val="28"/>
        </w:rPr>
        <w:t>70</w:t>
      </w:r>
      <w:r>
        <w:rPr>
          <w:rFonts w:ascii="Times New Roman" w:hAnsi="Times New Roman"/>
          <w:sz w:val="28"/>
          <w:szCs w:val="28"/>
        </w:rPr>
        <w:t>.</w:t>
      </w:r>
      <w:r w:rsidR="00E22F83" w:rsidRPr="00C93242">
        <w:rPr>
          <w:rFonts w:ascii="Times New Roman" w:hAnsi="Times New Roman"/>
          <w:sz w:val="28"/>
          <w:szCs w:val="28"/>
        </w:rPr>
        <w:t xml:space="preserve"> Требования к архитектурно-стилистическим характеристикам, цветовым решениям, отделочным и (или) строительным материалам, разм</w:t>
      </w:r>
      <w:r w:rsidR="00E22F83" w:rsidRPr="00C93242">
        <w:rPr>
          <w:rFonts w:ascii="Times New Roman" w:hAnsi="Times New Roman"/>
          <w:sz w:val="28"/>
          <w:szCs w:val="28"/>
        </w:rPr>
        <w:t>е</w:t>
      </w:r>
      <w:r w:rsidR="00E22F83" w:rsidRPr="00C93242">
        <w:rPr>
          <w:rFonts w:ascii="Times New Roman" w:hAnsi="Times New Roman"/>
          <w:sz w:val="28"/>
          <w:szCs w:val="28"/>
        </w:rPr>
        <w:t xml:space="preserve">щению технического и инженерного оборудования на фасадах и кровлях, подсветке фасадов объектов капитального строительства, устанавливаются в соответствии с требованиями, установленными в пунктах </w:t>
      </w:r>
      <w:r w:rsidR="00C650D5">
        <w:rPr>
          <w:rFonts w:ascii="Times New Roman" w:hAnsi="Times New Roman"/>
          <w:sz w:val="28"/>
          <w:szCs w:val="28"/>
        </w:rPr>
        <w:t>88-161</w:t>
      </w:r>
      <w:r w:rsidR="00E22F83" w:rsidRPr="00C93242">
        <w:rPr>
          <w:rFonts w:ascii="Times New Roman" w:hAnsi="Times New Roman"/>
          <w:sz w:val="28"/>
          <w:szCs w:val="28"/>
        </w:rPr>
        <w:t xml:space="preserve"> настоящих  Правил.</w:t>
      </w:r>
    </w:p>
    <w:p w:rsidR="00462DAE" w:rsidRPr="00C93242" w:rsidRDefault="00C650D5" w:rsidP="00D06AF5">
      <w:pPr>
        <w:ind w:firstLine="709"/>
        <w:jc w:val="both"/>
        <w:rPr>
          <w:rFonts w:ascii="Times New Roman" w:hAnsi="Times New Roman"/>
          <w:sz w:val="28"/>
          <w:szCs w:val="28"/>
        </w:rPr>
      </w:pPr>
      <w:r>
        <w:rPr>
          <w:rFonts w:ascii="Times New Roman" w:hAnsi="Times New Roman"/>
          <w:sz w:val="28"/>
          <w:szCs w:val="28"/>
        </w:rPr>
        <w:t xml:space="preserve">171. </w:t>
      </w:r>
      <w:r w:rsidR="003F5832" w:rsidRPr="00C93242">
        <w:rPr>
          <w:rFonts w:ascii="Times New Roman" w:hAnsi="Times New Roman"/>
          <w:sz w:val="28"/>
          <w:szCs w:val="28"/>
        </w:rPr>
        <w:t>Хозяйственные и прочие строения, открытые стоянки, отдельно стоящие гаражи размещать в соответствии с противопожарными нормами, в зависимости от степени огнестойкости, строительство хозяйственных п</w:t>
      </w:r>
      <w:r w:rsidR="003F5832" w:rsidRPr="00C93242">
        <w:rPr>
          <w:rFonts w:ascii="Times New Roman" w:hAnsi="Times New Roman"/>
          <w:sz w:val="28"/>
          <w:szCs w:val="28"/>
        </w:rPr>
        <w:t>о</w:t>
      </w:r>
      <w:r w:rsidR="003F5832" w:rsidRPr="00C93242">
        <w:rPr>
          <w:rFonts w:ascii="Times New Roman" w:hAnsi="Times New Roman"/>
          <w:sz w:val="28"/>
          <w:szCs w:val="28"/>
        </w:rPr>
        <w:t>строек необходимо производить с соблюдением требований градостроител</w:t>
      </w:r>
      <w:r w:rsidR="003F5832" w:rsidRPr="00C93242">
        <w:rPr>
          <w:rFonts w:ascii="Times New Roman" w:hAnsi="Times New Roman"/>
          <w:sz w:val="28"/>
          <w:szCs w:val="28"/>
        </w:rPr>
        <w:t>ь</w:t>
      </w:r>
      <w:r w:rsidR="003F5832" w:rsidRPr="00C93242">
        <w:rPr>
          <w:rFonts w:ascii="Times New Roman" w:hAnsi="Times New Roman"/>
          <w:sz w:val="28"/>
          <w:szCs w:val="28"/>
        </w:rPr>
        <w:t>ных нормативов, строительных и санитарных норм и правил.</w:t>
      </w:r>
    </w:p>
    <w:p w:rsidR="003F5832" w:rsidRPr="00C93242" w:rsidRDefault="00C650D5" w:rsidP="00D06AF5">
      <w:pPr>
        <w:ind w:firstLine="709"/>
        <w:jc w:val="both"/>
        <w:rPr>
          <w:rFonts w:ascii="Times New Roman" w:hAnsi="Times New Roman"/>
          <w:sz w:val="28"/>
          <w:szCs w:val="28"/>
        </w:rPr>
      </w:pPr>
      <w:r>
        <w:rPr>
          <w:rFonts w:ascii="Times New Roman" w:hAnsi="Times New Roman"/>
          <w:sz w:val="28"/>
          <w:szCs w:val="28"/>
        </w:rPr>
        <w:lastRenderedPageBreak/>
        <w:t xml:space="preserve">172. </w:t>
      </w:r>
      <w:r w:rsidR="003F5832" w:rsidRPr="00C93242">
        <w:rPr>
          <w:rFonts w:ascii="Times New Roman" w:hAnsi="Times New Roman"/>
          <w:sz w:val="28"/>
          <w:szCs w:val="28"/>
        </w:rPr>
        <w:t>Содержание скота и птицы на придомовых участках допускается только в районах индивидуальной, усадебной жилой застройки с размером земельного участка не менее 0,1 га.</w:t>
      </w:r>
    </w:p>
    <w:p w:rsidR="003F5832" w:rsidRPr="00C93242" w:rsidRDefault="00C650D5" w:rsidP="00D06AF5">
      <w:pPr>
        <w:ind w:firstLine="709"/>
        <w:jc w:val="both"/>
        <w:rPr>
          <w:rFonts w:ascii="Times New Roman" w:hAnsi="Times New Roman"/>
          <w:sz w:val="28"/>
          <w:szCs w:val="28"/>
        </w:rPr>
      </w:pPr>
      <w:r>
        <w:rPr>
          <w:rFonts w:ascii="Times New Roman" w:hAnsi="Times New Roman"/>
          <w:sz w:val="28"/>
          <w:szCs w:val="28"/>
        </w:rPr>
        <w:t xml:space="preserve">173. </w:t>
      </w:r>
      <w:r w:rsidR="003F5832" w:rsidRPr="00C93242">
        <w:rPr>
          <w:rFonts w:ascii="Times New Roman" w:hAnsi="Times New Roman"/>
          <w:sz w:val="28"/>
          <w:szCs w:val="28"/>
        </w:rPr>
        <w:t>В зоне жилой застройки разрешено размещать вышки сотовой св</w:t>
      </w:r>
      <w:r w:rsidR="003F5832" w:rsidRPr="00C93242">
        <w:rPr>
          <w:rFonts w:ascii="Times New Roman" w:hAnsi="Times New Roman"/>
          <w:sz w:val="28"/>
          <w:szCs w:val="28"/>
        </w:rPr>
        <w:t>я</w:t>
      </w:r>
      <w:r w:rsidR="003F5832" w:rsidRPr="00C93242">
        <w:rPr>
          <w:rFonts w:ascii="Times New Roman" w:hAnsi="Times New Roman"/>
          <w:sz w:val="28"/>
          <w:szCs w:val="28"/>
        </w:rPr>
        <w:t>зи только за пределами границ земельных участков мощностью электрома</w:t>
      </w:r>
      <w:r w:rsidR="003F5832" w:rsidRPr="00C93242">
        <w:rPr>
          <w:rFonts w:ascii="Times New Roman" w:hAnsi="Times New Roman"/>
          <w:sz w:val="28"/>
          <w:szCs w:val="28"/>
        </w:rPr>
        <w:t>г</w:t>
      </w:r>
      <w:r w:rsidR="003F5832" w:rsidRPr="00C93242">
        <w:rPr>
          <w:rFonts w:ascii="Times New Roman" w:hAnsi="Times New Roman"/>
          <w:sz w:val="28"/>
          <w:szCs w:val="28"/>
        </w:rPr>
        <w:t>нитных волн базовых станций (в 900, 1800 и 2100 МГц) не более 10 микр</w:t>
      </w:r>
      <w:r w:rsidR="003F5832" w:rsidRPr="00C93242">
        <w:rPr>
          <w:rFonts w:ascii="Times New Roman" w:hAnsi="Times New Roman"/>
          <w:sz w:val="28"/>
          <w:szCs w:val="28"/>
        </w:rPr>
        <w:t>о</w:t>
      </w:r>
      <w:r w:rsidR="003F5832" w:rsidRPr="00C93242">
        <w:rPr>
          <w:rFonts w:ascii="Times New Roman" w:hAnsi="Times New Roman"/>
          <w:sz w:val="28"/>
          <w:szCs w:val="28"/>
        </w:rPr>
        <w:t>ватт на один квадратный сантиметр, что равняется 0,1 Вт/м</w:t>
      </w:r>
      <w:proofErr w:type="gramStart"/>
      <w:r w:rsidR="003F5832" w:rsidRPr="00C93242">
        <w:rPr>
          <w:rFonts w:ascii="Times New Roman" w:hAnsi="Times New Roman"/>
          <w:sz w:val="28"/>
          <w:szCs w:val="28"/>
        </w:rPr>
        <w:t>2</w:t>
      </w:r>
      <w:proofErr w:type="gramEnd"/>
      <w:r w:rsidR="003F5832" w:rsidRPr="00C93242">
        <w:rPr>
          <w:rFonts w:ascii="Times New Roman" w:hAnsi="Times New Roman"/>
          <w:sz w:val="28"/>
          <w:szCs w:val="28"/>
        </w:rPr>
        <w:t xml:space="preserve"> с соблюдением установленных градостроительных регламентов. Внешний вид и констру</w:t>
      </w:r>
      <w:r w:rsidR="003F5832" w:rsidRPr="00C93242">
        <w:rPr>
          <w:rFonts w:ascii="Times New Roman" w:hAnsi="Times New Roman"/>
          <w:sz w:val="28"/>
          <w:szCs w:val="28"/>
        </w:rPr>
        <w:t>к</w:t>
      </w:r>
      <w:r w:rsidR="003F5832" w:rsidRPr="00C93242">
        <w:rPr>
          <w:rFonts w:ascii="Times New Roman" w:hAnsi="Times New Roman"/>
          <w:sz w:val="28"/>
          <w:szCs w:val="28"/>
        </w:rPr>
        <w:t>цию вышек сотовой связи перед установкой согласовать с управлением арх</w:t>
      </w:r>
      <w:r w:rsidR="003F5832" w:rsidRPr="00C93242">
        <w:rPr>
          <w:rFonts w:ascii="Times New Roman" w:hAnsi="Times New Roman"/>
          <w:sz w:val="28"/>
          <w:szCs w:val="28"/>
        </w:rPr>
        <w:t>и</w:t>
      </w:r>
      <w:r w:rsidR="003F5832" w:rsidRPr="00C93242">
        <w:rPr>
          <w:rFonts w:ascii="Times New Roman" w:hAnsi="Times New Roman"/>
          <w:sz w:val="28"/>
          <w:szCs w:val="28"/>
        </w:rPr>
        <w:t>тектуры и градостроительства. Запрещено устройство ограждения из кол</w:t>
      </w:r>
      <w:r w:rsidR="003F5832" w:rsidRPr="00C93242">
        <w:rPr>
          <w:rFonts w:ascii="Times New Roman" w:hAnsi="Times New Roman"/>
          <w:sz w:val="28"/>
          <w:szCs w:val="28"/>
        </w:rPr>
        <w:t>ю</w:t>
      </w:r>
      <w:r w:rsidR="003F5832" w:rsidRPr="00C93242">
        <w:rPr>
          <w:rFonts w:ascii="Times New Roman" w:hAnsi="Times New Roman"/>
          <w:sz w:val="28"/>
          <w:szCs w:val="28"/>
        </w:rPr>
        <w:t>чей проволоки.</w:t>
      </w:r>
    </w:p>
    <w:p w:rsidR="003F5832" w:rsidRPr="00C93242" w:rsidRDefault="003F5832" w:rsidP="00D06AF5">
      <w:pPr>
        <w:jc w:val="both"/>
        <w:rPr>
          <w:rFonts w:ascii="Times New Roman" w:hAnsi="Times New Roman"/>
          <w:sz w:val="28"/>
          <w:szCs w:val="28"/>
        </w:rPr>
      </w:pPr>
    </w:p>
    <w:p w:rsidR="00462DAE" w:rsidRPr="00C93242" w:rsidRDefault="00890D6A" w:rsidP="00D06AF5">
      <w:pPr>
        <w:spacing w:line="240" w:lineRule="exact"/>
        <w:jc w:val="center"/>
        <w:rPr>
          <w:rFonts w:ascii="Times New Roman" w:hAnsi="Times New Roman"/>
          <w:sz w:val="28"/>
          <w:szCs w:val="28"/>
        </w:rPr>
      </w:pPr>
      <w:r w:rsidRPr="00C93242">
        <w:rPr>
          <w:rFonts w:ascii="Times New Roman" w:hAnsi="Times New Roman"/>
          <w:sz w:val="28"/>
          <w:szCs w:val="28"/>
        </w:rPr>
        <w:t>Глава</w:t>
      </w:r>
      <w:r w:rsidR="00462DAE" w:rsidRPr="00C93242">
        <w:rPr>
          <w:rFonts w:ascii="Times New Roman" w:hAnsi="Times New Roman"/>
          <w:sz w:val="28"/>
          <w:szCs w:val="28"/>
        </w:rPr>
        <w:t xml:space="preserve"> </w:t>
      </w:r>
      <w:r w:rsidR="003F5832" w:rsidRPr="00C93242">
        <w:rPr>
          <w:rFonts w:ascii="Times New Roman" w:hAnsi="Times New Roman"/>
          <w:sz w:val="28"/>
          <w:szCs w:val="28"/>
        </w:rPr>
        <w:t>26</w:t>
      </w:r>
      <w:r w:rsidR="00462DAE" w:rsidRPr="00C93242">
        <w:rPr>
          <w:rFonts w:ascii="Times New Roman" w:hAnsi="Times New Roman"/>
          <w:sz w:val="28"/>
          <w:szCs w:val="28"/>
        </w:rPr>
        <w:t xml:space="preserve">. Ж-3. Зона смешанной застройки </w:t>
      </w:r>
      <w:proofErr w:type="spellStart"/>
      <w:r w:rsidR="00462DAE" w:rsidRPr="00C93242">
        <w:rPr>
          <w:rFonts w:ascii="Times New Roman" w:hAnsi="Times New Roman"/>
          <w:sz w:val="28"/>
          <w:szCs w:val="28"/>
        </w:rPr>
        <w:t>среднеэтажными</w:t>
      </w:r>
      <w:proofErr w:type="spellEnd"/>
      <w:r w:rsidR="00462DAE" w:rsidRPr="00C93242">
        <w:rPr>
          <w:rFonts w:ascii="Times New Roman" w:hAnsi="Times New Roman"/>
          <w:sz w:val="28"/>
          <w:szCs w:val="28"/>
        </w:rPr>
        <w:t xml:space="preserve"> и многоэтажн</w:t>
      </w:r>
      <w:r w:rsidR="00462DAE" w:rsidRPr="00C93242">
        <w:rPr>
          <w:rFonts w:ascii="Times New Roman" w:hAnsi="Times New Roman"/>
          <w:sz w:val="28"/>
          <w:szCs w:val="28"/>
        </w:rPr>
        <w:t>ы</w:t>
      </w:r>
      <w:r w:rsidR="00462DAE" w:rsidRPr="00C93242">
        <w:rPr>
          <w:rFonts w:ascii="Times New Roman" w:hAnsi="Times New Roman"/>
          <w:sz w:val="28"/>
          <w:szCs w:val="28"/>
        </w:rPr>
        <w:t xml:space="preserve">ми </w:t>
      </w:r>
      <w:r w:rsidR="00A745DF" w:rsidRPr="00C93242">
        <w:rPr>
          <w:rFonts w:ascii="Times New Roman" w:hAnsi="Times New Roman"/>
          <w:sz w:val="28"/>
          <w:szCs w:val="28"/>
        </w:rPr>
        <w:t>мног</w:t>
      </w:r>
      <w:r w:rsidR="00D43EBB" w:rsidRPr="00C93242">
        <w:rPr>
          <w:rFonts w:ascii="Times New Roman" w:hAnsi="Times New Roman"/>
          <w:sz w:val="28"/>
          <w:szCs w:val="28"/>
        </w:rPr>
        <w:t>оквартирными</w:t>
      </w:r>
      <w:r w:rsidR="00462DAE" w:rsidRPr="00C93242">
        <w:rPr>
          <w:rFonts w:ascii="Times New Roman" w:hAnsi="Times New Roman"/>
          <w:sz w:val="28"/>
          <w:szCs w:val="28"/>
        </w:rPr>
        <w:t xml:space="preserve"> домами</w:t>
      </w:r>
      <w:bookmarkEnd w:id="129"/>
    </w:p>
    <w:p w:rsidR="00462DAE" w:rsidRPr="00C93242" w:rsidRDefault="00462DAE" w:rsidP="00D06AF5">
      <w:pPr>
        <w:jc w:val="both"/>
        <w:rPr>
          <w:rFonts w:ascii="Times New Roman" w:hAnsi="Times New Roman"/>
          <w:sz w:val="28"/>
          <w:szCs w:val="28"/>
        </w:rPr>
      </w:pPr>
    </w:p>
    <w:p w:rsidR="00462DAE" w:rsidRPr="00C93242" w:rsidRDefault="00B31922" w:rsidP="00D06AF5">
      <w:pPr>
        <w:ind w:firstLine="709"/>
        <w:jc w:val="both"/>
        <w:rPr>
          <w:rFonts w:ascii="Times New Roman" w:hAnsi="Times New Roman"/>
          <w:sz w:val="28"/>
          <w:szCs w:val="28"/>
        </w:rPr>
      </w:pPr>
      <w:r>
        <w:rPr>
          <w:rFonts w:ascii="Times New Roman" w:hAnsi="Times New Roman"/>
          <w:sz w:val="28"/>
          <w:szCs w:val="28"/>
        </w:rPr>
        <w:t>1</w:t>
      </w:r>
      <w:r w:rsidR="00C650D5">
        <w:rPr>
          <w:rFonts w:ascii="Times New Roman" w:hAnsi="Times New Roman"/>
          <w:sz w:val="28"/>
          <w:szCs w:val="28"/>
        </w:rPr>
        <w:t>74</w:t>
      </w:r>
      <w:r w:rsidR="003F5832" w:rsidRPr="00C93242">
        <w:rPr>
          <w:rFonts w:ascii="Times New Roman" w:hAnsi="Times New Roman"/>
          <w:sz w:val="28"/>
          <w:szCs w:val="28"/>
        </w:rPr>
        <w:t xml:space="preserve">. </w:t>
      </w:r>
      <w:r w:rsidR="00462DAE" w:rsidRPr="00C93242">
        <w:rPr>
          <w:rFonts w:ascii="Times New Roman" w:hAnsi="Times New Roman"/>
          <w:sz w:val="28"/>
          <w:szCs w:val="28"/>
        </w:rPr>
        <w:t>Основные виды разрешённого использования</w:t>
      </w:r>
      <w:r w:rsidR="003F5832"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Ж-3</w:t>
      </w:r>
    </w:p>
    <w:p w:rsidR="00462DAE" w:rsidRPr="00C93242" w:rsidRDefault="00462DAE" w:rsidP="00D06AF5"/>
    <w:tbl>
      <w:tblPr>
        <w:tblW w:w="4873"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648"/>
        <w:gridCol w:w="966"/>
        <w:gridCol w:w="2684"/>
        <w:gridCol w:w="4901"/>
      </w:tblGrid>
      <w:tr w:rsidR="003F5832" w:rsidRPr="00C93242" w:rsidTr="008604B6">
        <w:trPr>
          <w:trHeight w:val="327"/>
          <w:jc w:val="center"/>
        </w:trPr>
        <w:tc>
          <w:tcPr>
            <w:tcW w:w="352" w:type="pct"/>
            <w:shd w:val="clear" w:color="auto" w:fill="FFFFFF" w:themeFill="background1"/>
            <w:vAlign w:val="center"/>
          </w:tcPr>
          <w:p w:rsidR="003F5832" w:rsidRPr="00C93242" w:rsidRDefault="003F5832" w:rsidP="00377465">
            <w:pPr>
              <w:jc w:val="center"/>
              <w:rPr>
                <w:rFonts w:ascii="Times New Roman" w:hAnsi="Times New Roman"/>
                <w:sz w:val="28"/>
                <w:szCs w:val="28"/>
              </w:rPr>
            </w:pPr>
            <w:r w:rsidRPr="00C93242">
              <w:rPr>
                <w:rFonts w:ascii="Times New Roman" w:hAnsi="Times New Roman"/>
                <w:sz w:val="28"/>
                <w:szCs w:val="28"/>
              </w:rPr>
              <w:t xml:space="preserve">№ </w:t>
            </w:r>
            <w:proofErr w:type="gramStart"/>
            <w:r w:rsidRPr="00C93242">
              <w:rPr>
                <w:rFonts w:ascii="Times New Roman" w:hAnsi="Times New Roman"/>
                <w:sz w:val="28"/>
                <w:szCs w:val="28"/>
              </w:rPr>
              <w:t>п</w:t>
            </w:r>
            <w:proofErr w:type="gramEnd"/>
            <w:r w:rsidRPr="00C93242">
              <w:rPr>
                <w:rFonts w:ascii="Times New Roman" w:hAnsi="Times New Roman"/>
                <w:sz w:val="28"/>
                <w:szCs w:val="28"/>
              </w:rPr>
              <w:t>/п</w:t>
            </w:r>
          </w:p>
        </w:tc>
        <w:tc>
          <w:tcPr>
            <w:tcW w:w="525" w:type="pct"/>
            <w:shd w:val="clear" w:color="auto" w:fill="FFFFFF" w:themeFill="background1"/>
            <w:tcMar>
              <w:top w:w="80" w:type="dxa"/>
              <w:left w:w="80" w:type="dxa"/>
              <w:bottom w:w="80" w:type="dxa"/>
              <w:right w:w="80" w:type="dxa"/>
            </w:tcMar>
            <w:vAlign w:val="center"/>
          </w:tcPr>
          <w:p w:rsidR="003F5832" w:rsidRPr="00C93242" w:rsidRDefault="003F5832" w:rsidP="00377465">
            <w:pPr>
              <w:jc w:val="center"/>
              <w:rPr>
                <w:rFonts w:ascii="Times New Roman" w:hAnsi="Times New Roman"/>
                <w:sz w:val="28"/>
                <w:szCs w:val="28"/>
              </w:rPr>
            </w:pPr>
            <w:r w:rsidRPr="00C93242">
              <w:rPr>
                <w:rFonts w:ascii="Times New Roman" w:hAnsi="Times New Roman"/>
                <w:sz w:val="28"/>
                <w:szCs w:val="28"/>
              </w:rPr>
              <w:t>Код кла</w:t>
            </w:r>
            <w:r w:rsidRPr="00C93242">
              <w:rPr>
                <w:rFonts w:ascii="Times New Roman" w:hAnsi="Times New Roman"/>
                <w:sz w:val="28"/>
                <w:szCs w:val="28"/>
              </w:rPr>
              <w:t>с</w:t>
            </w:r>
            <w:r w:rsidRPr="00C93242">
              <w:rPr>
                <w:rFonts w:ascii="Times New Roman" w:hAnsi="Times New Roman"/>
                <w:sz w:val="28"/>
                <w:szCs w:val="28"/>
              </w:rPr>
              <w:t>сиф</w:t>
            </w:r>
            <w:r w:rsidRPr="00C93242">
              <w:rPr>
                <w:rFonts w:ascii="Times New Roman" w:hAnsi="Times New Roman"/>
                <w:sz w:val="28"/>
                <w:szCs w:val="28"/>
              </w:rPr>
              <w:t>и</w:t>
            </w:r>
            <w:r w:rsidRPr="00C93242">
              <w:rPr>
                <w:rFonts w:ascii="Times New Roman" w:hAnsi="Times New Roman"/>
                <w:sz w:val="28"/>
                <w:szCs w:val="28"/>
              </w:rPr>
              <w:t>катора</w:t>
            </w:r>
          </w:p>
        </w:tc>
        <w:tc>
          <w:tcPr>
            <w:tcW w:w="1459" w:type="pct"/>
            <w:shd w:val="clear" w:color="auto" w:fill="FFFFFF" w:themeFill="background1"/>
            <w:tcMar>
              <w:top w:w="80" w:type="dxa"/>
              <w:left w:w="80" w:type="dxa"/>
              <w:bottom w:w="80" w:type="dxa"/>
              <w:right w:w="80" w:type="dxa"/>
            </w:tcMar>
            <w:vAlign w:val="center"/>
          </w:tcPr>
          <w:p w:rsidR="003F5832" w:rsidRPr="00C93242" w:rsidRDefault="003F5832" w:rsidP="00377465">
            <w:pPr>
              <w:jc w:val="center"/>
              <w:rPr>
                <w:rFonts w:ascii="Times New Roman" w:hAnsi="Times New Roman"/>
                <w:sz w:val="28"/>
                <w:szCs w:val="28"/>
              </w:rPr>
            </w:pPr>
            <w:r w:rsidRPr="00C93242">
              <w:rPr>
                <w:rFonts w:ascii="Times New Roman" w:hAnsi="Times New Roman"/>
                <w:sz w:val="28"/>
                <w:szCs w:val="28"/>
              </w:rPr>
              <w:t>Наименование вида разрешённого и</w:t>
            </w:r>
            <w:r w:rsidRPr="00C93242">
              <w:rPr>
                <w:rFonts w:ascii="Times New Roman" w:hAnsi="Times New Roman"/>
                <w:sz w:val="28"/>
                <w:szCs w:val="28"/>
              </w:rPr>
              <w:t>с</w:t>
            </w:r>
            <w:r w:rsidRPr="00C93242">
              <w:rPr>
                <w:rFonts w:ascii="Times New Roman" w:hAnsi="Times New Roman"/>
                <w:sz w:val="28"/>
                <w:szCs w:val="28"/>
              </w:rPr>
              <w:t>пользования</w:t>
            </w:r>
          </w:p>
        </w:tc>
        <w:tc>
          <w:tcPr>
            <w:tcW w:w="2664" w:type="pct"/>
            <w:shd w:val="clear" w:color="auto" w:fill="FFFFFF" w:themeFill="background1"/>
            <w:tcMar>
              <w:top w:w="80" w:type="dxa"/>
              <w:left w:w="80" w:type="dxa"/>
              <w:bottom w:w="80" w:type="dxa"/>
              <w:right w:w="80" w:type="dxa"/>
            </w:tcMar>
            <w:vAlign w:val="center"/>
          </w:tcPr>
          <w:p w:rsidR="003F5832" w:rsidRPr="00C93242" w:rsidRDefault="003F5832" w:rsidP="00377465">
            <w:pPr>
              <w:jc w:val="center"/>
              <w:rPr>
                <w:rFonts w:ascii="Times New Roman" w:hAnsi="Times New Roman"/>
                <w:sz w:val="28"/>
                <w:szCs w:val="28"/>
              </w:rPr>
            </w:pPr>
            <w:r w:rsidRPr="00C93242">
              <w:rPr>
                <w:rFonts w:ascii="Times New Roman" w:hAnsi="Times New Roman"/>
                <w:sz w:val="28"/>
                <w:szCs w:val="28"/>
              </w:rPr>
              <w:t>Описание вида разрешённого испол</w:t>
            </w:r>
            <w:r w:rsidRPr="00C93242">
              <w:rPr>
                <w:rFonts w:ascii="Times New Roman" w:hAnsi="Times New Roman"/>
                <w:sz w:val="28"/>
                <w:szCs w:val="28"/>
              </w:rPr>
              <w:t>ь</w:t>
            </w:r>
            <w:r w:rsidRPr="00C93242">
              <w:rPr>
                <w:rFonts w:ascii="Times New Roman" w:hAnsi="Times New Roman"/>
                <w:sz w:val="28"/>
                <w:szCs w:val="28"/>
              </w:rPr>
              <w:t>зования</w:t>
            </w:r>
          </w:p>
        </w:tc>
      </w:tr>
      <w:tr w:rsidR="003F5832" w:rsidRPr="00C93242" w:rsidTr="008604B6">
        <w:tblPrEx>
          <w:shd w:val="clear" w:color="auto" w:fill="auto"/>
        </w:tblPrEx>
        <w:trPr>
          <w:trHeight w:val="275"/>
          <w:jc w:val="center"/>
        </w:trPr>
        <w:tc>
          <w:tcPr>
            <w:tcW w:w="352" w:type="pct"/>
            <w:shd w:val="clear" w:color="auto" w:fill="FEFEFE"/>
            <w:vAlign w:val="center"/>
          </w:tcPr>
          <w:p w:rsidR="003F5832" w:rsidRPr="00C93242" w:rsidRDefault="003F5832" w:rsidP="00377465">
            <w:pPr>
              <w:jc w:val="center"/>
              <w:rPr>
                <w:rFonts w:ascii="Times New Roman" w:eastAsia="Cambria" w:hAnsi="Times New Roman"/>
                <w:sz w:val="28"/>
                <w:szCs w:val="28"/>
              </w:rPr>
            </w:pPr>
            <w:r w:rsidRPr="00C93242">
              <w:rPr>
                <w:rFonts w:ascii="Times New Roman" w:eastAsia="Cambria" w:hAnsi="Times New Roman"/>
                <w:sz w:val="28"/>
                <w:szCs w:val="28"/>
              </w:rPr>
              <w:t>1.</w:t>
            </w:r>
          </w:p>
        </w:tc>
        <w:tc>
          <w:tcPr>
            <w:tcW w:w="525" w:type="pct"/>
            <w:shd w:val="clear" w:color="auto" w:fill="FEFEFE"/>
            <w:tcMar>
              <w:top w:w="0" w:type="dxa"/>
              <w:left w:w="100" w:type="dxa"/>
              <w:bottom w:w="0" w:type="dxa"/>
              <w:right w:w="100" w:type="dxa"/>
            </w:tcMar>
            <w:vAlign w:val="center"/>
          </w:tcPr>
          <w:p w:rsidR="003F5832" w:rsidRPr="00C93242" w:rsidRDefault="003F5832" w:rsidP="00D06AF5">
            <w:pPr>
              <w:rPr>
                <w:rFonts w:ascii="Times New Roman" w:eastAsia="Cambria" w:hAnsi="Times New Roman"/>
                <w:sz w:val="28"/>
                <w:szCs w:val="28"/>
              </w:rPr>
            </w:pPr>
            <w:r w:rsidRPr="00C93242">
              <w:rPr>
                <w:rFonts w:ascii="Times New Roman" w:eastAsia="Cambria" w:hAnsi="Times New Roman"/>
                <w:sz w:val="28"/>
                <w:szCs w:val="28"/>
              </w:rPr>
              <w:t>2.5</w:t>
            </w:r>
          </w:p>
        </w:tc>
        <w:tc>
          <w:tcPr>
            <w:tcW w:w="1459" w:type="pct"/>
            <w:shd w:val="clear" w:color="auto" w:fill="FEFEFE"/>
            <w:tcMar>
              <w:top w:w="0" w:type="dxa"/>
              <w:left w:w="100" w:type="dxa"/>
              <w:bottom w:w="0" w:type="dxa"/>
              <w:right w:w="100" w:type="dxa"/>
            </w:tcMar>
            <w:vAlign w:val="center"/>
          </w:tcPr>
          <w:p w:rsidR="003F5832" w:rsidRPr="00C93242" w:rsidRDefault="003F5832" w:rsidP="00377465">
            <w:pPr>
              <w:jc w:val="both"/>
              <w:rPr>
                <w:rFonts w:ascii="Times New Roman" w:eastAsia="Cambria" w:hAnsi="Times New Roman"/>
                <w:sz w:val="28"/>
                <w:szCs w:val="28"/>
              </w:rPr>
            </w:pPr>
            <w:proofErr w:type="spellStart"/>
            <w:r w:rsidRPr="00C93242">
              <w:rPr>
                <w:rFonts w:ascii="Times New Roman" w:eastAsia="Cambria" w:hAnsi="Times New Roman"/>
                <w:sz w:val="28"/>
                <w:szCs w:val="28"/>
              </w:rPr>
              <w:t>Среднеэтажная</w:t>
            </w:r>
            <w:proofErr w:type="spellEnd"/>
            <w:r w:rsidRPr="00C93242">
              <w:rPr>
                <w:rFonts w:ascii="Times New Roman" w:eastAsia="Cambria" w:hAnsi="Times New Roman"/>
                <w:sz w:val="28"/>
                <w:szCs w:val="28"/>
              </w:rPr>
              <w:t xml:space="preserve"> ж</w:t>
            </w:r>
            <w:r w:rsidRPr="00C93242">
              <w:rPr>
                <w:rFonts w:ascii="Times New Roman" w:eastAsia="Cambria" w:hAnsi="Times New Roman"/>
                <w:sz w:val="28"/>
                <w:szCs w:val="28"/>
              </w:rPr>
              <w:t>и</w:t>
            </w:r>
            <w:r w:rsidRPr="00C93242">
              <w:rPr>
                <w:rFonts w:ascii="Times New Roman" w:eastAsia="Cambria" w:hAnsi="Times New Roman"/>
                <w:sz w:val="28"/>
                <w:szCs w:val="28"/>
              </w:rPr>
              <w:t>лая застройка</w:t>
            </w:r>
          </w:p>
        </w:tc>
        <w:tc>
          <w:tcPr>
            <w:tcW w:w="2664" w:type="pct"/>
            <w:shd w:val="clear" w:color="auto" w:fill="FEFEFE"/>
            <w:tcMar>
              <w:top w:w="0" w:type="dxa"/>
              <w:left w:w="100" w:type="dxa"/>
              <w:bottom w:w="0" w:type="dxa"/>
              <w:right w:w="100" w:type="dxa"/>
            </w:tcMar>
          </w:tcPr>
          <w:p w:rsidR="005571BB" w:rsidRPr="00C93242" w:rsidRDefault="005571BB" w:rsidP="005571BB">
            <w:pPr>
              <w:jc w:val="both"/>
              <w:rPr>
                <w:rFonts w:ascii="Times New Roman" w:eastAsia="Cambria" w:hAnsi="Times New Roman"/>
                <w:sz w:val="28"/>
                <w:szCs w:val="28"/>
              </w:rPr>
            </w:pPr>
            <w:r w:rsidRPr="00C93242">
              <w:rPr>
                <w:rFonts w:ascii="Times New Roman" w:eastAsia="Cambria" w:hAnsi="Times New Roman"/>
                <w:sz w:val="28"/>
                <w:szCs w:val="28"/>
              </w:rPr>
              <w:t>Размещение многоквартирных домов этажностью не выше восьми этажей;</w:t>
            </w:r>
          </w:p>
          <w:p w:rsidR="005571BB" w:rsidRPr="00C93242" w:rsidRDefault="005571BB" w:rsidP="005571BB">
            <w:pPr>
              <w:jc w:val="both"/>
              <w:rPr>
                <w:rFonts w:ascii="Times New Roman" w:eastAsia="Cambria" w:hAnsi="Times New Roman"/>
                <w:sz w:val="28"/>
                <w:szCs w:val="28"/>
              </w:rPr>
            </w:pPr>
            <w:r w:rsidRPr="00C93242">
              <w:rPr>
                <w:rFonts w:ascii="Times New Roman" w:eastAsia="Cambria" w:hAnsi="Times New Roman"/>
                <w:sz w:val="28"/>
                <w:szCs w:val="28"/>
              </w:rPr>
              <w:t>благоустройство и озеленение;</w:t>
            </w:r>
          </w:p>
          <w:p w:rsidR="005571BB" w:rsidRPr="00C93242" w:rsidRDefault="005571BB" w:rsidP="005571BB">
            <w:pPr>
              <w:jc w:val="both"/>
              <w:rPr>
                <w:rFonts w:ascii="Times New Roman" w:eastAsia="Cambria" w:hAnsi="Times New Roman"/>
                <w:sz w:val="28"/>
                <w:szCs w:val="28"/>
              </w:rPr>
            </w:pPr>
            <w:r w:rsidRPr="00C93242">
              <w:rPr>
                <w:rFonts w:ascii="Times New Roman" w:eastAsia="Cambria" w:hAnsi="Times New Roman"/>
                <w:sz w:val="28"/>
                <w:szCs w:val="28"/>
              </w:rPr>
              <w:t>размещение подземных гаражей и а</w:t>
            </w:r>
            <w:r w:rsidRPr="00C93242">
              <w:rPr>
                <w:rFonts w:ascii="Times New Roman" w:eastAsia="Cambria" w:hAnsi="Times New Roman"/>
                <w:sz w:val="28"/>
                <w:szCs w:val="28"/>
              </w:rPr>
              <w:t>в</w:t>
            </w:r>
            <w:r w:rsidRPr="00C93242">
              <w:rPr>
                <w:rFonts w:ascii="Times New Roman" w:eastAsia="Cambria" w:hAnsi="Times New Roman"/>
                <w:sz w:val="28"/>
                <w:szCs w:val="28"/>
              </w:rPr>
              <w:t>тостоянок;</w:t>
            </w:r>
          </w:p>
          <w:p w:rsidR="005571BB" w:rsidRPr="00C93242" w:rsidRDefault="005571BB" w:rsidP="005571BB">
            <w:pPr>
              <w:jc w:val="both"/>
              <w:rPr>
                <w:rFonts w:ascii="Times New Roman" w:eastAsia="Cambria" w:hAnsi="Times New Roman"/>
                <w:sz w:val="28"/>
                <w:szCs w:val="28"/>
              </w:rPr>
            </w:pPr>
            <w:r w:rsidRPr="00C93242">
              <w:rPr>
                <w:rFonts w:ascii="Times New Roman" w:eastAsia="Cambria" w:hAnsi="Times New Roman"/>
                <w:sz w:val="28"/>
                <w:szCs w:val="28"/>
              </w:rPr>
              <w:t>обустройство спортивных и детских площадок, площадок для отдыха;</w:t>
            </w:r>
          </w:p>
          <w:p w:rsidR="003F5832" w:rsidRPr="00C93242" w:rsidRDefault="005571BB" w:rsidP="005571BB">
            <w:pPr>
              <w:jc w:val="both"/>
              <w:rPr>
                <w:rFonts w:ascii="Times New Roman" w:hAnsi="Times New Roman"/>
                <w:strike/>
                <w:sz w:val="28"/>
                <w:szCs w:val="28"/>
              </w:rPr>
            </w:pPr>
            <w:r w:rsidRPr="00C93242">
              <w:rPr>
                <w:rFonts w:ascii="Times New Roman" w:eastAsia="Cambria" w:hAnsi="Times New Roman"/>
                <w:sz w:val="28"/>
                <w:szCs w:val="28"/>
              </w:rPr>
              <w:t>размещение объектов обслуживания жилой застройки во встроенных, пр</w:t>
            </w:r>
            <w:r w:rsidRPr="00C93242">
              <w:rPr>
                <w:rFonts w:ascii="Times New Roman" w:eastAsia="Cambria" w:hAnsi="Times New Roman"/>
                <w:sz w:val="28"/>
                <w:szCs w:val="28"/>
              </w:rPr>
              <w:t>и</w:t>
            </w:r>
            <w:r w:rsidRPr="00C93242">
              <w:rPr>
                <w:rFonts w:ascii="Times New Roman" w:eastAsia="Cambria" w:hAnsi="Times New Roman"/>
                <w:sz w:val="28"/>
                <w:szCs w:val="28"/>
              </w:rPr>
              <w:t>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3F5832" w:rsidRPr="00C93242" w:rsidTr="008604B6">
        <w:tblPrEx>
          <w:shd w:val="clear" w:color="auto" w:fill="auto"/>
        </w:tblPrEx>
        <w:trPr>
          <w:trHeight w:val="275"/>
          <w:jc w:val="center"/>
        </w:trPr>
        <w:tc>
          <w:tcPr>
            <w:tcW w:w="352" w:type="pct"/>
            <w:shd w:val="clear" w:color="auto" w:fill="FEFEFE"/>
            <w:vAlign w:val="center"/>
          </w:tcPr>
          <w:p w:rsidR="003F5832" w:rsidRPr="00C93242" w:rsidRDefault="00EA67D4" w:rsidP="00377465">
            <w:pPr>
              <w:jc w:val="center"/>
              <w:rPr>
                <w:rFonts w:ascii="Times New Roman" w:eastAsia="Cambria" w:hAnsi="Times New Roman"/>
                <w:sz w:val="28"/>
                <w:szCs w:val="28"/>
              </w:rPr>
            </w:pPr>
            <w:r w:rsidRPr="00C93242">
              <w:rPr>
                <w:rFonts w:ascii="Times New Roman" w:eastAsia="Cambria" w:hAnsi="Times New Roman"/>
                <w:sz w:val="28"/>
                <w:szCs w:val="28"/>
              </w:rPr>
              <w:t>2.</w:t>
            </w:r>
          </w:p>
        </w:tc>
        <w:tc>
          <w:tcPr>
            <w:tcW w:w="525" w:type="pct"/>
            <w:shd w:val="clear" w:color="auto" w:fill="FEFEFE"/>
            <w:tcMar>
              <w:top w:w="0" w:type="dxa"/>
              <w:left w:w="100" w:type="dxa"/>
              <w:bottom w:w="0" w:type="dxa"/>
              <w:right w:w="100" w:type="dxa"/>
            </w:tcMar>
            <w:vAlign w:val="center"/>
          </w:tcPr>
          <w:p w:rsidR="003F5832" w:rsidRPr="00C93242" w:rsidRDefault="003F5832" w:rsidP="00D06AF5">
            <w:pPr>
              <w:rPr>
                <w:rFonts w:ascii="Times New Roman" w:eastAsia="Cambria" w:hAnsi="Times New Roman"/>
                <w:sz w:val="28"/>
                <w:szCs w:val="28"/>
              </w:rPr>
            </w:pPr>
            <w:r w:rsidRPr="00C93242">
              <w:rPr>
                <w:rFonts w:ascii="Times New Roman" w:eastAsia="Cambria" w:hAnsi="Times New Roman"/>
                <w:sz w:val="28"/>
                <w:szCs w:val="28"/>
              </w:rPr>
              <w:t>2.6</w:t>
            </w:r>
          </w:p>
        </w:tc>
        <w:tc>
          <w:tcPr>
            <w:tcW w:w="1459" w:type="pct"/>
            <w:shd w:val="clear" w:color="auto" w:fill="FEFEFE"/>
            <w:tcMar>
              <w:top w:w="0" w:type="dxa"/>
              <w:left w:w="100" w:type="dxa"/>
              <w:bottom w:w="0" w:type="dxa"/>
              <w:right w:w="100" w:type="dxa"/>
            </w:tcMar>
            <w:vAlign w:val="center"/>
          </w:tcPr>
          <w:p w:rsidR="003F5832" w:rsidRPr="00C93242" w:rsidRDefault="003F5832" w:rsidP="00377465">
            <w:pPr>
              <w:jc w:val="both"/>
              <w:rPr>
                <w:rFonts w:ascii="Times New Roman" w:eastAsia="Cambria" w:hAnsi="Times New Roman"/>
                <w:sz w:val="28"/>
                <w:szCs w:val="28"/>
              </w:rPr>
            </w:pPr>
            <w:r w:rsidRPr="00C93242">
              <w:rPr>
                <w:rFonts w:ascii="Times New Roman" w:eastAsia="Cambria" w:hAnsi="Times New Roman"/>
                <w:sz w:val="28"/>
                <w:szCs w:val="28"/>
              </w:rPr>
              <w:t>Многоэтажная ж</w:t>
            </w:r>
            <w:r w:rsidRPr="00C93242">
              <w:rPr>
                <w:rFonts w:ascii="Times New Roman" w:eastAsia="Cambria" w:hAnsi="Times New Roman"/>
                <w:sz w:val="28"/>
                <w:szCs w:val="28"/>
              </w:rPr>
              <w:t>и</w:t>
            </w:r>
            <w:r w:rsidRPr="00C93242">
              <w:rPr>
                <w:rFonts w:ascii="Times New Roman" w:eastAsia="Cambria" w:hAnsi="Times New Roman"/>
                <w:sz w:val="28"/>
                <w:szCs w:val="28"/>
              </w:rPr>
              <w:t>лая застройка (в</w:t>
            </w:r>
            <w:r w:rsidRPr="00C93242">
              <w:rPr>
                <w:rFonts w:ascii="Times New Roman" w:eastAsia="Cambria" w:hAnsi="Times New Roman"/>
                <w:sz w:val="28"/>
                <w:szCs w:val="28"/>
              </w:rPr>
              <w:t>ы</w:t>
            </w:r>
            <w:r w:rsidRPr="00C93242">
              <w:rPr>
                <w:rFonts w:ascii="Times New Roman" w:eastAsia="Cambria" w:hAnsi="Times New Roman"/>
                <w:sz w:val="28"/>
                <w:szCs w:val="28"/>
              </w:rPr>
              <w:t>сотная застройка)</w:t>
            </w:r>
          </w:p>
        </w:tc>
        <w:tc>
          <w:tcPr>
            <w:tcW w:w="2664" w:type="pct"/>
            <w:shd w:val="clear" w:color="auto" w:fill="FEFEFE"/>
            <w:tcMar>
              <w:top w:w="0" w:type="dxa"/>
              <w:left w:w="100" w:type="dxa"/>
              <w:bottom w:w="0" w:type="dxa"/>
              <w:right w:w="100" w:type="dxa"/>
            </w:tcMar>
          </w:tcPr>
          <w:p w:rsidR="003F5832" w:rsidRPr="00C93242" w:rsidRDefault="00F203AC" w:rsidP="00377465">
            <w:pPr>
              <w:jc w:val="both"/>
              <w:rPr>
                <w:rFonts w:ascii="Times New Roman" w:eastAsia="Arial Unicode MS" w:hAnsi="Times New Roman"/>
                <w:sz w:val="28"/>
                <w:szCs w:val="28"/>
              </w:rPr>
            </w:pPr>
            <w:r w:rsidRPr="00C93242">
              <w:rPr>
                <w:rFonts w:ascii="Times New Roman" w:eastAsiaTheme="minorHAnsi" w:hAnsi="Times New Roman"/>
                <w:sz w:val="28"/>
                <w:szCs w:val="28"/>
                <w:lang w:eastAsia="en-US"/>
              </w:rPr>
              <w:t>Размещение многоквартирных домов этажностью девять этажей и выше; благоустройство и озеленение прид</w:t>
            </w:r>
            <w:r w:rsidRPr="00C93242">
              <w:rPr>
                <w:rFonts w:ascii="Times New Roman" w:eastAsiaTheme="minorHAnsi" w:hAnsi="Times New Roman"/>
                <w:sz w:val="28"/>
                <w:szCs w:val="28"/>
                <w:lang w:eastAsia="en-US"/>
              </w:rPr>
              <w:t>о</w:t>
            </w:r>
            <w:r w:rsidRPr="00C93242">
              <w:rPr>
                <w:rFonts w:ascii="Times New Roman" w:eastAsiaTheme="minorHAnsi" w:hAnsi="Times New Roman"/>
                <w:sz w:val="28"/>
                <w:szCs w:val="28"/>
                <w:lang w:eastAsia="en-US"/>
              </w:rPr>
              <w:t>мовых территорий; обустройство спортивных и детских площадок, х</w:t>
            </w:r>
            <w:r w:rsidRPr="00C93242">
              <w:rPr>
                <w:rFonts w:ascii="Times New Roman" w:eastAsiaTheme="minorHAnsi" w:hAnsi="Times New Roman"/>
                <w:sz w:val="28"/>
                <w:szCs w:val="28"/>
                <w:lang w:eastAsia="en-US"/>
              </w:rPr>
              <w:t>о</w:t>
            </w:r>
            <w:r w:rsidRPr="00C93242">
              <w:rPr>
                <w:rFonts w:ascii="Times New Roman" w:eastAsiaTheme="minorHAnsi" w:hAnsi="Times New Roman"/>
                <w:sz w:val="28"/>
                <w:szCs w:val="28"/>
                <w:lang w:eastAsia="en-US"/>
              </w:rPr>
              <w:t xml:space="preserve">зяйственных площадок и площадок для отдыха; размещение подземных </w:t>
            </w:r>
            <w:r w:rsidRPr="00C93242">
              <w:rPr>
                <w:rFonts w:ascii="Times New Roman" w:eastAsiaTheme="minorHAnsi" w:hAnsi="Times New Roman"/>
                <w:sz w:val="28"/>
                <w:szCs w:val="28"/>
                <w:lang w:eastAsia="en-US"/>
              </w:rPr>
              <w:lastRenderedPageBreak/>
              <w:t>гаражей и автостоянок; размещение объектов обслуживания жилой з</w:t>
            </w:r>
            <w:r w:rsidRPr="00C93242">
              <w:rPr>
                <w:rFonts w:ascii="Times New Roman" w:eastAsiaTheme="minorHAnsi" w:hAnsi="Times New Roman"/>
                <w:sz w:val="28"/>
                <w:szCs w:val="28"/>
                <w:lang w:eastAsia="en-US"/>
              </w:rPr>
              <w:t>а</w:t>
            </w:r>
            <w:r w:rsidRPr="00C93242">
              <w:rPr>
                <w:rFonts w:ascii="Times New Roman" w:eastAsiaTheme="minorHAnsi" w:hAnsi="Times New Roman"/>
                <w:sz w:val="28"/>
                <w:szCs w:val="28"/>
                <w:lang w:eastAsia="en-US"/>
              </w:rPr>
              <w:t>стройки во встроенных, пристроенных и встроенно-пристроенных помещен</w:t>
            </w:r>
            <w:r w:rsidRPr="00C93242">
              <w:rPr>
                <w:rFonts w:ascii="Times New Roman" w:eastAsiaTheme="minorHAnsi" w:hAnsi="Times New Roman"/>
                <w:sz w:val="28"/>
                <w:szCs w:val="28"/>
                <w:lang w:eastAsia="en-US"/>
              </w:rPr>
              <w:t>и</w:t>
            </w:r>
            <w:r w:rsidRPr="00C93242">
              <w:rPr>
                <w:rFonts w:ascii="Times New Roman" w:eastAsiaTheme="minorHAnsi" w:hAnsi="Times New Roman"/>
                <w:sz w:val="28"/>
                <w:szCs w:val="28"/>
                <w:lang w:eastAsia="en-US"/>
              </w:rPr>
              <w:t>ях многоквартирного дома в отдел</w:t>
            </w:r>
            <w:r w:rsidRPr="00C93242">
              <w:rPr>
                <w:rFonts w:ascii="Times New Roman" w:eastAsiaTheme="minorHAnsi" w:hAnsi="Times New Roman"/>
                <w:sz w:val="28"/>
                <w:szCs w:val="28"/>
                <w:lang w:eastAsia="en-US"/>
              </w:rPr>
              <w:t>ь</w:t>
            </w:r>
            <w:r w:rsidRPr="00C93242">
              <w:rPr>
                <w:rFonts w:ascii="Times New Roman" w:eastAsiaTheme="minorHAnsi" w:hAnsi="Times New Roman"/>
                <w:sz w:val="28"/>
                <w:szCs w:val="28"/>
                <w:lang w:eastAsia="en-US"/>
              </w:rPr>
              <w:t>ных помещениях дома, если площадь таких помещений в многоквартирном доме не составляет более 15% от о</w:t>
            </w:r>
            <w:r w:rsidRPr="00C93242">
              <w:rPr>
                <w:rFonts w:ascii="Times New Roman" w:eastAsiaTheme="minorHAnsi" w:hAnsi="Times New Roman"/>
                <w:sz w:val="28"/>
                <w:szCs w:val="28"/>
                <w:lang w:eastAsia="en-US"/>
              </w:rPr>
              <w:t>б</w:t>
            </w:r>
            <w:r w:rsidRPr="00C93242">
              <w:rPr>
                <w:rFonts w:ascii="Times New Roman" w:eastAsiaTheme="minorHAnsi" w:hAnsi="Times New Roman"/>
                <w:sz w:val="28"/>
                <w:szCs w:val="28"/>
                <w:lang w:eastAsia="en-US"/>
              </w:rPr>
              <w:t>щей площади дома</w:t>
            </w:r>
          </w:p>
        </w:tc>
      </w:tr>
      <w:tr w:rsidR="003F5832" w:rsidRPr="00C93242" w:rsidTr="008604B6">
        <w:tblPrEx>
          <w:shd w:val="clear" w:color="auto" w:fill="auto"/>
        </w:tblPrEx>
        <w:trPr>
          <w:trHeight w:val="1948"/>
          <w:jc w:val="center"/>
        </w:trPr>
        <w:tc>
          <w:tcPr>
            <w:tcW w:w="352" w:type="pct"/>
            <w:shd w:val="clear" w:color="auto" w:fill="FEFEFE"/>
            <w:vAlign w:val="center"/>
          </w:tcPr>
          <w:p w:rsidR="003F5832" w:rsidRPr="00C93242" w:rsidRDefault="00EA67D4" w:rsidP="00377465">
            <w:pPr>
              <w:jc w:val="center"/>
              <w:rPr>
                <w:rFonts w:ascii="Times New Roman" w:hAnsi="Times New Roman"/>
                <w:sz w:val="28"/>
                <w:szCs w:val="28"/>
              </w:rPr>
            </w:pPr>
            <w:r w:rsidRPr="00C93242">
              <w:rPr>
                <w:rFonts w:ascii="Times New Roman" w:hAnsi="Times New Roman"/>
                <w:sz w:val="28"/>
                <w:szCs w:val="28"/>
              </w:rPr>
              <w:lastRenderedPageBreak/>
              <w:t>3.</w:t>
            </w:r>
          </w:p>
        </w:tc>
        <w:tc>
          <w:tcPr>
            <w:tcW w:w="525" w:type="pct"/>
            <w:shd w:val="clear" w:color="auto" w:fill="FEFEFE"/>
            <w:tcMar>
              <w:top w:w="0" w:type="dxa"/>
              <w:left w:w="100" w:type="dxa"/>
              <w:bottom w:w="0" w:type="dxa"/>
              <w:right w:w="100" w:type="dxa"/>
            </w:tcMar>
            <w:vAlign w:val="center"/>
          </w:tcPr>
          <w:p w:rsidR="003F5832" w:rsidRPr="00C93242" w:rsidRDefault="003F5832" w:rsidP="00D06AF5">
            <w:pPr>
              <w:rPr>
                <w:rFonts w:ascii="Times New Roman" w:hAnsi="Times New Roman"/>
                <w:sz w:val="28"/>
                <w:szCs w:val="28"/>
              </w:rPr>
            </w:pPr>
            <w:r w:rsidRPr="00C93242">
              <w:rPr>
                <w:rFonts w:ascii="Times New Roman" w:hAnsi="Times New Roman"/>
                <w:sz w:val="28"/>
                <w:szCs w:val="28"/>
              </w:rPr>
              <w:t>3.1.1</w:t>
            </w:r>
          </w:p>
        </w:tc>
        <w:tc>
          <w:tcPr>
            <w:tcW w:w="1459" w:type="pct"/>
            <w:shd w:val="clear" w:color="auto" w:fill="FEFEFE"/>
            <w:tcMar>
              <w:top w:w="0" w:type="dxa"/>
              <w:left w:w="100" w:type="dxa"/>
              <w:bottom w:w="0" w:type="dxa"/>
              <w:right w:w="100" w:type="dxa"/>
            </w:tcMar>
            <w:vAlign w:val="center"/>
          </w:tcPr>
          <w:p w:rsidR="003F5832" w:rsidRPr="00C93242" w:rsidRDefault="003F5832" w:rsidP="00377465">
            <w:pPr>
              <w:jc w:val="both"/>
              <w:rPr>
                <w:rFonts w:ascii="Times New Roman" w:hAnsi="Times New Roman"/>
                <w:sz w:val="28"/>
                <w:szCs w:val="28"/>
              </w:rPr>
            </w:pPr>
            <w:r w:rsidRPr="00C93242">
              <w:rPr>
                <w:rFonts w:ascii="Times New Roman" w:hAnsi="Times New Roman"/>
                <w:sz w:val="28"/>
                <w:szCs w:val="28"/>
              </w:rPr>
              <w:t>Предоставление коммунальных у</w:t>
            </w:r>
            <w:r w:rsidRPr="00C93242">
              <w:rPr>
                <w:rFonts w:ascii="Times New Roman" w:hAnsi="Times New Roman"/>
                <w:sz w:val="28"/>
                <w:szCs w:val="28"/>
              </w:rPr>
              <w:t>с</w:t>
            </w:r>
            <w:r w:rsidRPr="00C93242">
              <w:rPr>
                <w:rFonts w:ascii="Times New Roman" w:hAnsi="Times New Roman"/>
                <w:sz w:val="28"/>
                <w:szCs w:val="28"/>
              </w:rPr>
              <w:t>луг</w:t>
            </w:r>
          </w:p>
        </w:tc>
        <w:tc>
          <w:tcPr>
            <w:tcW w:w="2664" w:type="pct"/>
            <w:shd w:val="clear" w:color="auto" w:fill="FEFEFE"/>
            <w:tcMar>
              <w:top w:w="0" w:type="dxa"/>
              <w:left w:w="100" w:type="dxa"/>
              <w:bottom w:w="0" w:type="dxa"/>
              <w:right w:w="100" w:type="dxa"/>
            </w:tcMar>
          </w:tcPr>
          <w:p w:rsidR="003F5832" w:rsidRPr="00C93242" w:rsidRDefault="003F5832" w:rsidP="00377465">
            <w:pPr>
              <w:jc w:val="both"/>
              <w:rPr>
                <w:rFonts w:ascii="Times New Roman" w:hAnsi="Times New Roman"/>
                <w:sz w:val="28"/>
                <w:szCs w:val="28"/>
              </w:rPr>
            </w:pPr>
            <w:proofErr w:type="gramStart"/>
            <w:r w:rsidRPr="00C93242">
              <w:rPr>
                <w:rFonts w:ascii="Times New Roman" w:eastAsia="Arial Unicode MS" w:hAnsi="Times New Roman"/>
                <w:sz w:val="28"/>
                <w:szCs w:val="28"/>
              </w:rPr>
              <w:t>Размещение зданий и сооружений, обеспечивающих поставку воды, те</w:t>
            </w:r>
            <w:r w:rsidRPr="00C93242">
              <w:rPr>
                <w:rFonts w:ascii="Times New Roman" w:eastAsia="Arial Unicode MS" w:hAnsi="Times New Roman"/>
                <w:sz w:val="28"/>
                <w:szCs w:val="28"/>
              </w:rPr>
              <w:t>п</w:t>
            </w:r>
            <w:r w:rsidRPr="00C93242">
              <w:rPr>
                <w:rFonts w:ascii="Times New Roman" w:eastAsia="Arial Unicode MS" w:hAnsi="Times New Roman"/>
                <w:sz w:val="28"/>
                <w:szCs w:val="28"/>
              </w:rPr>
              <w:t>ла, электричества, газа, отвод канал</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зационных стоков, очистку и уборку объектов недвижимости (котельных, водозаборов, очистных сооружений, насосных станций, водопроводов, л</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ний электропередач, трансформато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ных подстанций, газопроводов, линий связи, телефонных станций, канализ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ций, стоянок, гаражей и мастерских для обслуживания уборочной и ав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рийной техники, сооружений, необх</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димых для сбора и плавки снега)</w:t>
            </w:r>
            <w:proofErr w:type="gramEnd"/>
          </w:p>
        </w:tc>
      </w:tr>
      <w:tr w:rsidR="00C650D5" w:rsidRPr="00C93242" w:rsidTr="00C650D5">
        <w:tblPrEx>
          <w:shd w:val="clear" w:color="auto" w:fill="auto"/>
        </w:tblPrEx>
        <w:trPr>
          <w:trHeight w:val="1948"/>
          <w:jc w:val="center"/>
        </w:trPr>
        <w:tc>
          <w:tcPr>
            <w:tcW w:w="352" w:type="pct"/>
            <w:shd w:val="clear" w:color="auto" w:fill="FEFEFE"/>
            <w:vAlign w:val="center"/>
          </w:tcPr>
          <w:p w:rsidR="00C650D5" w:rsidRPr="00C93242" w:rsidRDefault="00C650D5" w:rsidP="00C650D5">
            <w:pPr>
              <w:autoSpaceDE w:val="0"/>
              <w:autoSpaceDN w:val="0"/>
              <w:adjustRightInd w:val="0"/>
              <w:jc w:val="center"/>
              <w:rPr>
                <w:rFonts w:ascii="Times New Roman" w:hAnsi="Times New Roman"/>
                <w:sz w:val="28"/>
                <w:szCs w:val="28"/>
              </w:rPr>
            </w:pPr>
            <w:r>
              <w:rPr>
                <w:rFonts w:ascii="Times New Roman" w:hAnsi="Times New Roman"/>
                <w:sz w:val="28"/>
                <w:szCs w:val="28"/>
              </w:rPr>
              <w:t>4</w:t>
            </w:r>
            <w:r w:rsidRPr="00C93242">
              <w:rPr>
                <w:rFonts w:ascii="Times New Roman" w:hAnsi="Times New Roman"/>
                <w:sz w:val="28"/>
                <w:szCs w:val="28"/>
              </w:rPr>
              <w:t>.</w:t>
            </w:r>
          </w:p>
        </w:tc>
        <w:tc>
          <w:tcPr>
            <w:tcW w:w="525" w:type="pct"/>
            <w:shd w:val="clear" w:color="auto" w:fill="FEFEFE"/>
            <w:tcMar>
              <w:top w:w="0" w:type="dxa"/>
              <w:left w:w="100" w:type="dxa"/>
              <w:bottom w:w="0" w:type="dxa"/>
              <w:right w:w="100" w:type="dxa"/>
            </w:tcMar>
            <w:vAlign w:val="center"/>
          </w:tcPr>
          <w:p w:rsidR="00C650D5" w:rsidRPr="00C93242" w:rsidRDefault="00C650D5" w:rsidP="00C650D5">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4.9.2</w:t>
            </w:r>
          </w:p>
        </w:tc>
        <w:tc>
          <w:tcPr>
            <w:tcW w:w="1459" w:type="pct"/>
            <w:shd w:val="clear" w:color="auto" w:fill="FEFEFE"/>
            <w:tcMar>
              <w:top w:w="0" w:type="dxa"/>
              <w:left w:w="100" w:type="dxa"/>
              <w:bottom w:w="0" w:type="dxa"/>
              <w:right w:w="100" w:type="dxa"/>
            </w:tcMar>
            <w:vAlign w:val="center"/>
          </w:tcPr>
          <w:p w:rsidR="00C650D5" w:rsidRPr="00C93242" w:rsidRDefault="00C650D5" w:rsidP="00C650D5">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Стоянка транспор</w:t>
            </w:r>
            <w:r w:rsidRPr="00C93242">
              <w:rPr>
                <w:rFonts w:ascii="Times New Roman" w:hAnsi="Times New Roman"/>
                <w:sz w:val="28"/>
                <w:szCs w:val="28"/>
              </w:rPr>
              <w:t>т</w:t>
            </w:r>
            <w:r w:rsidRPr="00C93242">
              <w:rPr>
                <w:rFonts w:ascii="Times New Roman" w:hAnsi="Times New Roman"/>
                <w:sz w:val="28"/>
                <w:szCs w:val="28"/>
              </w:rPr>
              <w:t>ных средств</w:t>
            </w:r>
          </w:p>
        </w:tc>
        <w:tc>
          <w:tcPr>
            <w:tcW w:w="2664" w:type="pct"/>
            <w:shd w:val="clear" w:color="auto" w:fill="FEFEFE"/>
            <w:tcMar>
              <w:top w:w="0" w:type="dxa"/>
              <w:left w:w="100" w:type="dxa"/>
              <w:bottom w:w="0" w:type="dxa"/>
              <w:right w:w="100" w:type="dxa"/>
            </w:tcMar>
          </w:tcPr>
          <w:p w:rsidR="00C650D5" w:rsidRPr="00C93242" w:rsidRDefault="00C650D5" w:rsidP="00C650D5">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Размещение стоянок (парковок) легк</w:t>
            </w:r>
            <w:r w:rsidRPr="00C93242">
              <w:rPr>
                <w:rFonts w:ascii="Times New Roman" w:hAnsi="Times New Roman"/>
                <w:sz w:val="28"/>
                <w:szCs w:val="28"/>
              </w:rPr>
              <w:t>о</w:t>
            </w:r>
            <w:r w:rsidRPr="00C93242">
              <w:rPr>
                <w:rFonts w:ascii="Times New Roman" w:hAnsi="Times New Roman"/>
                <w:sz w:val="28"/>
                <w:szCs w:val="28"/>
              </w:rPr>
              <w:t xml:space="preserve">вых автомобилей и других </w:t>
            </w:r>
            <w:proofErr w:type="spellStart"/>
            <w:r w:rsidRPr="00C93242">
              <w:rPr>
                <w:rFonts w:ascii="Times New Roman" w:hAnsi="Times New Roman"/>
                <w:sz w:val="28"/>
                <w:szCs w:val="28"/>
              </w:rPr>
              <w:t>мототран</w:t>
            </w:r>
            <w:r w:rsidRPr="00C93242">
              <w:rPr>
                <w:rFonts w:ascii="Times New Roman" w:hAnsi="Times New Roman"/>
                <w:sz w:val="28"/>
                <w:szCs w:val="28"/>
              </w:rPr>
              <w:t>с</w:t>
            </w:r>
            <w:r w:rsidRPr="00C93242">
              <w:rPr>
                <w:rFonts w:ascii="Times New Roman" w:hAnsi="Times New Roman"/>
                <w:sz w:val="28"/>
                <w:szCs w:val="28"/>
              </w:rPr>
              <w:t>портных</w:t>
            </w:r>
            <w:proofErr w:type="spellEnd"/>
            <w:r w:rsidRPr="00C93242">
              <w:rPr>
                <w:rFonts w:ascii="Times New Roman" w:hAnsi="Times New Roman"/>
                <w:sz w:val="28"/>
                <w:szCs w:val="28"/>
              </w:rPr>
              <w:t xml:space="preserve"> средств, в том числе мот</w:t>
            </w:r>
            <w:r w:rsidRPr="00C93242">
              <w:rPr>
                <w:rFonts w:ascii="Times New Roman" w:hAnsi="Times New Roman"/>
                <w:sz w:val="28"/>
                <w:szCs w:val="28"/>
              </w:rPr>
              <w:t>о</w:t>
            </w:r>
            <w:r w:rsidRPr="00C93242">
              <w:rPr>
                <w:rFonts w:ascii="Times New Roman" w:hAnsi="Times New Roman"/>
                <w:sz w:val="28"/>
                <w:szCs w:val="28"/>
              </w:rPr>
              <w:t>циклов, мотороллеров, мотоколясок, мопедов, скутеров, за исключением встроенных, пристроенных и встрое</w:t>
            </w:r>
            <w:r w:rsidRPr="00C93242">
              <w:rPr>
                <w:rFonts w:ascii="Times New Roman" w:hAnsi="Times New Roman"/>
                <w:sz w:val="28"/>
                <w:szCs w:val="28"/>
              </w:rPr>
              <w:t>н</w:t>
            </w:r>
            <w:r w:rsidRPr="00C93242">
              <w:rPr>
                <w:rFonts w:ascii="Times New Roman" w:hAnsi="Times New Roman"/>
                <w:sz w:val="28"/>
                <w:szCs w:val="28"/>
              </w:rPr>
              <w:t xml:space="preserve">но-пристроенных стоянок </w:t>
            </w:r>
          </w:p>
        </w:tc>
      </w:tr>
      <w:tr w:rsidR="00C650D5" w:rsidRPr="00C93242" w:rsidTr="008604B6">
        <w:tblPrEx>
          <w:shd w:val="clear" w:color="auto" w:fill="auto"/>
        </w:tblPrEx>
        <w:trPr>
          <w:trHeight w:val="584"/>
          <w:jc w:val="center"/>
        </w:trPr>
        <w:tc>
          <w:tcPr>
            <w:tcW w:w="352" w:type="pct"/>
            <w:shd w:val="clear" w:color="auto" w:fill="FEFEFE"/>
            <w:vAlign w:val="center"/>
          </w:tcPr>
          <w:p w:rsidR="00C650D5" w:rsidRPr="00C93242" w:rsidRDefault="00C650D5" w:rsidP="00377465">
            <w:pPr>
              <w:jc w:val="center"/>
              <w:rPr>
                <w:rFonts w:ascii="Times New Roman" w:hAnsi="Times New Roman"/>
                <w:sz w:val="28"/>
                <w:szCs w:val="28"/>
              </w:rPr>
            </w:pPr>
            <w:r>
              <w:rPr>
                <w:rFonts w:ascii="Times New Roman" w:hAnsi="Times New Roman"/>
                <w:sz w:val="28"/>
                <w:szCs w:val="28"/>
              </w:rPr>
              <w:t>5</w:t>
            </w:r>
            <w:r w:rsidRPr="00C93242">
              <w:rPr>
                <w:rFonts w:ascii="Times New Roman" w:hAnsi="Times New Roman"/>
                <w:sz w:val="28"/>
                <w:szCs w:val="28"/>
              </w:rPr>
              <w:t>.</w:t>
            </w:r>
          </w:p>
        </w:tc>
        <w:tc>
          <w:tcPr>
            <w:tcW w:w="525" w:type="pct"/>
            <w:shd w:val="clear" w:color="auto" w:fill="FEFEFE"/>
            <w:tcMar>
              <w:top w:w="0" w:type="dxa"/>
              <w:left w:w="100" w:type="dxa"/>
              <w:bottom w:w="0" w:type="dxa"/>
              <w:right w:w="100" w:type="dxa"/>
            </w:tcMar>
            <w:vAlign w:val="center"/>
          </w:tcPr>
          <w:p w:rsidR="00C650D5" w:rsidRPr="00C93242" w:rsidRDefault="00C650D5" w:rsidP="00D06AF5">
            <w:pPr>
              <w:rPr>
                <w:rFonts w:ascii="Times New Roman" w:hAnsi="Times New Roman"/>
                <w:sz w:val="28"/>
                <w:szCs w:val="28"/>
              </w:rPr>
            </w:pPr>
            <w:r w:rsidRPr="00C93242">
              <w:rPr>
                <w:rFonts w:ascii="Times New Roman" w:hAnsi="Times New Roman"/>
                <w:sz w:val="28"/>
                <w:szCs w:val="28"/>
              </w:rPr>
              <w:t>5.1.3</w:t>
            </w:r>
          </w:p>
        </w:tc>
        <w:tc>
          <w:tcPr>
            <w:tcW w:w="1459" w:type="pct"/>
            <w:shd w:val="clear" w:color="auto" w:fill="FEFEFE"/>
            <w:tcMar>
              <w:top w:w="0" w:type="dxa"/>
              <w:left w:w="100" w:type="dxa"/>
              <w:bottom w:w="0" w:type="dxa"/>
              <w:right w:w="100" w:type="dxa"/>
            </w:tcMar>
            <w:vAlign w:val="center"/>
          </w:tcPr>
          <w:p w:rsidR="00C650D5" w:rsidRPr="00C93242" w:rsidRDefault="00C650D5" w:rsidP="00377465">
            <w:pPr>
              <w:jc w:val="both"/>
              <w:rPr>
                <w:rFonts w:ascii="Times New Roman" w:hAnsi="Times New Roman"/>
                <w:sz w:val="28"/>
                <w:szCs w:val="28"/>
              </w:rPr>
            </w:pPr>
            <w:r w:rsidRPr="00C93242">
              <w:rPr>
                <w:rFonts w:ascii="Times New Roman" w:hAnsi="Times New Roman"/>
                <w:sz w:val="28"/>
                <w:szCs w:val="28"/>
              </w:rPr>
              <w:t>Площадки для зан</w:t>
            </w:r>
            <w:r w:rsidRPr="00C93242">
              <w:rPr>
                <w:rFonts w:ascii="Times New Roman" w:hAnsi="Times New Roman"/>
                <w:sz w:val="28"/>
                <w:szCs w:val="28"/>
              </w:rPr>
              <w:t>я</w:t>
            </w:r>
            <w:r w:rsidRPr="00C93242">
              <w:rPr>
                <w:rFonts w:ascii="Times New Roman" w:hAnsi="Times New Roman"/>
                <w:sz w:val="28"/>
                <w:szCs w:val="28"/>
              </w:rPr>
              <w:t>тий спортом</w:t>
            </w:r>
          </w:p>
        </w:tc>
        <w:tc>
          <w:tcPr>
            <w:tcW w:w="2664" w:type="pct"/>
            <w:shd w:val="clear" w:color="auto" w:fill="FEFEFE"/>
            <w:tcMar>
              <w:top w:w="0" w:type="dxa"/>
              <w:left w:w="100" w:type="dxa"/>
              <w:bottom w:w="0" w:type="dxa"/>
              <w:right w:w="100" w:type="dxa"/>
            </w:tcMar>
            <w:vAlign w:val="center"/>
          </w:tcPr>
          <w:p w:rsidR="00C650D5" w:rsidRPr="00C93242" w:rsidRDefault="00C650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ной игры)</w:t>
            </w:r>
          </w:p>
        </w:tc>
      </w:tr>
      <w:tr w:rsidR="00C650D5" w:rsidRPr="00C93242" w:rsidTr="008604B6">
        <w:tblPrEx>
          <w:shd w:val="clear" w:color="auto" w:fill="auto"/>
        </w:tblPrEx>
        <w:trPr>
          <w:trHeight w:val="550"/>
          <w:jc w:val="center"/>
        </w:trPr>
        <w:tc>
          <w:tcPr>
            <w:tcW w:w="352" w:type="pct"/>
            <w:shd w:val="clear" w:color="auto" w:fill="FEFEFE"/>
            <w:vAlign w:val="center"/>
          </w:tcPr>
          <w:p w:rsidR="00C650D5" w:rsidRPr="00C93242" w:rsidRDefault="00C650D5" w:rsidP="00377465">
            <w:pPr>
              <w:jc w:val="center"/>
              <w:rPr>
                <w:rFonts w:ascii="Times New Roman" w:hAnsi="Times New Roman"/>
                <w:sz w:val="28"/>
                <w:szCs w:val="28"/>
              </w:rPr>
            </w:pPr>
            <w:r>
              <w:rPr>
                <w:rFonts w:ascii="Times New Roman" w:hAnsi="Times New Roman"/>
                <w:sz w:val="28"/>
                <w:szCs w:val="28"/>
              </w:rPr>
              <w:t>6</w:t>
            </w:r>
            <w:r w:rsidRPr="00C93242">
              <w:rPr>
                <w:rFonts w:ascii="Times New Roman" w:hAnsi="Times New Roman"/>
                <w:sz w:val="28"/>
                <w:szCs w:val="28"/>
              </w:rPr>
              <w:t>.</w:t>
            </w:r>
          </w:p>
        </w:tc>
        <w:tc>
          <w:tcPr>
            <w:tcW w:w="525" w:type="pct"/>
            <w:shd w:val="clear" w:color="auto" w:fill="FEFEFE"/>
            <w:tcMar>
              <w:top w:w="0" w:type="dxa"/>
              <w:left w:w="100" w:type="dxa"/>
              <w:bottom w:w="0" w:type="dxa"/>
              <w:right w:w="100" w:type="dxa"/>
            </w:tcMar>
            <w:vAlign w:val="center"/>
          </w:tcPr>
          <w:p w:rsidR="00C650D5" w:rsidRPr="00C93242" w:rsidRDefault="00C650D5" w:rsidP="00D06AF5">
            <w:pPr>
              <w:rPr>
                <w:rFonts w:ascii="Times New Roman" w:hAnsi="Times New Roman"/>
                <w:sz w:val="28"/>
                <w:szCs w:val="28"/>
              </w:rPr>
            </w:pPr>
            <w:r w:rsidRPr="00C93242">
              <w:rPr>
                <w:rFonts w:ascii="Times New Roman" w:hAnsi="Times New Roman"/>
                <w:sz w:val="28"/>
                <w:szCs w:val="28"/>
              </w:rPr>
              <w:t>5.1.4</w:t>
            </w:r>
          </w:p>
        </w:tc>
        <w:tc>
          <w:tcPr>
            <w:tcW w:w="1459" w:type="pct"/>
            <w:shd w:val="clear" w:color="auto" w:fill="FEFEFE"/>
            <w:tcMar>
              <w:top w:w="0" w:type="dxa"/>
              <w:left w:w="100" w:type="dxa"/>
              <w:bottom w:w="0" w:type="dxa"/>
              <w:right w:w="100" w:type="dxa"/>
            </w:tcMar>
            <w:vAlign w:val="center"/>
          </w:tcPr>
          <w:p w:rsidR="00C650D5" w:rsidRPr="00C93242" w:rsidRDefault="00C650D5" w:rsidP="00377465">
            <w:pPr>
              <w:jc w:val="both"/>
              <w:rPr>
                <w:rFonts w:ascii="Times New Roman" w:hAnsi="Times New Roman"/>
                <w:sz w:val="28"/>
                <w:szCs w:val="28"/>
              </w:rPr>
            </w:pPr>
            <w:r w:rsidRPr="00C93242">
              <w:rPr>
                <w:rFonts w:ascii="Times New Roman" w:hAnsi="Times New Roman"/>
                <w:sz w:val="28"/>
                <w:szCs w:val="28"/>
              </w:rPr>
              <w:t>Оборудованные площадки для зан</w:t>
            </w:r>
            <w:r w:rsidRPr="00C93242">
              <w:rPr>
                <w:rFonts w:ascii="Times New Roman" w:hAnsi="Times New Roman"/>
                <w:sz w:val="28"/>
                <w:szCs w:val="28"/>
              </w:rPr>
              <w:t>я</w:t>
            </w:r>
            <w:r w:rsidRPr="00C93242">
              <w:rPr>
                <w:rFonts w:ascii="Times New Roman" w:hAnsi="Times New Roman"/>
                <w:sz w:val="28"/>
                <w:szCs w:val="28"/>
              </w:rPr>
              <w:t>тий спортом</w:t>
            </w:r>
          </w:p>
        </w:tc>
        <w:tc>
          <w:tcPr>
            <w:tcW w:w="2664" w:type="pct"/>
            <w:shd w:val="clear" w:color="auto" w:fill="FEFEFE"/>
            <w:tcMar>
              <w:top w:w="0" w:type="dxa"/>
              <w:left w:w="100" w:type="dxa"/>
              <w:bottom w:w="0" w:type="dxa"/>
              <w:right w:w="100" w:type="dxa"/>
            </w:tcMar>
            <w:vAlign w:val="center"/>
          </w:tcPr>
          <w:p w:rsidR="00C650D5" w:rsidRPr="00C93242" w:rsidRDefault="00C650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C650D5" w:rsidRPr="00C93242" w:rsidTr="008604B6">
        <w:tblPrEx>
          <w:shd w:val="clear" w:color="auto" w:fill="auto"/>
        </w:tblPrEx>
        <w:trPr>
          <w:trHeight w:val="211"/>
          <w:jc w:val="center"/>
        </w:trPr>
        <w:tc>
          <w:tcPr>
            <w:tcW w:w="352" w:type="pct"/>
            <w:shd w:val="clear" w:color="auto" w:fill="FEFEFE"/>
            <w:vAlign w:val="center"/>
          </w:tcPr>
          <w:p w:rsidR="00C650D5" w:rsidRPr="00C93242" w:rsidRDefault="00C650D5" w:rsidP="00377465">
            <w:pPr>
              <w:jc w:val="center"/>
              <w:rPr>
                <w:rFonts w:ascii="Times New Roman" w:hAnsi="Times New Roman"/>
                <w:sz w:val="28"/>
                <w:szCs w:val="28"/>
              </w:rPr>
            </w:pPr>
            <w:r>
              <w:rPr>
                <w:rFonts w:ascii="Times New Roman" w:hAnsi="Times New Roman"/>
                <w:sz w:val="28"/>
                <w:szCs w:val="28"/>
              </w:rPr>
              <w:t>7</w:t>
            </w:r>
            <w:r w:rsidRPr="00C93242">
              <w:rPr>
                <w:rFonts w:ascii="Times New Roman" w:hAnsi="Times New Roman"/>
                <w:sz w:val="28"/>
                <w:szCs w:val="28"/>
              </w:rPr>
              <w:t>.</w:t>
            </w:r>
          </w:p>
        </w:tc>
        <w:tc>
          <w:tcPr>
            <w:tcW w:w="525" w:type="pct"/>
            <w:shd w:val="clear" w:color="auto" w:fill="FEFEFE"/>
            <w:tcMar>
              <w:top w:w="0" w:type="dxa"/>
              <w:left w:w="100" w:type="dxa"/>
              <w:bottom w:w="0" w:type="dxa"/>
              <w:right w:w="100" w:type="dxa"/>
            </w:tcMar>
            <w:vAlign w:val="center"/>
          </w:tcPr>
          <w:p w:rsidR="00C650D5" w:rsidRPr="00C93242" w:rsidRDefault="00C650D5" w:rsidP="00D06AF5">
            <w:pPr>
              <w:rPr>
                <w:rFonts w:ascii="Times New Roman" w:hAnsi="Times New Roman"/>
                <w:sz w:val="28"/>
                <w:szCs w:val="28"/>
              </w:rPr>
            </w:pPr>
            <w:r w:rsidRPr="00C93242">
              <w:rPr>
                <w:rFonts w:ascii="Times New Roman" w:hAnsi="Times New Roman"/>
                <w:sz w:val="28"/>
                <w:szCs w:val="28"/>
              </w:rPr>
              <w:t>12.0.1</w:t>
            </w:r>
          </w:p>
        </w:tc>
        <w:tc>
          <w:tcPr>
            <w:tcW w:w="1459" w:type="pct"/>
            <w:shd w:val="clear" w:color="auto" w:fill="FEFEFE"/>
            <w:tcMar>
              <w:top w:w="0" w:type="dxa"/>
              <w:left w:w="100" w:type="dxa"/>
              <w:bottom w:w="0" w:type="dxa"/>
              <w:right w:w="100" w:type="dxa"/>
            </w:tcMar>
            <w:vAlign w:val="center"/>
          </w:tcPr>
          <w:p w:rsidR="00C650D5" w:rsidRPr="00C93242" w:rsidRDefault="00C650D5" w:rsidP="00377465">
            <w:pPr>
              <w:jc w:val="both"/>
              <w:rPr>
                <w:rFonts w:ascii="Times New Roman" w:hAnsi="Times New Roman"/>
                <w:sz w:val="28"/>
                <w:szCs w:val="28"/>
              </w:rPr>
            </w:pPr>
            <w:r w:rsidRPr="00C93242">
              <w:rPr>
                <w:rFonts w:ascii="Times New Roman" w:hAnsi="Times New Roman"/>
                <w:sz w:val="28"/>
                <w:szCs w:val="28"/>
              </w:rPr>
              <w:t>Улично-дорожная сеть</w:t>
            </w:r>
          </w:p>
        </w:tc>
        <w:tc>
          <w:tcPr>
            <w:tcW w:w="2664" w:type="pct"/>
            <w:shd w:val="clear" w:color="auto" w:fill="FEFEFE"/>
            <w:tcMar>
              <w:top w:w="0" w:type="dxa"/>
              <w:left w:w="100" w:type="dxa"/>
              <w:bottom w:w="0" w:type="dxa"/>
              <w:right w:w="100" w:type="dxa"/>
            </w:tcMar>
          </w:tcPr>
          <w:p w:rsidR="00C650D5" w:rsidRPr="00C93242" w:rsidRDefault="00C650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улично-дорожной сети: автомобильных дорог, трамвайных путей и пешеходных тр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туаров в границах населенных пун</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lastRenderedPageBreak/>
              <w:t>тов, пешеходных переходов, бульв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 xml:space="preserve">ров, площадей, проездов, велодорожек и объектов </w:t>
            </w:r>
            <w:proofErr w:type="spellStart"/>
            <w:r w:rsidRPr="00C93242">
              <w:rPr>
                <w:rFonts w:ascii="Times New Roman" w:eastAsia="Arial Unicode MS" w:hAnsi="Times New Roman"/>
                <w:sz w:val="28"/>
                <w:szCs w:val="28"/>
              </w:rPr>
              <w:t>велотранспортной</w:t>
            </w:r>
            <w:proofErr w:type="spellEnd"/>
            <w:r w:rsidRPr="00C93242">
              <w:rPr>
                <w:rFonts w:ascii="Times New Roman" w:eastAsia="Arial Unicode MS" w:hAnsi="Times New Roman"/>
                <w:sz w:val="28"/>
                <w:szCs w:val="28"/>
              </w:rPr>
              <w:t xml:space="preserve"> и инж</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нерной инфраструктуры;</w:t>
            </w:r>
          </w:p>
          <w:p w:rsidR="00C650D5" w:rsidRPr="00C93242" w:rsidRDefault="00C650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придорожных стоянок (парковок) транспортных сре</w:t>
            </w:r>
            <w:proofErr w:type="gramStart"/>
            <w:r w:rsidRPr="00C93242">
              <w:rPr>
                <w:rFonts w:ascii="Times New Roman" w:eastAsia="Arial Unicode MS" w:hAnsi="Times New Roman"/>
                <w:sz w:val="28"/>
                <w:szCs w:val="28"/>
              </w:rPr>
              <w:t>дств в гр</w:t>
            </w:r>
            <w:proofErr w:type="gramEnd"/>
            <w:r w:rsidRPr="00C93242">
              <w:rPr>
                <w:rFonts w:ascii="Times New Roman" w:eastAsia="Arial Unicode MS" w:hAnsi="Times New Roman"/>
                <w:sz w:val="28"/>
                <w:szCs w:val="28"/>
              </w:rPr>
              <w:t>аницах городских улиц и дорог, за исключением предусмотренных вид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 xml:space="preserve">ми разрешенного использования с </w:t>
            </w:r>
            <w:hyperlink w:anchor="Par186" w:tooltip="2.7.1" w:history="1">
              <w:r w:rsidRPr="00C93242">
                <w:rPr>
                  <w:rStyle w:val="aff7"/>
                  <w:rFonts w:ascii="Times New Roman" w:eastAsia="Arial Unicode MS" w:hAnsi="Times New Roman"/>
                  <w:sz w:val="28"/>
                  <w:szCs w:val="28"/>
                </w:rPr>
                <w:t>к</w:t>
              </w:r>
              <w:r w:rsidRPr="00C93242">
                <w:rPr>
                  <w:rStyle w:val="aff7"/>
                  <w:rFonts w:ascii="Times New Roman" w:eastAsia="Arial Unicode MS" w:hAnsi="Times New Roman"/>
                  <w:sz w:val="28"/>
                  <w:szCs w:val="28"/>
                </w:rPr>
                <w:t>о</w:t>
              </w:r>
              <w:r w:rsidRPr="00C93242">
                <w:rPr>
                  <w:rStyle w:val="aff7"/>
                  <w:rFonts w:ascii="Times New Roman" w:eastAsia="Arial Unicode MS" w:hAnsi="Times New Roman"/>
                  <w:sz w:val="28"/>
                  <w:szCs w:val="28"/>
                </w:rPr>
                <w:t>дами 2.7.1</w:t>
              </w:r>
            </w:hyperlink>
            <w:r w:rsidRPr="00C93242">
              <w:rPr>
                <w:rFonts w:ascii="Times New Roman" w:eastAsia="Arial Unicode MS" w:hAnsi="Times New Roman"/>
                <w:sz w:val="28"/>
                <w:szCs w:val="28"/>
              </w:rPr>
              <w:t xml:space="preserve">, </w:t>
            </w:r>
            <w:hyperlink w:anchor="Par382" w:tooltip="4.9" w:history="1">
              <w:r w:rsidRPr="00C93242">
                <w:rPr>
                  <w:rStyle w:val="aff7"/>
                  <w:rFonts w:ascii="Times New Roman" w:eastAsia="Arial Unicode MS" w:hAnsi="Times New Roman"/>
                  <w:sz w:val="28"/>
                  <w:szCs w:val="28"/>
                </w:rPr>
                <w:t>4.9</w:t>
              </w:r>
            </w:hyperlink>
            <w:r w:rsidRPr="00C93242">
              <w:rPr>
                <w:rFonts w:ascii="Times New Roman" w:eastAsia="Arial Unicode MS" w:hAnsi="Times New Roman"/>
                <w:sz w:val="28"/>
                <w:szCs w:val="28"/>
              </w:rPr>
              <w:t xml:space="preserve">, </w:t>
            </w:r>
            <w:hyperlink w:anchor="Par567" w:tooltip="7.2.3" w:history="1">
              <w:r w:rsidRPr="00C93242">
                <w:rPr>
                  <w:rStyle w:val="aff7"/>
                  <w:rFonts w:ascii="Times New Roman" w:eastAsia="Arial Unicode MS" w:hAnsi="Times New Roman"/>
                  <w:sz w:val="28"/>
                  <w:szCs w:val="28"/>
                </w:rPr>
                <w:t>7.2.3</w:t>
              </w:r>
            </w:hyperlink>
            <w:r w:rsidRPr="00C93242">
              <w:rPr>
                <w:rFonts w:ascii="Times New Roman" w:eastAsia="Arial Unicode MS" w:hAnsi="Times New Roman"/>
                <w:sz w:val="28"/>
                <w:szCs w:val="28"/>
              </w:rPr>
              <w:t xml:space="preserve"> классификатора, а также некапитальных сооружений, предназначенных для охраны тран</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портных средств</w:t>
            </w:r>
          </w:p>
        </w:tc>
      </w:tr>
      <w:tr w:rsidR="00C650D5" w:rsidRPr="00C93242" w:rsidTr="008604B6">
        <w:tblPrEx>
          <w:shd w:val="clear" w:color="auto" w:fill="auto"/>
        </w:tblPrEx>
        <w:trPr>
          <w:trHeight w:val="211"/>
          <w:jc w:val="center"/>
        </w:trPr>
        <w:tc>
          <w:tcPr>
            <w:tcW w:w="352" w:type="pct"/>
            <w:shd w:val="clear" w:color="auto" w:fill="FEFEFE"/>
            <w:vAlign w:val="center"/>
          </w:tcPr>
          <w:p w:rsidR="00C650D5" w:rsidRPr="00C93242" w:rsidRDefault="00C650D5" w:rsidP="00377465">
            <w:pPr>
              <w:jc w:val="center"/>
              <w:rPr>
                <w:rFonts w:ascii="Times New Roman" w:hAnsi="Times New Roman"/>
                <w:sz w:val="28"/>
                <w:szCs w:val="28"/>
              </w:rPr>
            </w:pPr>
            <w:r>
              <w:rPr>
                <w:rFonts w:ascii="Times New Roman" w:hAnsi="Times New Roman"/>
                <w:sz w:val="28"/>
                <w:szCs w:val="28"/>
              </w:rPr>
              <w:lastRenderedPageBreak/>
              <w:t>8</w:t>
            </w:r>
            <w:r w:rsidRPr="00C93242">
              <w:rPr>
                <w:rFonts w:ascii="Times New Roman" w:hAnsi="Times New Roman"/>
                <w:sz w:val="28"/>
                <w:szCs w:val="28"/>
              </w:rPr>
              <w:t>.</w:t>
            </w:r>
          </w:p>
        </w:tc>
        <w:tc>
          <w:tcPr>
            <w:tcW w:w="525" w:type="pct"/>
            <w:shd w:val="clear" w:color="auto" w:fill="FEFEFE"/>
            <w:tcMar>
              <w:top w:w="0" w:type="dxa"/>
              <w:left w:w="100" w:type="dxa"/>
              <w:bottom w:w="0" w:type="dxa"/>
              <w:right w:w="100" w:type="dxa"/>
            </w:tcMar>
            <w:vAlign w:val="center"/>
          </w:tcPr>
          <w:p w:rsidR="00C650D5" w:rsidRPr="00C93242" w:rsidRDefault="00C650D5" w:rsidP="00D06AF5">
            <w:pPr>
              <w:rPr>
                <w:rFonts w:ascii="Times New Roman" w:hAnsi="Times New Roman"/>
                <w:sz w:val="28"/>
                <w:szCs w:val="28"/>
              </w:rPr>
            </w:pPr>
            <w:r w:rsidRPr="00C93242">
              <w:rPr>
                <w:rFonts w:ascii="Times New Roman" w:hAnsi="Times New Roman"/>
                <w:sz w:val="28"/>
                <w:szCs w:val="28"/>
              </w:rPr>
              <w:t>12.0.2</w:t>
            </w:r>
          </w:p>
        </w:tc>
        <w:tc>
          <w:tcPr>
            <w:tcW w:w="1459" w:type="pct"/>
            <w:shd w:val="clear" w:color="auto" w:fill="FEFEFE"/>
            <w:tcMar>
              <w:top w:w="0" w:type="dxa"/>
              <w:left w:w="100" w:type="dxa"/>
              <w:bottom w:w="0" w:type="dxa"/>
              <w:right w:w="100" w:type="dxa"/>
            </w:tcMar>
            <w:vAlign w:val="center"/>
          </w:tcPr>
          <w:p w:rsidR="00C650D5" w:rsidRPr="00C93242" w:rsidRDefault="00C650D5" w:rsidP="00377465">
            <w:pPr>
              <w:jc w:val="both"/>
              <w:rPr>
                <w:rFonts w:ascii="Times New Roman" w:hAnsi="Times New Roman"/>
                <w:sz w:val="28"/>
                <w:szCs w:val="28"/>
              </w:rPr>
            </w:pPr>
            <w:r w:rsidRPr="00C93242">
              <w:rPr>
                <w:rFonts w:ascii="Times New Roman" w:hAnsi="Times New Roman"/>
                <w:sz w:val="28"/>
                <w:szCs w:val="28"/>
              </w:rPr>
              <w:t>Благоустройство территории</w:t>
            </w:r>
          </w:p>
        </w:tc>
        <w:tc>
          <w:tcPr>
            <w:tcW w:w="2664" w:type="pct"/>
            <w:shd w:val="clear" w:color="auto" w:fill="FEFEFE"/>
            <w:tcMar>
              <w:top w:w="0" w:type="dxa"/>
              <w:left w:w="100" w:type="dxa"/>
              <w:bottom w:w="0" w:type="dxa"/>
              <w:right w:w="100" w:type="dxa"/>
            </w:tcMar>
          </w:tcPr>
          <w:p w:rsidR="00C650D5" w:rsidRPr="00C93242" w:rsidRDefault="00C650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декоративных, технич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ских, планировочных, конструктивных устройств, элементов озеленения, ра</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личных видов оборудования и офор</w:t>
            </w:r>
            <w:r w:rsidRPr="00C93242">
              <w:rPr>
                <w:rFonts w:ascii="Times New Roman" w:eastAsia="Arial Unicode MS" w:hAnsi="Times New Roman"/>
                <w:sz w:val="28"/>
                <w:szCs w:val="28"/>
              </w:rPr>
              <w:t>м</w:t>
            </w:r>
            <w:r w:rsidRPr="00C93242">
              <w:rPr>
                <w:rFonts w:ascii="Times New Roman" w:eastAsia="Arial Unicode MS" w:hAnsi="Times New Roman"/>
                <w:sz w:val="28"/>
                <w:szCs w:val="28"/>
              </w:rPr>
              <w:t>ления, малых архитектурных форм, некапитальных нестационарных строений и сооружений, информац</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онных щитов и указателей, применя</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мых как составные части благоустро</w:t>
            </w:r>
            <w:r w:rsidRPr="00C93242">
              <w:rPr>
                <w:rFonts w:ascii="Times New Roman" w:eastAsia="Arial Unicode MS" w:hAnsi="Times New Roman"/>
                <w:sz w:val="28"/>
                <w:szCs w:val="28"/>
              </w:rPr>
              <w:t>й</w:t>
            </w:r>
            <w:r w:rsidRPr="00C93242">
              <w:rPr>
                <w:rFonts w:ascii="Times New Roman" w:eastAsia="Arial Unicode MS" w:hAnsi="Times New Roman"/>
                <w:sz w:val="28"/>
                <w:szCs w:val="28"/>
              </w:rPr>
              <w:t>ства территории, общественных туал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тов</w:t>
            </w:r>
          </w:p>
        </w:tc>
      </w:tr>
    </w:tbl>
    <w:p w:rsidR="00462DAE" w:rsidRPr="00C93242" w:rsidRDefault="00462DAE" w:rsidP="00D06AF5"/>
    <w:p w:rsidR="00462DAE" w:rsidRPr="00C93242" w:rsidRDefault="00B31922" w:rsidP="00D06AF5">
      <w:pPr>
        <w:ind w:firstLine="709"/>
        <w:rPr>
          <w:rFonts w:ascii="Times New Roman" w:hAnsi="Times New Roman"/>
          <w:sz w:val="28"/>
          <w:szCs w:val="28"/>
        </w:rPr>
      </w:pPr>
      <w:bookmarkStart w:id="130" w:name="_Toc466394027"/>
      <w:bookmarkStart w:id="131" w:name="_Toc468817903"/>
      <w:bookmarkStart w:id="132" w:name="_Toc468962760"/>
      <w:r>
        <w:rPr>
          <w:rFonts w:ascii="Times New Roman" w:hAnsi="Times New Roman"/>
          <w:sz w:val="28"/>
          <w:szCs w:val="28"/>
        </w:rPr>
        <w:t>1</w:t>
      </w:r>
      <w:r w:rsidR="00C650D5">
        <w:rPr>
          <w:rFonts w:ascii="Times New Roman" w:hAnsi="Times New Roman"/>
          <w:sz w:val="28"/>
          <w:szCs w:val="28"/>
        </w:rPr>
        <w:t>75</w:t>
      </w:r>
      <w:r w:rsidR="00EA67D4" w:rsidRPr="00C93242">
        <w:rPr>
          <w:rFonts w:ascii="Times New Roman" w:hAnsi="Times New Roman"/>
          <w:sz w:val="28"/>
          <w:szCs w:val="28"/>
        </w:rPr>
        <w:t xml:space="preserve">. </w:t>
      </w:r>
      <w:r w:rsidR="00462DAE" w:rsidRPr="00C93242">
        <w:rPr>
          <w:rFonts w:ascii="Times New Roman" w:hAnsi="Times New Roman"/>
          <w:sz w:val="28"/>
          <w:szCs w:val="28"/>
        </w:rPr>
        <w:t>Условно разрешенные виды разрешённого использования земел</w:t>
      </w:r>
      <w:r w:rsidR="00462DAE" w:rsidRPr="00C93242">
        <w:rPr>
          <w:rFonts w:ascii="Times New Roman" w:hAnsi="Times New Roman"/>
          <w:sz w:val="28"/>
          <w:szCs w:val="28"/>
        </w:rPr>
        <w:t>ь</w:t>
      </w:r>
      <w:r w:rsidR="00462DAE" w:rsidRPr="00C93242">
        <w:rPr>
          <w:rFonts w:ascii="Times New Roman" w:hAnsi="Times New Roman"/>
          <w:sz w:val="28"/>
          <w:szCs w:val="28"/>
        </w:rPr>
        <w:t>ных участков зоны Ж-</w:t>
      </w:r>
      <w:bookmarkEnd w:id="130"/>
      <w:bookmarkEnd w:id="131"/>
      <w:bookmarkEnd w:id="132"/>
      <w:r w:rsidR="00462DAE" w:rsidRPr="00C93242">
        <w:rPr>
          <w:rFonts w:ascii="Times New Roman" w:hAnsi="Times New Roman"/>
          <w:sz w:val="28"/>
          <w:szCs w:val="28"/>
        </w:rPr>
        <w:t>3</w:t>
      </w:r>
    </w:p>
    <w:p w:rsidR="00462DAE" w:rsidRPr="00C93242" w:rsidRDefault="00462DAE" w:rsidP="00D06AF5"/>
    <w:tbl>
      <w:tblPr>
        <w:tblW w:w="4998" w:type="pct"/>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905"/>
        <w:gridCol w:w="906"/>
        <w:gridCol w:w="2610"/>
        <w:gridCol w:w="5014"/>
      </w:tblGrid>
      <w:tr w:rsidR="00EA67D4" w:rsidRPr="00C93242" w:rsidTr="008604B6">
        <w:trPr>
          <w:trHeight w:val="327"/>
          <w:jc w:val="center"/>
        </w:trPr>
        <w:tc>
          <w:tcPr>
            <w:tcW w:w="480" w:type="pct"/>
            <w:shd w:val="clear" w:color="auto" w:fill="FFFFFF" w:themeFill="background1"/>
            <w:vAlign w:val="center"/>
          </w:tcPr>
          <w:p w:rsidR="00EA67D4" w:rsidRPr="00C93242" w:rsidRDefault="00EA67D4"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480" w:type="pct"/>
            <w:shd w:val="clear" w:color="auto" w:fill="FFFFFF" w:themeFill="background1"/>
            <w:tcMar>
              <w:top w:w="80" w:type="dxa"/>
              <w:left w:w="80" w:type="dxa"/>
              <w:bottom w:w="80" w:type="dxa"/>
              <w:right w:w="80" w:type="dxa"/>
            </w:tcMar>
            <w:vAlign w:val="center"/>
          </w:tcPr>
          <w:p w:rsidR="00EA67D4" w:rsidRPr="00C93242" w:rsidRDefault="00EA67D4"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кат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ра</w:t>
            </w:r>
          </w:p>
        </w:tc>
        <w:tc>
          <w:tcPr>
            <w:tcW w:w="1383" w:type="pct"/>
            <w:shd w:val="clear" w:color="auto" w:fill="FFFFFF" w:themeFill="background1"/>
            <w:tcMar>
              <w:top w:w="80" w:type="dxa"/>
              <w:left w:w="80" w:type="dxa"/>
              <w:bottom w:w="80" w:type="dxa"/>
              <w:right w:w="80" w:type="dxa"/>
            </w:tcMar>
            <w:vAlign w:val="center"/>
          </w:tcPr>
          <w:p w:rsidR="00EA67D4" w:rsidRPr="00C93242" w:rsidRDefault="00EA67D4"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разрешённого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w:t>
            </w:r>
          </w:p>
        </w:tc>
        <w:tc>
          <w:tcPr>
            <w:tcW w:w="2657" w:type="pct"/>
            <w:shd w:val="clear" w:color="auto" w:fill="FFFFFF" w:themeFill="background1"/>
            <w:tcMar>
              <w:top w:w="80" w:type="dxa"/>
              <w:left w:w="80" w:type="dxa"/>
              <w:bottom w:w="80" w:type="dxa"/>
              <w:right w:w="80" w:type="dxa"/>
            </w:tcMar>
            <w:vAlign w:val="center"/>
          </w:tcPr>
          <w:p w:rsidR="00EA67D4" w:rsidRPr="00C93242" w:rsidRDefault="00EA67D4"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использ</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вания</w:t>
            </w:r>
          </w:p>
        </w:tc>
      </w:tr>
      <w:tr w:rsidR="00EA67D4" w:rsidRPr="00C93242" w:rsidTr="008604B6">
        <w:trPr>
          <w:trHeight w:val="1568"/>
          <w:jc w:val="center"/>
        </w:trPr>
        <w:tc>
          <w:tcPr>
            <w:tcW w:w="480" w:type="pct"/>
            <w:shd w:val="clear" w:color="auto" w:fill="FFFFFF" w:themeFill="background1"/>
            <w:vAlign w:val="center"/>
          </w:tcPr>
          <w:p w:rsidR="00EA67D4" w:rsidRPr="00C93242" w:rsidRDefault="00EA67D4"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480" w:type="pct"/>
            <w:shd w:val="clear" w:color="auto" w:fill="FFFFFF" w:themeFill="background1"/>
            <w:tcMar>
              <w:top w:w="80" w:type="dxa"/>
              <w:left w:w="80" w:type="dxa"/>
              <w:bottom w:w="80" w:type="dxa"/>
              <w:right w:w="80" w:type="dxa"/>
            </w:tcMar>
            <w:vAlign w:val="center"/>
          </w:tcPr>
          <w:p w:rsidR="00EA67D4" w:rsidRPr="00C93242" w:rsidRDefault="00EA67D4" w:rsidP="00D06AF5">
            <w:pPr>
              <w:rPr>
                <w:rFonts w:ascii="Times New Roman" w:eastAsia="Arial Unicode MS" w:hAnsi="Times New Roman"/>
                <w:sz w:val="28"/>
                <w:szCs w:val="28"/>
              </w:rPr>
            </w:pPr>
            <w:r w:rsidRPr="00C93242">
              <w:rPr>
                <w:rFonts w:ascii="Times New Roman" w:eastAsia="Arial Unicode MS" w:hAnsi="Times New Roman"/>
                <w:sz w:val="28"/>
                <w:szCs w:val="28"/>
              </w:rPr>
              <w:t>2.7.1</w:t>
            </w:r>
          </w:p>
        </w:tc>
        <w:tc>
          <w:tcPr>
            <w:tcW w:w="1383" w:type="pct"/>
            <w:shd w:val="clear" w:color="auto" w:fill="FFFFFF" w:themeFill="background1"/>
            <w:tcMar>
              <w:top w:w="80" w:type="dxa"/>
              <w:left w:w="80" w:type="dxa"/>
              <w:bottom w:w="80" w:type="dxa"/>
              <w:right w:w="80" w:type="dxa"/>
            </w:tcMar>
            <w:vAlign w:val="center"/>
          </w:tcPr>
          <w:p w:rsidR="00EA67D4" w:rsidRPr="00C93242" w:rsidRDefault="00EA67D4"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Хранение авт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транспорта</w:t>
            </w:r>
          </w:p>
        </w:tc>
        <w:tc>
          <w:tcPr>
            <w:tcW w:w="2657" w:type="pct"/>
            <w:shd w:val="clear" w:color="auto" w:fill="FFFFFF" w:themeFill="background1"/>
            <w:tcMar>
              <w:top w:w="80" w:type="dxa"/>
              <w:left w:w="80" w:type="dxa"/>
              <w:bottom w:w="80" w:type="dxa"/>
              <w:right w:w="80" w:type="dxa"/>
            </w:tcMar>
          </w:tcPr>
          <w:p w:rsidR="00EA67D4" w:rsidRPr="00C93242" w:rsidRDefault="00EA67D4"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отдельно стоящих и пр</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строенных гаражей, в том числе по</w:t>
            </w:r>
            <w:r w:rsidRPr="00C93242">
              <w:rPr>
                <w:rFonts w:ascii="Times New Roman" w:eastAsia="Arial Unicode MS" w:hAnsi="Times New Roman"/>
                <w:sz w:val="28"/>
                <w:szCs w:val="28"/>
              </w:rPr>
              <w:t>д</w:t>
            </w:r>
            <w:r w:rsidRPr="00C93242">
              <w:rPr>
                <w:rFonts w:ascii="Times New Roman" w:eastAsia="Arial Unicode MS" w:hAnsi="Times New Roman"/>
                <w:sz w:val="28"/>
                <w:szCs w:val="28"/>
              </w:rPr>
              <w:t>земных, предназначенных для хранения автотранспорта, в том числе с раздел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 xml:space="preserve">нием на </w:t>
            </w:r>
            <w:proofErr w:type="spellStart"/>
            <w:r w:rsidRPr="00C93242">
              <w:rPr>
                <w:rFonts w:ascii="Times New Roman" w:eastAsia="Arial Unicode MS" w:hAnsi="Times New Roman"/>
                <w:sz w:val="28"/>
                <w:szCs w:val="28"/>
              </w:rPr>
              <w:t>машино-места</w:t>
            </w:r>
            <w:proofErr w:type="spellEnd"/>
            <w:r w:rsidRPr="00C93242">
              <w:rPr>
                <w:rFonts w:ascii="Times New Roman" w:eastAsia="Arial Unicode MS" w:hAnsi="Times New Roman"/>
                <w:sz w:val="28"/>
                <w:szCs w:val="28"/>
              </w:rPr>
              <w:t>, за исключением гаражей, размещение которых пред</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смотрено содержанием видов разр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шенного использования с кодами 2.7.2, 4.9 классификатора</w:t>
            </w:r>
          </w:p>
        </w:tc>
      </w:tr>
      <w:tr w:rsidR="00EA67D4" w:rsidRPr="00C93242" w:rsidTr="008604B6">
        <w:trPr>
          <w:trHeight w:val="1568"/>
          <w:jc w:val="center"/>
        </w:trPr>
        <w:tc>
          <w:tcPr>
            <w:tcW w:w="480" w:type="pct"/>
            <w:shd w:val="clear" w:color="auto" w:fill="FFFFFF" w:themeFill="background1"/>
            <w:vAlign w:val="center"/>
          </w:tcPr>
          <w:p w:rsidR="00EA67D4" w:rsidRPr="00C93242" w:rsidRDefault="00EA67D4"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2.</w:t>
            </w:r>
          </w:p>
        </w:tc>
        <w:tc>
          <w:tcPr>
            <w:tcW w:w="480" w:type="pct"/>
            <w:shd w:val="clear" w:color="auto" w:fill="FFFFFF" w:themeFill="background1"/>
            <w:tcMar>
              <w:top w:w="80" w:type="dxa"/>
              <w:left w:w="80" w:type="dxa"/>
              <w:bottom w:w="80" w:type="dxa"/>
              <w:right w:w="80" w:type="dxa"/>
            </w:tcMar>
            <w:vAlign w:val="center"/>
          </w:tcPr>
          <w:p w:rsidR="00EA67D4" w:rsidRPr="00C93242" w:rsidRDefault="00EA67D4" w:rsidP="00D06AF5">
            <w:pPr>
              <w:rPr>
                <w:rFonts w:ascii="Times New Roman" w:eastAsia="Arial Unicode MS" w:hAnsi="Times New Roman"/>
                <w:sz w:val="28"/>
                <w:szCs w:val="28"/>
              </w:rPr>
            </w:pPr>
            <w:r w:rsidRPr="00C93242">
              <w:rPr>
                <w:rFonts w:ascii="Times New Roman" w:eastAsia="Arial Unicode MS" w:hAnsi="Times New Roman"/>
                <w:sz w:val="28"/>
                <w:szCs w:val="28"/>
              </w:rPr>
              <w:t>2.7.2</w:t>
            </w:r>
          </w:p>
        </w:tc>
        <w:tc>
          <w:tcPr>
            <w:tcW w:w="1383" w:type="pct"/>
            <w:shd w:val="clear" w:color="auto" w:fill="FFFFFF" w:themeFill="background1"/>
            <w:tcMar>
              <w:top w:w="80" w:type="dxa"/>
              <w:left w:w="80" w:type="dxa"/>
              <w:bottom w:w="80" w:type="dxa"/>
              <w:right w:w="80" w:type="dxa"/>
            </w:tcMar>
            <w:vAlign w:val="center"/>
          </w:tcPr>
          <w:p w:rsidR="00EA67D4" w:rsidRPr="00C93242" w:rsidRDefault="00EA67D4"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гар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жей для собстве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ных нужд</w:t>
            </w:r>
          </w:p>
        </w:tc>
        <w:tc>
          <w:tcPr>
            <w:tcW w:w="2657" w:type="pct"/>
            <w:shd w:val="clear" w:color="auto" w:fill="FFFFFF" w:themeFill="background1"/>
            <w:tcMar>
              <w:top w:w="80" w:type="dxa"/>
              <w:left w:w="80" w:type="dxa"/>
              <w:bottom w:w="80" w:type="dxa"/>
              <w:right w:w="80" w:type="dxa"/>
            </w:tcMar>
          </w:tcPr>
          <w:p w:rsidR="00EA67D4" w:rsidRPr="00C93242" w:rsidRDefault="00EA67D4"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для собственных нужд о</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дельно стоящих гаражей и (или) гар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жей, блокированных общими стенами с другими гаражами в одном ряду, имеющих общие с ними крышу, фунд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мент и коммуникации</w:t>
            </w:r>
          </w:p>
        </w:tc>
      </w:tr>
      <w:tr w:rsidR="00EA67D4" w:rsidRPr="00C93242" w:rsidTr="008604B6">
        <w:tblPrEx>
          <w:shd w:val="clear" w:color="auto" w:fill="auto"/>
        </w:tblPrEx>
        <w:trPr>
          <w:jc w:val="center"/>
        </w:trPr>
        <w:tc>
          <w:tcPr>
            <w:tcW w:w="480" w:type="pct"/>
            <w:shd w:val="clear" w:color="auto" w:fill="FEFEFE"/>
            <w:vAlign w:val="center"/>
          </w:tcPr>
          <w:p w:rsidR="00EA67D4" w:rsidRPr="00C93242" w:rsidRDefault="00EA67D4"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480" w:type="pct"/>
            <w:shd w:val="clear" w:color="auto" w:fill="FEFEFE"/>
            <w:tcMar>
              <w:top w:w="0" w:type="dxa"/>
              <w:left w:w="100" w:type="dxa"/>
              <w:bottom w:w="0" w:type="dxa"/>
              <w:right w:w="100" w:type="dxa"/>
            </w:tcMar>
            <w:vAlign w:val="center"/>
          </w:tcPr>
          <w:p w:rsidR="00EA67D4" w:rsidRPr="00C93242" w:rsidRDefault="00EA67D4" w:rsidP="00D06AF5">
            <w:pPr>
              <w:rPr>
                <w:rFonts w:ascii="Times New Roman" w:eastAsia="Arial Unicode MS" w:hAnsi="Times New Roman"/>
                <w:sz w:val="28"/>
                <w:szCs w:val="28"/>
              </w:rPr>
            </w:pPr>
            <w:r w:rsidRPr="00C93242">
              <w:rPr>
                <w:rFonts w:ascii="Times New Roman" w:eastAsia="Arial Unicode MS" w:hAnsi="Times New Roman"/>
                <w:sz w:val="28"/>
                <w:szCs w:val="28"/>
              </w:rPr>
              <w:t>3.2.3</w:t>
            </w:r>
          </w:p>
        </w:tc>
        <w:tc>
          <w:tcPr>
            <w:tcW w:w="1383" w:type="pct"/>
            <w:shd w:val="clear" w:color="auto" w:fill="FEFEFE"/>
            <w:tcMar>
              <w:top w:w="0" w:type="dxa"/>
              <w:left w:w="100" w:type="dxa"/>
              <w:bottom w:w="0" w:type="dxa"/>
              <w:right w:w="100" w:type="dxa"/>
            </w:tcMar>
            <w:vAlign w:val="center"/>
          </w:tcPr>
          <w:p w:rsidR="00EA67D4" w:rsidRPr="00C93242" w:rsidRDefault="00EA67D4"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Оказание услуг связи</w:t>
            </w:r>
          </w:p>
        </w:tc>
        <w:tc>
          <w:tcPr>
            <w:tcW w:w="2657" w:type="pct"/>
            <w:shd w:val="clear" w:color="auto" w:fill="FEFEFE"/>
            <w:tcMar>
              <w:top w:w="0" w:type="dxa"/>
              <w:left w:w="100" w:type="dxa"/>
              <w:bottom w:w="0" w:type="dxa"/>
              <w:right w:w="100" w:type="dxa"/>
            </w:tcMar>
          </w:tcPr>
          <w:p w:rsidR="00EA67D4" w:rsidRPr="00C93242" w:rsidRDefault="00EA67D4" w:rsidP="00C650D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предназначенных для размещения пунктов оказания 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луг почтовой, телеграфной, междуг</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родней и международной телефонной</w:t>
            </w:r>
            <w:proofErr w:type="gramStart"/>
            <w:r w:rsidRPr="00C93242">
              <w:rPr>
                <w:rFonts w:ascii="Times New Roman" w:eastAsia="Arial Unicode MS" w:hAnsi="Times New Roman"/>
                <w:sz w:val="28"/>
                <w:szCs w:val="28"/>
              </w:rPr>
              <w:t>.</w:t>
            </w:r>
            <w:proofErr w:type="gramEnd"/>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с</w:t>
            </w:r>
            <w:proofErr w:type="gramEnd"/>
            <w:r w:rsidRPr="00C93242">
              <w:rPr>
                <w:rFonts w:ascii="Times New Roman" w:eastAsia="Arial Unicode MS" w:hAnsi="Times New Roman"/>
                <w:sz w:val="28"/>
                <w:szCs w:val="28"/>
              </w:rPr>
              <w:t>вязи</w:t>
            </w:r>
          </w:p>
        </w:tc>
      </w:tr>
      <w:tr w:rsidR="00EA67D4" w:rsidRPr="00C93242" w:rsidTr="008604B6">
        <w:tblPrEx>
          <w:shd w:val="clear" w:color="auto" w:fill="auto"/>
        </w:tblPrEx>
        <w:trPr>
          <w:jc w:val="center"/>
        </w:trPr>
        <w:tc>
          <w:tcPr>
            <w:tcW w:w="480" w:type="pct"/>
            <w:shd w:val="clear" w:color="auto" w:fill="FEFEFE"/>
            <w:vAlign w:val="center"/>
          </w:tcPr>
          <w:p w:rsidR="00EA67D4" w:rsidRPr="00C93242" w:rsidRDefault="00EA67D4"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480" w:type="pct"/>
            <w:shd w:val="clear" w:color="auto" w:fill="FEFEFE"/>
            <w:tcMar>
              <w:top w:w="0" w:type="dxa"/>
              <w:left w:w="100" w:type="dxa"/>
              <w:bottom w:w="0" w:type="dxa"/>
              <w:right w:w="100" w:type="dxa"/>
            </w:tcMar>
            <w:vAlign w:val="center"/>
          </w:tcPr>
          <w:p w:rsidR="00EA67D4" w:rsidRPr="00C93242" w:rsidRDefault="00EA67D4" w:rsidP="00D06AF5">
            <w:pPr>
              <w:rPr>
                <w:rFonts w:ascii="Times New Roman" w:eastAsia="Arial Unicode MS" w:hAnsi="Times New Roman"/>
                <w:sz w:val="28"/>
                <w:szCs w:val="28"/>
              </w:rPr>
            </w:pPr>
            <w:r w:rsidRPr="00C93242">
              <w:rPr>
                <w:rFonts w:ascii="Times New Roman" w:eastAsia="Arial Unicode MS" w:hAnsi="Times New Roman"/>
                <w:sz w:val="28"/>
                <w:szCs w:val="28"/>
              </w:rPr>
              <w:t>3.2.4</w:t>
            </w:r>
          </w:p>
        </w:tc>
        <w:tc>
          <w:tcPr>
            <w:tcW w:w="1383" w:type="pct"/>
            <w:shd w:val="clear" w:color="auto" w:fill="FEFEFE"/>
            <w:tcMar>
              <w:top w:w="0" w:type="dxa"/>
              <w:left w:w="100" w:type="dxa"/>
              <w:bottom w:w="0" w:type="dxa"/>
              <w:right w:w="100" w:type="dxa"/>
            </w:tcMar>
            <w:vAlign w:val="center"/>
          </w:tcPr>
          <w:p w:rsidR="00EA67D4" w:rsidRPr="00C93242" w:rsidRDefault="00EA67D4"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Общежития</w:t>
            </w:r>
          </w:p>
        </w:tc>
        <w:tc>
          <w:tcPr>
            <w:tcW w:w="2657" w:type="pct"/>
            <w:shd w:val="clear" w:color="auto" w:fill="FEFEFE"/>
            <w:tcMar>
              <w:top w:w="0" w:type="dxa"/>
              <w:left w:w="100" w:type="dxa"/>
              <w:bottom w:w="0" w:type="dxa"/>
              <w:right w:w="100" w:type="dxa"/>
            </w:tcMar>
          </w:tcPr>
          <w:p w:rsidR="00EA67D4" w:rsidRPr="00C93242" w:rsidRDefault="00EA67D4"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предназначенных для размещения общежитий, предн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значенных для проживания граждан на время их работы, службы или обуч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за исключением зданий, размещ</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ние которых предусмотрено содерж</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 xml:space="preserve">нием вида разрешенного использования с </w:t>
            </w:r>
            <w:hyperlink w:anchor="Par362" w:tooltip="4.7" w:history="1">
              <w:r w:rsidRPr="00C93242">
                <w:rPr>
                  <w:rFonts w:ascii="Times New Roman" w:eastAsia="Arial Unicode MS" w:hAnsi="Times New Roman"/>
                  <w:sz w:val="28"/>
                  <w:szCs w:val="28"/>
                </w:rPr>
                <w:t>кодом 4.7</w:t>
              </w:r>
            </w:hyperlink>
            <w:r w:rsidRPr="00C93242">
              <w:rPr>
                <w:rFonts w:ascii="Times New Roman" w:eastAsia="Arial Unicode MS" w:hAnsi="Times New Roman"/>
                <w:sz w:val="28"/>
                <w:szCs w:val="28"/>
              </w:rPr>
              <w:t xml:space="preserve"> классификатора</w:t>
            </w:r>
          </w:p>
        </w:tc>
      </w:tr>
      <w:tr w:rsidR="00EA67D4" w:rsidRPr="00C93242" w:rsidTr="008604B6">
        <w:tblPrEx>
          <w:shd w:val="clear" w:color="auto" w:fill="auto"/>
        </w:tblPrEx>
        <w:trPr>
          <w:trHeight w:val="273"/>
          <w:jc w:val="center"/>
        </w:trPr>
        <w:tc>
          <w:tcPr>
            <w:tcW w:w="480" w:type="pct"/>
            <w:shd w:val="clear" w:color="auto" w:fill="FEFEFE"/>
            <w:vAlign w:val="center"/>
          </w:tcPr>
          <w:p w:rsidR="00EA67D4" w:rsidRPr="00C93242" w:rsidRDefault="00EA67D4"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5.</w:t>
            </w:r>
          </w:p>
        </w:tc>
        <w:tc>
          <w:tcPr>
            <w:tcW w:w="480" w:type="pct"/>
            <w:shd w:val="clear" w:color="auto" w:fill="FEFEFE"/>
            <w:tcMar>
              <w:top w:w="0" w:type="dxa"/>
              <w:left w:w="100" w:type="dxa"/>
              <w:bottom w:w="0" w:type="dxa"/>
              <w:right w:w="100" w:type="dxa"/>
            </w:tcMar>
            <w:vAlign w:val="center"/>
          </w:tcPr>
          <w:p w:rsidR="00EA67D4" w:rsidRPr="00C93242" w:rsidRDefault="00EA67D4" w:rsidP="00D06AF5">
            <w:pPr>
              <w:rPr>
                <w:rFonts w:ascii="Times New Roman" w:eastAsia="Arial Unicode MS" w:hAnsi="Times New Roman"/>
                <w:sz w:val="28"/>
                <w:szCs w:val="28"/>
              </w:rPr>
            </w:pPr>
            <w:r w:rsidRPr="00C93242">
              <w:rPr>
                <w:rFonts w:ascii="Times New Roman" w:eastAsia="Arial Unicode MS" w:hAnsi="Times New Roman"/>
                <w:sz w:val="28"/>
                <w:szCs w:val="28"/>
              </w:rPr>
              <w:t>3.3</w:t>
            </w:r>
          </w:p>
        </w:tc>
        <w:tc>
          <w:tcPr>
            <w:tcW w:w="1383" w:type="pct"/>
            <w:shd w:val="clear" w:color="auto" w:fill="FEFEFE"/>
            <w:tcMar>
              <w:top w:w="0" w:type="dxa"/>
              <w:left w:w="100" w:type="dxa"/>
              <w:bottom w:w="0" w:type="dxa"/>
              <w:right w:w="100" w:type="dxa"/>
            </w:tcMar>
            <w:vAlign w:val="center"/>
          </w:tcPr>
          <w:p w:rsidR="00EA67D4" w:rsidRPr="00C93242" w:rsidRDefault="00EA67D4"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Бытовое обслуж</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вание</w:t>
            </w:r>
          </w:p>
        </w:tc>
        <w:tc>
          <w:tcPr>
            <w:tcW w:w="2657" w:type="pct"/>
            <w:shd w:val="clear" w:color="auto" w:fill="FEFEFE"/>
            <w:tcMar>
              <w:top w:w="0" w:type="dxa"/>
              <w:left w:w="100" w:type="dxa"/>
              <w:bottom w:w="0" w:type="dxa"/>
              <w:right w:w="100" w:type="dxa"/>
            </w:tcMar>
          </w:tcPr>
          <w:p w:rsidR="00EA67D4" w:rsidRPr="00C93242" w:rsidRDefault="00EA67D4"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A67D4" w:rsidRPr="00C93242" w:rsidTr="008604B6">
        <w:tblPrEx>
          <w:shd w:val="clear" w:color="auto" w:fill="auto"/>
        </w:tblPrEx>
        <w:trPr>
          <w:trHeight w:val="273"/>
          <w:jc w:val="center"/>
        </w:trPr>
        <w:tc>
          <w:tcPr>
            <w:tcW w:w="480" w:type="pct"/>
            <w:shd w:val="clear" w:color="auto" w:fill="FEFEFE"/>
            <w:vAlign w:val="center"/>
          </w:tcPr>
          <w:p w:rsidR="00EA67D4" w:rsidRPr="00C93242" w:rsidRDefault="00EA67D4"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6.</w:t>
            </w:r>
          </w:p>
        </w:tc>
        <w:tc>
          <w:tcPr>
            <w:tcW w:w="480" w:type="pct"/>
            <w:shd w:val="clear" w:color="auto" w:fill="FEFEFE"/>
            <w:tcMar>
              <w:top w:w="0" w:type="dxa"/>
              <w:left w:w="100" w:type="dxa"/>
              <w:bottom w:w="0" w:type="dxa"/>
              <w:right w:w="100" w:type="dxa"/>
            </w:tcMar>
            <w:vAlign w:val="center"/>
          </w:tcPr>
          <w:p w:rsidR="00EA67D4" w:rsidRPr="00C93242" w:rsidRDefault="00EA67D4" w:rsidP="00D06AF5">
            <w:pPr>
              <w:rPr>
                <w:rFonts w:ascii="Times New Roman" w:eastAsia="Arial Unicode MS" w:hAnsi="Times New Roman"/>
                <w:sz w:val="28"/>
                <w:szCs w:val="28"/>
              </w:rPr>
            </w:pPr>
            <w:r w:rsidRPr="00C93242">
              <w:rPr>
                <w:rFonts w:ascii="Times New Roman" w:eastAsia="Arial Unicode MS" w:hAnsi="Times New Roman"/>
                <w:sz w:val="28"/>
                <w:szCs w:val="28"/>
              </w:rPr>
              <w:t>3.4.1</w:t>
            </w:r>
          </w:p>
        </w:tc>
        <w:tc>
          <w:tcPr>
            <w:tcW w:w="1383" w:type="pct"/>
            <w:shd w:val="clear" w:color="auto" w:fill="FEFEFE"/>
            <w:tcMar>
              <w:top w:w="0" w:type="dxa"/>
              <w:left w:w="100" w:type="dxa"/>
              <w:bottom w:w="0" w:type="dxa"/>
              <w:right w:w="100" w:type="dxa"/>
            </w:tcMar>
            <w:vAlign w:val="center"/>
          </w:tcPr>
          <w:p w:rsidR="00EA67D4" w:rsidRPr="00C93242" w:rsidRDefault="00EA67D4"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Амбулаторно-поликлиническое обслуживание</w:t>
            </w:r>
          </w:p>
        </w:tc>
        <w:tc>
          <w:tcPr>
            <w:tcW w:w="2657" w:type="pct"/>
            <w:shd w:val="clear" w:color="auto" w:fill="FEFEFE"/>
            <w:tcMar>
              <w:top w:w="0" w:type="dxa"/>
              <w:left w:w="100" w:type="dxa"/>
              <w:bottom w:w="0" w:type="dxa"/>
              <w:right w:w="100" w:type="dxa"/>
            </w:tcMar>
          </w:tcPr>
          <w:p w:rsidR="00EA67D4" w:rsidRPr="00C93242" w:rsidRDefault="00EA67D4"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пом</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щи (поликлиники, фельдшерские пун</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ты, пункты здравоохранения, центры матери и ребёнка, диагностические центры, молочные кухни, станции 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норства крови, клинические лаборат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рии)</w:t>
            </w:r>
          </w:p>
        </w:tc>
      </w:tr>
      <w:tr w:rsidR="00EA67D4" w:rsidRPr="00C93242" w:rsidTr="008604B6">
        <w:tblPrEx>
          <w:shd w:val="clear" w:color="auto" w:fill="auto"/>
        </w:tblPrEx>
        <w:trPr>
          <w:trHeight w:val="2037"/>
          <w:jc w:val="center"/>
        </w:trPr>
        <w:tc>
          <w:tcPr>
            <w:tcW w:w="480" w:type="pct"/>
            <w:shd w:val="clear" w:color="auto" w:fill="FEFEFE"/>
            <w:vAlign w:val="center"/>
          </w:tcPr>
          <w:p w:rsidR="00EA67D4" w:rsidRPr="00C93242" w:rsidRDefault="00EA67D4"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7.</w:t>
            </w:r>
          </w:p>
        </w:tc>
        <w:tc>
          <w:tcPr>
            <w:tcW w:w="480" w:type="pct"/>
            <w:shd w:val="clear" w:color="auto" w:fill="FEFEFE"/>
            <w:tcMar>
              <w:top w:w="0" w:type="dxa"/>
              <w:left w:w="100" w:type="dxa"/>
              <w:bottom w:w="0" w:type="dxa"/>
              <w:right w:w="100" w:type="dxa"/>
            </w:tcMar>
            <w:vAlign w:val="center"/>
          </w:tcPr>
          <w:p w:rsidR="00EA67D4" w:rsidRPr="00C93242" w:rsidRDefault="00EA67D4" w:rsidP="00D06AF5">
            <w:pPr>
              <w:rPr>
                <w:rFonts w:ascii="Times New Roman" w:eastAsia="Arial Unicode MS" w:hAnsi="Times New Roman"/>
                <w:sz w:val="28"/>
                <w:szCs w:val="28"/>
              </w:rPr>
            </w:pPr>
            <w:r w:rsidRPr="00C93242">
              <w:rPr>
                <w:rFonts w:ascii="Times New Roman" w:eastAsia="Arial Unicode MS" w:hAnsi="Times New Roman"/>
                <w:sz w:val="28"/>
                <w:szCs w:val="28"/>
              </w:rPr>
              <w:t>3.5.1</w:t>
            </w:r>
          </w:p>
        </w:tc>
        <w:tc>
          <w:tcPr>
            <w:tcW w:w="1383" w:type="pct"/>
            <w:shd w:val="clear" w:color="auto" w:fill="FEFEFE"/>
            <w:tcMar>
              <w:top w:w="0" w:type="dxa"/>
              <w:left w:w="100" w:type="dxa"/>
              <w:bottom w:w="0" w:type="dxa"/>
              <w:right w:w="100" w:type="dxa"/>
            </w:tcMar>
            <w:vAlign w:val="center"/>
          </w:tcPr>
          <w:p w:rsidR="00EA67D4" w:rsidRPr="00C93242" w:rsidRDefault="00EA67D4"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Дошкольное, 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чальное и среднее общее образование</w:t>
            </w:r>
          </w:p>
        </w:tc>
        <w:tc>
          <w:tcPr>
            <w:tcW w:w="2657" w:type="pct"/>
            <w:shd w:val="clear" w:color="auto" w:fill="FEFEFE"/>
            <w:tcMar>
              <w:top w:w="0" w:type="dxa"/>
              <w:left w:w="100" w:type="dxa"/>
              <w:bottom w:w="0" w:type="dxa"/>
              <w:right w:w="100" w:type="dxa"/>
            </w:tcMar>
          </w:tcPr>
          <w:p w:rsidR="00EA67D4" w:rsidRPr="00C93242" w:rsidRDefault="00EA67D4" w:rsidP="00377465">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Размещение объектов капитального строительства, предназначенных для просвещения, дошкольного, начального и среднего общего образования (де</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ские ясли, детские сады, школы, лицеи, гимназии, художественные, музыкал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 xml:space="preserve">ные школы, образовательные кружки и </w:t>
            </w:r>
            <w:r w:rsidRPr="00C93242">
              <w:rPr>
                <w:rFonts w:ascii="Times New Roman" w:eastAsia="Arial Unicode MS" w:hAnsi="Times New Roman"/>
                <w:sz w:val="28"/>
                <w:szCs w:val="28"/>
              </w:rPr>
              <w:lastRenderedPageBreak/>
              <w:t>иные организации, осуществляющие деятельность по воспитанию, образов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нию и просвещению), в том числе зд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ний, спортивных сооружений, предн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значенных для занятия обучающихся физической культурой и спортом</w:t>
            </w:r>
            <w:proofErr w:type="gramEnd"/>
          </w:p>
        </w:tc>
      </w:tr>
      <w:tr w:rsidR="00EA67D4" w:rsidRPr="00C93242" w:rsidTr="008604B6">
        <w:tblPrEx>
          <w:shd w:val="clear" w:color="auto" w:fill="auto"/>
        </w:tblPrEx>
        <w:trPr>
          <w:trHeight w:val="273"/>
          <w:jc w:val="center"/>
        </w:trPr>
        <w:tc>
          <w:tcPr>
            <w:tcW w:w="480" w:type="pct"/>
            <w:shd w:val="clear" w:color="auto" w:fill="FEFEFE"/>
            <w:vAlign w:val="center"/>
          </w:tcPr>
          <w:p w:rsidR="00EA67D4" w:rsidRPr="00C93242" w:rsidRDefault="00EA67D4"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8.</w:t>
            </w:r>
          </w:p>
        </w:tc>
        <w:tc>
          <w:tcPr>
            <w:tcW w:w="480" w:type="pct"/>
            <w:shd w:val="clear" w:color="auto" w:fill="FEFEFE"/>
            <w:tcMar>
              <w:top w:w="0" w:type="dxa"/>
              <w:left w:w="100" w:type="dxa"/>
              <w:bottom w:w="0" w:type="dxa"/>
              <w:right w:w="100" w:type="dxa"/>
            </w:tcMar>
            <w:vAlign w:val="center"/>
          </w:tcPr>
          <w:p w:rsidR="00EA67D4" w:rsidRPr="00C93242" w:rsidRDefault="00EA67D4" w:rsidP="00D06AF5">
            <w:pPr>
              <w:rPr>
                <w:rFonts w:ascii="Times New Roman" w:eastAsia="Arial Unicode MS" w:hAnsi="Times New Roman"/>
                <w:sz w:val="28"/>
                <w:szCs w:val="28"/>
              </w:rPr>
            </w:pPr>
            <w:r w:rsidRPr="00C93242">
              <w:rPr>
                <w:rFonts w:ascii="Times New Roman" w:eastAsia="Arial Unicode MS" w:hAnsi="Times New Roman"/>
                <w:sz w:val="28"/>
                <w:szCs w:val="28"/>
              </w:rPr>
              <w:t>3.6.1</w:t>
            </w:r>
          </w:p>
        </w:tc>
        <w:tc>
          <w:tcPr>
            <w:tcW w:w="1383" w:type="pct"/>
            <w:shd w:val="clear" w:color="auto" w:fill="FEFEFE"/>
            <w:tcMar>
              <w:top w:w="0" w:type="dxa"/>
              <w:left w:w="100" w:type="dxa"/>
              <w:bottom w:w="0" w:type="dxa"/>
              <w:right w:w="100" w:type="dxa"/>
            </w:tcMar>
            <w:vAlign w:val="center"/>
          </w:tcPr>
          <w:p w:rsidR="00EA67D4" w:rsidRPr="00C93242" w:rsidRDefault="00EA67D4"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Объекты культу</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но-досуговой де</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тельности</w:t>
            </w:r>
          </w:p>
        </w:tc>
        <w:tc>
          <w:tcPr>
            <w:tcW w:w="2657" w:type="pct"/>
            <w:shd w:val="clear" w:color="auto" w:fill="FEFEFE"/>
            <w:tcMar>
              <w:top w:w="0" w:type="dxa"/>
              <w:left w:w="100" w:type="dxa"/>
              <w:bottom w:w="0" w:type="dxa"/>
              <w:right w:w="100" w:type="dxa"/>
            </w:tcMar>
          </w:tcPr>
          <w:p w:rsidR="00EA67D4" w:rsidRPr="00C93242" w:rsidRDefault="00EA67D4" w:rsidP="00377465">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цертных залов, планетариев</w:t>
            </w:r>
            <w:proofErr w:type="gramEnd"/>
          </w:p>
        </w:tc>
      </w:tr>
      <w:tr w:rsidR="00EA67D4" w:rsidRPr="00C93242" w:rsidTr="008604B6">
        <w:tblPrEx>
          <w:shd w:val="clear" w:color="auto" w:fill="auto"/>
        </w:tblPrEx>
        <w:trPr>
          <w:trHeight w:val="273"/>
          <w:jc w:val="center"/>
        </w:trPr>
        <w:tc>
          <w:tcPr>
            <w:tcW w:w="480" w:type="pct"/>
            <w:shd w:val="clear" w:color="auto" w:fill="FEFEFE"/>
            <w:vAlign w:val="center"/>
          </w:tcPr>
          <w:p w:rsidR="00EA67D4" w:rsidRPr="00C93242" w:rsidRDefault="00EA67D4"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9.</w:t>
            </w:r>
          </w:p>
        </w:tc>
        <w:tc>
          <w:tcPr>
            <w:tcW w:w="480" w:type="pct"/>
            <w:shd w:val="clear" w:color="auto" w:fill="FEFEFE"/>
            <w:tcMar>
              <w:top w:w="0" w:type="dxa"/>
              <w:left w:w="100" w:type="dxa"/>
              <w:bottom w:w="0" w:type="dxa"/>
              <w:right w:w="100" w:type="dxa"/>
            </w:tcMar>
            <w:vAlign w:val="center"/>
          </w:tcPr>
          <w:p w:rsidR="00EA67D4" w:rsidRPr="00C93242" w:rsidRDefault="00EA67D4" w:rsidP="00D06AF5">
            <w:pPr>
              <w:rPr>
                <w:rFonts w:ascii="Times New Roman" w:eastAsia="Arial Unicode MS" w:hAnsi="Times New Roman"/>
                <w:sz w:val="28"/>
                <w:szCs w:val="28"/>
              </w:rPr>
            </w:pPr>
            <w:r w:rsidRPr="00C93242">
              <w:rPr>
                <w:rFonts w:ascii="Times New Roman" w:eastAsia="Arial Unicode MS" w:hAnsi="Times New Roman"/>
                <w:sz w:val="28"/>
                <w:szCs w:val="28"/>
              </w:rPr>
              <w:t>3.10.1</w:t>
            </w:r>
          </w:p>
        </w:tc>
        <w:tc>
          <w:tcPr>
            <w:tcW w:w="1383" w:type="pct"/>
            <w:shd w:val="clear" w:color="auto" w:fill="FEFEFE"/>
            <w:tcMar>
              <w:top w:w="0" w:type="dxa"/>
              <w:left w:w="100" w:type="dxa"/>
              <w:bottom w:w="0" w:type="dxa"/>
              <w:right w:w="100" w:type="dxa"/>
            </w:tcMar>
            <w:vAlign w:val="center"/>
          </w:tcPr>
          <w:p w:rsidR="00EA67D4" w:rsidRPr="00C93242" w:rsidRDefault="00EA67D4"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Амбулаторное в</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теринарное обсл</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живание</w:t>
            </w:r>
          </w:p>
        </w:tc>
        <w:tc>
          <w:tcPr>
            <w:tcW w:w="2657" w:type="pct"/>
            <w:shd w:val="clear" w:color="auto" w:fill="FEFEFE"/>
            <w:tcMar>
              <w:top w:w="0" w:type="dxa"/>
              <w:left w:w="100" w:type="dxa"/>
              <w:bottom w:w="0" w:type="dxa"/>
              <w:right w:w="100" w:type="dxa"/>
            </w:tcMar>
          </w:tcPr>
          <w:p w:rsidR="00EA67D4" w:rsidRPr="00C93242" w:rsidRDefault="00EA67D4"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оказания ветеринарных услуг без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держания животных</w:t>
            </w:r>
          </w:p>
        </w:tc>
      </w:tr>
      <w:tr w:rsidR="00EA67D4" w:rsidRPr="00C93242" w:rsidTr="008604B6">
        <w:tblPrEx>
          <w:shd w:val="clear" w:color="auto" w:fill="auto"/>
        </w:tblPrEx>
        <w:trPr>
          <w:trHeight w:val="273"/>
          <w:jc w:val="center"/>
        </w:trPr>
        <w:tc>
          <w:tcPr>
            <w:tcW w:w="480" w:type="pct"/>
            <w:shd w:val="clear" w:color="auto" w:fill="FEFEFE"/>
            <w:vAlign w:val="center"/>
          </w:tcPr>
          <w:p w:rsidR="00EA67D4" w:rsidRPr="00C93242" w:rsidRDefault="00EA67D4"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10.</w:t>
            </w:r>
          </w:p>
        </w:tc>
        <w:tc>
          <w:tcPr>
            <w:tcW w:w="480" w:type="pct"/>
            <w:shd w:val="clear" w:color="auto" w:fill="FEFEFE"/>
            <w:tcMar>
              <w:top w:w="0" w:type="dxa"/>
              <w:left w:w="100" w:type="dxa"/>
              <w:bottom w:w="0" w:type="dxa"/>
              <w:right w:w="100" w:type="dxa"/>
            </w:tcMar>
            <w:vAlign w:val="center"/>
          </w:tcPr>
          <w:p w:rsidR="00EA67D4" w:rsidRPr="00C93242" w:rsidRDefault="00EA67D4" w:rsidP="00D06AF5">
            <w:pPr>
              <w:rPr>
                <w:rFonts w:ascii="Times New Roman" w:eastAsia="Arial Unicode MS" w:hAnsi="Times New Roman"/>
                <w:sz w:val="28"/>
                <w:szCs w:val="28"/>
              </w:rPr>
            </w:pPr>
            <w:r w:rsidRPr="00C93242">
              <w:rPr>
                <w:rFonts w:ascii="Times New Roman" w:eastAsia="Arial Unicode MS" w:hAnsi="Times New Roman"/>
                <w:sz w:val="28"/>
                <w:szCs w:val="28"/>
              </w:rPr>
              <w:t>4.1</w:t>
            </w:r>
          </w:p>
        </w:tc>
        <w:tc>
          <w:tcPr>
            <w:tcW w:w="1383" w:type="pct"/>
            <w:shd w:val="clear" w:color="auto" w:fill="FEFEFE"/>
            <w:tcMar>
              <w:top w:w="0" w:type="dxa"/>
              <w:left w:w="100" w:type="dxa"/>
              <w:bottom w:w="0" w:type="dxa"/>
              <w:right w:w="100" w:type="dxa"/>
            </w:tcMar>
            <w:vAlign w:val="center"/>
          </w:tcPr>
          <w:p w:rsidR="00EA67D4" w:rsidRPr="00C93242" w:rsidRDefault="00EA67D4"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Деловое управл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ние</w:t>
            </w:r>
          </w:p>
        </w:tc>
        <w:tc>
          <w:tcPr>
            <w:tcW w:w="2657" w:type="pct"/>
            <w:shd w:val="clear" w:color="auto" w:fill="FEFEFE"/>
            <w:tcMar>
              <w:top w:w="0" w:type="dxa"/>
              <w:left w:w="100" w:type="dxa"/>
              <w:bottom w:w="0" w:type="dxa"/>
              <w:right w:w="100" w:type="dxa"/>
            </w:tcMar>
          </w:tcPr>
          <w:p w:rsidR="00EA67D4" w:rsidRPr="00C93242" w:rsidRDefault="00EA67D4"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нием услуг, а также с целью обеспеч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совершения сделок, не требующих передачи товара в момент их соверш</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между организациями, в том числе биржевая деятельность (за исключен</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ем банковской и страховой деятельн</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сти)</w:t>
            </w:r>
          </w:p>
        </w:tc>
      </w:tr>
      <w:tr w:rsidR="00EA67D4" w:rsidRPr="00C93242" w:rsidTr="008604B6">
        <w:tblPrEx>
          <w:shd w:val="clear" w:color="auto" w:fill="auto"/>
        </w:tblPrEx>
        <w:trPr>
          <w:trHeight w:val="235"/>
          <w:jc w:val="center"/>
        </w:trPr>
        <w:tc>
          <w:tcPr>
            <w:tcW w:w="480" w:type="pct"/>
            <w:shd w:val="clear" w:color="auto" w:fill="FEFEFE"/>
            <w:vAlign w:val="center"/>
          </w:tcPr>
          <w:p w:rsidR="00EA67D4" w:rsidRPr="00C93242" w:rsidRDefault="00EA67D4"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11.</w:t>
            </w:r>
          </w:p>
        </w:tc>
        <w:tc>
          <w:tcPr>
            <w:tcW w:w="480" w:type="pct"/>
            <w:shd w:val="clear" w:color="auto" w:fill="FEFEFE"/>
            <w:tcMar>
              <w:top w:w="0" w:type="dxa"/>
              <w:left w:w="100" w:type="dxa"/>
              <w:bottom w:w="0" w:type="dxa"/>
              <w:right w:w="100" w:type="dxa"/>
            </w:tcMar>
            <w:vAlign w:val="center"/>
          </w:tcPr>
          <w:p w:rsidR="00EA67D4" w:rsidRPr="00C93242" w:rsidRDefault="00EA67D4" w:rsidP="00D06AF5">
            <w:pPr>
              <w:rPr>
                <w:rFonts w:ascii="Times New Roman" w:eastAsia="Arial Unicode MS" w:hAnsi="Times New Roman"/>
                <w:sz w:val="28"/>
                <w:szCs w:val="28"/>
              </w:rPr>
            </w:pPr>
            <w:r w:rsidRPr="00C93242">
              <w:rPr>
                <w:rFonts w:ascii="Times New Roman" w:eastAsia="Arial Unicode MS" w:hAnsi="Times New Roman"/>
                <w:sz w:val="28"/>
                <w:szCs w:val="28"/>
              </w:rPr>
              <w:t>4.4</w:t>
            </w:r>
          </w:p>
        </w:tc>
        <w:tc>
          <w:tcPr>
            <w:tcW w:w="1383" w:type="pct"/>
            <w:shd w:val="clear" w:color="auto" w:fill="FEFEFE"/>
            <w:tcMar>
              <w:top w:w="0" w:type="dxa"/>
              <w:left w:w="100" w:type="dxa"/>
              <w:bottom w:w="0" w:type="dxa"/>
              <w:right w:w="100" w:type="dxa"/>
            </w:tcMar>
            <w:vAlign w:val="center"/>
          </w:tcPr>
          <w:p w:rsidR="00EA67D4" w:rsidRPr="00C93242" w:rsidRDefault="00EA67D4"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Магазины*</w:t>
            </w:r>
          </w:p>
        </w:tc>
        <w:tc>
          <w:tcPr>
            <w:tcW w:w="2657" w:type="pct"/>
            <w:shd w:val="clear" w:color="auto" w:fill="FEFEFE"/>
            <w:tcMar>
              <w:top w:w="0" w:type="dxa"/>
              <w:left w:w="100" w:type="dxa"/>
              <w:bottom w:w="0" w:type="dxa"/>
              <w:right w:w="100" w:type="dxa"/>
            </w:tcMar>
          </w:tcPr>
          <w:p w:rsidR="00EA67D4" w:rsidRPr="00C93242" w:rsidRDefault="00EA67D4"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продажи товаров, торговая площадь 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торых составляет до 5000 кв. м</w:t>
            </w:r>
          </w:p>
        </w:tc>
      </w:tr>
      <w:tr w:rsidR="00EA67D4" w:rsidRPr="00C93242" w:rsidTr="008604B6">
        <w:tblPrEx>
          <w:shd w:val="clear" w:color="auto" w:fill="auto"/>
        </w:tblPrEx>
        <w:trPr>
          <w:trHeight w:val="235"/>
          <w:jc w:val="center"/>
        </w:trPr>
        <w:tc>
          <w:tcPr>
            <w:tcW w:w="480" w:type="pct"/>
            <w:shd w:val="clear" w:color="auto" w:fill="FEFEFE"/>
            <w:vAlign w:val="center"/>
          </w:tcPr>
          <w:p w:rsidR="00EA67D4" w:rsidRPr="00C93242" w:rsidRDefault="00EA67D4"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12.</w:t>
            </w:r>
          </w:p>
        </w:tc>
        <w:tc>
          <w:tcPr>
            <w:tcW w:w="480" w:type="pct"/>
            <w:shd w:val="clear" w:color="auto" w:fill="FEFEFE"/>
            <w:tcMar>
              <w:top w:w="0" w:type="dxa"/>
              <w:left w:w="100" w:type="dxa"/>
              <w:bottom w:w="0" w:type="dxa"/>
              <w:right w:w="100" w:type="dxa"/>
            </w:tcMar>
            <w:vAlign w:val="center"/>
          </w:tcPr>
          <w:p w:rsidR="00EA67D4" w:rsidRPr="00C93242" w:rsidRDefault="00EA67D4" w:rsidP="00D06AF5">
            <w:pPr>
              <w:rPr>
                <w:rFonts w:ascii="Times New Roman" w:eastAsia="Arial Unicode MS" w:hAnsi="Times New Roman"/>
                <w:sz w:val="28"/>
                <w:szCs w:val="28"/>
              </w:rPr>
            </w:pPr>
            <w:r w:rsidRPr="00C93242">
              <w:rPr>
                <w:rFonts w:ascii="Times New Roman" w:eastAsia="Arial Unicode MS" w:hAnsi="Times New Roman"/>
                <w:sz w:val="28"/>
                <w:szCs w:val="28"/>
              </w:rPr>
              <w:t>4.5</w:t>
            </w:r>
          </w:p>
        </w:tc>
        <w:tc>
          <w:tcPr>
            <w:tcW w:w="1383" w:type="pct"/>
            <w:shd w:val="clear" w:color="auto" w:fill="FEFEFE"/>
            <w:tcMar>
              <w:top w:w="0" w:type="dxa"/>
              <w:left w:w="100" w:type="dxa"/>
              <w:bottom w:w="0" w:type="dxa"/>
              <w:right w:w="100" w:type="dxa"/>
            </w:tcMar>
            <w:vAlign w:val="center"/>
          </w:tcPr>
          <w:p w:rsidR="00EA67D4" w:rsidRPr="00C93242" w:rsidRDefault="00EA67D4"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Банковская и стр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ховая деятельность</w:t>
            </w:r>
          </w:p>
        </w:tc>
        <w:tc>
          <w:tcPr>
            <w:tcW w:w="2657" w:type="pct"/>
            <w:shd w:val="clear" w:color="auto" w:fill="FEFEFE"/>
            <w:tcMar>
              <w:top w:w="0" w:type="dxa"/>
              <w:left w:w="100" w:type="dxa"/>
              <w:bottom w:w="0" w:type="dxa"/>
              <w:right w:w="100" w:type="dxa"/>
            </w:tcMar>
          </w:tcPr>
          <w:p w:rsidR="00EA67D4" w:rsidRPr="00C93242" w:rsidRDefault="00EA67D4"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размещения организаций, оказыва</w:t>
            </w:r>
            <w:r w:rsidRPr="00C93242">
              <w:rPr>
                <w:rFonts w:ascii="Times New Roman" w:eastAsia="Arial Unicode MS" w:hAnsi="Times New Roman"/>
                <w:sz w:val="28"/>
                <w:szCs w:val="28"/>
              </w:rPr>
              <w:t>ю</w:t>
            </w:r>
            <w:r w:rsidRPr="00C93242">
              <w:rPr>
                <w:rFonts w:ascii="Times New Roman" w:eastAsia="Arial Unicode MS" w:hAnsi="Times New Roman"/>
                <w:sz w:val="28"/>
                <w:szCs w:val="28"/>
              </w:rPr>
              <w:t>щих банковские и страховые услуги</w:t>
            </w:r>
          </w:p>
        </w:tc>
      </w:tr>
      <w:tr w:rsidR="00EA67D4" w:rsidRPr="00C93242" w:rsidTr="008604B6">
        <w:tblPrEx>
          <w:shd w:val="clear" w:color="auto" w:fill="auto"/>
        </w:tblPrEx>
        <w:trPr>
          <w:trHeight w:val="235"/>
          <w:jc w:val="center"/>
        </w:trPr>
        <w:tc>
          <w:tcPr>
            <w:tcW w:w="480" w:type="pct"/>
            <w:shd w:val="clear" w:color="auto" w:fill="FEFEFE"/>
            <w:vAlign w:val="center"/>
          </w:tcPr>
          <w:p w:rsidR="00EA67D4" w:rsidRPr="00C93242" w:rsidRDefault="00EA67D4"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13.</w:t>
            </w:r>
          </w:p>
        </w:tc>
        <w:tc>
          <w:tcPr>
            <w:tcW w:w="480" w:type="pct"/>
            <w:shd w:val="clear" w:color="auto" w:fill="FEFEFE"/>
            <w:tcMar>
              <w:top w:w="0" w:type="dxa"/>
              <w:left w:w="100" w:type="dxa"/>
              <w:bottom w:w="0" w:type="dxa"/>
              <w:right w:w="100" w:type="dxa"/>
            </w:tcMar>
            <w:vAlign w:val="center"/>
          </w:tcPr>
          <w:p w:rsidR="00EA67D4" w:rsidRPr="00C93242" w:rsidRDefault="00EA67D4" w:rsidP="00D06AF5">
            <w:pPr>
              <w:rPr>
                <w:rFonts w:ascii="Times New Roman" w:eastAsia="Arial Unicode MS" w:hAnsi="Times New Roman"/>
                <w:sz w:val="28"/>
                <w:szCs w:val="28"/>
              </w:rPr>
            </w:pPr>
            <w:r w:rsidRPr="00C93242">
              <w:rPr>
                <w:rFonts w:ascii="Times New Roman" w:eastAsia="Arial Unicode MS" w:hAnsi="Times New Roman"/>
                <w:sz w:val="28"/>
                <w:szCs w:val="28"/>
              </w:rPr>
              <w:t>4.6</w:t>
            </w:r>
          </w:p>
        </w:tc>
        <w:tc>
          <w:tcPr>
            <w:tcW w:w="1383" w:type="pct"/>
            <w:shd w:val="clear" w:color="auto" w:fill="FEFEFE"/>
            <w:tcMar>
              <w:top w:w="0" w:type="dxa"/>
              <w:left w:w="100" w:type="dxa"/>
              <w:bottom w:w="0" w:type="dxa"/>
              <w:right w:w="100" w:type="dxa"/>
            </w:tcMar>
            <w:vAlign w:val="center"/>
          </w:tcPr>
          <w:p w:rsidR="00EA67D4" w:rsidRPr="00C93242" w:rsidRDefault="00EA67D4"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Общественное п</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тание</w:t>
            </w:r>
          </w:p>
        </w:tc>
        <w:tc>
          <w:tcPr>
            <w:tcW w:w="2657" w:type="pct"/>
            <w:shd w:val="clear" w:color="auto" w:fill="FEFEFE"/>
            <w:tcMar>
              <w:top w:w="0" w:type="dxa"/>
              <w:left w:w="100" w:type="dxa"/>
              <w:bottom w:w="0" w:type="dxa"/>
              <w:right w:w="100" w:type="dxa"/>
            </w:tcMar>
          </w:tcPr>
          <w:p w:rsidR="00EA67D4" w:rsidRPr="00C93242" w:rsidRDefault="00EA67D4"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A67D4" w:rsidRPr="00C93242" w:rsidTr="008604B6">
        <w:tblPrEx>
          <w:shd w:val="clear" w:color="auto" w:fill="auto"/>
        </w:tblPrEx>
        <w:trPr>
          <w:trHeight w:val="235"/>
          <w:jc w:val="center"/>
        </w:trPr>
        <w:tc>
          <w:tcPr>
            <w:tcW w:w="480" w:type="pct"/>
            <w:shd w:val="clear" w:color="auto" w:fill="FEFEFE"/>
            <w:vAlign w:val="center"/>
          </w:tcPr>
          <w:p w:rsidR="00EA67D4" w:rsidRPr="00C93242" w:rsidRDefault="00EA67D4"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14.</w:t>
            </w:r>
          </w:p>
        </w:tc>
        <w:tc>
          <w:tcPr>
            <w:tcW w:w="480" w:type="pct"/>
            <w:shd w:val="clear" w:color="auto" w:fill="FEFEFE"/>
            <w:tcMar>
              <w:top w:w="0" w:type="dxa"/>
              <w:left w:w="100" w:type="dxa"/>
              <w:bottom w:w="0" w:type="dxa"/>
              <w:right w:w="100" w:type="dxa"/>
            </w:tcMar>
            <w:vAlign w:val="center"/>
          </w:tcPr>
          <w:p w:rsidR="00EA67D4" w:rsidRPr="00C93242" w:rsidRDefault="00EA67D4" w:rsidP="00D06AF5">
            <w:pPr>
              <w:rPr>
                <w:rFonts w:ascii="Times New Roman" w:eastAsia="Arial Unicode MS" w:hAnsi="Times New Roman"/>
                <w:sz w:val="28"/>
                <w:szCs w:val="28"/>
              </w:rPr>
            </w:pPr>
            <w:r w:rsidRPr="00C93242">
              <w:rPr>
                <w:rFonts w:ascii="Times New Roman" w:eastAsia="Arial Unicode MS" w:hAnsi="Times New Roman"/>
                <w:sz w:val="28"/>
                <w:szCs w:val="28"/>
              </w:rPr>
              <w:t>4.7</w:t>
            </w:r>
          </w:p>
        </w:tc>
        <w:tc>
          <w:tcPr>
            <w:tcW w:w="1383" w:type="pct"/>
            <w:shd w:val="clear" w:color="auto" w:fill="FEFEFE"/>
            <w:tcMar>
              <w:top w:w="0" w:type="dxa"/>
              <w:left w:w="100" w:type="dxa"/>
              <w:bottom w:w="0" w:type="dxa"/>
              <w:right w:w="100" w:type="dxa"/>
            </w:tcMar>
            <w:vAlign w:val="center"/>
          </w:tcPr>
          <w:p w:rsidR="00EA67D4" w:rsidRPr="00C93242" w:rsidRDefault="00EA67D4"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Гостиничное о</w:t>
            </w:r>
            <w:r w:rsidRPr="00C93242">
              <w:rPr>
                <w:rFonts w:ascii="Times New Roman" w:eastAsia="Arial Unicode MS" w:hAnsi="Times New Roman"/>
                <w:sz w:val="28"/>
                <w:szCs w:val="28"/>
              </w:rPr>
              <w:t>б</w:t>
            </w:r>
            <w:r w:rsidRPr="00C93242">
              <w:rPr>
                <w:rFonts w:ascii="Times New Roman" w:eastAsia="Arial Unicode MS" w:hAnsi="Times New Roman"/>
                <w:sz w:val="28"/>
                <w:szCs w:val="28"/>
              </w:rPr>
              <w:t>служивание</w:t>
            </w:r>
          </w:p>
        </w:tc>
        <w:tc>
          <w:tcPr>
            <w:tcW w:w="2657" w:type="pct"/>
            <w:shd w:val="clear" w:color="auto" w:fill="FEFEFE"/>
            <w:tcMar>
              <w:top w:w="0" w:type="dxa"/>
              <w:left w:w="100" w:type="dxa"/>
              <w:bottom w:w="0" w:type="dxa"/>
              <w:right w:w="100" w:type="dxa"/>
            </w:tcMar>
          </w:tcPr>
          <w:p w:rsidR="00EA67D4" w:rsidRPr="00C93242" w:rsidRDefault="00EA67D4"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гостиниц</w:t>
            </w:r>
          </w:p>
        </w:tc>
      </w:tr>
      <w:tr w:rsidR="00EA67D4" w:rsidRPr="00C93242" w:rsidTr="008604B6">
        <w:tblPrEx>
          <w:shd w:val="clear" w:color="auto" w:fill="auto"/>
        </w:tblPrEx>
        <w:trPr>
          <w:trHeight w:val="273"/>
          <w:jc w:val="center"/>
        </w:trPr>
        <w:tc>
          <w:tcPr>
            <w:tcW w:w="480" w:type="pct"/>
            <w:shd w:val="clear" w:color="auto" w:fill="FEFEFE"/>
            <w:vAlign w:val="center"/>
          </w:tcPr>
          <w:p w:rsidR="00EA67D4" w:rsidRPr="00C93242" w:rsidRDefault="00EA67D4"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15.</w:t>
            </w:r>
          </w:p>
        </w:tc>
        <w:tc>
          <w:tcPr>
            <w:tcW w:w="480" w:type="pct"/>
            <w:shd w:val="clear" w:color="auto" w:fill="FEFEFE"/>
            <w:tcMar>
              <w:top w:w="0" w:type="dxa"/>
              <w:left w:w="100" w:type="dxa"/>
              <w:bottom w:w="0" w:type="dxa"/>
              <w:right w:w="100" w:type="dxa"/>
            </w:tcMar>
            <w:vAlign w:val="center"/>
          </w:tcPr>
          <w:p w:rsidR="00EA67D4" w:rsidRPr="00C93242" w:rsidRDefault="00EA67D4" w:rsidP="00D06AF5">
            <w:pPr>
              <w:rPr>
                <w:rFonts w:ascii="Times New Roman" w:eastAsia="Arial Unicode MS" w:hAnsi="Times New Roman"/>
                <w:sz w:val="28"/>
                <w:szCs w:val="28"/>
              </w:rPr>
            </w:pPr>
            <w:r w:rsidRPr="00C93242">
              <w:rPr>
                <w:rFonts w:ascii="Times New Roman" w:eastAsia="Arial Unicode MS" w:hAnsi="Times New Roman"/>
                <w:sz w:val="28"/>
                <w:szCs w:val="28"/>
              </w:rPr>
              <w:t>5.1.2</w:t>
            </w:r>
          </w:p>
        </w:tc>
        <w:tc>
          <w:tcPr>
            <w:tcW w:w="1383" w:type="pct"/>
            <w:shd w:val="clear" w:color="auto" w:fill="FEFEFE"/>
            <w:tcMar>
              <w:top w:w="0" w:type="dxa"/>
              <w:left w:w="100" w:type="dxa"/>
              <w:bottom w:w="0" w:type="dxa"/>
              <w:right w:w="100" w:type="dxa"/>
            </w:tcMar>
            <w:vAlign w:val="center"/>
          </w:tcPr>
          <w:p w:rsidR="00EA67D4" w:rsidRPr="00C93242" w:rsidRDefault="00EA67D4"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Обеспечение зан</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lastRenderedPageBreak/>
              <w:t>тий спортом в п</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мещениях</w:t>
            </w:r>
          </w:p>
        </w:tc>
        <w:tc>
          <w:tcPr>
            <w:tcW w:w="2657" w:type="pct"/>
            <w:shd w:val="clear" w:color="auto" w:fill="FEFEFE"/>
            <w:tcMar>
              <w:top w:w="0" w:type="dxa"/>
              <w:left w:w="100" w:type="dxa"/>
              <w:bottom w:w="0" w:type="dxa"/>
              <w:right w:w="100" w:type="dxa"/>
            </w:tcMar>
          </w:tcPr>
          <w:p w:rsidR="00EA67D4" w:rsidRPr="00C93242" w:rsidRDefault="00EA67D4"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lastRenderedPageBreak/>
              <w:t>Размещение спортивных клубов, спо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lastRenderedPageBreak/>
              <w:t>тивных залов, бассейнов, физкульту</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но-оздоровительных комплексов в зд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ниях и сооружениях</w:t>
            </w:r>
          </w:p>
        </w:tc>
      </w:tr>
      <w:tr w:rsidR="00EA67D4" w:rsidRPr="00C93242" w:rsidTr="008604B6">
        <w:tblPrEx>
          <w:shd w:val="clear" w:color="auto" w:fill="auto"/>
        </w:tblPrEx>
        <w:trPr>
          <w:trHeight w:val="235"/>
          <w:jc w:val="center"/>
        </w:trPr>
        <w:tc>
          <w:tcPr>
            <w:tcW w:w="480" w:type="pct"/>
            <w:shd w:val="clear" w:color="auto" w:fill="FEFEFE"/>
            <w:vAlign w:val="center"/>
          </w:tcPr>
          <w:p w:rsidR="00EA67D4" w:rsidRPr="00C93242" w:rsidRDefault="00EA67D4"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16.</w:t>
            </w:r>
          </w:p>
        </w:tc>
        <w:tc>
          <w:tcPr>
            <w:tcW w:w="480" w:type="pct"/>
            <w:shd w:val="clear" w:color="auto" w:fill="FEFEFE"/>
            <w:tcMar>
              <w:top w:w="0" w:type="dxa"/>
              <w:left w:w="100" w:type="dxa"/>
              <w:bottom w:w="0" w:type="dxa"/>
              <w:right w:w="100" w:type="dxa"/>
            </w:tcMar>
            <w:vAlign w:val="center"/>
          </w:tcPr>
          <w:p w:rsidR="00EA67D4" w:rsidRPr="00C93242" w:rsidRDefault="00EA67D4" w:rsidP="00D06AF5">
            <w:pPr>
              <w:rPr>
                <w:rFonts w:ascii="Times New Roman" w:eastAsia="Arial Unicode MS" w:hAnsi="Times New Roman"/>
                <w:sz w:val="28"/>
                <w:szCs w:val="28"/>
              </w:rPr>
            </w:pPr>
            <w:r w:rsidRPr="00C93242">
              <w:rPr>
                <w:rFonts w:ascii="Times New Roman" w:eastAsia="Arial Unicode MS" w:hAnsi="Times New Roman"/>
                <w:sz w:val="28"/>
                <w:szCs w:val="28"/>
              </w:rPr>
              <w:t>8.3</w:t>
            </w:r>
          </w:p>
        </w:tc>
        <w:tc>
          <w:tcPr>
            <w:tcW w:w="1383" w:type="pct"/>
            <w:shd w:val="clear" w:color="auto" w:fill="FEFEFE"/>
            <w:tcMar>
              <w:top w:w="0" w:type="dxa"/>
              <w:left w:w="100" w:type="dxa"/>
              <w:bottom w:w="0" w:type="dxa"/>
              <w:right w:w="100" w:type="dxa"/>
            </w:tcMar>
            <w:vAlign w:val="center"/>
          </w:tcPr>
          <w:p w:rsidR="00EA67D4" w:rsidRPr="00C93242" w:rsidRDefault="00EA67D4"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Обеспечение вну</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реннего правоп</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рядка</w:t>
            </w:r>
          </w:p>
        </w:tc>
        <w:tc>
          <w:tcPr>
            <w:tcW w:w="2657" w:type="pct"/>
            <w:shd w:val="clear" w:color="auto" w:fill="FEFEFE"/>
            <w:tcMar>
              <w:top w:w="0" w:type="dxa"/>
              <w:left w:w="100" w:type="dxa"/>
              <w:bottom w:w="0" w:type="dxa"/>
              <w:right w:w="100" w:type="dxa"/>
            </w:tcMar>
          </w:tcPr>
          <w:p w:rsidR="00EA67D4" w:rsidRPr="00C93242" w:rsidRDefault="00EA67D4"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необходимых для по</w:t>
            </w:r>
            <w:r w:rsidRPr="00C93242">
              <w:rPr>
                <w:rFonts w:ascii="Times New Roman" w:eastAsia="Arial Unicode MS" w:hAnsi="Times New Roman"/>
                <w:sz w:val="28"/>
                <w:szCs w:val="28"/>
              </w:rPr>
              <w:t>д</w:t>
            </w:r>
            <w:r w:rsidRPr="00C93242">
              <w:rPr>
                <w:rFonts w:ascii="Times New Roman" w:eastAsia="Arial Unicode MS" w:hAnsi="Times New Roman"/>
                <w:sz w:val="28"/>
                <w:szCs w:val="28"/>
              </w:rPr>
              <w:t xml:space="preserve">готовки и поддержания в готовности органов внутренних дел, </w:t>
            </w:r>
            <w:proofErr w:type="spellStart"/>
            <w:r w:rsidRPr="00C93242">
              <w:rPr>
                <w:rFonts w:ascii="Times New Roman" w:eastAsia="Arial Unicode MS" w:hAnsi="Times New Roman"/>
                <w:sz w:val="28"/>
                <w:szCs w:val="28"/>
              </w:rPr>
              <w:t>Росгвардии</w:t>
            </w:r>
            <w:proofErr w:type="spellEnd"/>
            <w:r w:rsidRPr="00C93242">
              <w:rPr>
                <w:rFonts w:ascii="Times New Roman" w:eastAsia="Arial Unicode MS" w:hAnsi="Times New Roman"/>
                <w:sz w:val="28"/>
                <w:szCs w:val="28"/>
              </w:rPr>
              <w:t xml:space="preserve"> и спасательных служб, в которых сущ</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ствует военизированная служба;</w:t>
            </w:r>
          </w:p>
          <w:p w:rsidR="00EA67D4" w:rsidRPr="00C93242" w:rsidRDefault="00EA67D4"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гражданской обороны, за исключением объектов гражданской обороны, являющихся частями производственных зданий</w:t>
            </w:r>
          </w:p>
        </w:tc>
      </w:tr>
    </w:tbl>
    <w:p w:rsidR="00462DAE" w:rsidRPr="00C93242" w:rsidRDefault="00462DAE" w:rsidP="00D06AF5"/>
    <w:p w:rsidR="00EA67D4" w:rsidRPr="00C93242" w:rsidRDefault="00EA67D4" w:rsidP="00D06AF5">
      <w:pPr>
        <w:ind w:firstLine="709"/>
        <w:jc w:val="both"/>
        <w:rPr>
          <w:rFonts w:ascii="Times New Roman" w:hAnsi="Times New Roman"/>
          <w:sz w:val="28"/>
          <w:szCs w:val="28"/>
        </w:rPr>
      </w:pPr>
      <w:r w:rsidRPr="00C93242">
        <w:rPr>
          <w:rFonts w:ascii="Times New Roman" w:hAnsi="Times New Roman"/>
          <w:sz w:val="28"/>
          <w:szCs w:val="28"/>
        </w:rPr>
        <w:t>* - максимальная площадь магазина – 1000 м</w:t>
      </w:r>
      <w:proofErr w:type="gramStart"/>
      <w:r w:rsidRPr="00C93242">
        <w:rPr>
          <w:rFonts w:ascii="Times New Roman" w:hAnsi="Times New Roman"/>
          <w:sz w:val="28"/>
          <w:szCs w:val="28"/>
        </w:rPr>
        <w:t>2</w:t>
      </w:r>
      <w:proofErr w:type="gramEnd"/>
      <w:r w:rsidRPr="00C93242">
        <w:rPr>
          <w:rFonts w:ascii="Times New Roman" w:hAnsi="Times New Roman"/>
          <w:sz w:val="28"/>
          <w:szCs w:val="28"/>
        </w:rPr>
        <w:t xml:space="preserve">. Магазины ритуальных товаров и организации по оказанию ритуальных услуг запрещено размещать в границах жилой застройки, на центральных улицах населенных пунктов Георгиевского </w:t>
      </w:r>
      <w:r w:rsidR="00E4434F">
        <w:rPr>
          <w:rFonts w:ascii="Times New Roman" w:hAnsi="Times New Roman"/>
          <w:sz w:val="28"/>
          <w:szCs w:val="28"/>
        </w:rPr>
        <w:t>муниципального</w:t>
      </w:r>
      <w:r w:rsidRPr="00C93242">
        <w:rPr>
          <w:rFonts w:ascii="Times New Roman" w:hAnsi="Times New Roman"/>
          <w:sz w:val="28"/>
          <w:szCs w:val="28"/>
        </w:rPr>
        <w:t xml:space="preserve"> округа, а также в границах зоны строгой ре</w:t>
      </w:r>
      <w:r w:rsidRPr="00C93242">
        <w:rPr>
          <w:rFonts w:ascii="Times New Roman" w:hAnsi="Times New Roman"/>
          <w:sz w:val="28"/>
          <w:szCs w:val="28"/>
        </w:rPr>
        <w:t>г</w:t>
      </w:r>
      <w:r w:rsidRPr="00C93242">
        <w:rPr>
          <w:rFonts w:ascii="Times New Roman" w:hAnsi="Times New Roman"/>
          <w:sz w:val="28"/>
          <w:szCs w:val="28"/>
        </w:rPr>
        <w:t>ламентации.</w:t>
      </w:r>
    </w:p>
    <w:p w:rsidR="00EA67D4" w:rsidRPr="00C93242" w:rsidRDefault="00EA67D4" w:rsidP="00D06AF5">
      <w:pPr>
        <w:jc w:val="both"/>
        <w:rPr>
          <w:rFonts w:ascii="Times New Roman" w:hAnsi="Times New Roman"/>
          <w:sz w:val="28"/>
          <w:szCs w:val="28"/>
        </w:rPr>
      </w:pPr>
    </w:p>
    <w:p w:rsidR="00462DAE" w:rsidRPr="00C93242" w:rsidRDefault="00C650D5" w:rsidP="00D06AF5">
      <w:pPr>
        <w:ind w:firstLine="709"/>
        <w:jc w:val="both"/>
        <w:rPr>
          <w:rFonts w:ascii="Times New Roman" w:hAnsi="Times New Roman"/>
          <w:sz w:val="28"/>
          <w:szCs w:val="28"/>
        </w:rPr>
      </w:pPr>
      <w:r>
        <w:rPr>
          <w:rFonts w:ascii="Times New Roman" w:hAnsi="Times New Roman"/>
          <w:sz w:val="28"/>
          <w:szCs w:val="28"/>
        </w:rPr>
        <w:t>176</w:t>
      </w:r>
      <w:r w:rsidR="00EA67D4" w:rsidRPr="00C93242">
        <w:rPr>
          <w:rFonts w:ascii="Times New Roman" w:hAnsi="Times New Roman"/>
          <w:sz w:val="28"/>
          <w:szCs w:val="28"/>
        </w:rPr>
        <w:t xml:space="preserve">. </w:t>
      </w:r>
      <w:r w:rsidR="00462DAE" w:rsidRPr="00C93242">
        <w:rPr>
          <w:rFonts w:ascii="Times New Roman" w:hAnsi="Times New Roman"/>
          <w:sz w:val="28"/>
          <w:szCs w:val="28"/>
        </w:rPr>
        <w:t>Вспомогательные виды разрешенного использования земельных участков зоны Ж-3</w:t>
      </w:r>
    </w:p>
    <w:p w:rsidR="00462DAE" w:rsidRPr="00C93242" w:rsidRDefault="00462DAE" w:rsidP="00D06AF5">
      <w:pPr>
        <w:jc w:val="both"/>
        <w:rPr>
          <w:rFonts w:ascii="Times New Roman" w:hAnsi="Times New Roman"/>
          <w:sz w:val="28"/>
          <w:szCs w:val="28"/>
        </w:rPr>
      </w:pPr>
    </w:p>
    <w:p w:rsidR="00EA67D4" w:rsidRPr="00C93242" w:rsidRDefault="00EA67D4" w:rsidP="00D06AF5">
      <w:pPr>
        <w:ind w:firstLine="709"/>
        <w:jc w:val="both"/>
        <w:rPr>
          <w:rFonts w:ascii="Times New Roman" w:hAnsi="Times New Roman"/>
          <w:sz w:val="28"/>
          <w:szCs w:val="28"/>
        </w:rPr>
      </w:pPr>
      <w:r w:rsidRPr="00C93242">
        <w:rPr>
          <w:rFonts w:ascii="Times New Roman" w:hAnsi="Times New Roman"/>
          <w:sz w:val="28"/>
          <w:szCs w:val="28"/>
        </w:rPr>
        <w:t>Не подлежат установлению.</w:t>
      </w:r>
    </w:p>
    <w:p w:rsidR="00EA67D4" w:rsidRPr="00C93242" w:rsidRDefault="00EA67D4" w:rsidP="00D06AF5">
      <w:pPr>
        <w:jc w:val="both"/>
        <w:rPr>
          <w:rFonts w:ascii="Times New Roman" w:hAnsi="Times New Roman"/>
          <w:sz w:val="28"/>
          <w:szCs w:val="28"/>
        </w:rPr>
      </w:pPr>
    </w:p>
    <w:p w:rsidR="00A21661" w:rsidRPr="00C93242" w:rsidRDefault="00B31922" w:rsidP="00D06AF5">
      <w:pPr>
        <w:ind w:firstLine="709"/>
        <w:jc w:val="both"/>
        <w:rPr>
          <w:rFonts w:ascii="Times New Roman" w:hAnsi="Times New Roman"/>
          <w:sz w:val="28"/>
          <w:szCs w:val="28"/>
        </w:rPr>
      </w:pPr>
      <w:r>
        <w:rPr>
          <w:rFonts w:ascii="Times New Roman" w:hAnsi="Times New Roman"/>
          <w:sz w:val="28"/>
          <w:szCs w:val="28"/>
        </w:rPr>
        <w:t>1</w:t>
      </w:r>
      <w:r w:rsidR="00C650D5">
        <w:rPr>
          <w:rFonts w:ascii="Times New Roman" w:hAnsi="Times New Roman"/>
          <w:sz w:val="28"/>
          <w:szCs w:val="28"/>
        </w:rPr>
        <w:t>7</w:t>
      </w:r>
      <w:r>
        <w:rPr>
          <w:rFonts w:ascii="Times New Roman" w:hAnsi="Times New Roman"/>
          <w:sz w:val="28"/>
          <w:szCs w:val="28"/>
        </w:rPr>
        <w:t>7</w:t>
      </w:r>
      <w:r w:rsidR="00A21661" w:rsidRPr="00C93242">
        <w:rPr>
          <w:rFonts w:ascii="Times New Roman" w:hAnsi="Times New Roman"/>
          <w:sz w:val="28"/>
          <w:szCs w:val="28"/>
        </w:rPr>
        <w:t>. Предельные (минимальные и (или) максимальные) размеры з</w:t>
      </w:r>
      <w:r w:rsidR="00A21661" w:rsidRPr="00C93242">
        <w:rPr>
          <w:rFonts w:ascii="Times New Roman" w:hAnsi="Times New Roman"/>
          <w:sz w:val="28"/>
          <w:szCs w:val="28"/>
        </w:rPr>
        <w:t>е</w:t>
      </w:r>
      <w:r w:rsidR="00A21661" w:rsidRPr="00C93242">
        <w:rPr>
          <w:rFonts w:ascii="Times New Roman" w:hAnsi="Times New Roman"/>
          <w:sz w:val="28"/>
          <w:szCs w:val="28"/>
        </w:rPr>
        <w:t>мельных участков и предельные параметры разрешённого строительства, р</w:t>
      </w:r>
      <w:r w:rsidR="00A21661" w:rsidRPr="00C93242">
        <w:rPr>
          <w:rFonts w:ascii="Times New Roman" w:hAnsi="Times New Roman"/>
          <w:sz w:val="28"/>
          <w:szCs w:val="28"/>
        </w:rPr>
        <w:t>е</w:t>
      </w:r>
      <w:r w:rsidR="00A21661" w:rsidRPr="00C93242">
        <w:rPr>
          <w:rFonts w:ascii="Times New Roman" w:hAnsi="Times New Roman"/>
          <w:sz w:val="28"/>
          <w:szCs w:val="28"/>
        </w:rPr>
        <w:t>конструкции объектов капитального строительства</w:t>
      </w:r>
    </w:p>
    <w:p w:rsidR="00A21661" w:rsidRPr="00C93242" w:rsidRDefault="00A21661" w:rsidP="00D06AF5"/>
    <w:tbl>
      <w:tblPr>
        <w:tblW w:w="4647" w:type="pct"/>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70"/>
        <w:gridCol w:w="3256"/>
        <w:gridCol w:w="2047"/>
        <w:gridCol w:w="19"/>
        <w:gridCol w:w="2899"/>
      </w:tblGrid>
      <w:tr w:rsidR="00B148F0" w:rsidRPr="00C93242" w:rsidTr="00B148F0">
        <w:trPr>
          <w:trHeight w:val="480"/>
          <w:jc w:val="center"/>
        </w:trPr>
        <w:tc>
          <w:tcPr>
            <w:tcW w:w="324" w:type="pct"/>
            <w:shd w:val="clear" w:color="auto" w:fill="FEFEFE"/>
            <w:vAlign w:val="center"/>
          </w:tcPr>
          <w:p w:rsidR="00B148F0" w:rsidRPr="00C93242" w:rsidRDefault="00B148F0" w:rsidP="00B148F0">
            <w:pPr>
              <w:jc w:val="center"/>
              <w:rPr>
                <w:rFonts w:ascii="Times New Roman" w:eastAsia="Arial Unicode MS" w:hAnsi="Times New Roman"/>
                <w:sz w:val="28"/>
                <w:szCs w:val="28"/>
              </w:rPr>
            </w:pPr>
            <w:bookmarkStart w:id="133" w:name="_Toc14774932"/>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3027" w:type="pct"/>
            <w:gridSpan w:val="3"/>
            <w:vMerge w:val="restart"/>
            <w:shd w:val="clear" w:color="auto" w:fill="FEFEFE"/>
            <w:tcMar>
              <w:top w:w="0" w:type="dxa"/>
              <w:left w:w="100" w:type="dxa"/>
              <w:bottom w:w="0" w:type="dxa"/>
              <w:right w:w="100" w:type="dxa"/>
            </w:tcMar>
            <w:vAlign w:val="center"/>
          </w:tcPr>
          <w:p w:rsidR="00B148F0" w:rsidRPr="00C93242" w:rsidRDefault="00B148F0"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Предельные (минимальные и (или) ма</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симальные) размеры земельных участков, в том числе их площадь:</w:t>
            </w:r>
          </w:p>
        </w:tc>
        <w:tc>
          <w:tcPr>
            <w:tcW w:w="1649" w:type="pct"/>
            <w:vMerge w:val="restart"/>
            <w:shd w:val="clear" w:color="auto" w:fill="FEFEFE"/>
            <w:tcMar>
              <w:top w:w="0" w:type="dxa"/>
              <w:left w:w="100" w:type="dxa"/>
              <w:bottom w:w="0" w:type="dxa"/>
              <w:right w:w="100" w:type="dxa"/>
            </w:tcMar>
            <w:vAlign w:val="center"/>
          </w:tcPr>
          <w:p w:rsidR="00B148F0" w:rsidRPr="00C93242" w:rsidRDefault="00B148F0"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Примечания</w:t>
            </w:r>
          </w:p>
        </w:tc>
      </w:tr>
      <w:tr w:rsidR="00B148F0" w:rsidRPr="00C93242" w:rsidTr="008604B6">
        <w:trPr>
          <w:trHeight w:val="480"/>
          <w:jc w:val="center"/>
        </w:trPr>
        <w:tc>
          <w:tcPr>
            <w:tcW w:w="324" w:type="pct"/>
            <w:shd w:val="clear" w:color="auto" w:fill="FEFEFE"/>
            <w:vAlign w:val="center"/>
          </w:tcPr>
          <w:p w:rsidR="00B148F0" w:rsidRPr="00C93242" w:rsidRDefault="00B148F0"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3027" w:type="pct"/>
            <w:gridSpan w:val="3"/>
            <w:vMerge/>
            <w:shd w:val="clear" w:color="auto" w:fill="FEFEFE"/>
            <w:tcMar>
              <w:top w:w="0" w:type="dxa"/>
              <w:left w:w="100" w:type="dxa"/>
              <w:bottom w:w="0" w:type="dxa"/>
              <w:right w:w="100" w:type="dxa"/>
            </w:tcMar>
            <w:vAlign w:val="center"/>
          </w:tcPr>
          <w:p w:rsidR="00B148F0" w:rsidRPr="00C93242" w:rsidRDefault="00B148F0" w:rsidP="00377465">
            <w:pPr>
              <w:jc w:val="center"/>
              <w:rPr>
                <w:rFonts w:ascii="Times New Roman" w:eastAsia="Arial Unicode MS" w:hAnsi="Times New Roman"/>
                <w:sz w:val="28"/>
                <w:szCs w:val="28"/>
              </w:rPr>
            </w:pPr>
          </w:p>
        </w:tc>
        <w:tc>
          <w:tcPr>
            <w:tcW w:w="1649" w:type="pct"/>
            <w:vMerge/>
            <w:shd w:val="clear" w:color="auto" w:fill="FEFEFE"/>
            <w:tcMar>
              <w:top w:w="0" w:type="dxa"/>
              <w:left w:w="100" w:type="dxa"/>
              <w:bottom w:w="0" w:type="dxa"/>
              <w:right w:w="100" w:type="dxa"/>
            </w:tcMar>
            <w:vAlign w:val="center"/>
          </w:tcPr>
          <w:p w:rsidR="00B148F0" w:rsidRPr="00C93242" w:rsidRDefault="00B148F0" w:rsidP="00377465">
            <w:pPr>
              <w:jc w:val="center"/>
              <w:rPr>
                <w:rFonts w:ascii="Times New Roman" w:eastAsia="Arial Unicode MS" w:hAnsi="Times New Roman"/>
                <w:sz w:val="28"/>
                <w:szCs w:val="28"/>
              </w:rPr>
            </w:pPr>
          </w:p>
        </w:tc>
      </w:tr>
      <w:tr w:rsidR="00A21661" w:rsidRPr="00C93242" w:rsidTr="00E22F83">
        <w:trPr>
          <w:trHeight w:val="273"/>
          <w:jc w:val="center"/>
        </w:trPr>
        <w:tc>
          <w:tcPr>
            <w:tcW w:w="324" w:type="pct"/>
            <w:shd w:val="clear" w:color="auto" w:fill="FEFEFE"/>
            <w:vAlign w:val="center"/>
          </w:tcPr>
          <w:p w:rsidR="00A21661" w:rsidRPr="00C93242" w:rsidRDefault="00A21661"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1.1.</w:t>
            </w:r>
          </w:p>
        </w:tc>
        <w:tc>
          <w:tcPr>
            <w:tcW w:w="1852"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минимальный размер 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мельных участков для объектов торговли и о</w:t>
            </w:r>
            <w:r w:rsidRPr="00C93242">
              <w:rPr>
                <w:rFonts w:ascii="Times New Roman" w:eastAsia="Arial Unicode MS" w:hAnsi="Times New Roman"/>
                <w:sz w:val="28"/>
                <w:szCs w:val="28"/>
              </w:rPr>
              <w:t>б</w:t>
            </w:r>
            <w:r w:rsidRPr="00C93242">
              <w:rPr>
                <w:rFonts w:ascii="Times New Roman" w:eastAsia="Arial Unicode MS" w:hAnsi="Times New Roman"/>
                <w:sz w:val="28"/>
                <w:szCs w:val="28"/>
              </w:rPr>
              <w:t>щественного питания</w:t>
            </w:r>
          </w:p>
        </w:tc>
        <w:tc>
          <w:tcPr>
            <w:tcW w:w="1175" w:type="pct"/>
            <w:gridSpan w:val="2"/>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сто квадратных метров</w:t>
            </w:r>
          </w:p>
        </w:tc>
        <w:tc>
          <w:tcPr>
            <w:tcW w:w="1649" w:type="pct"/>
            <w:shd w:val="clear" w:color="auto" w:fill="FEFEFE"/>
            <w:tcMar>
              <w:top w:w="0" w:type="dxa"/>
              <w:left w:w="100" w:type="dxa"/>
              <w:bottom w:w="0" w:type="dxa"/>
              <w:right w:w="100" w:type="dxa"/>
            </w:tcMar>
            <w:vAlign w:val="center"/>
          </w:tcPr>
          <w:p w:rsidR="00A21661" w:rsidRPr="00C93242" w:rsidRDefault="00A21661" w:rsidP="004F130C">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Может быть </w:t>
            </w:r>
            <w:r w:rsidR="004F130C" w:rsidRPr="00C93242">
              <w:rPr>
                <w:rFonts w:ascii="Times New Roman" w:eastAsia="Arial Unicode MS" w:hAnsi="Times New Roman"/>
                <w:sz w:val="28"/>
                <w:szCs w:val="28"/>
              </w:rPr>
              <w:t>сокр</w:t>
            </w:r>
            <w:r w:rsidR="004F130C" w:rsidRPr="00C93242">
              <w:rPr>
                <w:rFonts w:ascii="Times New Roman" w:eastAsia="Arial Unicode MS" w:hAnsi="Times New Roman"/>
                <w:sz w:val="28"/>
                <w:szCs w:val="28"/>
              </w:rPr>
              <w:t>а</w:t>
            </w:r>
            <w:r w:rsidR="004F130C" w:rsidRPr="00C93242">
              <w:rPr>
                <w:rFonts w:ascii="Times New Roman" w:eastAsia="Arial Unicode MS" w:hAnsi="Times New Roman"/>
                <w:sz w:val="28"/>
                <w:szCs w:val="28"/>
              </w:rPr>
              <w:t>ще</w:t>
            </w:r>
            <w:r w:rsidRPr="00C93242">
              <w:rPr>
                <w:rFonts w:ascii="Times New Roman" w:eastAsia="Arial Unicode MS" w:hAnsi="Times New Roman"/>
                <w:sz w:val="28"/>
                <w:szCs w:val="28"/>
              </w:rPr>
              <w:t>но после получ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разрешения на отклонение от 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дельных параметров разрешенного стро</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тельства, реконстру</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ции объектов кап</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тального строительс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ва в порядке, пред</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 xml:space="preserve">смотренном ст. 40 </w:t>
            </w:r>
            <w:r w:rsidRPr="00C93242">
              <w:rPr>
                <w:rFonts w:ascii="Times New Roman" w:eastAsia="Arial Unicode MS" w:hAnsi="Times New Roman"/>
                <w:sz w:val="28"/>
                <w:szCs w:val="28"/>
              </w:rPr>
              <w:lastRenderedPageBreak/>
              <w:t>Градостроительного кодекса Российской Федерации</w:t>
            </w:r>
          </w:p>
        </w:tc>
      </w:tr>
      <w:tr w:rsidR="00A21661" w:rsidRPr="00C93242" w:rsidTr="00E22F83">
        <w:trPr>
          <w:trHeight w:val="273"/>
          <w:jc w:val="center"/>
        </w:trPr>
        <w:tc>
          <w:tcPr>
            <w:tcW w:w="324" w:type="pct"/>
            <w:shd w:val="clear" w:color="auto" w:fill="FEFEFE"/>
            <w:vAlign w:val="center"/>
          </w:tcPr>
          <w:p w:rsidR="00A21661" w:rsidRPr="00C93242" w:rsidRDefault="00A21661"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1.2.</w:t>
            </w:r>
          </w:p>
        </w:tc>
        <w:tc>
          <w:tcPr>
            <w:tcW w:w="1852"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максимальный размер земельного участка для объектов торговли и о</w:t>
            </w:r>
            <w:r w:rsidRPr="00C93242">
              <w:rPr>
                <w:rFonts w:ascii="Times New Roman" w:eastAsia="Arial Unicode MS" w:hAnsi="Times New Roman"/>
                <w:sz w:val="28"/>
                <w:szCs w:val="28"/>
              </w:rPr>
              <w:t>б</w:t>
            </w:r>
            <w:r w:rsidRPr="00C93242">
              <w:rPr>
                <w:rFonts w:ascii="Times New Roman" w:eastAsia="Arial Unicode MS" w:hAnsi="Times New Roman"/>
                <w:sz w:val="28"/>
                <w:szCs w:val="28"/>
              </w:rPr>
              <w:t>щественного питания</w:t>
            </w:r>
          </w:p>
        </w:tc>
        <w:tc>
          <w:tcPr>
            <w:tcW w:w="1175" w:type="pct"/>
            <w:gridSpan w:val="2"/>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не подлежит установлению</w:t>
            </w:r>
          </w:p>
        </w:tc>
        <w:tc>
          <w:tcPr>
            <w:tcW w:w="1649"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p>
        </w:tc>
      </w:tr>
      <w:tr w:rsidR="00A21661" w:rsidRPr="00C93242" w:rsidTr="00E22F83">
        <w:trPr>
          <w:trHeight w:val="273"/>
          <w:jc w:val="center"/>
        </w:trPr>
        <w:tc>
          <w:tcPr>
            <w:tcW w:w="324" w:type="pct"/>
            <w:shd w:val="clear" w:color="auto" w:fill="FEFEFE"/>
            <w:vAlign w:val="center"/>
          </w:tcPr>
          <w:p w:rsidR="00A21661" w:rsidRPr="00C93242" w:rsidRDefault="00A21661"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1.3.</w:t>
            </w:r>
          </w:p>
        </w:tc>
        <w:tc>
          <w:tcPr>
            <w:tcW w:w="1852"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минимальный и макс</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мальный размеры 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мельного участка для других объектов кап</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тального строительства</w:t>
            </w:r>
          </w:p>
        </w:tc>
        <w:tc>
          <w:tcPr>
            <w:tcW w:w="1175" w:type="pct"/>
            <w:gridSpan w:val="2"/>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не подлежит установлению</w:t>
            </w:r>
          </w:p>
        </w:tc>
        <w:tc>
          <w:tcPr>
            <w:tcW w:w="1649"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p>
        </w:tc>
      </w:tr>
      <w:tr w:rsidR="00A21661" w:rsidRPr="00C93242" w:rsidTr="00E22F83">
        <w:trPr>
          <w:trHeight w:val="173"/>
          <w:jc w:val="center"/>
        </w:trPr>
        <w:tc>
          <w:tcPr>
            <w:tcW w:w="324" w:type="pct"/>
            <w:shd w:val="clear" w:color="auto" w:fill="FEFEFE"/>
            <w:vAlign w:val="center"/>
          </w:tcPr>
          <w:p w:rsidR="00A21661" w:rsidRPr="00C93242" w:rsidRDefault="00A21661"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1852"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Предельное количество надземных этажей:</w:t>
            </w:r>
          </w:p>
        </w:tc>
        <w:tc>
          <w:tcPr>
            <w:tcW w:w="1175" w:type="pct"/>
            <w:gridSpan w:val="2"/>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p>
        </w:tc>
        <w:tc>
          <w:tcPr>
            <w:tcW w:w="1649" w:type="pct"/>
            <w:vMerge w:val="restar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Включая мансардный и подвальный этажи</w:t>
            </w:r>
          </w:p>
          <w:p w:rsidR="00A21661" w:rsidRPr="00C93242" w:rsidRDefault="00A21661" w:rsidP="00377465">
            <w:pPr>
              <w:jc w:val="both"/>
              <w:rPr>
                <w:rFonts w:ascii="Times New Roman" w:eastAsia="Arial Unicode MS" w:hAnsi="Times New Roman"/>
                <w:sz w:val="28"/>
                <w:szCs w:val="28"/>
              </w:rPr>
            </w:pPr>
          </w:p>
        </w:tc>
      </w:tr>
      <w:tr w:rsidR="00A21661" w:rsidRPr="00C93242" w:rsidTr="00E22F83">
        <w:trPr>
          <w:trHeight w:val="271"/>
          <w:jc w:val="center"/>
        </w:trPr>
        <w:tc>
          <w:tcPr>
            <w:tcW w:w="324" w:type="pct"/>
            <w:shd w:val="clear" w:color="auto" w:fill="FEFEFE"/>
            <w:vAlign w:val="center"/>
          </w:tcPr>
          <w:p w:rsidR="00A21661" w:rsidRPr="00C93242" w:rsidRDefault="00A21661"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2.1.</w:t>
            </w:r>
          </w:p>
        </w:tc>
        <w:tc>
          <w:tcPr>
            <w:tcW w:w="1852"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для </w:t>
            </w:r>
            <w:proofErr w:type="spellStart"/>
            <w:r w:rsidRPr="00C93242">
              <w:rPr>
                <w:rFonts w:ascii="Times New Roman" w:eastAsia="Arial Unicode MS" w:hAnsi="Times New Roman"/>
                <w:sz w:val="28"/>
                <w:szCs w:val="28"/>
              </w:rPr>
              <w:t>среднеэтажной</w:t>
            </w:r>
            <w:proofErr w:type="spellEnd"/>
            <w:r w:rsidRPr="00C93242">
              <w:rPr>
                <w:rFonts w:ascii="Times New Roman" w:eastAsia="Arial Unicode MS" w:hAnsi="Times New Roman"/>
                <w:sz w:val="28"/>
                <w:szCs w:val="28"/>
              </w:rPr>
              <w:t xml:space="preserve"> ж</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лой застройки</w:t>
            </w:r>
          </w:p>
        </w:tc>
        <w:tc>
          <w:tcPr>
            <w:tcW w:w="1175" w:type="pct"/>
            <w:gridSpan w:val="2"/>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восемь</w:t>
            </w:r>
          </w:p>
        </w:tc>
        <w:tc>
          <w:tcPr>
            <w:tcW w:w="1649" w:type="pct"/>
            <w:vMerge/>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p>
        </w:tc>
      </w:tr>
      <w:tr w:rsidR="00A21661" w:rsidRPr="00C93242" w:rsidTr="00E22F83">
        <w:trPr>
          <w:trHeight w:val="273"/>
          <w:jc w:val="center"/>
        </w:trPr>
        <w:tc>
          <w:tcPr>
            <w:tcW w:w="324" w:type="pct"/>
            <w:shd w:val="clear" w:color="auto" w:fill="FEFEFE"/>
            <w:vAlign w:val="center"/>
          </w:tcPr>
          <w:p w:rsidR="00A21661" w:rsidRPr="00C93242" w:rsidRDefault="00A21661"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2.2.</w:t>
            </w:r>
          </w:p>
        </w:tc>
        <w:tc>
          <w:tcPr>
            <w:tcW w:w="1852"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для многоэтажной жилой застройки</w:t>
            </w:r>
          </w:p>
        </w:tc>
        <w:tc>
          <w:tcPr>
            <w:tcW w:w="1175" w:type="pct"/>
            <w:gridSpan w:val="2"/>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девять и более</w:t>
            </w:r>
          </w:p>
        </w:tc>
        <w:tc>
          <w:tcPr>
            <w:tcW w:w="1649" w:type="pct"/>
            <w:vMerge/>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p>
        </w:tc>
      </w:tr>
      <w:tr w:rsidR="00A21661" w:rsidRPr="00C93242" w:rsidTr="00E22F83">
        <w:trPr>
          <w:trHeight w:val="273"/>
          <w:jc w:val="center"/>
        </w:trPr>
        <w:tc>
          <w:tcPr>
            <w:tcW w:w="324" w:type="pct"/>
            <w:shd w:val="clear" w:color="auto" w:fill="FEFEFE"/>
            <w:vAlign w:val="center"/>
          </w:tcPr>
          <w:p w:rsidR="00A21661" w:rsidRPr="00C93242" w:rsidRDefault="00A21661"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2.3.</w:t>
            </w:r>
          </w:p>
        </w:tc>
        <w:tc>
          <w:tcPr>
            <w:tcW w:w="1852"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для иных видов застро</w:t>
            </w:r>
            <w:r w:rsidRPr="00C93242">
              <w:rPr>
                <w:rFonts w:ascii="Times New Roman" w:eastAsia="Arial Unicode MS" w:hAnsi="Times New Roman"/>
                <w:sz w:val="28"/>
                <w:szCs w:val="28"/>
              </w:rPr>
              <w:t>й</w:t>
            </w:r>
            <w:r w:rsidRPr="00C93242">
              <w:rPr>
                <w:rFonts w:ascii="Times New Roman" w:eastAsia="Arial Unicode MS" w:hAnsi="Times New Roman"/>
                <w:sz w:val="28"/>
                <w:szCs w:val="28"/>
              </w:rPr>
              <w:t>ки</w:t>
            </w:r>
          </w:p>
        </w:tc>
        <w:tc>
          <w:tcPr>
            <w:tcW w:w="1175" w:type="pct"/>
            <w:gridSpan w:val="2"/>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три</w:t>
            </w:r>
          </w:p>
        </w:tc>
        <w:tc>
          <w:tcPr>
            <w:tcW w:w="1649" w:type="pct"/>
            <w:vMerge/>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p>
        </w:tc>
      </w:tr>
      <w:tr w:rsidR="00A21661" w:rsidRPr="00C93242" w:rsidTr="00E22F83">
        <w:trPr>
          <w:trHeight w:val="273"/>
          <w:jc w:val="center"/>
        </w:trPr>
        <w:tc>
          <w:tcPr>
            <w:tcW w:w="324" w:type="pct"/>
            <w:shd w:val="clear" w:color="auto" w:fill="FEFEFE"/>
            <w:vAlign w:val="center"/>
          </w:tcPr>
          <w:p w:rsidR="00A21661" w:rsidRPr="00C93242" w:rsidRDefault="00A21661"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1852"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Предельная высота зд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ний</w:t>
            </w:r>
          </w:p>
        </w:tc>
        <w:tc>
          <w:tcPr>
            <w:tcW w:w="1175" w:type="pct"/>
            <w:gridSpan w:val="2"/>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тридцать шесть метров</w:t>
            </w:r>
          </w:p>
        </w:tc>
        <w:tc>
          <w:tcPr>
            <w:tcW w:w="1649"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Может быть увелич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но после получения разрешения на откл</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нение от предельных параметров разр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шенного строительс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ва, реконструкции объектов капитальн</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го строительства в порядке, предусмо</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ренном ст. 40 Град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строительного коде</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са Российской Фед</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рации</w:t>
            </w:r>
          </w:p>
        </w:tc>
      </w:tr>
      <w:tr w:rsidR="00A21661" w:rsidRPr="00C93242" w:rsidTr="00E22F83">
        <w:trPr>
          <w:trHeight w:val="273"/>
          <w:jc w:val="center"/>
        </w:trPr>
        <w:tc>
          <w:tcPr>
            <w:tcW w:w="324" w:type="pct"/>
            <w:shd w:val="clear" w:color="auto" w:fill="FEFEFE"/>
            <w:vAlign w:val="center"/>
          </w:tcPr>
          <w:p w:rsidR="00A21661" w:rsidRPr="00C93242" w:rsidRDefault="00A21661"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1852"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Минимальные отступы от границ земельных участков в целях опред</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ления мест допустимого размещения зданий, строений, сооружений, за пределами которых запрещено строительс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во зданий, строений,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оружений</w:t>
            </w:r>
          </w:p>
        </w:tc>
        <w:tc>
          <w:tcPr>
            <w:tcW w:w="1175" w:type="pct"/>
            <w:gridSpan w:val="2"/>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не подлежат установлению</w:t>
            </w:r>
          </w:p>
        </w:tc>
        <w:tc>
          <w:tcPr>
            <w:tcW w:w="1649"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p>
        </w:tc>
      </w:tr>
      <w:tr w:rsidR="00A21661" w:rsidRPr="00C93242" w:rsidTr="00E22F83">
        <w:trPr>
          <w:trHeight w:val="273"/>
          <w:jc w:val="center"/>
        </w:trPr>
        <w:tc>
          <w:tcPr>
            <w:tcW w:w="324" w:type="pct"/>
            <w:shd w:val="clear" w:color="auto" w:fill="FEFEFE"/>
            <w:vAlign w:val="center"/>
          </w:tcPr>
          <w:p w:rsidR="00A21661" w:rsidRPr="00C93242" w:rsidRDefault="00A21661"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5.</w:t>
            </w:r>
          </w:p>
        </w:tc>
        <w:tc>
          <w:tcPr>
            <w:tcW w:w="1852"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Максимальный процент застройки в границах 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мельного участка, опр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деляемый как отношение суммарной площади 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мельного участка, кот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рая может быть застро</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на, ко всей площади 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мельного участка</w:t>
            </w:r>
          </w:p>
        </w:tc>
        <w:tc>
          <w:tcPr>
            <w:tcW w:w="1175" w:type="pct"/>
            <w:gridSpan w:val="2"/>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не подлежат установлению</w:t>
            </w:r>
          </w:p>
        </w:tc>
        <w:tc>
          <w:tcPr>
            <w:tcW w:w="1649"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p>
        </w:tc>
      </w:tr>
      <w:tr w:rsidR="00A21661" w:rsidRPr="00C93242" w:rsidTr="008604B6">
        <w:trPr>
          <w:trHeight w:val="273"/>
          <w:jc w:val="center"/>
        </w:trPr>
        <w:tc>
          <w:tcPr>
            <w:tcW w:w="5000" w:type="pct"/>
            <w:gridSpan w:val="5"/>
            <w:shd w:val="clear" w:color="auto" w:fill="FFFFFF" w:themeFill="background1"/>
            <w:vAlign w:val="center"/>
          </w:tcPr>
          <w:p w:rsidR="00A21661" w:rsidRPr="00C93242" w:rsidRDefault="00A21661"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Иные предельные параметры разрешённого строительства, реконстру</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ции объектов капитального строительства:</w:t>
            </w:r>
          </w:p>
        </w:tc>
      </w:tr>
      <w:tr w:rsidR="00A21661" w:rsidRPr="00C93242" w:rsidTr="00E22F83">
        <w:trPr>
          <w:trHeight w:val="273"/>
          <w:jc w:val="center"/>
        </w:trPr>
        <w:tc>
          <w:tcPr>
            <w:tcW w:w="324" w:type="pct"/>
            <w:shd w:val="clear" w:color="auto" w:fill="FEFEFE"/>
            <w:vAlign w:val="center"/>
          </w:tcPr>
          <w:p w:rsidR="00A21661" w:rsidRPr="00C93242" w:rsidRDefault="00A21661"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6.</w:t>
            </w:r>
          </w:p>
        </w:tc>
        <w:tc>
          <w:tcPr>
            <w:tcW w:w="1852"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Отступ от красных л</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 xml:space="preserve">ний (при условии их </w:t>
            </w:r>
            <w:r w:rsidR="00C650D5">
              <w:rPr>
                <w:rFonts w:ascii="Times New Roman" w:eastAsia="Arial Unicode MS" w:hAnsi="Times New Roman"/>
                <w:sz w:val="28"/>
                <w:szCs w:val="28"/>
              </w:rPr>
              <w:t>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тановления):</w:t>
            </w:r>
          </w:p>
        </w:tc>
        <w:tc>
          <w:tcPr>
            <w:tcW w:w="1164"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p>
        </w:tc>
        <w:tc>
          <w:tcPr>
            <w:tcW w:w="1660" w:type="pct"/>
            <w:gridSpan w:val="2"/>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p>
        </w:tc>
      </w:tr>
      <w:tr w:rsidR="00A21661" w:rsidRPr="00C93242" w:rsidTr="00E22F83">
        <w:trPr>
          <w:trHeight w:val="273"/>
          <w:jc w:val="center"/>
        </w:trPr>
        <w:tc>
          <w:tcPr>
            <w:tcW w:w="324" w:type="pct"/>
            <w:shd w:val="clear" w:color="auto" w:fill="FEFEFE"/>
            <w:vAlign w:val="center"/>
          </w:tcPr>
          <w:p w:rsidR="00A21661" w:rsidRPr="00C93242" w:rsidRDefault="00A21661"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6.1.</w:t>
            </w:r>
          </w:p>
        </w:tc>
        <w:tc>
          <w:tcPr>
            <w:tcW w:w="1852"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для школ и детских 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школьных учреждений, размещаемых в отдел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ных зданиях</w:t>
            </w:r>
          </w:p>
        </w:tc>
        <w:tc>
          <w:tcPr>
            <w:tcW w:w="1164"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не менее дв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дцати пяти метров</w:t>
            </w:r>
          </w:p>
        </w:tc>
        <w:tc>
          <w:tcPr>
            <w:tcW w:w="1660" w:type="pct"/>
            <w:gridSpan w:val="2"/>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p>
        </w:tc>
      </w:tr>
      <w:tr w:rsidR="00A21661" w:rsidRPr="00C93242" w:rsidTr="00E22F83">
        <w:trPr>
          <w:trHeight w:val="534"/>
          <w:jc w:val="center"/>
        </w:trPr>
        <w:tc>
          <w:tcPr>
            <w:tcW w:w="324" w:type="pct"/>
            <w:shd w:val="clear" w:color="auto" w:fill="FEFEFE"/>
            <w:vAlign w:val="center"/>
          </w:tcPr>
          <w:p w:rsidR="00A21661" w:rsidRPr="00C93242" w:rsidRDefault="00A21661"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6.2.</w:t>
            </w:r>
          </w:p>
        </w:tc>
        <w:tc>
          <w:tcPr>
            <w:tcW w:w="1852"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для школ и детских 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школьных учреждений, размещаемых в реконс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руируемых кварталах</w:t>
            </w:r>
          </w:p>
        </w:tc>
        <w:tc>
          <w:tcPr>
            <w:tcW w:w="1164"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не менее пя</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надцати ме</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ров</w:t>
            </w:r>
          </w:p>
        </w:tc>
        <w:tc>
          <w:tcPr>
            <w:tcW w:w="1660" w:type="pct"/>
            <w:gridSpan w:val="2"/>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p>
        </w:tc>
      </w:tr>
      <w:tr w:rsidR="00A21661" w:rsidRPr="00C93242" w:rsidTr="00E22F83">
        <w:trPr>
          <w:trHeight w:val="556"/>
          <w:jc w:val="center"/>
        </w:trPr>
        <w:tc>
          <w:tcPr>
            <w:tcW w:w="324" w:type="pct"/>
            <w:shd w:val="clear" w:color="auto" w:fill="FEFEFE"/>
            <w:vAlign w:val="center"/>
          </w:tcPr>
          <w:p w:rsidR="00A21661" w:rsidRPr="00C93242" w:rsidRDefault="00A21661"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7.</w:t>
            </w:r>
          </w:p>
        </w:tc>
        <w:tc>
          <w:tcPr>
            <w:tcW w:w="1852"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Расстояние от проезда автотранспорта из гар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жей всех типов и откр</w:t>
            </w:r>
            <w:r w:rsidRPr="00C93242">
              <w:rPr>
                <w:rFonts w:ascii="Times New Roman" w:eastAsia="Arial Unicode MS" w:hAnsi="Times New Roman"/>
                <w:sz w:val="28"/>
                <w:szCs w:val="28"/>
              </w:rPr>
              <w:t>ы</w:t>
            </w:r>
            <w:r w:rsidRPr="00C93242">
              <w:rPr>
                <w:rFonts w:ascii="Times New Roman" w:eastAsia="Arial Unicode MS" w:hAnsi="Times New Roman"/>
                <w:sz w:val="28"/>
                <w:szCs w:val="28"/>
              </w:rPr>
              <w:t>тых автостоянок до но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мируемых объектов (ж</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лые дома, общественные здания, школы, детские дошкольные учрежд</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лечебно-профилактические учр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ждения)</w:t>
            </w:r>
          </w:p>
        </w:tc>
        <w:tc>
          <w:tcPr>
            <w:tcW w:w="1164"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не менее семи метров</w:t>
            </w:r>
          </w:p>
        </w:tc>
        <w:tc>
          <w:tcPr>
            <w:tcW w:w="1660" w:type="pct"/>
            <w:gridSpan w:val="2"/>
            <w:shd w:val="clear" w:color="auto" w:fill="FEFEFE"/>
            <w:tcMar>
              <w:top w:w="0" w:type="dxa"/>
              <w:left w:w="100" w:type="dxa"/>
              <w:bottom w:w="0" w:type="dxa"/>
              <w:right w:w="100" w:type="dxa"/>
            </w:tcMar>
          </w:tcPr>
          <w:p w:rsidR="00A21661" w:rsidRPr="00C93242" w:rsidRDefault="00A21661" w:rsidP="00377465">
            <w:pPr>
              <w:jc w:val="both"/>
              <w:rPr>
                <w:rFonts w:ascii="Times New Roman" w:eastAsia="Arial Unicode MS" w:hAnsi="Times New Roman"/>
                <w:sz w:val="28"/>
                <w:szCs w:val="28"/>
              </w:rPr>
            </w:pPr>
          </w:p>
        </w:tc>
      </w:tr>
      <w:tr w:rsidR="00A21661" w:rsidRPr="00C93242" w:rsidTr="00E22F83">
        <w:trPr>
          <w:trHeight w:val="273"/>
          <w:jc w:val="center"/>
        </w:trPr>
        <w:tc>
          <w:tcPr>
            <w:tcW w:w="324" w:type="pct"/>
            <w:shd w:val="clear" w:color="auto" w:fill="FEFEFE"/>
            <w:vAlign w:val="center"/>
          </w:tcPr>
          <w:p w:rsidR="00A21661" w:rsidRPr="00C93242" w:rsidRDefault="00A21661"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8.</w:t>
            </w:r>
          </w:p>
        </w:tc>
        <w:tc>
          <w:tcPr>
            <w:tcW w:w="1852"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Расстояния до границы соседнего придомового (</w:t>
            </w:r>
            <w:proofErr w:type="spellStart"/>
            <w:r w:rsidRPr="00C93242">
              <w:rPr>
                <w:rFonts w:ascii="Times New Roman" w:eastAsia="Arial Unicode MS" w:hAnsi="Times New Roman"/>
                <w:sz w:val="28"/>
                <w:szCs w:val="28"/>
              </w:rPr>
              <w:t>приквартирного</w:t>
            </w:r>
            <w:proofErr w:type="spellEnd"/>
            <w:r w:rsidRPr="00C93242">
              <w:rPr>
                <w:rFonts w:ascii="Times New Roman" w:eastAsia="Arial Unicode MS" w:hAnsi="Times New Roman"/>
                <w:sz w:val="28"/>
                <w:szCs w:val="28"/>
              </w:rPr>
              <w:t>) учас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ка по санитарно-бытовым требованиям должны быть:</w:t>
            </w:r>
          </w:p>
        </w:tc>
        <w:tc>
          <w:tcPr>
            <w:tcW w:w="1164"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p>
        </w:tc>
        <w:tc>
          <w:tcPr>
            <w:tcW w:w="1660" w:type="pct"/>
            <w:gridSpan w:val="2"/>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p>
        </w:tc>
      </w:tr>
      <w:tr w:rsidR="00A21661" w:rsidRPr="00C93242" w:rsidTr="00E22F83">
        <w:trPr>
          <w:trHeight w:val="265"/>
          <w:jc w:val="center"/>
        </w:trPr>
        <w:tc>
          <w:tcPr>
            <w:tcW w:w="324" w:type="pct"/>
            <w:shd w:val="clear" w:color="auto" w:fill="FEFEFE"/>
            <w:vAlign w:val="center"/>
          </w:tcPr>
          <w:p w:rsidR="00A21661" w:rsidRPr="00C93242" w:rsidRDefault="00A21661"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8.1.</w:t>
            </w:r>
          </w:p>
        </w:tc>
        <w:tc>
          <w:tcPr>
            <w:tcW w:w="1852"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от хозяйственных п</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строек (бани, сараи, г</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ражи, автостоянки и др.)</w:t>
            </w:r>
          </w:p>
        </w:tc>
        <w:tc>
          <w:tcPr>
            <w:tcW w:w="1164"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не менее выс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ты строения (в верхней то</w:t>
            </w:r>
            <w:r w:rsidRPr="00C93242">
              <w:rPr>
                <w:rFonts w:ascii="Times New Roman" w:eastAsia="Arial Unicode MS" w:hAnsi="Times New Roman"/>
                <w:sz w:val="28"/>
                <w:szCs w:val="28"/>
              </w:rPr>
              <w:t>ч</w:t>
            </w:r>
            <w:r w:rsidRPr="00C93242">
              <w:rPr>
                <w:rFonts w:ascii="Times New Roman" w:eastAsia="Arial Unicode MS" w:hAnsi="Times New Roman"/>
                <w:sz w:val="28"/>
                <w:szCs w:val="28"/>
              </w:rPr>
              <w:t>ке), но не м</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нее 3 м</w:t>
            </w:r>
          </w:p>
        </w:tc>
        <w:tc>
          <w:tcPr>
            <w:tcW w:w="1660" w:type="pct"/>
            <w:gridSpan w:val="2"/>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p>
        </w:tc>
      </w:tr>
      <w:tr w:rsidR="00A21661" w:rsidRPr="00C93242" w:rsidTr="00E22F83">
        <w:trPr>
          <w:trHeight w:val="298"/>
          <w:jc w:val="center"/>
        </w:trPr>
        <w:tc>
          <w:tcPr>
            <w:tcW w:w="324" w:type="pct"/>
            <w:shd w:val="clear" w:color="auto" w:fill="FEFEFE"/>
            <w:vAlign w:val="center"/>
          </w:tcPr>
          <w:p w:rsidR="00A21661" w:rsidRPr="00C93242" w:rsidRDefault="00A21661"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8.2.</w:t>
            </w:r>
          </w:p>
        </w:tc>
        <w:tc>
          <w:tcPr>
            <w:tcW w:w="1852"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от стволов высокоро</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лых деревьев</w:t>
            </w:r>
          </w:p>
        </w:tc>
        <w:tc>
          <w:tcPr>
            <w:tcW w:w="1164"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не менее чет</w:t>
            </w:r>
            <w:r w:rsidRPr="00C93242">
              <w:rPr>
                <w:rFonts w:ascii="Times New Roman" w:eastAsia="Arial Unicode MS" w:hAnsi="Times New Roman"/>
                <w:sz w:val="28"/>
                <w:szCs w:val="28"/>
              </w:rPr>
              <w:t>ы</w:t>
            </w:r>
            <w:r w:rsidRPr="00C93242">
              <w:rPr>
                <w:rFonts w:ascii="Times New Roman" w:eastAsia="Arial Unicode MS" w:hAnsi="Times New Roman"/>
                <w:sz w:val="28"/>
                <w:szCs w:val="28"/>
              </w:rPr>
              <w:t>рех метров</w:t>
            </w:r>
          </w:p>
        </w:tc>
        <w:tc>
          <w:tcPr>
            <w:tcW w:w="1660" w:type="pct"/>
            <w:gridSpan w:val="2"/>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p>
        </w:tc>
      </w:tr>
      <w:tr w:rsidR="00A21661" w:rsidRPr="00C93242" w:rsidTr="00E22F83">
        <w:trPr>
          <w:trHeight w:val="274"/>
          <w:jc w:val="center"/>
        </w:trPr>
        <w:tc>
          <w:tcPr>
            <w:tcW w:w="324" w:type="pct"/>
            <w:shd w:val="clear" w:color="auto" w:fill="FEFEFE"/>
            <w:vAlign w:val="center"/>
          </w:tcPr>
          <w:p w:rsidR="00A21661" w:rsidRPr="00C93242" w:rsidRDefault="00A21661"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8.3.</w:t>
            </w:r>
          </w:p>
        </w:tc>
        <w:tc>
          <w:tcPr>
            <w:tcW w:w="1852"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от стволов среднерослых деревьев</w:t>
            </w:r>
          </w:p>
        </w:tc>
        <w:tc>
          <w:tcPr>
            <w:tcW w:w="1164"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не менее двух метров</w:t>
            </w:r>
          </w:p>
        </w:tc>
        <w:tc>
          <w:tcPr>
            <w:tcW w:w="1660" w:type="pct"/>
            <w:gridSpan w:val="2"/>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p>
        </w:tc>
      </w:tr>
      <w:tr w:rsidR="00A21661" w:rsidRPr="00C93242" w:rsidTr="00E22F83">
        <w:trPr>
          <w:trHeight w:val="278"/>
          <w:jc w:val="center"/>
        </w:trPr>
        <w:tc>
          <w:tcPr>
            <w:tcW w:w="324" w:type="pct"/>
            <w:shd w:val="clear" w:color="auto" w:fill="FEFEFE"/>
            <w:vAlign w:val="center"/>
          </w:tcPr>
          <w:p w:rsidR="00A21661" w:rsidRPr="00C93242" w:rsidRDefault="00A21661"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8.4.</w:t>
            </w:r>
          </w:p>
        </w:tc>
        <w:tc>
          <w:tcPr>
            <w:tcW w:w="1852"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от кустарника</w:t>
            </w:r>
          </w:p>
        </w:tc>
        <w:tc>
          <w:tcPr>
            <w:tcW w:w="1164"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не менее одн</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го метра</w:t>
            </w:r>
          </w:p>
        </w:tc>
        <w:tc>
          <w:tcPr>
            <w:tcW w:w="1660" w:type="pct"/>
            <w:gridSpan w:val="2"/>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p>
        </w:tc>
      </w:tr>
      <w:tr w:rsidR="00A21661" w:rsidRPr="00C93242" w:rsidTr="00E22F83">
        <w:trPr>
          <w:trHeight w:val="53"/>
          <w:jc w:val="center"/>
        </w:trPr>
        <w:tc>
          <w:tcPr>
            <w:tcW w:w="324" w:type="pct"/>
            <w:shd w:val="clear" w:color="auto" w:fill="FEFEFE"/>
            <w:vAlign w:val="center"/>
          </w:tcPr>
          <w:p w:rsidR="00A21661" w:rsidRPr="00C93242" w:rsidRDefault="00A21661"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9.</w:t>
            </w:r>
          </w:p>
        </w:tc>
        <w:tc>
          <w:tcPr>
            <w:tcW w:w="1852"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Отступ до жилого стро</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(или дома):</w:t>
            </w:r>
          </w:p>
        </w:tc>
        <w:tc>
          <w:tcPr>
            <w:tcW w:w="1164"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p>
        </w:tc>
        <w:tc>
          <w:tcPr>
            <w:tcW w:w="1660" w:type="pct"/>
            <w:gridSpan w:val="2"/>
            <w:vMerge w:val="restar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Расстояние от хозя</w:t>
            </w:r>
            <w:r w:rsidRPr="00C93242">
              <w:rPr>
                <w:rFonts w:ascii="Times New Roman" w:eastAsia="Arial Unicode MS" w:hAnsi="Times New Roman"/>
                <w:sz w:val="28"/>
                <w:szCs w:val="28"/>
              </w:rPr>
              <w:t>й</w:t>
            </w:r>
            <w:r w:rsidRPr="00C93242">
              <w:rPr>
                <w:rFonts w:ascii="Times New Roman" w:eastAsia="Arial Unicode MS" w:hAnsi="Times New Roman"/>
                <w:sz w:val="28"/>
                <w:szCs w:val="28"/>
              </w:rPr>
              <w:t>ственных построек и автостоянок закрыт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го типа до красных линий улиц и прое</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 xml:space="preserve">дов  (при условии их установления) должно быть не менее 5 м </w:t>
            </w:r>
          </w:p>
        </w:tc>
      </w:tr>
      <w:tr w:rsidR="00A21661" w:rsidRPr="00C93242" w:rsidTr="00E22F83">
        <w:trPr>
          <w:trHeight w:val="666"/>
          <w:jc w:val="center"/>
        </w:trPr>
        <w:tc>
          <w:tcPr>
            <w:tcW w:w="324" w:type="pct"/>
            <w:shd w:val="clear" w:color="auto" w:fill="FEFEFE"/>
            <w:vAlign w:val="center"/>
          </w:tcPr>
          <w:p w:rsidR="00A21661" w:rsidRPr="00C93242" w:rsidRDefault="00A21661"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9.1.</w:t>
            </w:r>
          </w:p>
        </w:tc>
        <w:tc>
          <w:tcPr>
            <w:tcW w:w="1852"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от красных линий улиц (при условии их уст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новления)</w:t>
            </w:r>
          </w:p>
        </w:tc>
        <w:tc>
          <w:tcPr>
            <w:tcW w:w="1164"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не менее пяти метров</w:t>
            </w:r>
          </w:p>
        </w:tc>
        <w:tc>
          <w:tcPr>
            <w:tcW w:w="1660" w:type="pct"/>
            <w:gridSpan w:val="2"/>
            <w:vMerge/>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p>
        </w:tc>
      </w:tr>
      <w:tr w:rsidR="00A21661" w:rsidRPr="00C93242" w:rsidTr="00E22F83">
        <w:trPr>
          <w:trHeight w:val="53"/>
          <w:jc w:val="center"/>
        </w:trPr>
        <w:tc>
          <w:tcPr>
            <w:tcW w:w="324" w:type="pct"/>
            <w:shd w:val="clear" w:color="auto" w:fill="FEFEFE"/>
            <w:vAlign w:val="center"/>
          </w:tcPr>
          <w:p w:rsidR="00A21661" w:rsidRPr="00C93242" w:rsidRDefault="00A21661"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9.2.</w:t>
            </w:r>
          </w:p>
        </w:tc>
        <w:tc>
          <w:tcPr>
            <w:tcW w:w="1852"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от красных линий прое</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дов (при условии их 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тановления)</w:t>
            </w:r>
          </w:p>
        </w:tc>
        <w:tc>
          <w:tcPr>
            <w:tcW w:w="1164"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не менее трех метров</w:t>
            </w:r>
          </w:p>
        </w:tc>
        <w:tc>
          <w:tcPr>
            <w:tcW w:w="1660" w:type="pct"/>
            <w:gridSpan w:val="2"/>
            <w:vMerge/>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p>
        </w:tc>
      </w:tr>
      <w:tr w:rsidR="00A21661" w:rsidRPr="00C93242" w:rsidTr="00E22F83">
        <w:trPr>
          <w:trHeight w:val="53"/>
          <w:jc w:val="center"/>
        </w:trPr>
        <w:tc>
          <w:tcPr>
            <w:tcW w:w="324" w:type="pct"/>
            <w:shd w:val="clear" w:color="auto" w:fill="FEFEFE"/>
            <w:vAlign w:val="center"/>
          </w:tcPr>
          <w:p w:rsidR="00A21661" w:rsidRPr="00C93242" w:rsidRDefault="00A21661"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9.3.</w:t>
            </w:r>
          </w:p>
        </w:tc>
        <w:tc>
          <w:tcPr>
            <w:tcW w:w="1852"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от красных линий улиц и проездов (при условии их установления)</w:t>
            </w:r>
          </w:p>
        </w:tc>
        <w:tc>
          <w:tcPr>
            <w:tcW w:w="1164"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ноль метров</w:t>
            </w:r>
          </w:p>
        </w:tc>
        <w:tc>
          <w:tcPr>
            <w:tcW w:w="1660" w:type="pct"/>
            <w:gridSpan w:val="2"/>
            <w:shd w:val="clear" w:color="auto" w:fill="FEFEFE"/>
            <w:tcMar>
              <w:top w:w="0" w:type="dxa"/>
              <w:left w:w="100" w:type="dxa"/>
              <w:bottom w:w="0" w:type="dxa"/>
              <w:right w:w="100" w:type="dxa"/>
            </w:tcMar>
            <w:vAlign w:val="center"/>
          </w:tcPr>
          <w:p w:rsidR="00A21661" w:rsidRPr="00C93242" w:rsidRDefault="00D43EBB"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В</w:t>
            </w:r>
            <w:r w:rsidR="00A21661" w:rsidRPr="00C93242">
              <w:rPr>
                <w:rFonts w:ascii="Times New Roman" w:eastAsia="Arial Unicode MS" w:hAnsi="Times New Roman"/>
                <w:sz w:val="28"/>
                <w:szCs w:val="28"/>
              </w:rPr>
              <w:t xml:space="preserve"> условиях сложи</w:t>
            </w:r>
            <w:r w:rsidR="00A21661" w:rsidRPr="00C93242">
              <w:rPr>
                <w:rFonts w:ascii="Times New Roman" w:eastAsia="Arial Unicode MS" w:hAnsi="Times New Roman"/>
                <w:sz w:val="28"/>
                <w:szCs w:val="28"/>
              </w:rPr>
              <w:t>в</w:t>
            </w:r>
            <w:r w:rsidR="00A21661" w:rsidRPr="00C93242">
              <w:rPr>
                <w:rFonts w:ascii="Times New Roman" w:eastAsia="Arial Unicode MS" w:hAnsi="Times New Roman"/>
                <w:sz w:val="28"/>
                <w:szCs w:val="28"/>
              </w:rPr>
              <w:t>шейся застройки</w:t>
            </w:r>
          </w:p>
        </w:tc>
      </w:tr>
      <w:tr w:rsidR="00A21661" w:rsidRPr="00C93242" w:rsidTr="00E22F83">
        <w:trPr>
          <w:trHeight w:val="53"/>
          <w:jc w:val="center"/>
        </w:trPr>
        <w:tc>
          <w:tcPr>
            <w:tcW w:w="324" w:type="pct"/>
            <w:shd w:val="clear" w:color="auto" w:fill="FEFEFE"/>
            <w:vAlign w:val="center"/>
          </w:tcPr>
          <w:p w:rsidR="00A21661" w:rsidRPr="00C93242" w:rsidRDefault="00A21661"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10.</w:t>
            </w:r>
          </w:p>
        </w:tc>
        <w:tc>
          <w:tcPr>
            <w:tcW w:w="1852"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Размер земельных учас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 xml:space="preserve">ков гаражей и стоянок легковых автомобилей на одно </w:t>
            </w:r>
            <w:proofErr w:type="spellStart"/>
            <w:r w:rsidRPr="00C93242">
              <w:rPr>
                <w:rFonts w:ascii="Times New Roman" w:eastAsia="Arial Unicode MS" w:hAnsi="Times New Roman"/>
                <w:sz w:val="28"/>
                <w:szCs w:val="28"/>
              </w:rPr>
              <w:t>машино-место</w:t>
            </w:r>
            <w:proofErr w:type="spellEnd"/>
          </w:p>
        </w:tc>
        <w:tc>
          <w:tcPr>
            <w:tcW w:w="1164"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не более тр</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дцати квадра</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ных метров</w:t>
            </w:r>
          </w:p>
        </w:tc>
        <w:tc>
          <w:tcPr>
            <w:tcW w:w="1660" w:type="pct"/>
            <w:gridSpan w:val="2"/>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п. 11.37 СП 42.13330.2016</w:t>
            </w:r>
            <w:r w:rsidR="00C650D5">
              <w:rPr>
                <w:rFonts w:ascii="Times New Roman" w:eastAsia="Arial Unicode MS" w:hAnsi="Times New Roman"/>
                <w:sz w:val="28"/>
                <w:szCs w:val="28"/>
              </w:rPr>
              <w:t>. Свод правил.</w:t>
            </w:r>
            <w:r w:rsidRPr="00C93242">
              <w:rPr>
                <w:rFonts w:ascii="Times New Roman" w:eastAsia="Arial Unicode MS" w:hAnsi="Times New Roman"/>
                <w:sz w:val="28"/>
                <w:szCs w:val="28"/>
              </w:rPr>
              <w:t xml:space="preserve"> Градостро</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тельство. Планировка и застройка городских и сельских поселений. Актуализированная редакция СНиП 2.07.01-89*</w:t>
            </w:r>
          </w:p>
        </w:tc>
      </w:tr>
      <w:tr w:rsidR="00A21661" w:rsidRPr="00C93242" w:rsidTr="00E22F83">
        <w:trPr>
          <w:trHeight w:val="273"/>
          <w:jc w:val="center"/>
        </w:trPr>
        <w:tc>
          <w:tcPr>
            <w:tcW w:w="324" w:type="pct"/>
            <w:shd w:val="clear" w:color="auto" w:fill="FEFEFE"/>
            <w:vAlign w:val="center"/>
          </w:tcPr>
          <w:p w:rsidR="00A21661" w:rsidRPr="00C93242" w:rsidRDefault="00A21661"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11.</w:t>
            </w:r>
          </w:p>
        </w:tc>
        <w:tc>
          <w:tcPr>
            <w:tcW w:w="1852"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Доля нежилого фонда в общем объёме фонда 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стройки микрорайона</w:t>
            </w:r>
          </w:p>
        </w:tc>
        <w:tc>
          <w:tcPr>
            <w:tcW w:w="1164"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не более дв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дцати пяти процентов</w:t>
            </w:r>
          </w:p>
        </w:tc>
        <w:tc>
          <w:tcPr>
            <w:tcW w:w="1660" w:type="pct"/>
            <w:gridSpan w:val="2"/>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p>
        </w:tc>
      </w:tr>
      <w:tr w:rsidR="00A21661" w:rsidRPr="00C93242" w:rsidTr="00E22F83">
        <w:trPr>
          <w:trHeight w:val="273"/>
          <w:jc w:val="center"/>
        </w:trPr>
        <w:tc>
          <w:tcPr>
            <w:tcW w:w="324" w:type="pct"/>
            <w:shd w:val="clear" w:color="auto" w:fill="FEFEFE"/>
            <w:vAlign w:val="center"/>
          </w:tcPr>
          <w:p w:rsidR="00A21661" w:rsidRPr="00C93242" w:rsidRDefault="00A21661"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12.</w:t>
            </w:r>
          </w:p>
        </w:tc>
        <w:tc>
          <w:tcPr>
            <w:tcW w:w="1852"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Площадь, занимаемая объектами обслуживания периодического спроса</w:t>
            </w:r>
          </w:p>
        </w:tc>
        <w:tc>
          <w:tcPr>
            <w:tcW w:w="1164"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не более пя</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надцати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центов терр</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тории план</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ровочной ед</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ницы данной зоны</w:t>
            </w:r>
          </w:p>
        </w:tc>
        <w:tc>
          <w:tcPr>
            <w:tcW w:w="1660" w:type="pct"/>
            <w:gridSpan w:val="2"/>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p>
        </w:tc>
      </w:tr>
      <w:tr w:rsidR="00A21661" w:rsidRPr="00C93242" w:rsidTr="00E22F83">
        <w:trPr>
          <w:trHeight w:val="960"/>
          <w:jc w:val="center"/>
        </w:trPr>
        <w:tc>
          <w:tcPr>
            <w:tcW w:w="324" w:type="pct"/>
            <w:shd w:val="clear" w:color="auto" w:fill="FEFEFE"/>
            <w:vAlign w:val="center"/>
          </w:tcPr>
          <w:p w:rsidR="00A21661" w:rsidRPr="00C93242" w:rsidRDefault="00A6485C"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13.</w:t>
            </w:r>
          </w:p>
        </w:tc>
        <w:tc>
          <w:tcPr>
            <w:tcW w:w="1852"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вышек сот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вой связи должно быть на расстоянии:</w:t>
            </w:r>
          </w:p>
        </w:tc>
        <w:tc>
          <w:tcPr>
            <w:tcW w:w="1164"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p>
          <w:p w:rsidR="00A21661" w:rsidRPr="00C93242" w:rsidRDefault="00A21661" w:rsidP="00377465">
            <w:pPr>
              <w:jc w:val="both"/>
              <w:rPr>
                <w:rFonts w:ascii="Times New Roman" w:eastAsia="Arial Unicode MS" w:hAnsi="Times New Roman"/>
                <w:sz w:val="28"/>
                <w:szCs w:val="28"/>
              </w:rPr>
            </w:pPr>
          </w:p>
          <w:p w:rsidR="00A21661" w:rsidRPr="00C93242" w:rsidRDefault="00A21661" w:rsidP="00377465">
            <w:pPr>
              <w:jc w:val="both"/>
              <w:rPr>
                <w:rFonts w:ascii="Times New Roman" w:eastAsia="Arial Unicode MS" w:hAnsi="Times New Roman"/>
                <w:sz w:val="28"/>
                <w:szCs w:val="28"/>
              </w:rPr>
            </w:pPr>
          </w:p>
        </w:tc>
        <w:tc>
          <w:tcPr>
            <w:tcW w:w="1660" w:type="pct"/>
            <w:gridSpan w:val="2"/>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p>
        </w:tc>
      </w:tr>
      <w:tr w:rsidR="00A21661" w:rsidRPr="00C93242" w:rsidTr="00E22F83">
        <w:trPr>
          <w:trHeight w:val="672"/>
          <w:jc w:val="center"/>
        </w:trPr>
        <w:tc>
          <w:tcPr>
            <w:tcW w:w="324" w:type="pct"/>
            <w:shd w:val="clear" w:color="auto" w:fill="FEFEFE"/>
            <w:vAlign w:val="center"/>
          </w:tcPr>
          <w:p w:rsidR="00A21661" w:rsidRPr="00C93242" w:rsidRDefault="00A6485C"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13.1.</w:t>
            </w:r>
          </w:p>
        </w:tc>
        <w:tc>
          <w:tcPr>
            <w:tcW w:w="1852"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от ограждения земельн</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го участка</w:t>
            </w:r>
          </w:p>
        </w:tc>
        <w:tc>
          <w:tcPr>
            <w:tcW w:w="1164" w:type="pct"/>
            <w:shd w:val="clear" w:color="auto" w:fill="FEFEFE"/>
            <w:tcMar>
              <w:top w:w="0" w:type="dxa"/>
              <w:left w:w="100" w:type="dxa"/>
              <w:bottom w:w="0" w:type="dxa"/>
              <w:right w:w="100" w:type="dxa"/>
            </w:tcMar>
            <w:vAlign w:val="center"/>
          </w:tcPr>
          <w:p w:rsidR="00A21661" w:rsidRPr="00C93242" w:rsidRDefault="00A6485C"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семь метров</w:t>
            </w:r>
          </w:p>
        </w:tc>
        <w:tc>
          <w:tcPr>
            <w:tcW w:w="1660" w:type="pct"/>
            <w:gridSpan w:val="2"/>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p>
        </w:tc>
      </w:tr>
      <w:tr w:rsidR="00A21661" w:rsidRPr="00C93242" w:rsidTr="00E22F83">
        <w:trPr>
          <w:trHeight w:val="672"/>
          <w:jc w:val="center"/>
        </w:trPr>
        <w:tc>
          <w:tcPr>
            <w:tcW w:w="324" w:type="pct"/>
            <w:shd w:val="clear" w:color="auto" w:fill="FEFEFE"/>
            <w:vAlign w:val="center"/>
          </w:tcPr>
          <w:p w:rsidR="00A21661" w:rsidRPr="00C93242" w:rsidRDefault="00A6485C"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13.2.</w:t>
            </w:r>
          </w:p>
        </w:tc>
        <w:tc>
          <w:tcPr>
            <w:tcW w:w="1852"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от индивидуальных ж</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лых домов</w:t>
            </w:r>
          </w:p>
        </w:tc>
        <w:tc>
          <w:tcPr>
            <w:tcW w:w="1164" w:type="pct"/>
            <w:shd w:val="clear" w:color="auto" w:fill="FEFEFE"/>
            <w:tcMar>
              <w:top w:w="0" w:type="dxa"/>
              <w:left w:w="100" w:type="dxa"/>
              <w:bottom w:w="0" w:type="dxa"/>
              <w:right w:w="100" w:type="dxa"/>
            </w:tcMar>
            <w:vAlign w:val="center"/>
          </w:tcPr>
          <w:p w:rsidR="00A6485C" w:rsidRPr="00C93242" w:rsidRDefault="00A6485C"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десять метров</w:t>
            </w:r>
          </w:p>
          <w:p w:rsidR="00A21661" w:rsidRPr="00C93242" w:rsidRDefault="00A21661" w:rsidP="00377465">
            <w:pPr>
              <w:jc w:val="both"/>
              <w:rPr>
                <w:rFonts w:ascii="Times New Roman" w:eastAsia="Arial Unicode MS" w:hAnsi="Times New Roman"/>
                <w:sz w:val="28"/>
                <w:szCs w:val="28"/>
              </w:rPr>
            </w:pPr>
          </w:p>
        </w:tc>
        <w:tc>
          <w:tcPr>
            <w:tcW w:w="1660" w:type="pct"/>
            <w:gridSpan w:val="2"/>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p>
        </w:tc>
      </w:tr>
      <w:tr w:rsidR="00A21661" w:rsidRPr="00C93242" w:rsidTr="00E22F83">
        <w:trPr>
          <w:trHeight w:val="614"/>
          <w:jc w:val="center"/>
        </w:trPr>
        <w:tc>
          <w:tcPr>
            <w:tcW w:w="324" w:type="pct"/>
            <w:shd w:val="clear" w:color="auto" w:fill="FEFEFE"/>
            <w:vAlign w:val="center"/>
          </w:tcPr>
          <w:p w:rsidR="00A21661" w:rsidRPr="00C93242" w:rsidRDefault="00A6485C"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13.3.</w:t>
            </w:r>
          </w:p>
        </w:tc>
        <w:tc>
          <w:tcPr>
            <w:tcW w:w="1852" w:type="pct"/>
            <w:shd w:val="clear" w:color="auto" w:fill="FEFEFE"/>
            <w:tcMar>
              <w:top w:w="0" w:type="dxa"/>
              <w:left w:w="100" w:type="dxa"/>
              <w:bottom w:w="0" w:type="dxa"/>
              <w:right w:w="100" w:type="dxa"/>
            </w:tcMar>
            <w:vAlign w:val="center"/>
          </w:tcPr>
          <w:p w:rsidR="00A21661" w:rsidRPr="00C93242" w:rsidRDefault="009148A6"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от многоквартирных </w:t>
            </w:r>
            <w:r w:rsidR="00A21661" w:rsidRPr="00C93242">
              <w:rPr>
                <w:rFonts w:ascii="Times New Roman" w:eastAsia="Arial Unicode MS" w:hAnsi="Times New Roman"/>
                <w:sz w:val="28"/>
                <w:szCs w:val="28"/>
              </w:rPr>
              <w:t>д</w:t>
            </w:r>
            <w:r w:rsidR="00A21661" w:rsidRPr="00C93242">
              <w:rPr>
                <w:rFonts w:ascii="Times New Roman" w:eastAsia="Arial Unicode MS" w:hAnsi="Times New Roman"/>
                <w:sz w:val="28"/>
                <w:szCs w:val="28"/>
              </w:rPr>
              <w:t>о</w:t>
            </w:r>
            <w:r w:rsidR="00A21661" w:rsidRPr="00C93242">
              <w:rPr>
                <w:rFonts w:ascii="Times New Roman" w:eastAsia="Arial Unicode MS" w:hAnsi="Times New Roman"/>
                <w:sz w:val="28"/>
                <w:szCs w:val="28"/>
              </w:rPr>
              <w:t>мов</w:t>
            </w:r>
          </w:p>
        </w:tc>
        <w:tc>
          <w:tcPr>
            <w:tcW w:w="1164"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двадцать ме</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ров</w:t>
            </w:r>
          </w:p>
        </w:tc>
        <w:tc>
          <w:tcPr>
            <w:tcW w:w="1660" w:type="pct"/>
            <w:gridSpan w:val="2"/>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p>
        </w:tc>
      </w:tr>
      <w:tr w:rsidR="00A21661" w:rsidRPr="00C93242" w:rsidTr="00E22F83">
        <w:trPr>
          <w:trHeight w:val="662"/>
          <w:jc w:val="center"/>
        </w:trPr>
        <w:tc>
          <w:tcPr>
            <w:tcW w:w="324" w:type="pct"/>
            <w:shd w:val="clear" w:color="auto" w:fill="FEFEFE"/>
            <w:vAlign w:val="center"/>
          </w:tcPr>
          <w:p w:rsidR="00A21661" w:rsidRPr="00C93242" w:rsidRDefault="00A6485C"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13.4.</w:t>
            </w:r>
          </w:p>
        </w:tc>
        <w:tc>
          <w:tcPr>
            <w:tcW w:w="1852"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от стен общеобразов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тельных учреждений</w:t>
            </w:r>
          </w:p>
        </w:tc>
        <w:tc>
          <w:tcPr>
            <w:tcW w:w="1164"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тридцать ме</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ров</w:t>
            </w:r>
          </w:p>
        </w:tc>
        <w:tc>
          <w:tcPr>
            <w:tcW w:w="1660" w:type="pct"/>
            <w:gridSpan w:val="2"/>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p>
        </w:tc>
      </w:tr>
      <w:tr w:rsidR="00A21661" w:rsidRPr="00C93242" w:rsidTr="00E22F83">
        <w:trPr>
          <w:trHeight w:val="317"/>
          <w:jc w:val="center"/>
        </w:trPr>
        <w:tc>
          <w:tcPr>
            <w:tcW w:w="324" w:type="pct"/>
            <w:shd w:val="clear" w:color="auto" w:fill="FEFEFE"/>
            <w:vAlign w:val="center"/>
          </w:tcPr>
          <w:p w:rsidR="00A21661" w:rsidRPr="00C93242" w:rsidRDefault="00A6485C"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13.5.</w:t>
            </w:r>
          </w:p>
        </w:tc>
        <w:tc>
          <w:tcPr>
            <w:tcW w:w="1852"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от проезжей части дорог</w:t>
            </w:r>
          </w:p>
        </w:tc>
        <w:tc>
          <w:tcPr>
            <w:tcW w:w="1164"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пять метров</w:t>
            </w:r>
          </w:p>
        </w:tc>
        <w:tc>
          <w:tcPr>
            <w:tcW w:w="1660" w:type="pct"/>
            <w:gridSpan w:val="2"/>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p>
        </w:tc>
      </w:tr>
      <w:tr w:rsidR="00A21661" w:rsidRPr="00C93242" w:rsidTr="00E22F83">
        <w:trPr>
          <w:trHeight w:val="273"/>
          <w:jc w:val="center"/>
        </w:trPr>
        <w:tc>
          <w:tcPr>
            <w:tcW w:w="324" w:type="pct"/>
            <w:shd w:val="clear" w:color="auto" w:fill="FEFEFE"/>
            <w:vAlign w:val="center"/>
          </w:tcPr>
          <w:p w:rsidR="00A21661" w:rsidRPr="00C93242" w:rsidRDefault="00A6485C"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14.</w:t>
            </w:r>
          </w:p>
        </w:tc>
        <w:tc>
          <w:tcPr>
            <w:tcW w:w="1852"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Площадь рекламных конструкций, распол</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женных на фасаде зд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ний и сооружений</w:t>
            </w:r>
          </w:p>
        </w:tc>
        <w:tc>
          <w:tcPr>
            <w:tcW w:w="1164"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не более трех процентов глухой п</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верхности ф</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сада</w:t>
            </w:r>
          </w:p>
        </w:tc>
        <w:tc>
          <w:tcPr>
            <w:tcW w:w="1660" w:type="pct"/>
            <w:gridSpan w:val="2"/>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p>
        </w:tc>
      </w:tr>
      <w:tr w:rsidR="00A21661" w:rsidRPr="00C93242" w:rsidTr="00E22F83">
        <w:trPr>
          <w:trHeight w:val="273"/>
          <w:jc w:val="center"/>
        </w:trPr>
        <w:tc>
          <w:tcPr>
            <w:tcW w:w="324" w:type="pct"/>
            <w:shd w:val="clear" w:color="auto" w:fill="FEFEFE"/>
            <w:vAlign w:val="center"/>
          </w:tcPr>
          <w:p w:rsidR="00A21661" w:rsidRPr="00C93242" w:rsidRDefault="00A6485C"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15.</w:t>
            </w:r>
          </w:p>
        </w:tc>
        <w:tc>
          <w:tcPr>
            <w:tcW w:w="1852"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Оформление фасада</w:t>
            </w:r>
            <w:proofErr w:type="gramStart"/>
            <w:r w:rsidRPr="00C93242">
              <w:rPr>
                <w:rFonts w:ascii="Times New Roman" w:eastAsia="Arial Unicode MS" w:hAnsi="Times New Roman"/>
                <w:sz w:val="28"/>
                <w:szCs w:val="28"/>
                <w:vertAlign w:val="superscript"/>
              </w:rPr>
              <w:t>1</w:t>
            </w:r>
            <w:proofErr w:type="gramEnd"/>
            <w:r w:rsidRPr="00C93242">
              <w:rPr>
                <w:rFonts w:ascii="Times New Roman" w:eastAsia="Arial Unicode MS" w:hAnsi="Times New Roman"/>
                <w:sz w:val="28"/>
                <w:szCs w:val="28"/>
              </w:rPr>
              <w:t xml:space="preserve"> объектов:</w:t>
            </w:r>
          </w:p>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высота цокольной части</w:t>
            </w:r>
          </w:p>
        </w:tc>
        <w:tc>
          <w:tcPr>
            <w:tcW w:w="1164" w:type="pct"/>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от двух дес</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тых до полут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ра-двух метров</w:t>
            </w:r>
          </w:p>
        </w:tc>
        <w:tc>
          <w:tcPr>
            <w:tcW w:w="1660" w:type="pct"/>
            <w:gridSpan w:val="2"/>
            <w:shd w:val="clear" w:color="auto" w:fill="FEFEFE"/>
            <w:tcMar>
              <w:top w:w="0" w:type="dxa"/>
              <w:left w:w="100" w:type="dxa"/>
              <w:bottom w:w="0" w:type="dxa"/>
              <w:right w:w="100" w:type="dxa"/>
            </w:tcMar>
            <w:vAlign w:val="center"/>
          </w:tcPr>
          <w:p w:rsidR="00A21661" w:rsidRPr="00C93242" w:rsidRDefault="00A21661"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Согласно пропорции здания</w:t>
            </w:r>
          </w:p>
        </w:tc>
      </w:tr>
    </w:tbl>
    <w:p w:rsidR="00E22F83" w:rsidRPr="00C93242" w:rsidRDefault="00C650D5" w:rsidP="00E22F83">
      <w:pPr>
        <w:ind w:firstLine="708"/>
        <w:jc w:val="both"/>
        <w:rPr>
          <w:rFonts w:ascii="Times New Roman" w:hAnsi="Times New Roman"/>
          <w:sz w:val="28"/>
          <w:szCs w:val="28"/>
        </w:rPr>
      </w:pPr>
      <w:r>
        <w:rPr>
          <w:rFonts w:ascii="Times New Roman" w:hAnsi="Times New Roman"/>
          <w:sz w:val="28"/>
          <w:szCs w:val="28"/>
        </w:rPr>
        <w:t>17</w:t>
      </w:r>
      <w:r w:rsidR="00B31922">
        <w:rPr>
          <w:rFonts w:ascii="Times New Roman" w:hAnsi="Times New Roman"/>
          <w:sz w:val="28"/>
          <w:szCs w:val="28"/>
        </w:rPr>
        <w:t>8</w:t>
      </w:r>
      <w:r w:rsidR="00E22F83" w:rsidRPr="00C93242">
        <w:rPr>
          <w:rFonts w:ascii="Times New Roman" w:hAnsi="Times New Roman"/>
          <w:sz w:val="28"/>
          <w:szCs w:val="28"/>
        </w:rPr>
        <w:t>. Требования к объемно-пространственным характеристикам объе</w:t>
      </w:r>
      <w:r w:rsidR="00E22F83" w:rsidRPr="00C93242">
        <w:rPr>
          <w:rFonts w:ascii="Times New Roman" w:hAnsi="Times New Roman"/>
          <w:sz w:val="28"/>
          <w:szCs w:val="28"/>
        </w:rPr>
        <w:t>к</w:t>
      </w:r>
      <w:r w:rsidR="00E22F83" w:rsidRPr="00C93242">
        <w:rPr>
          <w:rFonts w:ascii="Times New Roman" w:hAnsi="Times New Roman"/>
          <w:sz w:val="28"/>
          <w:szCs w:val="28"/>
        </w:rPr>
        <w:t xml:space="preserve">тов капитального строительства, </w:t>
      </w:r>
      <w:r>
        <w:rPr>
          <w:rFonts w:ascii="Times New Roman" w:hAnsi="Times New Roman"/>
          <w:sz w:val="28"/>
          <w:szCs w:val="28"/>
        </w:rPr>
        <w:t xml:space="preserve">устанавливаются 174-177 </w:t>
      </w:r>
      <w:r w:rsidR="00E22F83" w:rsidRPr="00C93242">
        <w:rPr>
          <w:rFonts w:ascii="Times New Roman" w:hAnsi="Times New Roman"/>
          <w:sz w:val="28"/>
          <w:szCs w:val="28"/>
        </w:rPr>
        <w:t>настоящих Пр</w:t>
      </w:r>
      <w:r w:rsidR="00E22F83" w:rsidRPr="00C93242">
        <w:rPr>
          <w:rFonts w:ascii="Times New Roman" w:hAnsi="Times New Roman"/>
          <w:sz w:val="28"/>
          <w:szCs w:val="28"/>
        </w:rPr>
        <w:t>а</w:t>
      </w:r>
      <w:r w:rsidR="00E22F83" w:rsidRPr="00C93242">
        <w:rPr>
          <w:rFonts w:ascii="Times New Roman" w:hAnsi="Times New Roman"/>
          <w:sz w:val="28"/>
          <w:szCs w:val="28"/>
        </w:rPr>
        <w:t>вил.</w:t>
      </w:r>
    </w:p>
    <w:p w:rsidR="00D43EBB" w:rsidRPr="00C93242" w:rsidRDefault="00B31922" w:rsidP="00E22F83">
      <w:pPr>
        <w:ind w:firstLine="708"/>
        <w:jc w:val="both"/>
        <w:rPr>
          <w:rFonts w:ascii="Times New Roman" w:hAnsi="Times New Roman"/>
          <w:sz w:val="28"/>
          <w:szCs w:val="28"/>
        </w:rPr>
      </w:pPr>
      <w:r>
        <w:rPr>
          <w:rFonts w:ascii="Times New Roman" w:hAnsi="Times New Roman"/>
          <w:sz w:val="28"/>
          <w:szCs w:val="28"/>
        </w:rPr>
        <w:t>1</w:t>
      </w:r>
      <w:r w:rsidR="00C650D5">
        <w:rPr>
          <w:rFonts w:ascii="Times New Roman" w:hAnsi="Times New Roman"/>
          <w:sz w:val="28"/>
          <w:szCs w:val="28"/>
        </w:rPr>
        <w:t>79</w:t>
      </w:r>
      <w:r w:rsidR="00E22F83" w:rsidRPr="00C93242">
        <w:rPr>
          <w:rFonts w:ascii="Times New Roman" w:hAnsi="Times New Roman"/>
          <w:sz w:val="28"/>
          <w:szCs w:val="28"/>
        </w:rPr>
        <w:t>. Требования к архитектурно-стилистическим характеристикам, цветовым решениям, отделочным и (или) строительным материалам, разм</w:t>
      </w:r>
      <w:r w:rsidR="00E22F83" w:rsidRPr="00C93242">
        <w:rPr>
          <w:rFonts w:ascii="Times New Roman" w:hAnsi="Times New Roman"/>
          <w:sz w:val="28"/>
          <w:szCs w:val="28"/>
        </w:rPr>
        <w:t>е</w:t>
      </w:r>
      <w:r w:rsidR="00E22F83" w:rsidRPr="00C93242">
        <w:rPr>
          <w:rFonts w:ascii="Times New Roman" w:hAnsi="Times New Roman"/>
          <w:sz w:val="28"/>
          <w:szCs w:val="28"/>
        </w:rPr>
        <w:t xml:space="preserve">щению технического и инженерного оборудования на фасадах и кровлях, подсветке фасадов объектов капитального строительства, устанавливаются в соответствии с требованиями, установленными в пунктах </w:t>
      </w:r>
      <w:r w:rsidR="00C650D5">
        <w:rPr>
          <w:rFonts w:ascii="Times New Roman" w:hAnsi="Times New Roman"/>
          <w:sz w:val="28"/>
          <w:szCs w:val="28"/>
        </w:rPr>
        <w:t>88-161</w:t>
      </w:r>
      <w:r w:rsidR="00E22F83" w:rsidRPr="00C93242">
        <w:rPr>
          <w:rFonts w:ascii="Times New Roman" w:hAnsi="Times New Roman"/>
          <w:sz w:val="28"/>
          <w:szCs w:val="28"/>
        </w:rPr>
        <w:t xml:space="preserve"> настоящих Правил.</w:t>
      </w:r>
    </w:p>
    <w:p w:rsidR="007E2346" w:rsidRPr="00C93242" w:rsidRDefault="00C650D5" w:rsidP="00D06AF5">
      <w:pPr>
        <w:ind w:firstLine="709"/>
        <w:jc w:val="both"/>
        <w:rPr>
          <w:rFonts w:ascii="Times New Roman" w:hAnsi="Times New Roman"/>
          <w:sz w:val="28"/>
          <w:szCs w:val="28"/>
        </w:rPr>
      </w:pPr>
      <w:r>
        <w:rPr>
          <w:rFonts w:ascii="Times New Roman" w:hAnsi="Times New Roman"/>
          <w:sz w:val="28"/>
          <w:szCs w:val="28"/>
        </w:rPr>
        <w:t xml:space="preserve">180. </w:t>
      </w:r>
      <w:r w:rsidR="00A6485C" w:rsidRPr="00C93242">
        <w:rPr>
          <w:rFonts w:ascii="Times New Roman" w:hAnsi="Times New Roman"/>
          <w:sz w:val="28"/>
          <w:szCs w:val="28"/>
        </w:rPr>
        <w:t>Хозяйственные и прочие строения, открытые стоянки, отдельно стоящие гаражи размещать в соответствии с противопожарными нормами, в зависимости от степени огнестойкости, строительство хозяйственных п</w:t>
      </w:r>
      <w:r w:rsidR="00A6485C" w:rsidRPr="00C93242">
        <w:rPr>
          <w:rFonts w:ascii="Times New Roman" w:hAnsi="Times New Roman"/>
          <w:sz w:val="28"/>
          <w:szCs w:val="28"/>
        </w:rPr>
        <w:t>о</w:t>
      </w:r>
      <w:r w:rsidR="00A6485C" w:rsidRPr="00C93242">
        <w:rPr>
          <w:rFonts w:ascii="Times New Roman" w:hAnsi="Times New Roman"/>
          <w:sz w:val="28"/>
          <w:szCs w:val="28"/>
        </w:rPr>
        <w:t>строек необходимо производить с соблюдением требований градостроител</w:t>
      </w:r>
      <w:r w:rsidR="00A6485C" w:rsidRPr="00C93242">
        <w:rPr>
          <w:rFonts w:ascii="Times New Roman" w:hAnsi="Times New Roman"/>
          <w:sz w:val="28"/>
          <w:szCs w:val="28"/>
        </w:rPr>
        <w:t>ь</w:t>
      </w:r>
      <w:r w:rsidR="00A6485C" w:rsidRPr="00C93242">
        <w:rPr>
          <w:rFonts w:ascii="Times New Roman" w:hAnsi="Times New Roman"/>
          <w:sz w:val="28"/>
          <w:szCs w:val="28"/>
        </w:rPr>
        <w:t>ных нормативов, строительных и санитарных норм и правил.</w:t>
      </w:r>
    </w:p>
    <w:p w:rsidR="00A6485C" w:rsidRPr="00C93242" w:rsidRDefault="00C650D5" w:rsidP="00D06AF5">
      <w:pPr>
        <w:ind w:firstLine="709"/>
        <w:jc w:val="both"/>
        <w:rPr>
          <w:rFonts w:ascii="Times New Roman" w:hAnsi="Times New Roman"/>
          <w:sz w:val="28"/>
          <w:szCs w:val="28"/>
        </w:rPr>
      </w:pPr>
      <w:r>
        <w:rPr>
          <w:rFonts w:ascii="Times New Roman" w:hAnsi="Times New Roman"/>
          <w:sz w:val="28"/>
          <w:szCs w:val="28"/>
        </w:rPr>
        <w:t xml:space="preserve">181. </w:t>
      </w:r>
      <w:r w:rsidR="00A6485C" w:rsidRPr="00C93242">
        <w:rPr>
          <w:rFonts w:ascii="Times New Roman" w:hAnsi="Times New Roman"/>
          <w:sz w:val="28"/>
          <w:szCs w:val="28"/>
        </w:rPr>
        <w:t>В зоне жилой застройки разрешено размещать вышки сотовой св</w:t>
      </w:r>
      <w:r w:rsidR="00A6485C" w:rsidRPr="00C93242">
        <w:rPr>
          <w:rFonts w:ascii="Times New Roman" w:hAnsi="Times New Roman"/>
          <w:sz w:val="28"/>
          <w:szCs w:val="28"/>
        </w:rPr>
        <w:t>я</w:t>
      </w:r>
      <w:r w:rsidR="00A6485C" w:rsidRPr="00C93242">
        <w:rPr>
          <w:rFonts w:ascii="Times New Roman" w:hAnsi="Times New Roman"/>
          <w:sz w:val="28"/>
          <w:szCs w:val="28"/>
        </w:rPr>
        <w:t>зи только за пределами границ земельных участков и придомовых террит</w:t>
      </w:r>
      <w:r w:rsidR="00A6485C" w:rsidRPr="00C93242">
        <w:rPr>
          <w:rFonts w:ascii="Times New Roman" w:hAnsi="Times New Roman"/>
          <w:sz w:val="28"/>
          <w:szCs w:val="28"/>
        </w:rPr>
        <w:t>о</w:t>
      </w:r>
      <w:r w:rsidR="00A6485C" w:rsidRPr="00C93242">
        <w:rPr>
          <w:rFonts w:ascii="Times New Roman" w:hAnsi="Times New Roman"/>
          <w:sz w:val="28"/>
          <w:szCs w:val="28"/>
        </w:rPr>
        <w:t>риях мощностью электромагнитных волн базовых станций (в 900, 1800 и 2100 МГц) не более 10 микроватт на один квадратный сантиметр, что равн</w:t>
      </w:r>
      <w:r w:rsidR="00A6485C" w:rsidRPr="00C93242">
        <w:rPr>
          <w:rFonts w:ascii="Times New Roman" w:hAnsi="Times New Roman"/>
          <w:sz w:val="28"/>
          <w:szCs w:val="28"/>
        </w:rPr>
        <w:t>я</w:t>
      </w:r>
      <w:r w:rsidR="00A6485C" w:rsidRPr="00C93242">
        <w:rPr>
          <w:rFonts w:ascii="Times New Roman" w:hAnsi="Times New Roman"/>
          <w:sz w:val="28"/>
          <w:szCs w:val="28"/>
        </w:rPr>
        <w:t>ется 0,1 Вт/м</w:t>
      </w:r>
      <w:proofErr w:type="gramStart"/>
      <w:r w:rsidR="00A6485C" w:rsidRPr="00C93242">
        <w:rPr>
          <w:rFonts w:ascii="Times New Roman" w:hAnsi="Times New Roman"/>
          <w:sz w:val="28"/>
          <w:szCs w:val="28"/>
        </w:rPr>
        <w:t>2</w:t>
      </w:r>
      <w:proofErr w:type="gramEnd"/>
      <w:r w:rsidR="00A6485C" w:rsidRPr="00C93242">
        <w:rPr>
          <w:rFonts w:ascii="Times New Roman" w:hAnsi="Times New Roman"/>
          <w:sz w:val="28"/>
          <w:szCs w:val="28"/>
        </w:rPr>
        <w:t xml:space="preserve"> с соблюдением установленных градостроительных регламе</w:t>
      </w:r>
      <w:r w:rsidR="00A6485C" w:rsidRPr="00C93242">
        <w:rPr>
          <w:rFonts w:ascii="Times New Roman" w:hAnsi="Times New Roman"/>
          <w:sz w:val="28"/>
          <w:szCs w:val="28"/>
        </w:rPr>
        <w:t>н</w:t>
      </w:r>
      <w:r w:rsidR="00A6485C" w:rsidRPr="00C93242">
        <w:rPr>
          <w:rFonts w:ascii="Times New Roman" w:hAnsi="Times New Roman"/>
          <w:sz w:val="28"/>
          <w:szCs w:val="28"/>
        </w:rPr>
        <w:t>тов. Внешний вид и конструкцию вышек сотовой связи перед установкой с</w:t>
      </w:r>
      <w:r w:rsidR="00A6485C" w:rsidRPr="00C93242">
        <w:rPr>
          <w:rFonts w:ascii="Times New Roman" w:hAnsi="Times New Roman"/>
          <w:sz w:val="28"/>
          <w:szCs w:val="28"/>
        </w:rPr>
        <w:t>о</w:t>
      </w:r>
      <w:r w:rsidR="00A6485C" w:rsidRPr="00C93242">
        <w:rPr>
          <w:rFonts w:ascii="Times New Roman" w:hAnsi="Times New Roman"/>
          <w:sz w:val="28"/>
          <w:szCs w:val="28"/>
        </w:rPr>
        <w:t>гласовать с управлением архитектуры и градостроительства. Запрещено ус</w:t>
      </w:r>
      <w:r w:rsidR="00A6485C" w:rsidRPr="00C93242">
        <w:rPr>
          <w:rFonts w:ascii="Times New Roman" w:hAnsi="Times New Roman"/>
          <w:sz w:val="28"/>
          <w:szCs w:val="28"/>
        </w:rPr>
        <w:t>т</w:t>
      </w:r>
      <w:r w:rsidR="00A6485C" w:rsidRPr="00C93242">
        <w:rPr>
          <w:rFonts w:ascii="Times New Roman" w:hAnsi="Times New Roman"/>
          <w:sz w:val="28"/>
          <w:szCs w:val="28"/>
        </w:rPr>
        <w:t>ройство ограждения из колючей проволоки.</w:t>
      </w:r>
    </w:p>
    <w:p w:rsidR="00EA3418" w:rsidRPr="00C93242" w:rsidRDefault="00EA3418" w:rsidP="00A6485C">
      <w:pPr>
        <w:keepNext/>
        <w:keepLines/>
        <w:ind w:firstLine="709"/>
        <w:contextualSpacing/>
        <w:jc w:val="both"/>
        <w:outlineLvl w:val="3"/>
        <w:rPr>
          <w:rFonts w:ascii="Times New Roman" w:hAnsi="Times New Roman"/>
          <w:sz w:val="28"/>
          <w:szCs w:val="28"/>
        </w:rPr>
      </w:pPr>
    </w:p>
    <w:p w:rsidR="00462DAE" w:rsidRPr="00C93242" w:rsidRDefault="00485956" w:rsidP="00D06AF5">
      <w:pPr>
        <w:spacing w:line="240" w:lineRule="exact"/>
        <w:jc w:val="center"/>
        <w:rPr>
          <w:rFonts w:ascii="Times New Roman" w:hAnsi="Times New Roman"/>
          <w:sz w:val="28"/>
          <w:szCs w:val="28"/>
        </w:rPr>
      </w:pPr>
      <w:r w:rsidRPr="00C93242">
        <w:rPr>
          <w:rFonts w:ascii="Times New Roman" w:hAnsi="Times New Roman"/>
          <w:sz w:val="28"/>
          <w:szCs w:val="28"/>
        </w:rPr>
        <w:t>Глава</w:t>
      </w:r>
      <w:r w:rsidR="009569EE" w:rsidRPr="00C93242">
        <w:rPr>
          <w:rFonts w:ascii="Times New Roman" w:hAnsi="Times New Roman"/>
          <w:sz w:val="28"/>
          <w:szCs w:val="28"/>
        </w:rPr>
        <w:t xml:space="preserve"> </w:t>
      </w:r>
      <w:r w:rsidR="009827D5" w:rsidRPr="00C93242">
        <w:rPr>
          <w:rFonts w:ascii="Times New Roman" w:hAnsi="Times New Roman"/>
          <w:sz w:val="28"/>
          <w:szCs w:val="28"/>
        </w:rPr>
        <w:t>27</w:t>
      </w:r>
      <w:r w:rsidR="00462DAE" w:rsidRPr="00C93242">
        <w:rPr>
          <w:rFonts w:ascii="Times New Roman" w:hAnsi="Times New Roman"/>
          <w:sz w:val="28"/>
          <w:szCs w:val="28"/>
        </w:rPr>
        <w:t>. ОД. Зона делового назначения</w:t>
      </w:r>
      <w:bookmarkEnd w:id="133"/>
    </w:p>
    <w:p w:rsidR="00462DAE" w:rsidRPr="00C93242" w:rsidRDefault="00462DAE" w:rsidP="00D06AF5">
      <w:pPr>
        <w:jc w:val="both"/>
        <w:rPr>
          <w:rFonts w:ascii="Times New Roman" w:hAnsi="Times New Roman"/>
          <w:sz w:val="28"/>
          <w:szCs w:val="28"/>
        </w:rPr>
      </w:pPr>
    </w:p>
    <w:p w:rsidR="00462DAE" w:rsidRPr="00C93242" w:rsidRDefault="00B31922" w:rsidP="00D06AF5">
      <w:pPr>
        <w:ind w:firstLine="709"/>
        <w:jc w:val="both"/>
        <w:rPr>
          <w:rFonts w:ascii="Times New Roman" w:hAnsi="Times New Roman"/>
          <w:sz w:val="28"/>
          <w:szCs w:val="28"/>
        </w:rPr>
      </w:pPr>
      <w:r>
        <w:rPr>
          <w:rFonts w:ascii="Times New Roman" w:hAnsi="Times New Roman"/>
          <w:sz w:val="28"/>
          <w:szCs w:val="28"/>
        </w:rPr>
        <w:t>1</w:t>
      </w:r>
      <w:r w:rsidR="00051FAF">
        <w:rPr>
          <w:rFonts w:ascii="Times New Roman" w:hAnsi="Times New Roman"/>
          <w:sz w:val="28"/>
          <w:szCs w:val="28"/>
        </w:rPr>
        <w:t>82</w:t>
      </w:r>
      <w:r w:rsidR="009827D5" w:rsidRPr="00C93242">
        <w:rPr>
          <w:rFonts w:ascii="Times New Roman" w:hAnsi="Times New Roman"/>
          <w:sz w:val="28"/>
          <w:szCs w:val="28"/>
        </w:rPr>
        <w:t xml:space="preserve">. </w:t>
      </w:r>
      <w:r w:rsidR="00462DAE" w:rsidRPr="00C93242">
        <w:rPr>
          <w:rFonts w:ascii="Times New Roman" w:hAnsi="Times New Roman"/>
          <w:sz w:val="28"/>
          <w:szCs w:val="28"/>
        </w:rPr>
        <w:t>Основные виды разрешённого использования</w:t>
      </w:r>
      <w:r w:rsidR="009827D5"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ОД</w:t>
      </w:r>
    </w:p>
    <w:p w:rsidR="00462DAE" w:rsidRPr="00C93242" w:rsidRDefault="00462DAE" w:rsidP="00D06AF5"/>
    <w:tbl>
      <w:tblPr>
        <w:tblW w:w="5041"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843"/>
        <w:gridCol w:w="1081"/>
        <w:gridCol w:w="2457"/>
        <w:gridCol w:w="5135"/>
      </w:tblGrid>
      <w:tr w:rsidR="009827D5" w:rsidRPr="00C93242" w:rsidTr="008604B6">
        <w:trPr>
          <w:trHeight w:val="327"/>
          <w:jc w:val="center"/>
        </w:trPr>
        <w:tc>
          <w:tcPr>
            <w:tcW w:w="443" w:type="pct"/>
            <w:shd w:val="clear" w:color="auto" w:fill="FFFFFF" w:themeFill="background1"/>
            <w:vAlign w:val="center"/>
          </w:tcPr>
          <w:p w:rsidR="009827D5" w:rsidRPr="00C93242" w:rsidRDefault="009827D5"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p w:rsidR="009827D5" w:rsidRPr="00C93242" w:rsidRDefault="009827D5" w:rsidP="00377465">
            <w:pPr>
              <w:jc w:val="center"/>
              <w:rPr>
                <w:rFonts w:ascii="Times New Roman" w:eastAsia="Arial Unicode MS" w:hAnsi="Times New Roman"/>
                <w:sz w:val="28"/>
                <w:szCs w:val="28"/>
              </w:rPr>
            </w:pPr>
          </w:p>
        </w:tc>
        <w:tc>
          <w:tcPr>
            <w:tcW w:w="568" w:type="pct"/>
            <w:shd w:val="clear" w:color="auto" w:fill="FFFFFF" w:themeFill="background1"/>
            <w:tcMar>
              <w:top w:w="80" w:type="dxa"/>
              <w:left w:w="80" w:type="dxa"/>
              <w:bottom w:w="80" w:type="dxa"/>
              <w:right w:w="80" w:type="dxa"/>
            </w:tcMar>
            <w:vAlign w:val="center"/>
          </w:tcPr>
          <w:p w:rsidR="009827D5" w:rsidRPr="00C93242" w:rsidRDefault="009827D5"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lastRenderedPageBreak/>
              <w:t>сиф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катора</w:t>
            </w:r>
          </w:p>
        </w:tc>
        <w:tc>
          <w:tcPr>
            <w:tcW w:w="1291" w:type="pct"/>
            <w:shd w:val="clear" w:color="auto" w:fill="FFFFFF" w:themeFill="background1"/>
            <w:tcMar>
              <w:top w:w="80" w:type="dxa"/>
              <w:left w:w="80" w:type="dxa"/>
              <w:bottom w:w="80" w:type="dxa"/>
              <w:right w:w="80" w:type="dxa"/>
            </w:tcMar>
            <w:vAlign w:val="center"/>
          </w:tcPr>
          <w:p w:rsidR="009827D5" w:rsidRPr="00C93242" w:rsidRDefault="009827D5"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Наименование в</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 xml:space="preserve">да разрешённого </w:t>
            </w:r>
            <w:r w:rsidRPr="00C93242">
              <w:rPr>
                <w:rFonts w:ascii="Times New Roman" w:eastAsia="Arial Unicode MS" w:hAnsi="Times New Roman"/>
                <w:sz w:val="28"/>
                <w:szCs w:val="28"/>
              </w:rPr>
              <w:lastRenderedPageBreak/>
              <w:t>использования</w:t>
            </w:r>
          </w:p>
        </w:tc>
        <w:tc>
          <w:tcPr>
            <w:tcW w:w="2698" w:type="pct"/>
            <w:shd w:val="clear" w:color="auto" w:fill="FFFFFF" w:themeFill="background1"/>
            <w:tcMar>
              <w:top w:w="80" w:type="dxa"/>
              <w:left w:w="80" w:type="dxa"/>
              <w:bottom w:w="80" w:type="dxa"/>
              <w:right w:w="80" w:type="dxa"/>
            </w:tcMar>
            <w:vAlign w:val="center"/>
          </w:tcPr>
          <w:p w:rsidR="009827D5" w:rsidRPr="00C93242" w:rsidRDefault="009827D5"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Описание вида разрешённого использ</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вания</w:t>
            </w:r>
          </w:p>
        </w:tc>
      </w:tr>
      <w:tr w:rsidR="009827D5" w:rsidRPr="00C93242" w:rsidTr="008604B6">
        <w:tblPrEx>
          <w:shd w:val="clear" w:color="auto" w:fill="auto"/>
        </w:tblPrEx>
        <w:trPr>
          <w:trHeight w:val="1461"/>
          <w:jc w:val="center"/>
        </w:trPr>
        <w:tc>
          <w:tcPr>
            <w:tcW w:w="443" w:type="pct"/>
            <w:shd w:val="clear" w:color="auto" w:fill="FEFEFE"/>
            <w:vAlign w:val="center"/>
          </w:tcPr>
          <w:p w:rsidR="009827D5" w:rsidRPr="00C93242" w:rsidRDefault="0030384B"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1.</w:t>
            </w:r>
          </w:p>
        </w:tc>
        <w:tc>
          <w:tcPr>
            <w:tcW w:w="568" w:type="pct"/>
            <w:shd w:val="clear" w:color="auto" w:fill="FEFEFE"/>
            <w:tcMar>
              <w:top w:w="0" w:type="dxa"/>
              <w:left w:w="100" w:type="dxa"/>
              <w:bottom w:w="0" w:type="dxa"/>
              <w:right w:w="100" w:type="dxa"/>
            </w:tcMar>
            <w:vAlign w:val="center"/>
          </w:tcPr>
          <w:p w:rsidR="009827D5" w:rsidRPr="00C93242" w:rsidRDefault="009827D5" w:rsidP="00D06AF5">
            <w:pPr>
              <w:rPr>
                <w:rFonts w:ascii="Times New Roman" w:eastAsia="Arial Unicode MS" w:hAnsi="Times New Roman"/>
                <w:sz w:val="28"/>
                <w:szCs w:val="28"/>
              </w:rPr>
            </w:pPr>
            <w:r w:rsidRPr="00C93242">
              <w:rPr>
                <w:rFonts w:ascii="Times New Roman" w:eastAsia="Arial Unicode MS" w:hAnsi="Times New Roman"/>
                <w:sz w:val="28"/>
                <w:szCs w:val="28"/>
              </w:rPr>
              <w:t>3.1.1</w:t>
            </w:r>
          </w:p>
        </w:tc>
        <w:tc>
          <w:tcPr>
            <w:tcW w:w="1291" w:type="pct"/>
            <w:shd w:val="clear" w:color="auto" w:fill="FEFEFE"/>
            <w:tcMar>
              <w:top w:w="0" w:type="dxa"/>
              <w:left w:w="100" w:type="dxa"/>
              <w:bottom w:w="0" w:type="dxa"/>
              <w:right w:w="100" w:type="dxa"/>
            </w:tcMar>
            <w:vAlign w:val="cente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Предоставление коммунальных услуг</w:t>
            </w:r>
          </w:p>
        </w:tc>
        <w:tc>
          <w:tcPr>
            <w:tcW w:w="2698" w:type="pct"/>
            <w:shd w:val="clear" w:color="auto" w:fill="FEFEFE"/>
            <w:tcMar>
              <w:top w:w="0" w:type="dxa"/>
              <w:left w:w="100" w:type="dxa"/>
              <w:bottom w:w="0" w:type="dxa"/>
              <w:right w:w="100" w:type="dxa"/>
            </w:tcMar>
          </w:tcPr>
          <w:p w:rsidR="009827D5" w:rsidRPr="00C93242" w:rsidRDefault="009827D5" w:rsidP="00377465">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Размещение зданий и сооружений, обе</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печивающих поставку воды, тепла, эле</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тричества, газа, отвод канализационных стоков, очистку и уборку объектов н</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движимости (котельных, водозаборов, очистных сооружений, насосных ста</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ций, водопроводов, линий электропер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дач, трансформаторных подстанций, г</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зопроводов, линий связи, телефонных станций, канализаций, стоянок, гаражей и мастерских для обслуживания уборо</w:t>
            </w:r>
            <w:r w:rsidRPr="00C93242">
              <w:rPr>
                <w:rFonts w:ascii="Times New Roman" w:eastAsia="Arial Unicode MS" w:hAnsi="Times New Roman"/>
                <w:sz w:val="28"/>
                <w:szCs w:val="28"/>
              </w:rPr>
              <w:t>ч</w:t>
            </w:r>
            <w:r w:rsidRPr="00C93242">
              <w:rPr>
                <w:rFonts w:ascii="Times New Roman" w:eastAsia="Arial Unicode MS" w:hAnsi="Times New Roman"/>
                <w:sz w:val="28"/>
                <w:szCs w:val="28"/>
              </w:rPr>
              <w:t>ной и аварийной техники, сооружений, необходимых для сбора и плавки снега)</w:t>
            </w:r>
            <w:proofErr w:type="gramEnd"/>
          </w:p>
        </w:tc>
      </w:tr>
      <w:tr w:rsidR="009827D5" w:rsidRPr="00C93242" w:rsidTr="008604B6">
        <w:tblPrEx>
          <w:shd w:val="clear" w:color="auto" w:fill="auto"/>
        </w:tblPrEx>
        <w:trPr>
          <w:trHeight w:val="956"/>
          <w:jc w:val="center"/>
        </w:trPr>
        <w:tc>
          <w:tcPr>
            <w:tcW w:w="443" w:type="pct"/>
            <w:shd w:val="clear" w:color="auto" w:fill="FEFEFE"/>
            <w:vAlign w:val="center"/>
          </w:tcPr>
          <w:p w:rsidR="009827D5" w:rsidRPr="00C93242" w:rsidRDefault="0030384B"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568" w:type="pct"/>
            <w:shd w:val="clear" w:color="auto" w:fill="FEFEFE"/>
            <w:tcMar>
              <w:top w:w="0" w:type="dxa"/>
              <w:left w:w="100" w:type="dxa"/>
              <w:bottom w:w="0" w:type="dxa"/>
              <w:right w:w="100" w:type="dxa"/>
            </w:tcMar>
            <w:vAlign w:val="center"/>
          </w:tcPr>
          <w:p w:rsidR="009827D5" w:rsidRPr="00C93242" w:rsidRDefault="009827D5" w:rsidP="00D06AF5">
            <w:pPr>
              <w:rPr>
                <w:rFonts w:ascii="Times New Roman" w:eastAsia="Arial Unicode MS" w:hAnsi="Times New Roman"/>
                <w:sz w:val="28"/>
                <w:szCs w:val="28"/>
              </w:rPr>
            </w:pPr>
            <w:r w:rsidRPr="00C93242">
              <w:rPr>
                <w:rFonts w:ascii="Times New Roman" w:eastAsia="Arial Unicode MS" w:hAnsi="Times New Roman"/>
                <w:sz w:val="28"/>
                <w:szCs w:val="28"/>
              </w:rPr>
              <w:t>3.1.2</w:t>
            </w:r>
          </w:p>
        </w:tc>
        <w:tc>
          <w:tcPr>
            <w:tcW w:w="1291" w:type="pct"/>
            <w:shd w:val="clear" w:color="auto" w:fill="FEFEFE"/>
            <w:tcMar>
              <w:top w:w="0" w:type="dxa"/>
              <w:left w:w="100" w:type="dxa"/>
              <w:bottom w:w="0" w:type="dxa"/>
              <w:right w:w="100" w:type="dxa"/>
            </w:tcMar>
            <w:vAlign w:val="cente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Администрати</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ные здания орг</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низаций, обесп</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чивающих 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доставление ко</w:t>
            </w:r>
            <w:r w:rsidRPr="00C93242">
              <w:rPr>
                <w:rFonts w:ascii="Times New Roman" w:eastAsia="Arial Unicode MS" w:hAnsi="Times New Roman"/>
                <w:sz w:val="28"/>
                <w:szCs w:val="28"/>
              </w:rPr>
              <w:t>м</w:t>
            </w:r>
            <w:r w:rsidRPr="00C93242">
              <w:rPr>
                <w:rFonts w:ascii="Times New Roman" w:eastAsia="Arial Unicode MS" w:hAnsi="Times New Roman"/>
                <w:sz w:val="28"/>
                <w:szCs w:val="28"/>
              </w:rPr>
              <w:t>мунальных услуг</w:t>
            </w:r>
          </w:p>
        </w:tc>
        <w:tc>
          <w:tcPr>
            <w:tcW w:w="2698" w:type="pct"/>
            <w:shd w:val="clear" w:color="auto" w:fill="FEFEFE"/>
            <w:tcMar>
              <w:top w:w="0" w:type="dxa"/>
              <w:left w:w="100" w:type="dxa"/>
              <w:bottom w:w="0" w:type="dxa"/>
              <w:right w:w="100" w:type="dxa"/>
            </w:tcMar>
            <w:vAlign w:val="cente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предназначенных для приема физических и юридических лиц в связи с предоставлением им ко</w:t>
            </w:r>
            <w:r w:rsidRPr="00C93242">
              <w:rPr>
                <w:rFonts w:ascii="Times New Roman" w:eastAsia="Arial Unicode MS" w:hAnsi="Times New Roman"/>
                <w:sz w:val="28"/>
                <w:szCs w:val="28"/>
              </w:rPr>
              <w:t>м</w:t>
            </w:r>
            <w:r w:rsidRPr="00C93242">
              <w:rPr>
                <w:rFonts w:ascii="Times New Roman" w:eastAsia="Arial Unicode MS" w:hAnsi="Times New Roman"/>
                <w:sz w:val="28"/>
                <w:szCs w:val="28"/>
              </w:rPr>
              <w:t>мунальных услуг</w:t>
            </w:r>
          </w:p>
        </w:tc>
      </w:tr>
      <w:tr w:rsidR="009827D5" w:rsidRPr="00C93242" w:rsidTr="008604B6">
        <w:tblPrEx>
          <w:shd w:val="clear" w:color="auto" w:fill="auto"/>
        </w:tblPrEx>
        <w:trPr>
          <w:trHeight w:val="956"/>
          <w:jc w:val="center"/>
        </w:trPr>
        <w:tc>
          <w:tcPr>
            <w:tcW w:w="443" w:type="pct"/>
            <w:shd w:val="clear" w:color="auto" w:fill="FEFEFE"/>
            <w:vAlign w:val="center"/>
          </w:tcPr>
          <w:p w:rsidR="009827D5" w:rsidRPr="00C93242" w:rsidRDefault="0030384B"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568" w:type="pct"/>
            <w:shd w:val="clear" w:color="auto" w:fill="FEFEFE"/>
            <w:tcMar>
              <w:top w:w="0" w:type="dxa"/>
              <w:left w:w="100" w:type="dxa"/>
              <w:bottom w:w="0" w:type="dxa"/>
              <w:right w:w="100" w:type="dxa"/>
            </w:tcMar>
            <w:vAlign w:val="center"/>
          </w:tcPr>
          <w:p w:rsidR="009827D5" w:rsidRPr="00C93242" w:rsidRDefault="009827D5" w:rsidP="00D06AF5">
            <w:pPr>
              <w:rPr>
                <w:rFonts w:ascii="Times New Roman" w:eastAsia="Arial Unicode MS" w:hAnsi="Times New Roman"/>
                <w:sz w:val="28"/>
                <w:szCs w:val="28"/>
              </w:rPr>
            </w:pPr>
            <w:r w:rsidRPr="00C93242">
              <w:rPr>
                <w:rFonts w:ascii="Times New Roman" w:eastAsia="Arial Unicode MS" w:hAnsi="Times New Roman"/>
                <w:sz w:val="28"/>
                <w:szCs w:val="28"/>
              </w:rPr>
              <w:t>3.2.1</w:t>
            </w:r>
          </w:p>
        </w:tc>
        <w:tc>
          <w:tcPr>
            <w:tcW w:w="1291" w:type="pct"/>
            <w:shd w:val="clear" w:color="auto" w:fill="FEFEFE"/>
            <w:tcMar>
              <w:top w:w="0" w:type="dxa"/>
              <w:left w:w="100" w:type="dxa"/>
              <w:bottom w:w="0" w:type="dxa"/>
              <w:right w:w="100" w:type="dxa"/>
            </w:tcMar>
            <w:vAlign w:val="cente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Дома социального обслуживания</w:t>
            </w:r>
          </w:p>
        </w:tc>
        <w:tc>
          <w:tcPr>
            <w:tcW w:w="2698" w:type="pct"/>
            <w:shd w:val="clear" w:color="auto" w:fill="FEFEFE"/>
            <w:tcMar>
              <w:top w:w="0" w:type="dxa"/>
              <w:left w:w="100" w:type="dxa"/>
              <w:bottom w:w="0" w:type="dxa"/>
              <w:right w:w="100" w:type="dxa"/>
            </w:tcMa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предназначенных для размещения домов престарелых, 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мов ребенка, детских домов, пунктов ночлега для бездомных граждан;</w:t>
            </w:r>
          </w:p>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для временного размещ</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вынужденных переселенцев, лиц, признанных беженцами</w:t>
            </w:r>
          </w:p>
        </w:tc>
      </w:tr>
      <w:tr w:rsidR="009827D5" w:rsidRPr="00C93242" w:rsidTr="008604B6">
        <w:tblPrEx>
          <w:shd w:val="clear" w:color="auto" w:fill="auto"/>
        </w:tblPrEx>
        <w:trPr>
          <w:jc w:val="center"/>
        </w:trPr>
        <w:tc>
          <w:tcPr>
            <w:tcW w:w="443" w:type="pct"/>
            <w:shd w:val="clear" w:color="auto" w:fill="FEFEFE"/>
            <w:vAlign w:val="center"/>
          </w:tcPr>
          <w:p w:rsidR="009827D5" w:rsidRPr="00C93242" w:rsidRDefault="0030384B"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568" w:type="pct"/>
            <w:shd w:val="clear" w:color="auto" w:fill="FEFEFE"/>
            <w:tcMar>
              <w:top w:w="0" w:type="dxa"/>
              <w:left w:w="100" w:type="dxa"/>
              <w:bottom w:w="0" w:type="dxa"/>
              <w:right w:w="100" w:type="dxa"/>
            </w:tcMar>
            <w:vAlign w:val="center"/>
          </w:tcPr>
          <w:p w:rsidR="009827D5" w:rsidRPr="00C93242" w:rsidRDefault="009827D5" w:rsidP="00D06AF5">
            <w:pPr>
              <w:rPr>
                <w:rFonts w:ascii="Times New Roman" w:eastAsia="Arial Unicode MS" w:hAnsi="Times New Roman"/>
                <w:sz w:val="28"/>
                <w:szCs w:val="28"/>
              </w:rPr>
            </w:pPr>
            <w:r w:rsidRPr="00C93242">
              <w:rPr>
                <w:rFonts w:ascii="Times New Roman" w:eastAsia="Arial Unicode MS" w:hAnsi="Times New Roman"/>
                <w:sz w:val="28"/>
                <w:szCs w:val="28"/>
              </w:rPr>
              <w:t>3.2.2</w:t>
            </w:r>
          </w:p>
        </w:tc>
        <w:tc>
          <w:tcPr>
            <w:tcW w:w="1291" w:type="pct"/>
            <w:shd w:val="clear" w:color="auto" w:fill="FEFEFE"/>
            <w:tcMar>
              <w:top w:w="0" w:type="dxa"/>
              <w:left w:w="100" w:type="dxa"/>
              <w:bottom w:w="0" w:type="dxa"/>
              <w:right w:w="100" w:type="dxa"/>
            </w:tcMar>
            <w:vAlign w:val="cente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Оказание соц</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альной помощи населению</w:t>
            </w:r>
          </w:p>
        </w:tc>
        <w:tc>
          <w:tcPr>
            <w:tcW w:w="2698" w:type="pct"/>
            <w:shd w:val="clear" w:color="auto" w:fill="FEFEFE"/>
            <w:tcMar>
              <w:top w:w="0" w:type="dxa"/>
              <w:left w:w="100" w:type="dxa"/>
              <w:bottom w:w="0" w:type="dxa"/>
              <w:right w:w="100" w:type="dxa"/>
            </w:tcMa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предназначенных для служб психологической и беспла</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ной юридической помощи, социальных, пенсионных и иных служб (службы 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нятости населения, пункты питания м</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лоимущих граждан), в которых осущ</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ствляется прием граждан по вопросам оказания социальной помощи и назн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чения социальных или пенсионных в</w:t>
            </w:r>
            <w:r w:rsidRPr="00C93242">
              <w:rPr>
                <w:rFonts w:ascii="Times New Roman" w:eastAsia="Arial Unicode MS" w:hAnsi="Times New Roman"/>
                <w:sz w:val="28"/>
                <w:szCs w:val="28"/>
              </w:rPr>
              <w:t>ы</w:t>
            </w:r>
            <w:r w:rsidRPr="00C93242">
              <w:rPr>
                <w:rFonts w:ascii="Times New Roman" w:eastAsia="Arial Unicode MS" w:hAnsi="Times New Roman"/>
                <w:sz w:val="28"/>
                <w:szCs w:val="28"/>
              </w:rPr>
              <w:t>плат, а также для размещения общес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венных некоммерческих организаций:</w:t>
            </w:r>
          </w:p>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некоммерческих фондов, благотвор</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тельных организаций, клубов по интер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сам</w:t>
            </w:r>
          </w:p>
        </w:tc>
      </w:tr>
      <w:tr w:rsidR="009827D5" w:rsidRPr="00C93242" w:rsidTr="008604B6">
        <w:tblPrEx>
          <w:shd w:val="clear" w:color="auto" w:fill="auto"/>
        </w:tblPrEx>
        <w:trPr>
          <w:jc w:val="center"/>
        </w:trPr>
        <w:tc>
          <w:tcPr>
            <w:tcW w:w="443" w:type="pct"/>
            <w:shd w:val="clear" w:color="auto" w:fill="FEFEFE"/>
            <w:vAlign w:val="center"/>
          </w:tcPr>
          <w:p w:rsidR="009827D5" w:rsidRPr="00C93242" w:rsidRDefault="0030384B"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5.</w:t>
            </w:r>
          </w:p>
        </w:tc>
        <w:tc>
          <w:tcPr>
            <w:tcW w:w="568" w:type="pct"/>
            <w:shd w:val="clear" w:color="auto" w:fill="FEFEFE"/>
            <w:tcMar>
              <w:top w:w="0" w:type="dxa"/>
              <w:left w:w="100" w:type="dxa"/>
              <w:bottom w:w="0" w:type="dxa"/>
              <w:right w:w="100" w:type="dxa"/>
            </w:tcMar>
            <w:vAlign w:val="center"/>
          </w:tcPr>
          <w:p w:rsidR="009827D5" w:rsidRPr="00C93242" w:rsidRDefault="009827D5" w:rsidP="00D06AF5">
            <w:pPr>
              <w:rPr>
                <w:rFonts w:ascii="Times New Roman" w:eastAsia="Arial Unicode MS" w:hAnsi="Times New Roman"/>
                <w:sz w:val="28"/>
                <w:szCs w:val="28"/>
              </w:rPr>
            </w:pPr>
            <w:r w:rsidRPr="00C93242">
              <w:rPr>
                <w:rFonts w:ascii="Times New Roman" w:eastAsia="Arial Unicode MS" w:hAnsi="Times New Roman"/>
                <w:sz w:val="28"/>
                <w:szCs w:val="28"/>
              </w:rPr>
              <w:t>3.2.3</w:t>
            </w:r>
          </w:p>
        </w:tc>
        <w:tc>
          <w:tcPr>
            <w:tcW w:w="1291" w:type="pct"/>
            <w:shd w:val="clear" w:color="auto" w:fill="FEFEFE"/>
            <w:tcMar>
              <w:top w:w="0" w:type="dxa"/>
              <w:left w:w="100" w:type="dxa"/>
              <w:bottom w:w="0" w:type="dxa"/>
              <w:right w:w="100" w:type="dxa"/>
            </w:tcMar>
            <w:vAlign w:val="cente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Оказание услуг связи</w:t>
            </w:r>
          </w:p>
        </w:tc>
        <w:tc>
          <w:tcPr>
            <w:tcW w:w="2698" w:type="pct"/>
            <w:shd w:val="clear" w:color="auto" w:fill="FEFEFE"/>
            <w:tcMar>
              <w:top w:w="0" w:type="dxa"/>
              <w:left w:w="100" w:type="dxa"/>
              <w:bottom w:w="0" w:type="dxa"/>
              <w:right w:w="100" w:type="dxa"/>
            </w:tcMa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9827D5" w:rsidRPr="00C93242" w:rsidTr="008604B6">
        <w:tblPrEx>
          <w:shd w:val="clear" w:color="auto" w:fill="auto"/>
        </w:tblPrEx>
        <w:trPr>
          <w:jc w:val="center"/>
        </w:trPr>
        <w:tc>
          <w:tcPr>
            <w:tcW w:w="443" w:type="pct"/>
            <w:shd w:val="clear" w:color="auto" w:fill="FEFEFE"/>
            <w:vAlign w:val="center"/>
          </w:tcPr>
          <w:p w:rsidR="009827D5" w:rsidRPr="00C93242" w:rsidRDefault="0030384B"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6.</w:t>
            </w:r>
          </w:p>
        </w:tc>
        <w:tc>
          <w:tcPr>
            <w:tcW w:w="568" w:type="pct"/>
            <w:shd w:val="clear" w:color="auto" w:fill="FEFEFE"/>
            <w:tcMar>
              <w:top w:w="0" w:type="dxa"/>
              <w:left w:w="100" w:type="dxa"/>
              <w:bottom w:w="0" w:type="dxa"/>
              <w:right w:w="100" w:type="dxa"/>
            </w:tcMar>
            <w:vAlign w:val="center"/>
          </w:tcPr>
          <w:p w:rsidR="009827D5" w:rsidRPr="00C93242" w:rsidRDefault="009827D5" w:rsidP="00D06AF5">
            <w:pPr>
              <w:rPr>
                <w:rFonts w:ascii="Times New Roman" w:eastAsia="Arial Unicode MS" w:hAnsi="Times New Roman"/>
                <w:sz w:val="28"/>
                <w:szCs w:val="28"/>
              </w:rPr>
            </w:pPr>
            <w:r w:rsidRPr="00C93242">
              <w:rPr>
                <w:rFonts w:ascii="Times New Roman" w:eastAsia="Arial Unicode MS" w:hAnsi="Times New Roman"/>
                <w:sz w:val="28"/>
                <w:szCs w:val="28"/>
              </w:rPr>
              <w:t>3.2.4</w:t>
            </w:r>
          </w:p>
        </w:tc>
        <w:tc>
          <w:tcPr>
            <w:tcW w:w="1291" w:type="pct"/>
            <w:shd w:val="clear" w:color="auto" w:fill="FEFEFE"/>
            <w:tcMar>
              <w:top w:w="0" w:type="dxa"/>
              <w:left w:w="100" w:type="dxa"/>
              <w:bottom w:w="0" w:type="dxa"/>
              <w:right w:w="100" w:type="dxa"/>
            </w:tcMar>
            <w:vAlign w:val="cente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Общежития</w:t>
            </w:r>
          </w:p>
        </w:tc>
        <w:tc>
          <w:tcPr>
            <w:tcW w:w="2698" w:type="pct"/>
            <w:shd w:val="clear" w:color="auto" w:fill="FEFEFE"/>
            <w:tcMar>
              <w:top w:w="0" w:type="dxa"/>
              <w:left w:w="100" w:type="dxa"/>
              <w:bottom w:w="0" w:type="dxa"/>
              <w:right w:w="100" w:type="dxa"/>
            </w:tcMa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предназначенных для размещения общежитий, предназн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ченных для проживания граждан на время их работы, службы или обучения, за исключением зданий, размещение 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торых предусмотрено содержанием вида разрешенного использования с </w:t>
            </w:r>
            <w:hyperlink r:id="rId21" w:anchor="block_1047" w:history="1">
              <w:r w:rsidRPr="00C93242">
                <w:rPr>
                  <w:rFonts w:ascii="Times New Roman" w:eastAsia="Arial Unicode MS" w:hAnsi="Times New Roman"/>
                  <w:sz w:val="28"/>
                  <w:szCs w:val="28"/>
                </w:rPr>
                <w:t>кодом 4.7</w:t>
              </w:r>
            </w:hyperlink>
            <w:r w:rsidRPr="00C93242">
              <w:rPr>
                <w:rFonts w:ascii="Times New Roman" w:eastAsia="Arial Unicode MS" w:hAnsi="Times New Roman"/>
                <w:sz w:val="28"/>
                <w:szCs w:val="28"/>
              </w:rPr>
              <w:t xml:space="preserve"> классификатора</w:t>
            </w:r>
          </w:p>
        </w:tc>
      </w:tr>
      <w:tr w:rsidR="009827D5" w:rsidRPr="00C93242" w:rsidTr="008604B6">
        <w:tblPrEx>
          <w:shd w:val="clear" w:color="auto" w:fill="auto"/>
        </w:tblPrEx>
        <w:trPr>
          <w:jc w:val="center"/>
        </w:trPr>
        <w:tc>
          <w:tcPr>
            <w:tcW w:w="443" w:type="pct"/>
            <w:shd w:val="clear" w:color="auto" w:fill="FEFEFE"/>
            <w:vAlign w:val="center"/>
          </w:tcPr>
          <w:p w:rsidR="009827D5" w:rsidRPr="00C93242" w:rsidRDefault="0030384B"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7.</w:t>
            </w:r>
          </w:p>
        </w:tc>
        <w:tc>
          <w:tcPr>
            <w:tcW w:w="568" w:type="pct"/>
            <w:shd w:val="clear" w:color="auto" w:fill="FEFEFE"/>
            <w:tcMar>
              <w:top w:w="0" w:type="dxa"/>
              <w:left w:w="100" w:type="dxa"/>
              <w:bottom w:w="0" w:type="dxa"/>
              <w:right w:w="100" w:type="dxa"/>
            </w:tcMar>
            <w:vAlign w:val="center"/>
          </w:tcPr>
          <w:p w:rsidR="009827D5" w:rsidRPr="00C93242" w:rsidRDefault="009827D5" w:rsidP="00D06AF5">
            <w:pPr>
              <w:rPr>
                <w:rFonts w:ascii="Times New Roman" w:eastAsia="Arial Unicode MS" w:hAnsi="Times New Roman"/>
                <w:sz w:val="28"/>
                <w:szCs w:val="28"/>
              </w:rPr>
            </w:pPr>
            <w:r w:rsidRPr="00C93242">
              <w:rPr>
                <w:rFonts w:ascii="Times New Roman" w:eastAsia="Arial Unicode MS" w:hAnsi="Times New Roman"/>
                <w:sz w:val="28"/>
                <w:szCs w:val="28"/>
              </w:rPr>
              <w:t>3.3</w:t>
            </w:r>
          </w:p>
        </w:tc>
        <w:tc>
          <w:tcPr>
            <w:tcW w:w="1291" w:type="pct"/>
            <w:shd w:val="clear" w:color="auto" w:fill="FEFEFE"/>
            <w:tcMar>
              <w:top w:w="0" w:type="dxa"/>
              <w:left w:w="100" w:type="dxa"/>
              <w:bottom w:w="0" w:type="dxa"/>
              <w:right w:w="100" w:type="dxa"/>
            </w:tcMar>
            <w:vAlign w:val="cente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Бытовое обслуж</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вание</w:t>
            </w:r>
          </w:p>
        </w:tc>
        <w:tc>
          <w:tcPr>
            <w:tcW w:w="2698" w:type="pct"/>
            <w:shd w:val="clear" w:color="auto" w:fill="FEFEFE"/>
            <w:tcMar>
              <w:top w:w="0" w:type="dxa"/>
              <w:left w:w="100" w:type="dxa"/>
              <w:bottom w:w="0" w:type="dxa"/>
              <w:right w:w="100" w:type="dxa"/>
            </w:tcMa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монта, ателье, бани, парикмахерские, прачечные, химчистки, похоронные б</w:t>
            </w:r>
            <w:r w:rsidRPr="00C93242">
              <w:rPr>
                <w:rFonts w:ascii="Times New Roman" w:eastAsia="Arial Unicode MS" w:hAnsi="Times New Roman"/>
                <w:sz w:val="28"/>
                <w:szCs w:val="28"/>
              </w:rPr>
              <w:t>ю</w:t>
            </w:r>
            <w:r w:rsidRPr="00C93242">
              <w:rPr>
                <w:rFonts w:ascii="Times New Roman" w:eastAsia="Arial Unicode MS" w:hAnsi="Times New Roman"/>
                <w:sz w:val="28"/>
                <w:szCs w:val="28"/>
              </w:rPr>
              <w:t>ро)</w:t>
            </w:r>
          </w:p>
        </w:tc>
      </w:tr>
      <w:tr w:rsidR="009827D5" w:rsidRPr="00C93242" w:rsidTr="008604B6">
        <w:tblPrEx>
          <w:shd w:val="clear" w:color="auto" w:fill="auto"/>
        </w:tblPrEx>
        <w:trPr>
          <w:trHeight w:val="273"/>
          <w:jc w:val="center"/>
        </w:trPr>
        <w:tc>
          <w:tcPr>
            <w:tcW w:w="443" w:type="pct"/>
            <w:shd w:val="clear" w:color="auto" w:fill="FEFEFE"/>
            <w:vAlign w:val="center"/>
          </w:tcPr>
          <w:p w:rsidR="009827D5" w:rsidRPr="00C93242" w:rsidRDefault="0030384B"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8.</w:t>
            </w:r>
          </w:p>
        </w:tc>
        <w:tc>
          <w:tcPr>
            <w:tcW w:w="568" w:type="pct"/>
            <w:shd w:val="clear" w:color="auto" w:fill="FEFEFE"/>
            <w:tcMar>
              <w:top w:w="0" w:type="dxa"/>
              <w:left w:w="100" w:type="dxa"/>
              <w:bottom w:w="0" w:type="dxa"/>
              <w:right w:w="100" w:type="dxa"/>
            </w:tcMar>
            <w:vAlign w:val="center"/>
          </w:tcPr>
          <w:p w:rsidR="009827D5" w:rsidRPr="00C93242" w:rsidRDefault="009827D5" w:rsidP="00D06AF5">
            <w:pPr>
              <w:rPr>
                <w:rFonts w:ascii="Times New Roman" w:eastAsia="Arial Unicode MS" w:hAnsi="Times New Roman"/>
                <w:sz w:val="28"/>
                <w:szCs w:val="28"/>
              </w:rPr>
            </w:pPr>
            <w:r w:rsidRPr="00C93242">
              <w:rPr>
                <w:rFonts w:ascii="Times New Roman" w:eastAsia="Arial Unicode MS" w:hAnsi="Times New Roman"/>
                <w:sz w:val="28"/>
                <w:szCs w:val="28"/>
              </w:rPr>
              <w:t>3.6.1</w:t>
            </w:r>
          </w:p>
        </w:tc>
        <w:tc>
          <w:tcPr>
            <w:tcW w:w="1291" w:type="pct"/>
            <w:shd w:val="clear" w:color="auto" w:fill="FEFEFE"/>
            <w:tcMar>
              <w:top w:w="0" w:type="dxa"/>
              <w:left w:w="100" w:type="dxa"/>
              <w:bottom w:w="0" w:type="dxa"/>
              <w:right w:w="100" w:type="dxa"/>
            </w:tcMar>
            <w:vAlign w:val="cente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Объекты культу</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но-досуговой де</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тельности</w:t>
            </w:r>
          </w:p>
        </w:tc>
        <w:tc>
          <w:tcPr>
            <w:tcW w:w="2698" w:type="pct"/>
            <w:shd w:val="clear" w:color="auto" w:fill="FEFEFE"/>
            <w:tcMar>
              <w:top w:w="0" w:type="dxa"/>
              <w:left w:w="100" w:type="dxa"/>
              <w:bottom w:w="0" w:type="dxa"/>
              <w:right w:w="100" w:type="dxa"/>
            </w:tcMar>
          </w:tcPr>
          <w:p w:rsidR="009827D5" w:rsidRPr="00C93242" w:rsidRDefault="009827D5" w:rsidP="00377465">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нозалов, театров, филармоний, концер</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ных залов, планетариев</w:t>
            </w:r>
            <w:proofErr w:type="gramEnd"/>
          </w:p>
        </w:tc>
      </w:tr>
      <w:tr w:rsidR="009827D5" w:rsidRPr="00C93242" w:rsidTr="008604B6">
        <w:tblPrEx>
          <w:shd w:val="clear" w:color="auto" w:fill="auto"/>
        </w:tblPrEx>
        <w:trPr>
          <w:jc w:val="center"/>
        </w:trPr>
        <w:tc>
          <w:tcPr>
            <w:tcW w:w="443" w:type="pct"/>
            <w:shd w:val="clear" w:color="auto" w:fill="FEFEFE"/>
            <w:vAlign w:val="center"/>
          </w:tcPr>
          <w:p w:rsidR="009827D5" w:rsidRPr="00C93242" w:rsidRDefault="0030384B"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9.</w:t>
            </w:r>
          </w:p>
        </w:tc>
        <w:tc>
          <w:tcPr>
            <w:tcW w:w="568" w:type="pct"/>
            <w:shd w:val="clear" w:color="auto" w:fill="FEFEFE"/>
            <w:tcMar>
              <w:top w:w="0" w:type="dxa"/>
              <w:left w:w="100" w:type="dxa"/>
              <w:bottom w:w="0" w:type="dxa"/>
              <w:right w:w="100" w:type="dxa"/>
            </w:tcMar>
            <w:vAlign w:val="center"/>
          </w:tcPr>
          <w:p w:rsidR="009827D5" w:rsidRPr="00C93242" w:rsidRDefault="009827D5" w:rsidP="00D06AF5">
            <w:pPr>
              <w:rPr>
                <w:rFonts w:ascii="Times New Roman" w:eastAsia="Arial Unicode MS" w:hAnsi="Times New Roman"/>
                <w:sz w:val="28"/>
                <w:szCs w:val="28"/>
              </w:rPr>
            </w:pPr>
            <w:r w:rsidRPr="00C93242">
              <w:rPr>
                <w:rFonts w:ascii="Times New Roman" w:eastAsia="Arial Unicode MS" w:hAnsi="Times New Roman"/>
                <w:sz w:val="28"/>
                <w:szCs w:val="28"/>
              </w:rPr>
              <w:t>3.8.1</w:t>
            </w:r>
          </w:p>
        </w:tc>
        <w:tc>
          <w:tcPr>
            <w:tcW w:w="1291" w:type="pct"/>
            <w:shd w:val="clear" w:color="auto" w:fill="FEFEFE"/>
            <w:tcMar>
              <w:top w:w="0" w:type="dxa"/>
              <w:left w:w="100" w:type="dxa"/>
              <w:bottom w:w="0" w:type="dxa"/>
              <w:right w:w="100" w:type="dxa"/>
            </w:tcMar>
            <w:vAlign w:val="cente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Государственное управление</w:t>
            </w:r>
          </w:p>
        </w:tc>
        <w:tc>
          <w:tcPr>
            <w:tcW w:w="2698" w:type="pct"/>
            <w:shd w:val="clear" w:color="auto" w:fill="FEFEFE"/>
            <w:tcMar>
              <w:top w:w="0" w:type="dxa"/>
              <w:left w:w="100" w:type="dxa"/>
              <w:bottom w:w="0" w:type="dxa"/>
              <w:right w:w="100" w:type="dxa"/>
            </w:tcMa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предназначенных для размещения государственных орг</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нов, государственного пенсионного фонда, органов местного самоуправл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судов, а также организаций, неп</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средственно обеспечивающих их де</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тельность или оказывающих государс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венные и (или) муниципальные услуги</w:t>
            </w:r>
          </w:p>
        </w:tc>
      </w:tr>
      <w:tr w:rsidR="009827D5" w:rsidRPr="00C93242" w:rsidTr="008604B6">
        <w:tblPrEx>
          <w:shd w:val="clear" w:color="auto" w:fill="auto"/>
        </w:tblPrEx>
        <w:trPr>
          <w:trHeight w:val="870"/>
          <w:jc w:val="center"/>
        </w:trPr>
        <w:tc>
          <w:tcPr>
            <w:tcW w:w="443" w:type="pct"/>
            <w:shd w:val="clear" w:color="auto" w:fill="FEFEFE"/>
            <w:vAlign w:val="center"/>
          </w:tcPr>
          <w:p w:rsidR="009827D5" w:rsidRPr="00C93242" w:rsidRDefault="0030384B"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10.</w:t>
            </w:r>
          </w:p>
        </w:tc>
        <w:tc>
          <w:tcPr>
            <w:tcW w:w="568" w:type="pct"/>
            <w:shd w:val="clear" w:color="auto" w:fill="FEFEFE"/>
            <w:tcMar>
              <w:top w:w="0" w:type="dxa"/>
              <w:left w:w="100" w:type="dxa"/>
              <w:bottom w:w="0" w:type="dxa"/>
              <w:right w:w="100" w:type="dxa"/>
            </w:tcMar>
            <w:vAlign w:val="center"/>
          </w:tcPr>
          <w:p w:rsidR="009827D5" w:rsidRPr="00C93242" w:rsidRDefault="009827D5" w:rsidP="00D06AF5">
            <w:pPr>
              <w:rPr>
                <w:rFonts w:ascii="Times New Roman" w:eastAsia="Arial Unicode MS" w:hAnsi="Times New Roman"/>
                <w:sz w:val="28"/>
                <w:szCs w:val="28"/>
              </w:rPr>
            </w:pPr>
            <w:r w:rsidRPr="00C93242">
              <w:rPr>
                <w:rFonts w:ascii="Times New Roman" w:eastAsia="Arial Unicode MS" w:hAnsi="Times New Roman"/>
                <w:sz w:val="28"/>
                <w:szCs w:val="28"/>
              </w:rPr>
              <w:t>3.8.2</w:t>
            </w:r>
          </w:p>
        </w:tc>
        <w:tc>
          <w:tcPr>
            <w:tcW w:w="1291" w:type="pct"/>
            <w:shd w:val="clear" w:color="auto" w:fill="FEFEFE"/>
            <w:tcMar>
              <w:top w:w="0" w:type="dxa"/>
              <w:left w:w="100" w:type="dxa"/>
              <w:bottom w:w="0" w:type="dxa"/>
              <w:right w:w="100" w:type="dxa"/>
            </w:tcMar>
            <w:vAlign w:val="cente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Представител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ская деятельность</w:t>
            </w:r>
          </w:p>
        </w:tc>
        <w:tc>
          <w:tcPr>
            <w:tcW w:w="2698" w:type="pct"/>
            <w:shd w:val="clear" w:color="auto" w:fill="FEFEFE"/>
            <w:tcMar>
              <w:top w:w="0" w:type="dxa"/>
              <w:left w:w="100" w:type="dxa"/>
              <w:bottom w:w="0" w:type="dxa"/>
              <w:right w:w="100" w:type="dxa"/>
            </w:tcMa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предназначенных для дипломатических представительств иностранных государств и субъектов Российской Федерации, консульских у</w:t>
            </w:r>
            <w:r w:rsidRPr="00C93242">
              <w:rPr>
                <w:rFonts w:ascii="Times New Roman" w:eastAsia="Arial Unicode MS" w:hAnsi="Times New Roman"/>
                <w:sz w:val="28"/>
                <w:szCs w:val="28"/>
              </w:rPr>
              <w:t>ч</w:t>
            </w:r>
            <w:r w:rsidRPr="00C93242">
              <w:rPr>
                <w:rFonts w:ascii="Times New Roman" w:eastAsia="Arial Unicode MS" w:hAnsi="Times New Roman"/>
                <w:sz w:val="28"/>
                <w:szCs w:val="28"/>
              </w:rPr>
              <w:t>реждений в Российской Федерации</w:t>
            </w:r>
          </w:p>
        </w:tc>
      </w:tr>
      <w:tr w:rsidR="009827D5" w:rsidRPr="00C93242" w:rsidTr="008604B6">
        <w:tblPrEx>
          <w:shd w:val="clear" w:color="auto" w:fill="auto"/>
        </w:tblPrEx>
        <w:trPr>
          <w:jc w:val="center"/>
        </w:trPr>
        <w:tc>
          <w:tcPr>
            <w:tcW w:w="443" w:type="pct"/>
            <w:shd w:val="clear" w:color="auto" w:fill="FEFEFE"/>
            <w:vAlign w:val="center"/>
          </w:tcPr>
          <w:p w:rsidR="009827D5" w:rsidRPr="00C93242" w:rsidRDefault="0030384B"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11.</w:t>
            </w:r>
          </w:p>
        </w:tc>
        <w:tc>
          <w:tcPr>
            <w:tcW w:w="568" w:type="pct"/>
            <w:shd w:val="clear" w:color="auto" w:fill="FEFEFE"/>
            <w:tcMar>
              <w:top w:w="0" w:type="dxa"/>
              <w:left w:w="100" w:type="dxa"/>
              <w:bottom w:w="0" w:type="dxa"/>
              <w:right w:w="100" w:type="dxa"/>
            </w:tcMar>
            <w:vAlign w:val="center"/>
          </w:tcPr>
          <w:p w:rsidR="009827D5" w:rsidRPr="00C93242" w:rsidRDefault="009827D5" w:rsidP="00D06AF5">
            <w:pPr>
              <w:rPr>
                <w:rFonts w:ascii="Times New Roman" w:eastAsia="Arial Unicode MS" w:hAnsi="Times New Roman"/>
                <w:sz w:val="28"/>
                <w:szCs w:val="28"/>
              </w:rPr>
            </w:pPr>
            <w:r w:rsidRPr="00C93242">
              <w:rPr>
                <w:rFonts w:ascii="Times New Roman" w:eastAsia="Arial Unicode MS" w:hAnsi="Times New Roman"/>
                <w:sz w:val="28"/>
                <w:szCs w:val="28"/>
              </w:rPr>
              <w:t>4.1</w:t>
            </w:r>
          </w:p>
        </w:tc>
        <w:tc>
          <w:tcPr>
            <w:tcW w:w="1291" w:type="pct"/>
            <w:shd w:val="clear" w:color="auto" w:fill="FEFEFE"/>
            <w:tcMar>
              <w:top w:w="0" w:type="dxa"/>
              <w:left w:w="100" w:type="dxa"/>
              <w:bottom w:w="0" w:type="dxa"/>
              <w:right w:w="100" w:type="dxa"/>
            </w:tcMar>
            <w:vAlign w:val="cente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Деловое управл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ние</w:t>
            </w:r>
          </w:p>
        </w:tc>
        <w:tc>
          <w:tcPr>
            <w:tcW w:w="2698" w:type="pct"/>
            <w:shd w:val="clear" w:color="auto" w:fill="FEFEFE"/>
            <w:tcMar>
              <w:top w:w="0" w:type="dxa"/>
              <w:left w:w="100" w:type="dxa"/>
              <w:bottom w:w="0" w:type="dxa"/>
              <w:right w:w="100" w:type="dxa"/>
            </w:tcMa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с целью: размещения об</w:t>
            </w:r>
            <w:r w:rsidRPr="00C93242">
              <w:rPr>
                <w:rFonts w:ascii="Times New Roman" w:eastAsia="Arial Unicode MS" w:hAnsi="Times New Roman"/>
                <w:sz w:val="28"/>
                <w:szCs w:val="28"/>
              </w:rPr>
              <w:t>ъ</w:t>
            </w:r>
            <w:r w:rsidRPr="00C93242">
              <w:rPr>
                <w:rFonts w:ascii="Times New Roman" w:eastAsia="Arial Unicode MS" w:hAnsi="Times New Roman"/>
                <w:sz w:val="28"/>
                <w:szCs w:val="28"/>
              </w:rPr>
              <w:t>ектов управленческой деятельности, не связанной с государственным или мун</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ципальным управлением и оказанием услуг, а также с целью обеспечения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lastRenderedPageBreak/>
              <w:t>вершения сделок, не требующих перед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чи товара в момент их совершения ме</w:t>
            </w:r>
            <w:r w:rsidRPr="00C93242">
              <w:rPr>
                <w:rFonts w:ascii="Times New Roman" w:eastAsia="Arial Unicode MS" w:hAnsi="Times New Roman"/>
                <w:sz w:val="28"/>
                <w:szCs w:val="28"/>
              </w:rPr>
              <w:t>ж</w:t>
            </w:r>
            <w:r w:rsidRPr="00C93242">
              <w:rPr>
                <w:rFonts w:ascii="Times New Roman" w:eastAsia="Arial Unicode MS" w:hAnsi="Times New Roman"/>
                <w:sz w:val="28"/>
                <w:szCs w:val="28"/>
              </w:rPr>
              <w:t>ду организациями, в том числе биржевая деятельность (за исключением банко</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ской и страховой деятельности)</w:t>
            </w:r>
          </w:p>
        </w:tc>
      </w:tr>
      <w:tr w:rsidR="009827D5" w:rsidRPr="00C93242" w:rsidTr="008604B6">
        <w:tblPrEx>
          <w:shd w:val="clear" w:color="auto" w:fill="auto"/>
        </w:tblPrEx>
        <w:trPr>
          <w:jc w:val="center"/>
        </w:trPr>
        <w:tc>
          <w:tcPr>
            <w:tcW w:w="443" w:type="pct"/>
            <w:shd w:val="clear" w:color="auto" w:fill="FEFEFE"/>
            <w:vAlign w:val="center"/>
          </w:tcPr>
          <w:p w:rsidR="009827D5" w:rsidRPr="00C93242" w:rsidRDefault="0030384B"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12.</w:t>
            </w:r>
          </w:p>
        </w:tc>
        <w:tc>
          <w:tcPr>
            <w:tcW w:w="568" w:type="pct"/>
            <w:shd w:val="clear" w:color="auto" w:fill="FEFEFE"/>
            <w:tcMar>
              <w:top w:w="0" w:type="dxa"/>
              <w:left w:w="100" w:type="dxa"/>
              <w:bottom w:w="0" w:type="dxa"/>
              <w:right w:w="100" w:type="dxa"/>
            </w:tcMar>
            <w:vAlign w:val="center"/>
          </w:tcPr>
          <w:p w:rsidR="009827D5" w:rsidRPr="00C93242" w:rsidRDefault="009827D5" w:rsidP="00D06AF5">
            <w:pPr>
              <w:rPr>
                <w:rFonts w:ascii="Times New Roman" w:eastAsia="Arial Unicode MS" w:hAnsi="Times New Roman"/>
                <w:sz w:val="28"/>
                <w:szCs w:val="28"/>
              </w:rPr>
            </w:pPr>
            <w:r w:rsidRPr="00C93242">
              <w:rPr>
                <w:rFonts w:ascii="Times New Roman" w:eastAsia="Arial Unicode MS" w:hAnsi="Times New Roman"/>
                <w:sz w:val="28"/>
                <w:szCs w:val="28"/>
              </w:rPr>
              <w:t>4.2</w:t>
            </w:r>
          </w:p>
        </w:tc>
        <w:tc>
          <w:tcPr>
            <w:tcW w:w="1291" w:type="pct"/>
            <w:shd w:val="clear" w:color="auto" w:fill="FEFEFE"/>
            <w:tcMar>
              <w:top w:w="0" w:type="dxa"/>
              <w:left w:w="100" w:type="dxa"/>
              <w:bottom w:w="0" w:type="dxa"/>
              <w:right w:w="100" w:type="dxa"/>
            </w:tcMar>
            <w:vAlign w:val="center"/>
          </w:tcPr>
          <w:p w:rsidR="009827D5" w:rsidRPr="00C93242" w:rsidRDefault="009827D5" w:rsidP="00377465">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Объекты торговли (торговые центры, торгово-развлекательные центры (компле</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сы)*</w:t>
            </w:r>
            <w:proofErr w:type="gramEnd"/>
          </w:p>
        </w:tc>
        <w:tc>
          <w:tcPr>
            <w:tcW w:w="2698" w:type="pct"/>
            <w:shd w:val="clear" w:color="auto" w:fill="FEFEFE"/>
            <w:tcMar>
              <w:top w:w="0" w:type="dxa"/>
              <w:left w:w="100" w:type="dxa"/>
              <w:bottom w:w="0" w:type="dxa"/>
              <w:right w:w="100" w:type="dxa"/>
            </w:tcMa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общей площадью свыше 5000 кв. м с целью размещения одной или нескольких организаций, осущест</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ляющих продажу товаров, и (или) оказ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 xml:space="preserve">ние услуг в соответствии с содержанием видов разрешенного использования с </w:t>
            </w:r>
            <w:hyperlink w:anchor="sub_1045" w:history="1">
              <w:r w:rsidRPr="00C93242">
                <w:rPr>
                  <w:rFonts w:ascii="Times New Roman" w:eastAsia="Arial Unicode MS" w:hAnsi="Times New Roman"/>
                  <w:sz w:val="28"/>
                  <w:szCs w:val="28"/>
                </w:rPr>
                <w:t>кодами 4.5, 4.6, 4.8-4.8.2</w:t>
              </w:r>
            </w:hyperlink>
            <w:r w:rsidRPr="00C93242">
              <w:rPr>
                <w:rFonts w:ascii="Times New Roman" w:eastAsia="Arial Unicode MS" w:hAnsi="Times New Roman"/>
                <w:sz w:val="28"/>
                <w:szCs w:val="28"/>
              </w:rPr>
              <w:t xml:space="preserve"> классификат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ра;</w:t>
            </w:r>
          </w:p>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гаражей и (или) стоянок для автомобилей сотрудников и посетителей торгового центра</w:t>
            </w:r>
          </w:p>
        </w:tc>
      </w:tr>
      <w:tr w:rsidR="009827D5" w:rsidRPr="00C93242" w:rsidTr="008604B6">
        <w:tblPrEx>
          <w:shd w:val="clear" w:color="auto" w:fill="auto"/>
        </w:tblPrEx>
        <w:trPr>
          <w:jc w:val="center"/>
        </w:trPr>
        <w:tc>
          <w:tcPr>
            <w:tcW w:w="443" w:type="pct"/>
            <w:shd w:val="clear" w:color="auto" w:fill="FEFEFE"/>
            <w:vAlign w:val="center"/>
          </w:tcPr>
          <w:p w:rsidR="009827D5" w:rsidRPr="00C93242" w:rsidRDefault="0030384B"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13.</w:t>
            </w:r>
          </w:p>
        </w:tc>
        <w:tc>
          <w:tcPr>
            <w:tcW w:w="568" w:type="pct"/>
            <w:shd w:val="clear" w:color="auto" w:fill="FEFEFE"/>
            <w:tcMar>
              <w:top w:w="0" w:type="dxa"/>
              <w:left w:w="100" w:type="dxa"/>
              <w:bottom w:w="0" w:type="dxa"/>
              <w:right w:w="100" w:type="dxa"/>
            </w:tcMar>
            <w:vAlign w:val="center"/>
          </w:tcPr>
          <w:p w:rsidR="009827D5" w:rsidRPr="00C93242" w:rsidRDefault="009827D5" w:rsidP="00D06AF5">
            <w:pPr>
              <w:rPr>
                <w:rFonts w:ascii="Times New Roman" w:eastAsia="Arial Unicode MS" w:hAnsi="Times New Roman"/>
                <w:sz w:val="28"/>
                <w:szCs w:val="28"/>
              </w:rPr>
            </w:pPr>
            <w:r w:rsidRPr="00C93242">
              <w:rPr>
                <w:rFonts w:ascii="Times New Roman" w:eastAsia="Arial Unicode MS" w:hAnsi="Times New Roman"/>
                <w:sz w:val="28"/>
                <w:szCs w:val="28"/>
              </w:rPr>
              <w:t>4.3</w:t>
            </w:r>
          </w:p>
        </w:tc>
        <w:tc>
          <w:tcPr>
            <w:tcW w:w="1291" w:type="pct"/>
            <w:shd w:val="clear" w:color="auto" w:fill="FEFEFE"/>
            <w:tcMar>
              <w:top w:w="0" w:type="dxa"/>
              <w:left w:w="100" w:type="dxa"/>
              <w:bottom w:w="0" w:type="dxa"/>
              <w:right w:w="100" w:type="dxa"/>
            </w:tcMar>
            <w:vAlign w:val="cente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Рынки</w:t>
            </w:r>
          </w:p>
        </w:tc>
        <w:tc>
          <w:tcPr>
            <w:tcW w:w="2698" w:type="pct"/>
            <w:shd w:val="clear" w:color="auto" w:fill="FEFEFE"/>
            <w:tcMar>
              <w:top w:w="0" w:type="dxa"/>
              <w:left w:w="100" w:type="dxa"/>
              <w:bottom w:w="0" w:type="dxa"/>
              <w:right w:w="100" w:type="dxa"/>
            </w:tcMa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сооружений, предназн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ченных для организации постоянной или временной торговли (ярмарка, рынок, базар), с учетом того, что каждое из то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говых мест не располагает торговой площадью более 200 кв. м;</w:t>
            </w:r>
          </w:p>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гаражей и (или) стоянок для автомобилей сотрудников и посетителей рынка</w:t>
            </w:r>
          </w:p>
        </w:tc>
      </w:tr>
      <w:tr w:rsidR="009827D5" w:rsidRPr="00C93242" w:rsidTr="008604B6">
        <w:tblPrEx>
          <w:shd w:val="clear" w:color="auto" w:fill="auto"/>
        </w:tblPrEx>
        <w:trPr>
          <w:trHeight w:val="542"/>
          <w:jc w:val="center"/>
        </w:trPr>
        <w:tc>
          <w:tcPr>
            <w:tcW w:w="443" w:type="pct"/>
            <w:shd w:val="clear" w:color="auto" w:fill="FEFEFE"/>
            <w:vAlign w:val="center"/>
          </w:tcPr>
          <w:p w:rsidR="009827D5" w:rsidRPr="00C93242" w:rsidRDefault="0030384B"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14.</w:t>
            </w:r>
          </w:p>
        </w:tc>
        <w:tc>
          <w:tcPr>
            <w:tcW w:w="568" w:type="pct"/>
            <w:shd w:val="clear" w:color="auto" w:fill="FEFEFE"/>
            <w:tcMar>
              <w:top w:w="0" w:type="dxa"/>
              <w:left w:w="100" w:type="dxa"/>
              <w:bottom w:w="0" w:type="dxa"/>
              <w:right w:w="100" w:type="dxa"/>
            </w:tcMar>
            <w:vAlign w:val="center"/>
          </w:tcPr>
          <w:p w:rsidR="009827D5" w:rsidRPr="00C93242" w:rsidRDefault="009827D5" w:rsidP="00D06AF5">
            <w:pPr>
              <w:rPr>
                <w:rFonts w:ascii="Times New Roman" w:eastAsia="Arial Unicode MS" w:hAnsi="Times New Roman"/>
                <w:sz w:val="28"/>
                <w:szCs w:val="28"/>
              </w:rPr>
            </w:pPr>
            <w:r w:rsidRPr="00C93242">
              <w:rPr>
                <w:rFonts w:ascii="Times New Roman" w:eastAsia="Arial Unicode MS" w:hAnsi="Times New Roman"/>
                <w:sz w:val="28"/>
                <w:szCs w:val="28"/>
              </w:rPr>
              <w:t>4.4</w:t>
            </w:r>
          </w:p>
        </w:tc>
        <w:tc>
          <w:tcPr>
            <w:tcW w:w="1291" w:type="pct"/>
            <w:shd w:val="clear" w:color="auto" w:fill="FEFEFE"/>
            <w:tcMar>
              <w:top w:w="0" w:type="dxa"/>
              <w:left w:w="100" w:type="dxa"/>
              <w:bottom w:w="0" w:type="dxa"/>
              <w:right w:w="100" w:type="dxa"/>
            </w:tcMar>
            <w:vAlign w:val="cente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Магазины**</w:t>
            </w:r>
          </w:p>
        </w:tc>
        <w:tc>
          <w:tcPr>
            <w:tcW w:w="2698" w:type="pct"/>
            <w:shd w:val="clear" w:color="auto" w:fill="FEFEFE"/>
            <w:tcMar>
              <w:top w:w="0" w:type="dxa"/>
              <w:left w:w="100" w:type="dxa"/>
              <w:bottom w:w="0" w:type="dxa"/>
              <w:right w:w="100" w:type="dxa"/>
            </w:tcMa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продажи товаров, торговая площадь 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торых составляет до 5000 кв. м</w:t>
            </w:r>
          </w:p>
        </w:tc>
      </w:tr>
      <w:tr w:rsidR="009827D5" w:rsidRPr="00C93242" w:rsidTr="008604B6">
        <w:tblPrEx>
          <w:shd w:val="clear" w:color="auto" w:fill="auto"/>
        </w:tblPrEx>
        <w:trPr>
          <w:trHeight w:val="536"/>
          <w:jc w:val="center"/>
        </w:trPr>
        <w:tc>
          <w:tcPr>
            <w:tcW w:w="443" w:type="pct"/>
            <w:shd w:val="clear" w:color="auto" w:fill="FEFEFE"/>
            <w:vAlign w:val="center"/>
          </w:tcPr>
          <w:p w:rsidR="009827D5" w:rsidRPr="00C93242" w:rsidRDefault="0030384B"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15.</w:t>
            </w:r>
          </w:p>
        </w:tc>
        <w:tc>
          <w:tcPr>
            <w:tcW w:w="568" w:type="pct"/>
            <w:shd w:val="clear" w:color="auto" w:fill="FEFEFE"/>
            <w:tcMar>
              <w:top w:w="0" w:type="dxa"/>
              <w:left w:w="100" w:type="dxa"/>
              <w:bottom w:w="0" w:type="dxa"/>
              <w:right w:w="100" w:type="dxa"/>
            </w:tcMar>
            <w:vAlign w:val="center"/>
          </w:tcPr>
          <w:p w:rsidR="009827D5" w:rsidRPr="00C93242" w:rsidRDefault="009827D5" w:rsidP="00D06AF5">
            <w:pPr>
              <w:rPr>
                <w:rFonts w:ascii="Times New Roman" w:eastAsia="Arial Unicode MS" w:hAnsi="Times New Roman"/>
                <w:sz w:val="28"/>
                <w:szCs w:val="28"/>
              </w:rPr>
            </w:pPr>
            <w:r w:rsidRPr="00C93242">
              <w:rPr>
                <w:rFonts w:ascii="Times New Roman" w:eastAsia="Arial Unicode MS" w:hAnsi="Times New Roman"/>
                <w:sz w:val="28"/>
                <w:szCs w:val="28"/>
              </w:rPr>
              <w:t>4.5</w:t>
            </w:r>
          </w:p>
        </w:tc>
        <w:tc>
          <w:tcPr>
            <w:tcW w:w="1291" w:type="pct"/>
            <w:shd w:val="clear" w:color="auto" w:fill="FEFEFE"/>
            <w:tcMar>
              <w:top w:w="0" w:type="dxa"/>
              <w:left w:w="100" w:type="dxa"/>
              <w:bottom w:w="0" w:type="dxa"/>
              <w:right w:w="100" w:type="dxa"/>
            </w:tcMar>
            <w:vAlign w:val="cente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Банковская и страховая де</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тельность</w:t>
            </w:r>
          </w:p>
        </w:tc>
        <w:tc>
          <w:tcPr>
            <w:tcW w:w="2698" w:type="pct"/>
            <w:shd w:val="clear" w:color="auto" w:fill="FEFEFE"/>
            <w:tcMar>
              <w:top w:w="0" w:type="dxa"/>
              <w:left w:w="100" w:type="dxa"/>
              <w:bottom w:w="0" w:type="dxa"/>
              <w:right w:w="100" w:type="dxa"/>
            </w:tcMa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9827D5" w:rsidRPr="00C93242" w:rsidTr="008604B6">
        <w:tblPrEx>
          <w:shd w:val="clear" w:color="auto" w:fill="auto"/>
        </w:tblPrEx>
        <w:trPr>
          <w:trHeight w:val="530"/>
          <w:jc w:val="center"/>
        </w:trPr>
        <w:tc>
          <w:tcPr>
            <w:tcW w:w="443" w:type="pct"/>
            <w:shd w:val="clear" w:color="auto" w:fill="FEFEFE"/>
            <w:vAlign w:val="center"/>
          </w:tcPr>
          <w:p w:rsidR="009827D5" w:rsidRPr="00C93242" w:rsidRDefault="0030384B"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16.</w:t>
            </w:r>
          </w:p>
        </w:tc>
        <w:tc>
          <w:tcPr>
            <w:tcW w:w="568" w:type="pct"/>
            <w:shd w:val="clear" w:color="auto" w:fill="FEFEFE"/>
            <w:tcMar>
              <w:top w:w="0" w:type="dxa"/>
              <w:left w:w="100" w:type="dxa"/>
              <w:bottom w:w="0" w:type="dxa"/>
              <w:right w:w="100" w:type="dxa"/>
            </w:tcMar>
            <w:vAlign w:val="center"/>
          </w:tcPr>
          <w:p w:rsidR="009827D5" w:rsidRPr="00C93242" w:rsidRDefault="009827D5" w:rsidP="00D06AF5">
            <w:pPr>
              <w:rPr>
                <w:rFonts w:ascii="Times New Roman" w:eastAsia="Arial Unicode MS" w:hAnsi="Times New Roman"/>
                <w:sz w:val="28"/>
                <w:szCs w:val="28"/>
              </w:rPr>
            </w:pPr>
            <w:r w:rsidRPr="00C93242">
              <w:rPr>
                <w:rFonts w:ascii="Times New Roman" w:eastAsia="Arial Unicode MS" w:hAnsi="Times New Roman"/>
                <w:sz w:val="28"/>
                <w:szCs w:val="28"/>
              </w:rPr>
              <w:t>4.6</w:t>
            </w:r>
          </w:p>
        </w:tc>
        <w:tc>
          <w:tcPr>
            <w:tcW w:w="1291" w:type="pct"/>
            <w:shd w:val="clear" w:color="auto" w:fill="FEFEFE"/>
            <w:tcMar>
              <w:top w:w="0" w:type="dxa"/>
              <w:left w:w="100" w:type="dxa"/>
              <w:bottom w:w="0" w:type="dxa"/>
              <w:right w:w="100" w:type="dxa"/>
            </w:tcMar>
            <w:vAlign w:val="cente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Общественное п</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тание</w:t>
            </w:r>
          </w:p>
        </w:tc>
        <w:tc>
          <w:tcPr>
            <w:tcW w:w="2698" w:type="pct"/>
            <w:shd w:val="clear" w:color="auto" w:fill="FEFEFE"/>
            <w:tcMar>
              <w:top w:w="0" w:type="dxa"/>
              <w:left w:w="100" w:type="dxa"/>
              <w:bottom w:w="0" w:type="dxa"/>
              <w:right w:w="100" w:type="dxa"/>
            </w:tcMa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в целях устройства мест общественного питания (рестораны, к</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фе, столовые, закусочные, бары)</w:t>
            </w:r>
          </w:p>
        </w:tc>
      </w:tr>
      <w:tr w:rsidR="009827D5" w:rsidRPr="00C93242" w:rsidTr="008604B6">
        <w:tblPrEx>
          <w:shd w:val="clear" w:color="auto" w:fill="auto"/>
        </w:tblPrEx>
        <w:trPr>
          <w:trHeight w:val="708"/>
          <w:jc w:val="center"/>
        </w:trPr>
        <w:tc>
          <w:tcPr>
            <w:tcW w:w="443" w:type="pct"/>
            <w:shd w:val="clear" w:color="auto" w:fill="FEFEFE"/>
            <w:vAlign w:val="center"/>
          </w:tcPr>
          <w:p w:rsidR="009827D5" w:rsidRPr="00C93242" w:rsidRDefault="0030384B"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17.</w:t>
            </w:r>
          </w:p>
        </w:tc>
        <w:tc>
          <w:tcPr>
            <w:tcW w:w="568" w:type="pct"/>
            <w:shd w:val="clear" w:color="auto" w:fill="FEFEFE"/>
            <w:tcMar>
              <w:top w:w="0" w:type="dxa"/>
              <w:left w:w="100" w:type="dxa"/>
              <w:bottom w:w="0" w:type="dxa"/>
              <w:right w:w="100" w:type="dxa"/>
            </w:tcMar>
            <w:vAlign w:val="center"/>
          </w:tcPr>
          <w:p w:rsidR="009827D5" w:rsidRPr="00C93242" w:rsidRDefault="009827D5" w:rsidP="00D06AF5">
            <w:pPr>
              <w:rPr>
                <w:rFonts w:ascii="Times New Roman" w:eastAsia="Arial Unicode MS" w:hAnsi="Times New Roman"/>
                <w:sz w:val="28"/>
                <w:szCs w:val="28"/>
              </w:rPr>
            </w:pPr>
            <w:r w:rsidRPr="00C93242">
              <w:rPr>
                <w:rFonts w:ascii="Times New Roman" w:eastAsia="Arial Unicode MS" w:hAnsi="Times New Roman"/>
                <w:sz w:val="28"/>
                <w:szCs w:val="28"/>
              </w:rPr>
              <w:t>4.7</w:t>
            </w:r>
          </w:p>
        </w:tc>
        <w:tc>
          <w:tcPr>
            <w:tcW w:w="1291" w:type="pct"/>
            <w:shd w:val="clear" w:color="auto" w:fill="FEFEFE"/>
            <w:tcMar>
              <w:top w:w="0" w:type="dxa"/>
              <w:left w:w="100" w:type="dxa"/>
              <w:bottom w:w="0" w:type="dxa"/>
              <w:right w:w="100" w:type="dxa"/>
            </w:tcMar>
            <w:vAlign w:val="cente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Гостиничное о</w:t>
            </w:r>
            <w:r w:rsidRPr="00C93242">
              <w:rPr>
                <w:rFonts w:ascii="Times New Roman" w:eastAsia="Arial Unicode MS" w:hAnsi="Times New Roman"/>
                <w:sz w:val="28"/>
                <w:szCs w:val="28"/>
              </w:rPr>
              <w:t>б</w:t>
            </w:r>
            <w:r w:rsidRPr="00C93242">
              <w:rPr>
                <w:rFonts w:ascii="Times New Roman" w:eastAsia="Arial Unicode MS" w:hAnsi="Times New Roman"/>
                <w:sz w:val="28"/>
                <w:szCs w:val="28"/>
              </w:rPr>
              <w:t>служивание</w:t>
            </w:r>
          </w:p>
        </w:tc>
        <w:tc>
          <w:tcPr>
            <w:tcW w:w="2698" w:type="pct"/>
            <w:shd w:val="clear" w:color="auto" w:fill="FEFEFE"/>
            <w:tcMar>
              <w:top w:w="0" w:type="dxa"/>
              <w:left w:w="100" w:type="dxa"/>
              <w:bottom w:w="0" w:type="dxa"/>
              <w:right w:w="100" w:type="dxa"/>
            </w:tcMa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гостиниц</w:t>
            </w:r>
          </w:p>
        </w:tc>
      </w:tr>
      <w:tr w:rsidR="009827D5" w:rsidRPr="00C93242" w:rsidTr="008604B6">
        <w:tblPrEx>
          <w:shd w:val="clear" w:color="auto" w:fill="auto"/>
        </w:tblPrEx>
        <w:trPr>
          <w:trHeight w:val="1461"/>
          <w:jc w:val="center"/>
        </w:trPr>
        <w:tc>
          <w:tcPr>
            <w:tcW w:w="443" w:type="pct"/>
            <w:shd w:val="clear" w:color="auto" w:fill="FEFEFE"/>
            <w:vAlign w:val="center"/>
          </w:tcPr>
          <w:p w:rsidR="009827D5" w:rsidRPr="00C93242" w:rsidRDefault="0030384B"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18.</w:t>
            </w:r>
          </w:p>
        </w:tc>
        <w:tc>
          <w:tcPr>
            <w:tcW w:w="568" w:type="pct"/>
            <w:shd w:val="clear" w:color="auto" w:fill="FEFEFE"/>
            <w:tcMar>
              <w:top w:w="0" w:type="dxa"/>
              <w:left w:w="100" w:type="dxa"/>
              <w:bottom w:w="0" w:type="dxa"/>
              <w:right w:w="100" w:type="dxa"/>
            </w:tcMar>
            <w:vAlign w:val="center"/>
          </w:tcPr>
          <w:p w:rsidR="009827D5" w:rsidRPr="00C93242" w:rsidRDefault="009827D5" w:rsidP="00D06AF5">
            <w:pPr>
              <w:rPr>
                <w:rFonts w:ascii="Times New Roman" w:eastAsia="Arial Unicode MS" w:hAnsi="Times New Roman"/>
                <w:sz w:val="28"/>
                <w:szCs w:val="28"/>
              </w:rPr>
            </w:pPr>
            <w:r w:rsidRPr="00C93242">
              <w:rPr>
                <w:rFonts w:ascii="Times New Roman" w:eastAsia="Arial Unicode MS" w:hAnsi="Times New Roman"/>
                <w:sz w:val="28"/>
                <w:szCs w:val="28"/>
              </w:rPr>
              <w:t>4.8.1</w:t>
            </w:r>
          </w:p>
        </w:tc>
        <w:tc>
          <w:tcPr>
            <w:tcW w:w="1291" w:type="pct"/>
            <w:shd w:val="clear" w:color="auto" w:fill="FEFEFE"/>
            <w:tcMar>
              <w:top w:w="0" w:type="dxa"/>
              <w:left w:w="100" w:type="dxa"/>
              <w:bottom w:w="0" w:type="dxa"/>
              <w:right w:w="100" w:type="dxa"/>
            </w:tcMar>
            <w:vAlign w:val="cente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Развлекательные мероприятия</w:t>
            </w:r>
          </w:p>
        </w:tc>
        <w:tc>
          <w:tcPr>
            <w:tcW w:w="2698" w:type="pct"/>
            <w:shd w:val="clear" w:color="auto" w:fill="FEFEFE"/>
            <w:tcMar>
              <w:top w:w="0" w:type="dxa"/>
              <w:left w:w="100" w:type="dxa"/>
              <w:bottom w:w="0" w:type="dxa"/>
              <w:right w:w="100" w:type="dxa"/>
            </w:tcMa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и сооружений, предназначенных для организации ра</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влекательных мероприятий, путешес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вий, для размещения дискотек и танц</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вальных площадок, ночных клубов, а</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вапарков, боулинга, аттракционов и т.п., игровых автоматов (кроме игрового оборудования, используемого для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ведения азартных игр), игровых площ</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док</w:t>
            </w:r>
          </w:p>
        </w:tc>
      </w:tr>
      <w:tr w:rsidR="009827D5" w:rsidRPr="00C93242" w:rsidTr="008604B6">
        <w:tblPrEx>
          <w:shd w:val="clear" w:color="auto" w:fill="auto"/>
        </w:tblPrEx>
        <w:trPr>
          <w:trHeight w:val="512"/>
          <w:jc w:val="center"/>
        </w:trPr>
        <w:tc>
          <w:tcPr>
            <w:tcW w:w="443" w:type="pct"/>
            <w:shd w:val="clear" w:color="auto" w:fill="FEFEFE"/>
            <w:vAlign w:val="center"/>
          </w:tcPr>
          <w:p w:rsidR="009827D5" w:rsidRPr="00C93242" w:rsidRDefault="0030384B"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19.</w:t>
            </w:r>
          </w:p>
        </w:tc>
        <w:tc>
          <w:tcPr>
            <w:tcW w:w="568" w:type="pct"/>
            <w:shd w:val="clear" w:color="auto" w:fill="FEFEFE"/>
            <w:tcMar>
              <w:top w:w="0" w:type="dxa"/>
              <w:left w:w="100" w:type="dxa"/>
              <w:bottom w:w="0" w:type="dxa"/>
              <w:right w:w="100" w:type="dxa"/>
            </w:tcMar>
            <w:vAlign w:val="center"/>
          </w:tcPr>
          <w:p w:rsidR="009827D5" w:rsidRPr="00C93242" w:rsidRDefault="009827D5" w:rsidP="00D06AF5">
            <w:pPr>
              <w:rPr>
                <w:rFonts w:ascii="Times New Roman" w:eastAsia="Arial Unicode MS" w:hAnsi="Times New Roman"/>
                <w:sz w:val="28"/>
                <w:szCs w:val="28"/>
              </w:rPr>
            </w:pPr>
            <w:r w:rsidRPr="00C93242">
              <w:rPr>
                <w:rFonts w:ascii="Times New Roman" w:eastAsia="Arial Unicode MS" w:hAnsi="Times New Roman"/>
                <w:sz w:val="28"/>
                <w:szCs w:val="28"/>
              </w:rPr>
              <w:t>4.8.2</w:t>
            </w:r>
          </w:p>
        </w:tc>
        <w:tc>
          <w:tcPr>
            <w:tcW w:w="1291" w:type="pct"/>
            <w:shd w:val="clear" w:color="auto" w:fill="FEFEFE"/>
            <w:tcMar>
              <w:top w:w="0" w:type="dxa"/>
              <w:left w:w="100" w:type="dxa"/>
              <w:bottom w:w="0" w:type="dxa"/>
              <w:right w:w="100" w:type="dxa"/>
            </w:tcMar>
            <w:vAlign w:val="cente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Проведение азартных игр</w:t>
            </w:r>
          </w:p>
        </w:tc>
        <w:tc>
          <w:tcPr>
            <w:tcW w:w="2698" w:type="pct"/>
            <w:shd w:val="clear" w:color="auto" w:fill="FEFEFE"/>
            <w:tcMar>
              <w:top w:w="0" w:type="dxa"/>
              <w:left w:w="100" w:type="dxa"/>
              <w:bottom w:w="0" w:type="dxa"/>
              <w:right w:w="100" w:type="dxa"/>
            </w:tcMa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и сооружений, предназначенных для размещения бу</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мекерских контор, тотализаторов, их пунктов приема ставок вне игорных зон</w:t>
            </w:r>
          </w:p>
        </w:tc>
      </w:tr>
      <w:tr w:rsidR="009827D5" w:rsidRPr="00C93242" w:rsidTr="008604B6">
        <w:tblPrEx>
          <w:shd w:val="clear" w:color="auto" w:fill="auto"/>
        </w:tblPrEx>
        <w:trPr>
          <w:trHeight w:val="700"/>
          <w:jc w:val="center"/>
        </w:trPr>
        <w:tc>
          <w:tcPr>
            <w:tcW w:w="443" w:type="pct"/>
            <w:shd w:val="clear" w:color="auto" w:fill="FEFEFE"/>
            <w:vAlign w:val="center"/>
          </w:tcPr>
          <w:p w:rsidR="009827D5" w:rsidRPr="00C93242" w:rsidRDefault="0030384B"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20.</w:t>
            </w:r>
          </w:p>
        </w:tc>
        <w:tc>
          <w:tcPr>
            <w:tcW w:w="568" w:type="pct"/>
            <w:shd w:val="clear" w:color="auto" w:fill="FEFEFE"/>
            <w:tcMar>
              <w:top w:w="0" w:type="dxa"/>
              <w:left w:w="100" w:type="dxa"/>
              <w:bottom w:w="0" w:type="dxa"/>
              <w:right w:w="100" w:type="dxa"/>
            </w:tcMar>
            <w:vAlign w:val="center"/>
          </w:tcPr>
          <w:p w:rsidR="009827D5" w:rsidRPr="00C93242" w:rsidRDefault="009827D5" w:rsidP="00D06AF5">
            <w:pPr>
              <w:rPr>
                <w:rFonts w:ascii="Times New Roman" w:eastAsia="Arial Unicode MS" w:hAnsi="Times New Roman"/>
                <w:sz w:val="28"/>
                <w:szCs w:val="28"/>
              </w:rPr>
            </w:pPr>
            <w:r w:rsidRPr="00C93242">
              <w:rPr>
                <w:rFonts w:ascii="Times New Roman" w:eastAsia="Arial Unicode MS" w:hAnsi="Times New Roman"/>
                <w:sz w:val="28"/>
                <w:szCs w:val="28"/>
              </w:rPr>
              <w:t>4.9.1.2</w:t>
            </w:r>
          </w:p>
        </w:tc>
        <w:tc>
          <w:tcPr>
            <w:tcW w:w="1291" w:type="pct"/>
            <w:shd w:val="clear" w:color="auto" w:fill="FEFEFE"/>
            <w:tcMar>
              <w:top w:w="0" w:type="dxa"/>
              <w:left w:w="100" w:type="dxa"/>
              <w:bottom w:w="0" w:type="dxa"/>
              <w:right w:w="100" w:type="dxa"/>
            </w:tcMar>
            <w:vAlign w:val="cente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Обеспечение 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рожного отдыха</w:t>
            </w:r>
          </w:p>
        </w:tc>
        <w:tc>
          <w:tcPr>
            <w:tcW w:w="2698" w:type="pct"/>
            <w:shd w:val="clear" w:color="auto" w:fill="FEFEFE"/>
            <w:tcMar>
              <w:top w:w="0" w:type="dxa"/>
              <w:left w:w="100" w:type="dxa"/>
              <w:bottom w:w="0" w:type="dxa"/>
              <w:right w:w="100" w:type="dxa"/>
            </w:tcMar>
            <w:vAlign w:val="center"/>
          </w:tcPr>
          <w:p w:rsidR="009827D5" w:rsidRPr="00C93242" w:rsidRDefault="009827D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для предоставления гостиничных услуг в качестве дорожн</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го сервиса (мотелей), а также размещ</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ние магазинов сопутствующей торговли, зданий для организации общественного питания в качестве объектов дорожного сервиса</w:t>
            </w:r>
          </w:p>
        </w:tc>
      </w:tr>
      <w:tr w:rsidR="00051FAF" w:rsidRPr="00C93242" w:rsidTr="008604B6">
        <w:tblPrEx>
          <w:shd w:val="clear" w:color="auto" w:fill="auto"/>
        </w:tblPrEx>
        <w:trPr>
          <w:trHeight w:val="700"/>
          <w:jc w:val="center"/>
        </w:trPr>
        <w:tc>
          <w:tcPr>
            <w:tcW w:w="443" w:type="pct"/>
            <w:shd w:val="clear" w:color="auto" w:fill="FEFEFE"/>
            <w:vAlign w:val="center"/>
          </w:tcPr>
          <w:p w:rsidR="00051FAF" w:rsidRPr="00C93242" w:rsidRDefault="00051FAF" w:rsidP="00E76947">
            <w:pPr>
              <w:autoSpaceDE w:val="0"/>
              <w:autoSpaceDN w:val="0"/>
              <w:adjustRightInd w:val="0"/>
              <w:jc w:val="center"/>
              <w:rPr>
                <w:rFonts w:ascii="Times New Roman" w:hAnsi="Times New Roman"/>
                <w:sz w:val="28"/>
                <w:szCs w:val="28"/>
              </w:rPr>
            </w:pPr>
            <w:r>
              <w:rPr>
                <w:rFonts w:ascii="Times New Roman" w:hAnsi="Times New Roman"/>
                <w:sz w:val="28"/>
                <w:szCs w:val="28"/>
              </w:rPr>
              <w:t>21</w:t>
            </w:r>
            <w:r w:rsidRPr="00C93242">
              <w:rPr>
                <w:rFonts w:ascii="Times New Roman" w:hAnsi="Times New Roman"/>
                <w:sz w:val="28"/>
                <w:szCs w:val="28"/>
              </w:rPr>
              <w:t>.</w:t>
            </w:r>
          </w:p>
        </w:tc>
        <w:tc>
          <w:tcPr>
            <w:tcW w:w="568" w:type="pct"/>
            <w:shd w:val="clear" w:color="auto" w:fill="FEFEFE"/>
            <w:tcMar>
              <w:top w:w="0" w:type="dxa"/>
              <w:left w:w="100" w:type="dxa"/>
              <w:bottom w:w="0" w:type="dxa"/>
              <w:right w:w="100" w:type="dxa"/>
            </w:tcMar>
            <w:vAlign w:val="center"/>
          </w:tcPr>
          <w:p w:rsidR="00051FAF" w:rsidRPr="00C93242" w:rsidRDefault="00051FAF" w:rsidP="00E76947">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4.9.2</w:t>
            </w:r>
          </w:p>
        </w:tc>
        <w:tc>
          <w:tcPr>
            <w:tcW w:w="1291" w:type="pct"/>
            <w:shd w:val="clear" w:color="auto" w:fill="FEFEFE"/>
            <w:tcMar>
              <w:top w:w="0" w:type="dxa"/>
              <w:left w:w="100" w:type="dxa"/>
              <w:bottom w:w="0" w:type="dxa"/>
              <w:right w:w="100" w:type="dxa"/>
            </w:tcMar>
            <w:vAlign w:val="center"/>
          </w:tcPr>
          <w:p w:rsidR="00051FAF" w:rsidRPr="00C93242" w:rsidRDefault="00051FAF" w:rsidP="00E76947">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Стоянка тран</w:t>
            </w:r>
            <w:r w:rsidRPr="00C93242">
              <w:rPr>
                <w:rFonts w:ascii="Times New Roman" w:hAnsi="Times New Roman"/>
                <w:sz w:val="28"/>
                <w:szCs w:val="28"/>
              </w:rPr>
              <w:t>с</w:t>
            </w:r>
            <w:r w:rsidRPr="00C93242">
              <w:rPr>
                <w:rFonts w:ascii="Times New Roman" w:hAnsi="Times New Roman"/>
                <w:sz w:val="28"/>
                <w:szCs w:val="28"/>
              </w:rPr>
              <w:t>портных средств</w:t>
            </w:r>
          </w:p>
        </w:tc>
        <w:tc>
          <w:tcPr>
            <w:tcW w:w="2698" w:type="pct"/>
            <w:shd w:val="clear" w:color="auto" w:fill="FEFEFE"/>
            <w:tcMar>
              <w:top w:w="0" w:type="dxa"/>
              <w:left w:w="100" w:type="dxa"/>
              <w:bottom w:w="0" w:type="dxa"/>
              <w:right w:w="100" w:type="dxa"/>
            </w:tcMar>
            <w:vAlign w:val="center"/>
          </w:tcPr>
          <w:p w:rsidR="00051FAF" w:rsidRPr="00C93242" w:rsidRDefault="00051FAF" w:rsidP="00E76947">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Размещение стоянок (парковок) легк</w:t>
            </w:r>
            <w:r w:rsidRPr="00C93242">
              <w:rPr>
                <w:rFonts w:ascii="Times New Roman" w:hAnsi="Times New Roman"/>
                <w:sz w:val="28"/>
                <w:szCs w:val="28"/>
              </w:rPr>
              <w:t>о</w:t>
            </w:r>
            <w:r w:rsidRPr="00C93242">
              <w:rPr>
                <w:rFonts w:ascii="Times New Roman" w:hAnsi="Times New Roman"/>
                <w:sz w:val="28"/>
                <w:szCs w:val="28"/>
              </w:rPr>
              <w:t xml:space="preserve">вых автомобилей и других </w:t>
            </w:r>
            <w:proofErr w:type="spellStart"/>
            <w:r w:rsidRPr="00C93242">
              <w:rPr>
                <w:rFonts w:ascii="Times New Roman" w:hAnsi="Times New Roman"/>
                <w:sz w:val="28"/>
                <w:szCs w:val="28"/>
              </w:rPr>
              <w:t>мототран</w:t>
            </w:r>
            <w:r w:rsidRPr="00C93242">
              <w:rPr>
                <w:rFonts w:ascii="Times New Roman" w:hAnsi="Times New Roman"/>
                <w:sz w:val="28"/>
                <w:szCs w:val="28"/>
              </w:rPr>
              <w:t>с</w:t>
            </w:r>
            <w:r w:rsidRPr="00C93242">
              <w:rPr>
                <w:rFonts w:ascii="Times New Roman" w:hAnsi="Times New Roman"/>
                <w:sz w:val="28"/>
                <w:szCs w:val="28"/>
              </w:rPr>
              <w:t>портных</w:t>
            </w:r>
            <w:proofErr w:type="spellEnd"/>
            <w:r w:rsidRPr="00C93242">
              <w:rPr>
                <w:rFonts w:ascii="Times New Roman" w:hAnsi="Times New Roman"/>
                <w:sz w:val="28"/>
                <w:szCs w:val="28"/>
              </w:rPr>
              <w:t xml:space="preserve"> средств, в том числе мотоци</w:t>
            </w:r>
            <w:r w:rsidRPr="00C93242">
              <w:rPr>
                <w:rFonts w:ascii="Times New Roman" w:hAnsi="Times New Roman"/>
                <w:sz w:val="28"/>
                <w:szCs w:val="28"/>
              </w:rPr>
              <w:t>к</w:t>
            </w:r>
            <w:r w:rsidRPr="00C93242">
              <w:rPr>
                <w:rFonts w:ascii="Times New Roman" w:hAnsi="Times New Roman"/>
                <w:sz w:val="28"/>
                <w:szCs w:val="28"/>
              </w:rPr>
              <w:t>лов, мотороллеров, мотоколясок, моп</w:t>
            </w:r>
            <w:r w:rsidRPr="00C93242">
              <w:rPr>
                <w:rFonts w:ascii="Times New Roman" w:hAnsi="Times New Roman"/>
                <w:sz w:val="28"/>
                <w:szCs w:val="28"/>
              </w:rPr>
              <w:t>е</w:t>
            </w:r>
            <w:r w:rsidRPr="00C93242">
              <w:rPr>
                <w:rFonts w:ascii="Times New Roman" w:hAnsi="Times New Roman"/>
                <w:sz w:val="28"/>
                <w:szCs w:val="28"/>
              </w:rPr>
              <w:t>дов, скутеров, за исключением встрое</w:t>
            </w:r>
            <w:r w:rsidRPr="00C93242">
              <w:rPr>
                <w:rFonts w:ascii="Times New Roman" w:hAnsi="Times New Roman"/>
                <w:sz w:val="28"/>
                <w:szCs w:val="28"/>
              </w:rPr>
              <w:t>н</w:t>
            </w:r>
            <w:r w:rsidRPr="00C93242">
              <w:rPr>
                <w:rFonts w:ascii="Times New Roman" w:hAnsi="Times New Roman"/>
                <w:sz w:val="28"/>
                <w:szCs w:val="28"/>
              </w:rPr>
              <w:t>ных, пристроенных и встроенно-пристроенных стоянок</w:t>
            </w:r>
          </w:p>
        </w:tc>
      </w:tr>
      <w:tr w:rsidR="00051FAF" w:rsidRPr="00C93242" w:rsidTr="008604B6">
        <w:tblPrEx>
          <w:shd w:val="clear" w:color="auto" w:fill="auto"/>
        </w:tblPrEx>
        <w:trPr>
          <w:trHeight w:val="260"/>
          <w:jc w:val="center"/>
        </w:trPr>
        <w:tc>
          <w:tcPr>
            <w:tcW w:w="443" w:type="pct"/>
            <w:shd w:val="clear" w:color="auto" w:fill="FEFEFE"/>
            <w:vAlign w:val="center"/>
          </w:tcPr>
          <w:p w:rsidR="00051FAF" w:rsidRPr="00C93242" w:rsidRDefault="00051FAF" w:rsidP="00051FAF">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r>
              <w:rPr>
                <w:rFonts w:ascii="Times New Roman" w:eastAsia="Arial Unicode MS" w:hAnsi="Times New Roman"/>
                <w:sz w:val="28"/>
                <w:szCs w:val="28"/>
              </w:rPr>
              <w:t>2</w:t>
            </w:r>
            <w:r w:rsidRPr="00C93242">
              <w:rPr>
                <w:rFonts w:ascii="Times New Roman" w:eastAsia="Arial Unicode MS" w:hAnsi="Times New Roman"/>
                <w:sz w:val="28"/>
                <w:szCs w:val="28"/>
              </w:rPr>
              <w:t>.</w:t>
            </w:r>
          </w:p>
        </w:tc>
        <w:tc>
          <w:tcPr>
            <w:tcW w:w="568" w:type="pct"/>
            <w:shd w:val="clear" w:color="auto" w:fill="FEFEFE"/>
            <w:tcMar>
              <w:top w:w="0" w:type="dxa"/>
              <w:left w:w="100" w:type="dxa"/>
              <w:bottom w:w="0" w:type="dxa"/>
              <w:right w:w="100" w:type="dxa"/>
            </w:tcMar>
            <w:vAlign w:val="center"/>
          </w:tcPr>
          <w:p w:rsidR="00051FAF" w:rsidRPr="00C93242" w:rsidRDefault="00051FAF" w:rsidP="00D06AF5">
            <w:pPr>
              <w:rPr>
                <w:rFonts w:ascii="Times New Roman" w:eastAsia="Arial Unicode MS" w:hAnsi="Times New Roman"/>
                <w:sz w:val="28"/>
                <w:szCs w:val="28"/>
              </w:rPr>
            </w:pPr>
            <w:r w:rsidRPr="00C93242">
              <w:rPr>
                <w:rFonts w:ascii="Times New Roman" w:eastAsia="Arial Unicode MS" w:hAnsi="Times New Roman"/>
                <w:sz w:val="28"/>
                <w:szCs w:val="28"/>
              </w:rPr>
              <w:t>4.10</w:t>
            </w:r>
          </w:p>
        </w:tc>
        <w:tc>
          <w:tcPr>
            <w:tcW w:w="1291" w:type="pct"/>
            <w:shd w:val="clear" w:color="auto" w:fill="FEFEFE"/>
            <w:tcMar>
              <w:top w:w="0" w:type="dxa"/>
              <w:left w:w="100" w:type="dxa"/>
              <w:bottom w:w="0" w:type="dxa"/>
              <w:right w:w="100" w:type="dxa"/>
            </w:tcMar>
            <w:vAlign w:val="center"/>
          </w:tcPr>
          <w:p w:rsidR="00051FAF" w:rsidRPr="00C93242" w:rsidRDefault="00051FAF" w:rsidP="00377465">
            <w:pPr>
              <w:jc w:val="both"/>
              <w:rPr>
                <w:rFonts w:ascii="Times New Roman" w:eastAsia="Arial Unicode MS" w:hAnsi="Times New Roman"/>
                <w:sz w:val="28"/>
                <w:szCs w:val="28"/>
              </w:rPr>
            </w:pPr>
            <w:bookmarkStart w:id="134" w:name="sub_10410"/>
            <w:r w:rsidRPr="00C93242">
              <w:rPr>
                <w:rFonts w:ascii="Times New Roman" w:eastAsia="Arial Unicode MS" w:hAnsi="Times New Roman"/>
                <w:sz w:val="28"/>
                <w:szCs w:val="28"/>
              </w:rPr>
              <w:t>Выставочно-ярмарочная де</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тельность</w:t>
            </w:r>
            <w:bookmarkEnd w:id="134"/>
          </w:p>
        </w:tc>
        <w:tc>
          <w:tcPr>
            <w:tcW w:w="2698" w:type="pct"/>
            <w:shd w:val="clear" w:color="auto" w:fill="FEFEFE"/>
            <w:tcMar>
              <w:top w:w="0" w:type="dxa"/>
              <w:left w:w="100" w:type="dxa"/>
              <w:bottom w:w="0" w:type="dxa"/>
              <w:right w:w="100" w:type="dxa"/>
            </w:tcMar>
          </w:tcPr>
          <w:p w:rsidR="00051FAF" w:rsidRPr="00C93242" w:rsidRDefault="00051FAF"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сооружений, предназн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 xml:space="preserve">ченных для осуществления выставочно-ярмарочной и </w:t>
            </w:r>
            <w:proofErr w:type="spellStart"/>
            <w:r w:rsidRPr="00C93242">
              <w:rPr>
                <w:rFonts w:ascii="Times New Roman" w:eastAsia="Arial Unicode MS" w:hAnsi="Times New Roman"/>
                <w:sz w:val="28"/>
                <w:szCs w:val="28"/>
              </w:rPr>
              <w:t>конгрессной</w:t>
            </w:r>
            <w:proofErr w:type="spellEnd"/>
            <w:r w:rsidRPr="00C93242">
              <w:rPr>
                <w:rFonts w:ascii="Times New Roman" w:eastAsia="Arial Unicode MS" w:hAnsi="Times New Roman"/>
                <w:sz w:val="28"/>
                <w:szCs w:val="28"/>
              </w:rPr>
              <w:t xml:space="preserve"> деятельн</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сти, включая деятельность, необход</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мую для обслуживания указанных мер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приятий (застройка экспозиционной площади, организация питания участн</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ков мероприятий)</w:t>
            </w:r>
          </w:p>
        </w:tc>
      </w:tr>
      <w:tr w:rsidR="00051FAF" w:rsidRPr="00C93242" w:rsidTr="008604B6">
        <w:tblPrEx>
          <w:shd w:val="clear" w:color="auto" w:fill="auto"/>
        </w:tblPrEx>
        <w:trPr>
          <w:trHeight w:val="260"/>
          <w:jc w:val="center"/>
        </w:trPr>
        <w:tc>
          <w:tcPr>
            <w:tcW w:w="443" w:type="pct"/>
            <w:shd w:val="clear" w:color="auto" w:fill="FEFEFE"/>
            <w:vAlign w:val="center"/>
          </w:tcPr>
          <w:p w:rsidR="00051FAF" w:rsidRPr="00C93242" w:rsidRDefault="00051FAF" w:rsidP="00377465">
            <w:pPr>
              <w:jc w:val="center"/>
              <w:rPr>
                <w:rFonts w:ascii="Times New Roman" w:eastAsia="Arial Unicode MS" w:hAnsi="Times New Roman"/>
                <w:sz w:val="28"/>
                <w:szCs w:val="28"/>
              </w:rPr>
            </w:pPr>
            <w:r>
              <w:rPr>
                <w:rFonts w:ascii="Times New Roman" w:eastAsia="Arial Unicode MS" w:hAnsi="Times New Roman"/>
                <w:sz w:val="28"/>
                <w:szCs w:val="28"/>
              </w:rPr>
              <w:t>23</w:t>
            </w:r>
            <w:r w:rsidRPr="00C93242">
              <w:rPr>
                <w:rFonts w:ascii="Times New Roman" w:eastAsia="Arial Unicode MS" w:hAnsi="Times New Roman"/>
                <w:sz w:val="28"/>
                <w:szCs w:val="28"/>
              </w:rPr>
              <w:t>.</w:t>
            </w:r>
          </w:p>
        </w:tc>
        <w:tc>
          <w:tcPr>
            <w:tcW w:w="568" w:type="pct"/>
            <w:shd w:val="clear" w:color="auto" w:fill="FEFEFE"/>
            <w:tcMar>
              <w:top w:w="0" w:type="dxa"/>
              <w:left w:w="100" w:type="dxa"/>
              <w:bottom w:w="0" w:type="dxa"/>
              <w:right w:w="100" w:type="dxa"/>
            </w:tcMar>
            <w:vAlign w:val="center"/>
          </w:tcPr>
          <w:p w:rsidR="00051FAF" w:rsidRPr="00C93242" w:rsidRDefault="00051FAF" w:rsidP="00D06AF5">
            <w:pPr>
              <w:rPr>
                <w:rFonts w:ascii="Times New Roman" w:eastAsia="Arial Unicode MS" w:hAnsi="Times New Roman"/>
                <w:sz w:val="28"/>
                <w:szCs w:val="28"/>
              </w:rPr>
            </w:pPr>
            <w:r w:rsidRPr="00C93242">
              <w:rPr>
                <w:rFonts w:ascii="Times New Roman" w:eastAsia="Arial Unicode MS" w:hAnsi="Times New Roman"/>
                <w:sz w:val="28"/>
                <w:szCs w:val="28"/>
              </w:rPr>
              <w:t>5.1.2</w:t>
            </w:r>
          </w:p>
        </w:tc>
        <w:tc>
          <w:tcPr>
            <w:tcW w:w="1291" w:type="pct"/>
            <w:shd w:val="clear" w:color="auto" w:fill="FEFEFE"/>
            <w:tcMar>
              <w:top w:w="0" w:type="dxa"/>
              <w:left w:w="100" w:type="dxa"/>
              <w:bottom w:w="0" w:type="dxa"/>
              <w:right w:w="100" w:type="dxa"/>
            </w:tcMar>
            <w:vAlign w:val="center"/>
          </w:tcPr>
          <w:p w:rsidR="00051FAF" w:rsidRPr="00C93242" w:rsidRDefault="00051FAF"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Обеспечение 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нятий спортом в помещениях</w:t>
            </w:r>
          </w:p>
        </w:tc>
        <w:tc>
          <w:tcPr>
            <w:tcW w:w="2698" w:type="pct"/>
            <w:shd w:val="clear" w:color="auto" w:fill="FEFEFE"/>
            <w:tcMar>
              <w:top w:w="0" w:type="dxa"/>
              <w:left w:w="100" w:type="dxa"/>
              <w:bottom w:w="0" w:type="dxa"/>
              <w:right w:w="100" w:type="dxa"/>
            </w:tcMar>
          </w:tcPr>
          <w:p w:rsidR="00051FAF" w:rsidRPr="00C93242" w:rsidRDefault="00051FAF"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спортивных клубов, спо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тивных залов, бассейнов, физкультурно-оздоровительных комплексов в зданиях и сооружениях</w:t>
            </w:r>
          </w:p>
        </w:tc>
      </w:tr>
      <w:tr w:rsidR="00051FAF" w:rsidRPr="00C93242" w:rsidTr="00E76947">
        <w:tblPrEx>
          <w:shd w:val="clear" w:color="auto" w:fill="auto"/>
        </w:tblPrEx>
        <w:trPr>
          <w:trHeight w:val="260"/>
          <w:jc w:val="center"/>
        </w:trPr>
        <w:tc>
          <w:tcPr>
            <w:tcW w:w="443" w:type="pct"/>
            <w:shd w:val="clear" w:color="auto" w:fill="FEFEFE"/>
            <w:vAlign w:val="center"/>
          </w:tcPr>
          <w:p w:rsidR="00051FAF" w:rsidRPr="00C93242" w:rsidRDefault="00051FAF" w:rsidP="00051FAF">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2</w:t>
            </w:r>
            <w:r>
              <w:rPr>
                <w:rFonts w:ascii="Times New Roman" w:hAnsi="Times New Roman"/>
                <w:sz w:val="28"/>
                <w:szCs w:val="28"/>
              </w:rPr>
              <w:t>4</w:t>
            </w:r>
            <w:r w:rsidRPr="00C93242">
              <w:rPr>
                <w:rFonts w:ascii="Times New Roman" w:hAnsi="Times New Roman"/>
                <w:sz w:val="28"/>
                <w:szCs w:val="28"/>
              </w:rPr>
              <w:t>.</w:t>
            </w:r>
          </w:p>
        </w:tc>
        <w:tc>
          <w:tcPr>
            <w:tcW w:w="568" w:type="pct"/>
            <w:shd w:val="clear" w:color="auto" w:fill="FEFEFE"/>
            <w:tcMar>
              <w:top w:w="0" w:type="dxa"/>
              <w:left w:w="100" w:type="dxa"/>
              <w:bottom w:w="0" w:type="dxa"/>
              <w:right w:w="100" w:type="dxa"/>
            </w:tcMar>
            <w:vAlign w:val="center"/>
          </w:tcPr>
          <w:p w:rsidR="00051FAF" w:rsidRPr="00C93242" w:rsidRDefault="00051FAF" w:rsidP="00E76947">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5.1.3</w:t>
            </w:r>
          </w:p>
        </w:tc>
        <w:tc>
          <w:tcPr>
            <w:tcW w:w="1291" w:type="pct"/>
            <w:shd w:val="clear" w:color="auto" w:fill="FEFEFE"/>
            <w:tcMar>
              <w:top w:w="0" w:type="dxa"/>
              <w:left w:w="100" w:type="dxa"/>
              <w:bottom w:w="0" w:type="dxa"/>
              <w:right w:w="100" w:type="dxa"/>
            </w:tcMar>
            <w:vAlign w:val="center"/>
          </w:tcPr>
          <w:p w:rsidR="00051FAF" w:rsidRPr="00C93242" w:rsidRDefault="00051FAF" w:rsidP="00E76947">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Площадки для з</w:t>
            </w:r>
            <w:r w:rsidRPr="00C93242">
              <w:rPr>
                <w:rFonts w:ascii="Times New Roman" w:hAnsi="Times New Roman"/>
                <w:sz w:val="28"/>
                <w:szCs w:val="28"/>
              </w:rPr>
              <w:t>а</w:t>
            </w:r>
            <w:r w:rsidRPr="00C93242">
              <w:rPr>
                <w:rFonts w:ascii="Times New Roman" w:hAnsi="Times New Roman"/>
                <w:sz w:val="28"/>
                <w:szCs w:val="28"/>
              </w:rPr>
              <w:t>нятий спортом</w:t>
            </w:r>
          </w:p>
        </w:tc>
        <w:tc>
          <w:tcPr>
            <w:tcW w:w="2698" w:type="pct"/>
            <w:shd w:val="clear" w:color="auto" w:fill="FEFEFE"/>
            <w:tcMar>
              <w:top w:w="0" w:type="dxa"/>
              <w:left w:w="100" w:type="dxa"/>
              <w:bottom w:w="0" w:type="dxa"/>
              <w:right w:w="100" w:type="dxa"/>
            </w:tcMar>
            <w:vAlign w:val="center"/>
          </w:tcPr>
          <w:p w:rsidR="00051FAF" w:rsidRPr="00C93242" w:rsidRDefault="00051FAF" w:rsidP="00E76947">
            <w:pPr>
              <w:autoSpaceDE w:val="0"/>
              <w:autoSpaceDN w:val="0"/>
              <w:adjustRightInd w:val="0"/>
              <w:jc w:val="both"/>
              <w:rPr>
                <w:rFonts w:ascii="Times New Roman" w:hAnsi="Times New Roman"/>
                <w:sz w:val="28"/>
                <w:szCs w:val="28"/>
              </w:rPr>
            </w:pPr>
            <w:r w:rsidRPr="00C93242">
              <w:rPr>
                <w:rFonts w:ascii="Times New Roman" w:hAnsi="Times New Roman"/>
                <w:sz w:val="28"/>
                <w:szCs w:val="28"/>
              </w:rPr>
              <w:t>Размещение площадок для занятия спо</w:t>
            </w:r>
            <w:r w:rsidRPr="00C93242">
              <w:rPr>
                <w:rFonts w:ascii="Times New Roman" w:hAnsi="Times New Roman"/>
                <w:sz w:val="28"/>
                <w:szCs w:val="28"/>
              </w:rPr>
              <w:t>р</w:t>
            </w:r>
            <w:r w:rsidRPr="00C93242">
              <w:rPr>
                <w:rFonts w:ascii="Times New Roman" w:hAnsi="Times New Roman"/>
                <w:sz w:val="28"/>
                <w:szCs w:val="28"/>
              </w:rPr>
              <w:t>том и физкультурой на открытом возд</w:t>
            </w:r>
            <w:r w:rsidRPr="00C93242">
              <w:rPr>
                <w:rFonts w:ascii="Times New Roman" w:hAnsi="Times New Roman"/>
                <w:sz w:val="28"/>
                <w:szCs w:val="28"/>
              </w:rPr>
              <w:t>у</w:t>
            </w:r>
            <w:r w:rsidRPr="00C93242">
              <w:rPr>
                <w:rFonts w:ascii="Times New Roman" w:hAnsi="Times New Roman"/>
                <w:sz w:val="28"/>
                <w:szCs w:val="28"/>
              </w:rPr>
              <w:t xml:space="preserve">хе (физкультурные площадки, беговые </w:t>
            </w:r>
            <w:r w:rsidRPr="00C93242">
              <w:rPr>
                <w:rFonts w:ascii="Times New Roman" w:hAnsi="Times New Roman"/>
                <w:sz w:val="28"/>
                <w:szCs w:val="28"/>
              </w:rPr>
              <w:lastRenderedPageBreak/>
              <w:t>дорожки, поля для спортивной игры)</w:t>
            </w:r>
          </w:p>
        </w:tc>
      </w:tr>
      <w:tr w:rsidR="00051FAF" w:rsidRPr="00C93242" w:rsidTr="008604B6">
        <w:tblPrEx>
          <w:shd w:val="clear" w:color="auto" w:fill="auto"/>
        </w:tblPrEx>
        <w:trPr>
          <w:trHeight w:val="211"/>
          <w:jc w:val="center"/>
        </w:trPr>
        <w:tc>
          <w:tcPr>
            <w:tcW w:w="443" w:type="pct"/>
            <w:shd w:val="clear" w:color="auto" w:fill="FEFEFE"/>
            <w:vAlign w:val="center"/>
          </w:tcPr>
          <w:p w:rsidR="00051FAF" w:rsidRPr="00C93242" w:rsidRDefault="00051FAF" w:rsidP="00116CC5">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2</w:t>
            </w:r>
            <w:r w:rsidR="00116CC5">
              <w:rPr>
                <w:rFonts w:ascii="Times New Roman" w:eastAsia="Arial Unicode MS" w:hAnsi="Times New Roman"/>
                <w:sz w:val="28"/>
                <w:szCs w:val="28"/>
              </w:rPr>
              <w:t>5</w:t>
            </w:r>
            <w:r w:rsidRPr="00C93242">
              <w:rPr>
                <w:rFonts w:ascii="Times New Roman" w:eastAsia="Arial Unicode MS" w:hAnsi="Times New Roman"/>
                <w:sz w:val="28"/>
                <w:szCs w:val="28"/>
              </w:rPr>
              <w:t>.</w:t>
            </w:r>
          </w:p>
        </w:tc>
        <w:tc>
          <w:tcPr>
            <w:tcW w:w="568" w:type="pct"/>
            <w:shd w:val="clear" w:color="auto" w:fill="FEFEFE"/>
            <w:tcMar>
              <w:top w:w="0" w:type="dxa"/>
              <w:left w:w="100" w:type="dxa"/>
              <w:bottom w:w="0" w:type="dxa"/>
              <w:right w:w="100" w:type="dxa"/>
            </w:tcMar>
            <w:vAlign w:val="center"/>
          </w:tcPr>
          <w:p w:rsidR="00051FAF" w:rsidRPr="00C93242" w:rsidRDefault="00051FAF" w:rsidP="00D06AF5">
            <w:pPr>
              <w:rPr>
                <w:rFonts w:ascii="Times New Roman" w:eastAsia="Arial Unicode MS" w:hAnsi="Times New Roman"/>
                <w:sz w:val="28"/>
                <w:szCs w:val="28"/>
              </w:rPr>
            </w:pPr>
            <w:r w:rsidRPr="00C93242">
              <w:rPr>
                <w:rFonts w:ascii="Times New Roman" w:eastAsia="Arial Unicode MS" w:hAnsi="Times New Roman"/>
                <w:sz w:val="28"/>
                <w:szCs w:val="28"/>
              </w:rPr>
              <w:t>8.3</w:t>
            </w:r>
          </w:p>
        </w:tc>
        <w:tc>
          <w:tcPr>
            <w:tcW w:w="1291" w:type="pct"/>
            <w:shd w:val="clear" w:color="auto" w:fill="FEFEFE"/>
            <w:tcMar>
              <w:top w:w="0" w:type="dxa"/>
              <w:left w:w="100" w:type="dxa"/>
              <w:bottom w:w="0" w:type="dxa"/>
              <w:right w:w="100" w:type="dxa"/>
            </w:tcMar>
            <w:vAlign w:val="center"/>
          </w:tcPr>
          <w:p w:rsidR="00051FAF" w:rsidRPr="00C93242" w:rsidRDefault="00051FAF"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Обеспечение внутреннего пр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вопорядка</w:t>
            </w:r>
          </w:p>
        </w:tc>
        <w:tc>
          <w:tcPr>
            <w:tcW w:w="2698" w:type="pct"/>
            <w:shd w:val="clear" w:color="auto" w:fill="FEFEFE"/>
            <w:tcMar>
              <w:top w:w="0" w:type="dxa"/>
              <w:left w:w="100" w:type="dxa"/>
              <w:bottom w:w="0" w:type="dxa"/>
              <w:right w:w="100" w:type="dxa"/>
            </w:tcMar>
          </w:tcPr>
          <w:p w:rsidR="00051FAF" w:rsidRPr="00C93242" w:rsidRDefault="00051FAF"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необходимых для подг</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товки и поддержания в готовности орг</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 xml:space="preserve">нов внутренних дел, </w:t>
            </w:r>
            <w:proofErr w:type="spellStart"/>
            <w:r w:rsidRPr="00C93242">
              <w:rPr>
                <w:rFonts w:ascii="Times New Roman" w:eastAsia="Arial Unicode MS" w:hAnsi="Times New Roman"/>
                <w:sz w:val="28"/>
                <w:szCs w:val="28"/>
              </w:rPr>
              <w:t>Росгвардии</w:t>
            </w:r>
            <w:proofErr w:type="spellEnd"/>
            <w:r w:rsidRPr="00C93242">
              <w:rPr>
                <w:rFonts w:ascii="Times New Roman" w:eastAsia="Arial Unicode MS" w:hAnsi="Times New Roman"/>
                <w:sz w:val="28"/>
                <w:szCs w:val="28"/>
              </w:rPr>
              <w:t xml:space="preserve"> и сп</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сательных служб, в которых существует военизированная служба;</w:t>
            </w:r>
          </w:p>
          <w:p w:rsidR="00051FAF" w:rsidRPr="00C93242" w:rsidRDefault="00051FAF"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гражданской об</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роны, за исключением объектов гра</w:t>
            </w:r>
            <w:r w:rsidRPr="00C93242">
              <w:rPr>
                <w:rFonts w:ascii="Times New Roman" w:eastAsia="Arial Unicode MS" w:hAnsi="Times New Roman"/>
                <w:sz w:val="28"/>
                <w:szCs w:val="28"/>
              </w:rPr>
              <w:t>ж</w:t>
            </w:r>
            <w:r w:rsidRPr="00C93242">
              <w:rPr>
                <w:rFonts w:ascii="Times New Roman" w:eastAsia="Arial Unicode MS" w:hAnsi="Times New Roman"/>
                <w:sz w:val="28"/>
                <w:szCs w:val="28"/>
              </w:rPr>
              <w:t>данской обороны, являющихся частями производственных зданий</w:t>
            </w:r>
          </w:p>
        </w:tc>
      </w:tr>
      <w:tr w:rsidR="00051FAF" w:rsidRPr="00C93242" w:rsidTr="008604B6">
        <w:tblPrEx>
          <w:shd w:val="clear" w:color="auto" w:fill="auto"/>
        </w:tblPrEx>
        <w:trPr>
          <w:trHeight w:val="211"/>
          <w:jc w:val="center"/>
        </w:trPr>
        <w:tc>
          <w:tcPr>
            <w:tcW w:w="443" w:type="pct"/>
            <w:shd w:val="clear" w:color="auto" w:fill="FEFEFE"/>
            <w:vAlign w:val="center"/>
          </w:tcPr>
          <w:p w:rsidR="00051FAF" w:rsidRPr="00C93242" w:rsidRDefault="00051FAF" w:rsidP="00116CC5">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r w:rsidR="00116CC5">
              <w:rPr>
                <w:rFonts w:ascii="Times New Roman" w:eastAsia="Arial Unicode MS" w:hAnsi="Times New Roman"/>
                <w:sz w:val="28"/>
                <w:szCs w:val="28"/>
              </w:rPr>
              <w:t>6</w:t>
            </w:r>
            <w:r w:rsidRPr="00C93242">
              <w:rPr>
                <w:rFonts w:ascii="Times New Roman" w:eastAsia="Arial Unicode MS" w:hAnsi="Times New Roman"/>
                <w:sz w:val="28"/>
                <w:szCs w:val="28"/>
              </w:rPr>
              <w:t>.</w:t>
            </w:r>
          </w:p>
        </w:tc>
        <w:tc>
          <w:tcPr>
            <w:tcW w:w="568" w:type="pct"/>
            <w:shd w:val="clear" w:color="auto" w:fill="FEFEFE"/>
            <w:tcMar>
              <w:top w:w="0" w:type="dxa"/>
              <w:left w:w="100" w:type="dxa"/>
              <w:bottom w:w="0" w:type="dxa"/>
              <w:right w:w="100" w:type="dxa"/>
            </w:tcMar>
            <w:vAlign w:val="center"/>
          </w:tcPr>
          <w:p w:rsidR="00051FAF" w:rsidRPr="00C93242" w:rsidRDefault="00051FAF" w:rsidP="00D06AF5">
            <w:pPr>
              <w:rPr>
                <w:rFonts w:ascii="Times New Roman" w:eastAsia="Arial Unicode MS" w:hAnsi="Times New Roman"/>
                <w:sz w:val="28"/>
                <w:szCs w:val="28"/>
              </w:rPr>
            </w:pPr>
            <w:r w:rsidRPr="00C93242">
              <w:rPr>
                <w:rFonts w:ascii="Times New Roman" w:eastAsia="Arial Unicode MS" w:hAnsi="Times New Roman"/>
                <w:sz w:val="28"/>
                <w:szCs w:val="28"/>
              </w:rPr>
              <w:t>12.0.1</w:t>
            </w:r>
          </w:p>
        </w:tc>
        <w:tc>
          <w:tcPr>
            <w:tcW w:w="1291" w:type="pct"/>
            <w:shd w:val="clear" w:color="auto" w:fill="FEFEFE"/>
            <w:tcMar>
              <w:top w:w="0" w:type="dxa"/>
              <w:left w:w="100" w:type="dxa"/>
              <w:bottom w:w="0" w:type="dxa"/>
              <w:right w:w="100" w:type="dxa"/>
            </w:tcMar>
            <w:vAlign w:val="center"/>
          </w:tcPr>
          <w:p w:rsidR="00051FAF" w:rsidRPr="00C93242" w:rsidRDefault="00051FAF"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Улично-дорожная сеть</w:t>
            </w:r>
          </w:p>
        </w:tc>
        <w:tc>
          <w:tcPr>
            <w:tcW w:w="2698" w:type="pct"/>
            <w:shd w:val="clear" w:color="auto" w:fill="FEFEFE"/>
            <w:tcMar>
              <w:top w:w="0" w:type="dxa"/>
              <w:left w:w="100" w:type="dxa"/>
              <w:bottom w:w="0" w:type="dxa"/>
              <w:right w:w="100" w:type="dxa"/>
            </w:tcMar>
          </w:tcPr>
          <w:p w:rsidR="00051FAF" w:rsidRPr="00C93242" w:rsidRDefault="00051FAF"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улично-дорожной сети: автомобильных дорог, трамвайных путей и пешеходных тротуаров в гран</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цах населенных пунктов, пешеходных переходов, бульваров, площадей, прое</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 xml:space="preserve">дов, велодорожек и объектов </w:t>
            </w:r>
            <w:proofErr w:type="spellStart"/>
            <w:r w:rsidRPr="00C93242">
              <w:rPr>
                <w:rFonts w:ascii="Times New Roman" w:eastAsia="Arial Unicode MS" w:hAnsi="Times New Roman"/>
                <w:sz w:val="28"/>
                <w:szCs w:val="28"/>
              </w:rPr>
              <w:t>велотран</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портной</w:t>
            </w:r>
            <w:proofErr w:type="spellEnd"/>
            <w:r w:rsidRPr="00C93242">
              <w:rPr>
                <w:rFonts w:ascii="Times New Roman" w:eastAsia="Arial Unicode MS" w:hAnsi="Times New Roman"/>
                <w:sz w:val="28"/>
                <w:szCs w:val="28"/>
              </w:rPr>
              <w:t xml:space="preserve"> и инженерной инфраструктуры;</w:t>
            </w:r>
          </w:p>
          <w:p w:rsidR="00051FAF" w:rsidRPr="00C93242" w:rsidRDefault="00051FAF"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придорожных стоянок (па</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ковок) транспортных сре</w:t>
            </w:r>
            <w:proofErr w:type="gramStart"/>
            <w:r w:rsidRPr="00C93242">
              <w:rPr>
                <w:rFonts w:ascii="Times New Roman" w:eastAsia="Arial Unicode MS" w:hAnsi="Times New Roman"/>
                <w:sz w:val="28"/>
                <w:szCs w:val="28"/>
              </w:rPr>
              <w:t>дств в гр</w:t>
            </w:r>
            <w:proofErr w:type="gramEnd"/>
            <w:r w:rsidRPr="00C93242">
              <w:rPr>
                <w:rFonts w:ascii="Times New Roman" w:eastAsia="Arial Unicode MS" w:hAnsi="Times New Roman"/>
                <w:sz w:val="28"/>
                <w:szCs w:val="28"/>
              </w:rPr>
              <w:t xml:space="preserve">аницах городских улиц и дорог, за исключением предусмотренных видами разрешенного использования с </w:t>
            </w:r>
            <w:hyperlink w:anchor="Par186" w:tooltip="2.7.1" w:history="1">
              <w:r w:rsidRPr="00C93242">
                <w:rPr>
                  <w:rFonts w:ascii="Times New Roman" w:eastAsia="Arial Unicode MS" w:hAnsi="Times New Roman"/>
                  <w:sz w:val="28"/>
                  <w:szCs w:val="28"/>
                </w:rPr>
                <w:t>кодами 2.7.1</w:t>
              </w:r>
            </w:hyperlink>
            <w:r w:rsidRPr="00C93242">
              <w:rPr>
                <w:rFonts w:ascii="Times New Roman" w:eastAsia="Arial Unicode MS" w:hAnsi="Times New Roman"/>
                <w:sz w:val="28"/>
                <w:szCs w:val="28"/>
              </w:rPr>
              <w:t xml:space="preserve">, </w:t>
            </w:r>
            <w:hyperlink w:anchor="Par382" w:tooltip="4.9" w:history="1">
              <w:r w:rsidRPr="00C93242">
                <w:rPr>
                  <w:rFonts w:ascii="Times New Roman" w:eastAsia="Arial Unicode MS" w:hAnsi="Times New Roman"/>
                  <w:sz w:val="28"/>
                  <w:szCs w:val="28"/>
                </w:rPr>
                <w:t>4.9</w:t>
              </w:r>
            </w:hyperlink>
            <w:r w:rsidRPr="00C93242">
              <w:rPr>
                <w:rFonts w:ascii="Times New Roman" w:eastAsia="Arial Unicode MS" w:hAnsi="Times New Roman"/>
                <w:sz w:val="28"/>
                <w:szCs w:val="28"/>
              </w:rPr>
              <w:t xml:space="preserve">, </w:t>
            </w:r>
            <w:hyperlink w:anchor="Par567" w:tooltip="7.2.3" w:history="1">
              <w:r w:rsidRPr="00C93242">
                <w:rPr>
                  <w:rFonts w:ascii="Times New Roman" w:eastAsia="Arial Unicode MS" w:hAnsi="Times New Roman"/>
                  <w:sz w:val="28"/>
                  <w:szCs w:val="28"/>
                </w:rPr>
                <w:t>7.2.3</w:t>
              </w:r>
            </w:hyperlink>
            <w:r w:rsidRPr="00C93242">
              <w:rPr>
                <w:rFonts w:ascii="Times New Roman" w:eastAsia="Arial Unicode MS" w:hAnsi="Times New Roman"/>
                <w:sz w:val="28"/>
                <w:szCs w:val="28"/>
              </w:rPr>
              <w:t xml:space="preserve"> классификатора, а также некапитальных сооружений, предназначенных для о</w:t>
            </w:r>
            <w:r w:rsidRPr="00C93242">
              <w:rPr>
                <w:rFonts w:ascii="Times New Roman" w:eastAsia="Arial Unicode MS" w:hAnsi="Times New Roman"/>
                <w:sz w:val="28"/>
                <w:szCs w:val="28"/>
              </w:rPr>
              <w:t>х</w:t>
            </w:r>
            <w:r w:rsidRPr="00C93242">
              <w:rPr>
                <w:rFonts w:ascii="Times New Roman" w:eastAsia="Arial Unicode MS" w:hAnsi="Times New Roman"/>
                <w:sz w:val="28"/>
                <w:szCs w:val="28"/>
              </w:rPr>
              <w:t>раны транспортных средств</w:t>
            </w:r>
          </w:p>
        </w:tc>
      </w:tr>
      <w:tr w:rsidR="00051FAF" w:rsidRPr="00C93242" w:rsidTr="008604B6">
        <w:tblPrEx>
          <w:shd w:val="clear" w:color="auto" w:fill="auto"/>
        </w:tblPrEx>
        <w:trPr>
          <w:trHeight w:val="211"/>
          <w:jc w:val="center"/>
        </w:trPr>
        <w:tc>
          <w:tcPr>
            <w:tcW w:w="443" w:type="pct"/>
            <w:shd w:val="clear" w:color="auto" w:fill="FEFEFE"/>
            <w:vAlign w:val="center"/>
          </w:tcPr>
          <w:p w:rsidR="00051FAF" w:rsidRPr="00C93242" w:rsidRDefault="00051FAF" w:rsidP="00116CC5">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r w:rsidR="00116CC5">
              <w:rPr>
                <w:rFonts w:ascii="Times New Roman" w:eastAsia="Arial Unicode MS" w:hAnsi="Times New Roman"/>
                <w:sz w:val="28"/>
                <w:szCs w:val="28"/>
              </w:rPr>
              <w:t>7</w:t>
            </w:r>
            <w:r w:rsidRPr="00C93242">
              <w:rPr>
                <w:rFonts w:ascii="Times New Roman" w:eastAsia="Arial Unicode MS" w:hAnsi="Times New Roman"/>
                <w:sz w:val="28"/>
                <w:szCs w:val="28"/>
              </w:rPr>
              <w:t>.</w:t>
            </w:r>
          </w:p>
        </w:tc>
        <w:tc>
          <w:tcPr>
            <w:tcW w:w="568" w:type="pct"/>
            <w:shd w:val="clear" w:color="auto" w:fill="FEFEFE"/>
            <w:tcMar>
              <w:top w:w="0" w:type="dxa"/>
              <w:left w:w="100" w:type="dxa"/>
              <w:bottom w:w="0" w:type="dxa"/>
              <w:right w:w="100" w:type="dxa"/>
            </w:tcMar>
            <w:vAlign w:val="center"/>
          </w:tcPr>
          <w:p w:rsidR="00051FAF" w:rsidRPr="00C93242" w:rsidRDefault="00051FAF" w:rsidP="00D06AF5">
            <w:pPr>
              <w:rPr>
                <w:rFonts w:ascii="Times New Roman" w:eastAsia="Arial Unicode MS" w:hAnsi="Times New Roman"/>
                <w:sz w:val="28"/>
                <w:szCs w:val="28"/>
              </w:rPr>
            </w:pPr>
            <w:r w:rsidRPr="00C93242">
              <w:rPr>
                <w:rFonts w:ascii="Times New Roman" w:eastAsia="Arial Unicode MS" w:hAnsi="Times New Roman"/>
                <w:sz w:val="28"/>
                <w:szCs w:val="28"/>
              </w:rPr>
              <w:t>12.0.2</w:t>
            </w:r>
          </w:p>
        </w:tc>
        <w:tc>
          <w:tcPr>
            <w:tcW w:w="1291" w:type="pct"/>
            <w:shd w:val="clear" w:color="auto" w:fill="FEFEFE"/>
            <w:tcMar>
              <w:top w:w="0" w:type="dxa"/>
              <w:left w:w="100" w:type="dxa"/>
              <w:bottom w:w="0" w:type="dxa"/>
              <w:right w:w="100" w:type="dxa"/>
            </w:tcMar>
            <w:vAlign w:val="center"/>
          </w:tcPr>
          <w:p w:rsidR="00051FAF" w:rsidRPr="00C93242" w:rsidRDefault="00051FAF"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Благоустройство территории</w:t>
            </w:r>
          </w:p>
        </w:tc>
        <w:tc>
          <w:tcPr>
            <w:tcW w:w="2698" w:type="pct"/>
            <w:shd w:val="clear" w:color="auto" w:fill="FEFEFE"/>
            <w:tcMar>
              <w:top w:w="0" w:type="dxa"/>
              <w:left w:w="100" w:type="dxa"/>
              <w:bottom w:w="0" w:type="dxa"/>
              <w:right w:w="100" w:type="dxa"/>
            </w:tcMar>
          </w:tcPr>
          <w:p w:rsidR="00051FAF" w:rsidRPr="00C93242" w:rsidRDefault="00051FAF"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декоративных, технических, планировочных, конструктивных ус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ройств, элементов озеленения, разли</w:t>
            </w:r>
            <w:r w:rsidRPr="00C93242">
              <w:rPr>
                <w:rFonts w:ascii="Times New Roman" w:eastAsia="Arial Unicode MS" w:hAnsi="Times New Roman"/>
                <w:sz w:val="28"/>
                <w:szCs w:val="28"/>
              </w:rPr>
              <w:t>ч</w:t>
            </w:r>
            <w:r w:rsidRPr="00C93242">
              <w:rPr>
                <w:rFonts w:ascii="Times New Roman" w:eastAsia="Arial Unicode MS" w:hAnsi="Times New Roman"/>
                <w:sz w:val="28"/>
                <w:szCs w:val="28"/>
              </w:rPr>
              <w:t>ных видов оборудования и оформления, малых архитектурных форм, некап</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тальных нестационарных строений и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оружений, информационных щитов и указателей, применяемых как составные части благоустройства территории, о</w:t>
            </w:r>
            <w:r w:rsidRPr="00C93242">
              <w:rPr>
                <w:rFonts w:ascii="Times New Roman" w:eastAsia="Arial Unicode MS" w:hAnsi="Times New Roman"/>
                <w:sz w:val="28"/>
                <w:szCs w:val="28"/>
              </w:rPr>
              <w:t>б</w:t>
            </w:r>
            <w:r w:rsidRPr="00C93242">
              <w:rPr>
                <w:rFonts w:ascii="Times New Roman" w:eastAsia="Arial Unicode MS" w:hAnsi="Times New Roman"/>
                <w:sz w:val="28"/>
                <w:szCs w:val="28"/>
              </w:rPr>
              <w:t>щественных туалетов</w:t>
            </w:r>
          </w:p>
        </w:tc>
      </w:tr>
    </w:tbl>
    <w:p w:rsidR="00D43EBB" w:rsidRPr="00C93242" w:rsidRDefault="004213CF" w:rsidP="00D06AF5">
      <w:pPr>
        <w:rPr>
          <w:rFonts w:eastAsia="Arial Unicode MS"/>
        </w:rPr>
      </w:pPr>
      <w:r w:rsidRPr="00C93242">
        <w:rPr>
          <w:rFonts w:eastAsia="Arial Unicode MS"/>
        </w:rPr>
        <w:tab/>
      </w:r>
    </w:p>
    <w:p w:rsidR="0030384B" w:rsidRPr="00C93242" w:rsidRDefault="00EA3418" w:rsidP="00D06AF5">
      <w:pPr>
        <w:ind w:firstLine="709"/>
        <w:jc w:val="both"/>
        <w:rPr>
          <w:rFonts w:ascii="Times New Roman" w:hAnsi="Times New Roman"/>
          <w:sz w:val="28"/>
          <w:szCs w:val="28"/>
        </w:rPr>
      </w:pPr>
      <w:r w:rsidRPr="00C93242">
        <w:rPr>
          <w:rFonts w:ascii="Times New Roman" w:hAnsi="Times New Roman"/>
          <w:sz w:val="28"/>
          <w:szCs w:val="28"/>
        </w:rPr>
        <w:t>*</w:t>
      </w:r>
      <w:r w:rsidR="0030384B" w:rsidRPr="00C93242">
        <w:rPr>
          <w:rFonts w:ascii="Times New Roman" w:hAnsi="Times New Roman"/>
          <w:sz w:val="28"/>
          <w:szCs w:val="28"/>
        </w:rPr>
        <w:t>Допускается строительство объектов капитального строительства о</w:t>
      </w:r>
      <w:r w:rsidR="0030384B" w:rsidRPr="00C93242">
        <w:rPr>
          <w:rFonts w:ascii="Times New Roman" w:hAnsi="Times New Roman"/>
          <w:sz w:val="28"/>
          <w:szCs w:val="28"/>
        </w:rPr>
        <w:t>б</w:t>
      </w:r>
      <w:r w:rsidR="0030384B" w:rsidRPr="00C93242">
        <w:rPr>
          <w:rFonts w:ascii="Times New Roman" w:hAnsi="Times New Roman"/>
          <w:sz w:val="28"/>
          <w:szCs w:val="28"/>
        </w:rPr>
        <w:t>щей площадью от 1000 м</w:t>
      </w:r>
      <w:proofErr w:type="gramStart"/>
      <w:r w:rsidR="0030384B" w:rsidRPr="00C93242">
        <w:rPr>
          <w:rFonts w:ascii="Times New Roman" w:hAnsi="Times New Roman"/>
          <w:sz w:val="28"/>
          <w:szCs w:val="28"/>
        </w:rPr>
        <w:t>2</w:t>
      </w:r>
      <w:proofErr w:type="gramEnd"/>
    </w:p>
    <w:p w:rsidR="00462DAE" w:rsidRPr="00C93242" w:rsidRDefault="0030384B" w:rsidP="00D06AF5">
      <w:pPr>
        <w:ind w:firstLine="709"/>
        <w:jc w:val="both"/>
        <w:rPr>
          <w:rFonts w:ascii="Times New Roman" w:eastAsiaTheme="minorHAnsi" w:hAnsi="Times New Roman"/>
          <w:sz w:val="28"/>
          <w:szCs w:val="28"/>
        </w:rPr>
      </w:pPr>
      <w:r w:rsidRPr="00C93242">
        <w:rPr>
          <w:rFonts w:ascii="Times New Roman" w:hAnsi="Times New Roman"/>
          <w:sz w:val="28"/>
          <w:szCs w:val="28"/>
        </w:rPr>
        <w:t>** Магазины ритуальных товаров и организации по оказанию ритуал</w:t>
      </w:r>
      <w:r w:rsidRPr="00C93242">
        <w:rPr>
          <w:rFonts w:ascii="Times New Roman" w:hAnsi="Times New Roman"/>
          <w:sz w:val="28"/>
          <w:szCs w:val="28"/>
        </w:rPr>
        <w:t>ь</w:t>
      </w:r>
      <w:r w:rsidRPr="00C93242">
        <w:rPr>
          <w:rFonts w:ascii="Times New Roman" w:hAnsi="Times New Roman"/>
          <w:sz w:val="28"/>
          <w:szCs w:val="28"/>
        </w:rPr>
        <w:t>ных услуг запрещено размещать в границах жилой застройки, на централ</w:t>
      </w:r>
      <w:r w:rsidRPr="00C93242">
        <w:rPr>
          <w:rFonts w:ascii="Times New Roman" w:hAnsi="Times New Roman"/>
          <w:sz w:val="28"/>
          <w:szCs w:val="28"/>
        </w:rPr>
        <w:t>ь</w:t>
      </w:r>
      <w:r w:rsidRPr="00C93242">
        <w:rPr>
          <w:rFonts w:ascii="Times New Roman" w:hAnsi="Times New Roman"/>
          <w:sz w:val="28"/>
          <w:szCs w:val="28"/>
        </w:rPr>
        <w:t xml:space="preserve">ных улицах населенных пунктов Георгиевского </w:t>
      </w:r>
      <w:r w:rsidR="00E4434F">
        <w:rPr>
          <w:rFonts w:ascii="Times New Roman" w:hAnsi="Times New Roman"/>
          <w:sz w:val="28"/>
          <w:szCs w:val="28"/>
        </w:rPr>
        <w:t>муниципального</w:t>
      </w:r>
      <w:r w:rsidRPr="00C93242">
        <w:rPr>
          <w:rFonts w:ascii="Times New Roman" w:hAnsi="Times New Roman"/>
          <w:sz w:val="28"/>
          <w:szCs w:val="28"/>
        </w:rPr>
        <w:t xml:space="preserve"> округа, а также в границах зоны строгой регламентации.</w:t>
      </w:r>
    </w:p>
    <w:p w:rsidR="0030384B" w:rsidRPr="00C93242" w:rsidRDefault="0030384B" w:rsidP="00D06AF5">
      <w:pPr>
        <w:jc w:val="both"/>
        <w:rPr>
          <w:rFonts w:ascii="Times New Roman" w:hAnsi="Times New Roman"/>
          <w:sz w:val="28"/>
          <w:szCs w:val="28"/>
        </w:rPr>
      </w:pPr>
    </w:p>
    <w:p w:rsidR="00462DAE" w:rsidRPr="00C93242" w:rsidRDefault="00B31922" w:rsidP="00D06AF5">
      <w:pPr>
        <w:ind w:firstLine="709"/>
        <w:jc w:val="both"/>
        <w:rPr>
          <w:rFonts w:ascii="Times New Roman" w:hAnsi="Times New Roman"/>
          <w:sz w:val="28"/>
          <w:szCs w:val="28"/>
        </w:rPr>
      </w:pPr>
      <w:r>
        <w:rPr>
          <w:rFonts w:ascii="Times New Roman" w:hAnsi="Times New Roman"/>
          <w:sz w:val="28"/>
          <w:szCs w:val="28"/>
        </w:rPr>
        <w:lastRenderedPageBreak/>
        <w:t>1</w:t>
      </w:r>
      <w:r w:rsidR="008A4512">
        <w:rPr>
          <w:rFonts w:ascii="Times New Roman" w:hAnsi="Times New Roman"/>
          <w:sz w:val="28"/>
          <w:szCs w:val="28"/>
        </w:rPr>
        <w:t>83</w:t>
      </w:r>
      <w:r w:rsidR="0030384B" w:rsidRPr="00C93242">
        <w:rPr>
          <w:rFonts w:ascii="Times New Roman" w:hAnsi="Times New Roman"/>
          <w:sz w:val="28"/>
          <w:szCs w:val="28"/>
        </w:rPr>
        <w:t xml:space="preserve">. </w:t>
      </w:r>
      <w:r w:rsidR="00462DAE" w:rsidRPr="00C93242">
        <w:rPr>
          <w:rFonts w:ascii="Times New Roman" w:hAnsi="Times New Roman"/>
          <w:sz w:val="28"/>
          <w:szCs w:val="28"/>
        </w:rPr>
        <w:t>Условно разрешённые виды разрешённого использования земел</w:t>
      </w:r>
      <w:r w:rsidR="00462DAE" w:rsidRPr="00C93242">
        <w:rPr>
          <w:rFonts w:ascii="Times New Roman" w:hAnsi="Times New Roman"/>
          <w:sz w:val="28"/>
          <w:szCs w:val="28"/>
        </w:rPr>
        <w:t>ь</w:t>
      </w:r>
      <w:r w:rsidR="00462DAE" w:rsidRPr="00C93242">
        <w:rPr>
          <w:rFonts w:ascii="Times New Roman" w:hAnsi="Times New Roman"/>
          <w:sz w:val="28"/>
          <w:szCs w:val="28"/>
        </w:rPr>
        <w:t>ных участков зоны ОД</w:t>
      </w:r>
    </w:p>
    <w:p w:rsidR="00462DAE" w:rsidRPr="00C93242" w:rsidRDefault="00462DAE" w:rsidP="00D06AF5"/>
    <w:tbl>
      <w:tblPr>
        <w:tblW w:w="4773" w:type="pct"/>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647"/>
        <w:gridCol w:w="1074"/>
        <w:gridCol w:w="2045"/>
        <w:gridCol w:w="5244"/>
      </w:tblGrid>
      <w:tr w:rsidR="0030384B" w:rsidRPr="00C93242" w:rsidTr="008604B6">
        <w:trPr>
          <w:trHeight w:val="327"/>
        </w:trPr>
        <w:tc>
          <w:tcPr>
            <w:tcW w:w="359" w:type="pct"/>
          </w:tcPr>
          <w:p w:rsidR="0030384B" w:rsidRPr="00C93242" w:rsidRDefault="0030384B"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596" w:type="pct"/>
            <w:shd w:val="clear" w:color="auto" w:fill="auto"/>
            <w:tcMar>
              <w:top w:w="80" w:type="dxa"/>
              <w:left w:w="80" w:type="dxa"/>
              <w:bottom w:w="80" w:type="dxa"/>
              <w:right w:w="80" w:type="dxa"/>
            </w:tcMar>
            <w:vAlign w:val="center"/>
          </w:tcPr>
          <w:p w:rsidR="0030384B" w:rsidRPr="00C93242" w:rsidRDefault="0030384B"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катора</w:t>
            </w:r>
          </w:p>
        </w:tc>
        <w:tc>
          <w:tcPr>
            <w:tcW w:w="1135" w:type="pct"/>
            <w:shd w:val="clear" w:color="auto" w:fill="auto"/>
            <w:tcMar>
              <w:top w:w="80" w:type="dxa"/>
              <w:left w:w="80" w:type="dxa"/>
              <w:bottom w:w="80" w:type="dxa"/>
              <w:right w:w="80" w:type="dxa"/>
            </w:tcMar>
            <w:vAlign w:val="center"/>
          </w:tcPr>
          <w:p w:rsidR="0030384B" w:rsidRPr="00C93242" w:rsidRDefault="0030384B"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шённого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w:t>
            </w:r>
          </w:p>
        </w:tc>
        <w:tc>
          <w:tcPr>
            <w:tcW w:w="2910" w:type="pct"/>
            <w:shd w:val="clear" w:color="auto" w:fill="auto"/>
            <w:tcMar>
              <w:top w:w="80" w:type="dxa"/>
              <w:left w:w="80" w:type="dxa"/>
              <w:bottom w:w="80" w:type="dxa"/>
              <w:right w:w="80" w:type="dxa"/>
            </w:tcMar>
            <w:vAlign w:val="center"/>
          </w:tcPr>
          <w:p w:rsidR="0030384B" w:rsidRPr="00C93242" w:rsidRDefault="0030384B"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использ</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вания</w:t>
            </w:r>
          </w:p>
        </w:tc>
      </w:tr>
      <w:tr w:rsidR="0030384B" w:rsidRPr="00C93242" w:rsidTr="008604B6">
        <w:tblPrEx>
          <w:shd w:val="clear" w:color="auto" w:fill="auto"/>
        </w:tblPrEx>
        <w:trPr>
          <w:trHeight w:val="273"/>
        </w:trPr>
        <w:tc>
          <w:tcPr>
            <w:tcW w:w="359" w:type="pct"/>
            <w:shd w:val="clear" w:color="auto" w:fill="FEFEFE"/>
            <w:vAlign w:val="center"/>
          </w:tcPr>
          <w:p w:rsidR="0030384B" w:rsidRPr="00C93242" w:rsidRDefault="0030384B"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596" w:type="pct"/>
            <w:shd w:val="clear" w:color="auto" w:fill="FEFEFE"/>
            <w:tcMar>
              <w:top w:w="0" w:type="dxa"/>
              <w:left w:w="100" w:type="dxa"/>
              <w:bottom w:w="0" w:type="dxa"/>
              <w:right w:w="100" w:type="dxa"/>
            </w:tcMar>
            <w:vAlign w:val="center"/>
          </w:tcPr>
          <w:p w:rsidR="0030384B" w:rsidRPr="00C93242" w:rsidRDefault="0030384B" w:rsidP="00D06AF5">
            <w:pPr>
              <w:rPr>
                <w:rFonts w:ascii="Times New Roman" w:eastAsia="Arial Unicode MS" w:hAnsi="Times New Roman"/>
                <w:sz w:val="28"/>
                <w:szCs w:val="28"/>
              </w:rPr>
            </w:pPr>
            <w:r w:rsidRPr="00C93242">
              <w:rPr>
                <w:rFonts w:ascii="Times New Roman" w:eastAsia="Arial Unicode MS" w:hAnsi="Times New Roman"/>
                <w:sz w:val="28"/>
                <w:szCs w:val="28"/>
              </w:rPr>
              <w:t>2.7.1</w:t>
            </w:r>
          </w:p>
        </w:tc>
        <w:tc>
          <w:tcPr>
            <w:tcW w:w="1135" w:type="pct"/>
            <w:shd w:val="clear" w:color="auto" w:fill="FEFEFE"/>
            <w:tcMar>
              <w:top w:w="0" w:type="dxa"/>
              <w:left w:w="100" w:type="dxa"/>
              <w:bottom w:w="0" w:type="dxa"/>
              <w:right w:w="100" w:type="dxa"/>
            </w:tcMar>
            <w:vAlign w:val="center"/>
          </w:tcPr>
          <w:p w:rsidR="0030384B" w:rsidRPr="00C93242" w:rsidRDefault="0030384B"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Хранение а</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тотранспорта</w:t>
            </w:r>
          </w:p>
        </w:tc>
        <w:tc>
          <w:tcPr>
            <w:tcW w:w="2910" w:type="pct"/>
            <w:shd w:val="clear" w:color="auto" w:fill="FEFEFE"/>
            <w:tcMar>
              <w:top w:w="0" w:type="dxa"/>
              <w:left w:w="100" w:type="dxa"/>
              <w:bottom w:w="0" w:type="dxa"/>
              <w:right w:w="100" w:type="dxa"/>
            </w:tcMar>
          </w:tcPr>
          <w:p w:rsidR="0030384B" w:rsidRPr="00C93242" w:rsidRDefault="0030384B"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отдельно стоящих и пр</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строенных гаражей, в том числе подзе</w:t>
            </w:r>
            <w:r w:rsidRPr="00C93242">
              <w:rPr>
                <w:rFonts w:ascii="Times New Roman" w:eastAsia="Arial Unicode MS" w:hAnsi="Times New Roman"/>
                <w:sz w:val="28"/>
                <w:szCs w:val="28"/>
              </w:rPr>
              <w:t>м</w:t>
            </w:r>
            <w:r w:rsidRPr="00C93242">
              <w:rPr>
                <w:rFonts w:ascii="Times New Roman" w:eastAsia="Arial Unicode MS" w:hAnsi="Times New Roman"/>
                <w:sz w:val="28"/>
                <w:szCs w:val="28"/>
              </w:rPr>
              <w:t>ных, предназначенных для хранения а</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 xml:space="preserve">тотранспорта, в том числе с разделением на </w:t>
            </w:r>
            <w:proofErr w:type="spellStart"/>
            <w:r w:rsidRPr="00C93242">
              <w:rPr>
                <w:rFonts w:ascii="Times New Roman" w:eastAsia="Arial Unicode MS" w:hAnsi="Times New Roman"/>
                <w:sz w:val="28"/>
                <w:szCs w:val="28"/>
              </w:rPr>
              <w:t>машино-места</w:t>
            </w:r>
            <w:proofErr w:type="spellEnd"/>
            <w:r w:rsidRPr="00C93242">
              <w:rPr>
                <w:rFonts w:ascii="Times New Roman" w:eastAsia="Arial Unicode MS" w:hAnsi="Times New Roman"/>
                <w:sz w:val="28"/>
                <w:szCs w:val="28"/>
              </w:rPr>
              <w:t>, за исключением гар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жей, размещение которых предусмотрено содержанием видов разрешенного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 с кодами 2.7.2, 4.9 класс</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фикатора</w:t>
            </w:r>
          </w:p>
        </w:tc>
      </w:tr>
      <w:tr w:rsidR="0030384B" w:rsidRPr="00C93242" w:rsidTr="008604B6">
        <w:tblPrEx>
          <w:shd w:val="clear" w:color="auto" w:fill="auto"/>
        </w:tblPrEx>
        <w:trPr>
          <w:trHeight w:val="273"/>
        </w:trPr>
        <w:tc>
          <w:tcPr>
            <w:tcW w:w="359" w:type="pct"/>
            <w:shd w:val="clear" w:color="auto" w:fill="FEFEFE"/>
            <w:vAlign w:val="center"/>
          </w:tcPr>
          <w:p w:rsidR="0030384B" w:rsidRPr="00C93242" w:rsidRDefault="0030384B"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596" w:type="pct"/>
            <w:shd w:val="clear" w:color="auto" w:fill="FEFEFE"/>
            <w:tcMar>
              <w:top w:w="0" w:type="dxa"/>
              <w:left w:w="100" w:type="dxa"/>
              <w:bottom w:w="0" w:type="dxa"/>
              <w:right w:w="100" w:type="dxa"/>
            </w:tcMar>
            <w:vAlign w:val="center"/>
          </w:tcPr>
          <w:p w:rsidR="0030384B" w:rsidRPr="00C93242" w:rsidRDefault="0030384B" w:rsidP="00D06AF5">
            <w:pPr>
              <w:rPr>
                <w:rFonts w:ascii="Times New Roman" w:eastAsia="Arial Unicode MS" w:hAnsi="Times New Roman"/>
                <w:sz w:val="28"/>
                <w:szCs w:val="28"/>
              </w:rPr>
            </w:pPr>
            <w:r w:rsidRPr="00C93242">
              <w:rPr>
                <w:rFonts w:ascii="Times New Roman" w:eastAsia="Arial Unicode MS" w:hAnsi="Times New Roman"/>
                <w:sz w:val="28"/>
                <w:szCs w:val="28"/>
              </w:rPr>
              <w:t>3.4.1</w:t>
            </w:r>
          </w:p>
        </w:tc>
        <w:tc>
          <w:tcPr>
            <w:tcW w:w="1135" w:type="pct"/>
            <w:shd w:val="clear" w:color="auto" w:fill="FEFEFE"/>
            <w:tcMar>
              <w:top w:w="0" w:type="dxa"/>
              <w:left w:w="100" w:type="dxa"/>
              <w:bottom w:w="0" w:type="dxa"/>
              <w:right w:w="100" w:type="dxa"/>
            </w:tcMar>
            <w:vAlign w:val="center"/>
          </w:tcPr>
          <w:p w:rsidR="0030384B" w:rsidRPr="00C93242" w:rsidRDefault="0030384B"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Амбулаторно-поликлинич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ское обслуж</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вание</w:t>
            </w:r>
          </w:p>
        </w:tc>
        <w:tc>
          <w:tcPr>
            <w:tcW w:w="2910" w:type="pct"/>
            <w:shd w:val="clear" w:color="auto" w:fill="FEFEFE"/>
            <w:tcMar>
              <w:top w:w="0" w:type="dxa"/>
              <w:left w:w="100" w:type="dxa"/>
              <w:bottom w:w="0" w:type="dxa"/>
              <w:right w:w="100" w:type="dxa"/>
            </w:tcMar>
          </w:tcPr>
          <w:p w:rsidR="0030384B" w:rsidRPr="00C93242" w:rsidRDefault="0030384B"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ок</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зания гражданам амбулаторно-поликлинической медицинской помощи (поликлиники, фельдшерские пункты, пункты здравоохранения, центры матери и ребёнка, диагностические центры, м</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лочные кухни, станции донорства крови, клинические лаборатории)</w:t>
            </w:r>
          </w:p>
        </w:tc>
      </w:tr>
      <w:tr w:rsidR="0030384B" w:rsidRPr="00C93242" w:rsidTr="008604B6">
        <w:tblPrEx>
          <w:shd w:val="clear" w:color="auto" w:fill="auto"/>
        </w:tblPrEx>
        <w:trPr>
          <w:trHeight w:val="273"/>
        </w:trPr>
        <w:tc>
          <w:tcPr>
            <w:tcW w:w="359" w:type="pct"/>
            <w:shd w:val="clear" w:color="auto" w:fill="FEFEFE"/>
            <w:vAlign w:val="center"/>
          </w:tcPr>
          <w:p w:rsidR="0030384B" w:rsidRPr="00C93242" w:rsidRDefault="0030384B"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596" w:type="pct"/>
            <w:shd w:val="clear" w:color="auto" w:fill="FEFEFE"/>
            <w:tcMar>
              <w:top w:w="0" w:type="dxa"/>
              <w:left w:w="100" w:type="dxa"/>
              <w:bottom w:w="0" w:type="dxa"/>
              <w:right w:w="100" w:type="dxa"/>
            </w:tcMar>
            <w:vAlign w:val="center"/>
          </w:tcPr>
          <w:p w:rsidR="0030384B" w:rsidRPr="00C93242" w:rsidRDefault="0030384B" w:rsidP="00D06AF5">
            <w:pPr>
              <w:rPr>
                <w:rFonts w:ascii="Times New Roman" w:eastAsia="Arial Unicode MS" w:hAnsi="Times New Roman"/>
                <w:sz w:val="28"/>
                <w:szCs w:val="28"/>
              </w:rPr>
            </w:pPr>
            <w:r w:rsidRPr="00C93242">
              <w:rPr>
                <w:rFonts w:ascii="Times New Roman" w:eastAsia="Arial Unicode MS" w:hAnsi="Times New Roman"/>
                <w:sz w:val="28"/>
                <w:szCs w:val="28"/>
              </w:rPr>
              <w:t>3.5.1</w:t>
            </w:r>
          </w:p>
        </w:tc>
        <w:tc>
          <w:tcPr>
            <w:tcW w:w="1135" w:type="pct"/>
            <w:shd w:val="clear" w:color="auto" w:fill="FEFEFE"/>
            <w:tcMar>
              <w:top w:w="0" w:type="dxa"/>
              <w:left w:w="100" w:type="dxa"/>
              <w:bottom w:w="0" w:type="dxa"/>
              <w:right w:w="100" w:type="dxa"/>
            </w:tcMar>
            <w:vAlign w:val="center"/>
          </w:tcPr>
          <w:p w:rsidR="0030384B" w:rsidRPr="00C93242" w:rsidRDefault="0030384B"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Дошкольное, начальное и среднее общее образование</w:t>
            </w:r>
          </w:p>
        </w:tc>
        <w:tc>
          <w:tcPr>
            <w:tcW w:w="2910" w:type="pct"/>
            <w:shd w:val="clear" w:color="auto" w:fill="FEFEFE"/>
            <w:tcMar>
              <w:top w:w="0" w:type="dxa"/>
              <w:left w:w="100" w:type="dxa"/>
              <w:bottom w:w="0" w:type="dxa"/>
              <w:right w:w="100" w:type="dxa"/>
            </w:tcMar>
          </w:tcPr>
          <w:p w:rsidR="0030384B" w:rsidRPr="00C93242" w:rsidRDefault="0030384B" w:rsidP="00377465">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зии, художественные, музыкальные шк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лы, образовательные кружки и иные 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ганизации, осуществляющие деятел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ность по воспитанию, образованию и просвещению), в том числе зданий, спо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тивных сооружений, предназначенных для занятия обучающихся физической культурой и спортом</w:t>
            </w:r>
            <w:proofErr w:type="gramEnd"/>
          </w:p>
        </w:tc>
      </w:tr>
      <w:tr w:rsidR="0030384B" w:rsidRPr="00C93242" w:rsidTr="008604B6">
        <w:tblPrEx>
          <w:shd w:val="clear" w:color="auto" w:fill="auto"/>
        </w:tblPrEx>
        <w:trPr>
          <w:trHeight w:val="273"/>
        </w:trPr>
        <w:tc>
          <w:tcPr>
            <w:tcW w:w="359" w:type="pct"/>
            <w:shd w:val="clear" w:color="auto" w:fill="FEFEFE"/>
            <w:vAlign w:val="center"/>
          </w:tcPr>
          <w:p w:rsidR="0030384B" w:rsidRPr="00C93242" w:rsidRDefault="0030384B"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596" w:type="pct"/>
            <w:shd w:val="clear" w:color="auto" w:fill="FEFEFE"/>
            <w:tcMar>
              <w:top w:w="0" w:type="dxa"/>
              <w:left w:w="100" w:type="dxa"/>
              <w:bottom w:w="0" w:type="dxa"/>
              <w:right w:w="100" w:type="dxa"/>
            </w:tcMar>
            <w:vAlign w:val="center"/>
          </w:tcPr>
          <w:p w:rsidR="0030384B" w:rsidRPr="00C93242" w:rsidRDefault="0030384B" w:rsidP="00D06AF5">
            <w:pPr>
              <w:rPr>
                <w:rFonts w:ascii="Times New Roman" w:eastAsia="Arial Unicode MS" w:hAnsi="Times New Roman"/>
                <w:sz w:val="28"/>
                <w:szCs w:val="28"/>
              </w:rPr>
            </w:pPr>
            <w:r w:rsidRPr="00C93242">
              <w:rPr>
                <w:rFonts w:ascii="Times New Roman" w:eastAsia="Arial Unicode MS" w:hAnsi="Times New Roman"/>
                <w:sz w:val="28"/>
                <w:szCs w:val="28"/>
              </w:rPr>
              <w:t>4.9</w:t>
            </w:r>
          </w:p>
        </w:tc>
        <w:tc>
          <w:tcPr>
            <w:tcW w:w="1135" w:type="pct"/>
            <w:shd w:val="clear" w:color="auto" w:fill="FEFEFE"/>
            <w:tcMar>
              <w:top w:w="0" w:type="dxa"/>
              <w:left w:w="100" w:type="dxa"/>
              <w:bottom w:w="0" w:type="dxa"/>
              <w:right w:w="100" w:type="dxa"/>
            </w:tcMar>
            <w:vAlign w:val="center"/>
          </w:tcPr>
          <w:p w:rsidR="0030384B" w:rsidRPr="00C93242" w:rsidRDefault="0030384B"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Служебные г</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ражи</w:t>
            </w:r>
          </w:p>
        </w:tc>
        <w:tc>
          <w:tcPr>
            <w:tcW w:w="2910" w:type="pct"/>
            <w:shd w:val="clear" w:color="auto" w:fill="FEFEFE"/>
            <w:tcMar>
              <w:top w:w="0" w:type="dxa"/>
              <w:left w:w="100" w:type="dxa"/>
              <w:bottom w:w="0" w:type="dxa"/>
              <w:right w:w="100" w:type="dxa"/>
            </w:tcMar>
          </w:tcPr>
          <w:p w:rsidR="0030384B" w:rsidRPr="00C93242" w:rsidRDefault="0030384B"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постоянных или временных гаражей, стоянок для хранения служе</w:t>
            </w:r>
            <w:r w:rsidRPr="00C93242">
              <w:rPr>
                <w:rFonts w:ascii="Times New Roman" w:eastAsia="Arial Unicode MS" w:hAnsi="Times New Roman"/>
                <w:sz w:val="28"/>
                <w:szCs w:val="28"/>
              </w:rPr>
              <w:t>б</w:t>
            </w:r>
            <w:r w:rsidRPr="00C93242">
              <w:rPr>
                <w:rFonts w:ascii="Times New Roman" w:eastAsia="Arial Unicode MS" w:hAnsi="Times New Roman"/>
                <w:sz w:val="28"/>
                <w:szCs w:val="28"/>
              </w:rPr>
              <w:t>ного автотранспорта, используемого в целях осуществления видов деятельн</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сти, предусмотренных видами разреше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lastRenderedPageBreak/>
              <w:t xml:space="preserve">ного использования с </w:t>
            </w:r>
            <w:hyperlink w:anchor="Par190" w:tooltip="3.0" w:history="1">
              <w:r w:rsidRPr="00C93242">
                <w:rPr>
                  <w:rFonts w:ascii="Times New Roman" w:eastAsia="Arial Unicode MS" w:hAnsi="Times New Roman"/>
                  <w:sz w:val="28"/>
                  <w:szCs w:val="28"/>
                </w:rPr>
                <w:t>кодами 3.0</w:t>
              </w:r>
            </w:hyperlink>
            <w:r w:rsidRPr="00C93242">
              <w:rPr>
                <w:rFonts w:ascii="Times New Roman" w:eastAsia="Arial Unicode MS" w:hAnsi="Times New Roman"/>
                <w:sz w:val="28"/>
                <w:szCs w:val="28"/>
              </w:rPr>
              <w:t xml:space="preserve">, </w:t>
            </w:r>
            <w:hyperlink w:anchor="Par333" w:tooltip="4.0" w:history="1">
              <w:r w:rsidRPr="00C93242">
                <w:rPr>
                  <w:rFonts w:ascii="Times New Roman" w:eastAsia="Arial Unicode MS" w:hAnsi="Times New Roman"/>
                  <w:sz w:val="28"/>
                  <w:szCs w:val="28"/>
                </w:rPr>
                <w:t>4.0</w:t>
              </w:r>
            </w:hyperlink>
            <w:r w:rsidRPr="00C93242">
              <w:rPr>
                <w:rFonts w:ascii="Times New Roman" w:eastAsia="Arial Unicode MS" w:hAnsi="Times New Roman"/>
                <w:sz w:val="28"/>
                <w:szCs w:val="28"/>
              </w:rPr>
              <w:t xml:space="preserve"> классификатора, а также для стоянки и хранения транспортных средств общего пользования, в том числе в депо</w:t>
            </w:r>
          </w:p>
        </w:tc>
      </w:tr>
      <w:tr w:rsidR="0030384B" w:rsidRPr="00C93242" w:rsidTr="008604B6">
        <w:tblPrEx>
          <w:shd w:val="clear" w:color="auto" w:fill="auto"/>
        </w:tblPrEx>
        <w:trPr>
          <w:trHeight w:val="273"/>
        </w:trPr>
        <w:tc>
          <w:tcPr>
            <w:tcW w:w="359" w:type="pct"/>
            <w:shd w:val="clear" w:color="auto" w:fill="FEFEFE"/>
            <w:vAlign w:val="center"/>
          </w:tcPr>
          <w:p w:rsidR="0030384B" w:rsidRPr="00C93242" w:rsidRDefault="0030384B"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5.</w:t>
            </w:r>
          </w:p>
        </w:tc>
        <w:tc>
          <w:tcPr>
            <w:tcW w:w="596" w:type="pct"/>
            <w:shd w:val="clear" w:color="auto" w:fill="FEFEFE"/>
            <w:tcMar>
              <w:top w:w="0" w:type="dxa"/>
              <w:left w:w="100" w:type="dxa"/>
              <w:bottom w:w="0" w:type="dxa"/>
              <w:right w:w="100" w:type="dxa"/>
            </w:tcMar>
            <w:vAlign w:val="center"/>
          </w:tcPr>
          <w:p w:rsidR="0030384B" w:rsidRPr="00C93242" w:rsidRDefault="0030384B" w:rsidP="00D06AF5">
            <w:pPr>
              <w:rPr>
                <w:rFonts w:ascii="Times New Roman" w:eastAsia="Arial Unicode MS" w:hAnsi="Times New Roman"/>
                <w:sz w:val="28"/>
                <w:szCs w:val="28"/>
              </w:rPr>
            </w:pPr>
            <w:r w:rsidRPr="00C93242">
              <w:rPr>
                <w:rFonts w:ascii="Times New Roman" w:eastAsia="Arial Unicode MS" w:hAnsi="Times New Roman"/>
                <w:sz w:val="28"/>
                <w:szCs w:val="28"/>
              </w:rPr>
              <w:t>4.9.1.3</w:t>
            </w:r>
          </w:p>
        </w:tc>
        <w:tc>
          <w:tcPr>
            <w:tcW w:w="1135" w:type="pct"/>
            <w:shd w:val="clear" w:color="auto" w:fill="FEFEFE"/>
            <w:tcMar>
              <w:top w:w="0" w:type="dxa"/>
              <w:left w:w="100" w:type="dxa"/>
              <w:bottom w:w="0" w:type="dxa"/>
              <w:right w:w="100" w:type="dxa"/>
            </w:tcMar>
            <w:vAlign w:val="center"/>
          </w:tcPr>
          <w:p w:rsidR="0030384B" w:rsidRPr="00C93242" w:rsidRDefault="0030384B"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Автомобил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ные мойки</w:t>
            </w:r>
          </w:p>
        </w:tc>
        <w:tc>
          <w:tcPr>
            <w:tcW w:w="2910" w:type="pct"/>
            <w:shd w:val="clear" w:color="auto" w:fill="FEFEFE"/>
            <w:tcMar>
              <w:top w:w="0" w:type="dxa"/>
              <w:left w:w="100" w:type="dxa"/>
              <w:bottom w:w="0" w:type="dxa"/>
              <w:right w:w="100" w:type="dxa"/>
            </w:tcMar>
          </w:tcPr>
          <w:p w:rsidR="0030384B" w:rsidRPr="00C93242" w:rsidRDefault="0030384B"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автомобильных моек, а та</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же размещение магазинов сопутству</w:t>
            </w:r>
            <w:r w:rsidRPr="00C93242">
              <w:rPr>
                <w:rFonts w:ascii="Times New Roman" w:eastAsia="Arial Unicode MS" w:hAnsi="Times New Roman"/>
                <w:sz w:val="28"/>
                <w:szCs w:val="28"/>
              </w:rPr>
              <w:t>ю</w:t>
            </w:r>
            <w:r w:rsidRPr="00C93242">
              <w:rPr>
                <w:rFonts w:ascii="Times New Roman" w:eastAsia="Arial Unicode MS" w:hAnsi="Times New Roman"/>
                <w:sz w:val="28"/>
                <w:szCs w:val="28"/>
              </w:rPr>
              <w:t>щей торговли</w:t>
            </w:r>
          </w:p>
        </w:tc>
      </w:tr>
      <w:tr w:rsidR="008A4512" w:rsidRPr="00C93242" w:rsidTr="008A4512">
        <w:tblPrEx>
          <w:shd w:val="clear" w:color="auto" w:fill="auto"/>
        </w:tblPrEx>
        <w:trPr>
          <w:trHeight w:val="273"/>
        </w:trPr>
        <w:tc>
          <w:tcPr>
            <w:tcW w:w="359" w:type="pct"/>
            <w:shd w:val="clear" w:color="auto" w:fill="FEFEFE"/>
            <w:vAlign w:val="center"/>
          </w:tcPr>
          <w:p w:rsidR="008A4512" w:rsidRPr="00C93242" w:rsidRDefault="008A4512" w:rsidP="008A4512">
            <w:pPr>
              <w:jc w:val="center"/>
              <w:rPr>
                <w:rFonts w:ascii="Times New Roman" w:eastAsia="Arial Unicode MS" w:hAnsi="Times New Roman"/>
                <w:sz w:val="28"/>
                <w:szCs w:val="28"/>
              </w:rPr>
            </w:pPr>
          </w:p>
          <w:p w:rsidR="008A4512" w:rsidRPr="00C93242" w:rsidRDefault="008A4512" w:rsidP="008A4512">
            <w:pPr>
              <w:jc w:val="center"/>
              <w:rPr>
                <w:rFonts w:ascii="Times New Roman" w:eastAsia="Arial Unicode MS" w:hAnsi="Times New Roman"/>
                <w:sz w:val="28"/>
                <w:szCs w:val="28"/>
              </w:rPr>
            </w:pPr>
          </w:p>
          <w:p w:rsidR="008A4512" w:rsidRPr="00C93242" w:rsidRDefault="008A4512" w:rsidP="008A4512">
            <w:pPr>
              <w:jc w:val="center"/>
              <w:rPr>
                <w:rFonts w:ascii="Times New Roman" w:eastAsia="Arial Unicode MS" w:hAnsi="Times New Roman"/>
                <w:sz w:val="28"/>
                <w:szCs w:val="28"/>
              </w:rPr>
            </w:pPr>
            <w:r>
              <w:rPr>
                <w:rFonts w:ascii="Times New Roman" w:eastAsia="Arial Unicode MS" w:hAnsi="Times New Roman"/>
                <w:sz w:val="28"/>
                <w:szCs w:val="28"/>
              </w:rPr>
              <w:t>6</w:t>
            </w:r>
            <w:r w:rsidRPr="00C93242">
              <w:rPr>
                <w:rFonts w:ascii="Times New Roman" w:eastAsia="Arial Unicode MS" w:hAnsi="Times New Roman"/>
                <w:sz w:val="28"/>
                <w:szCs w:val="28"/>
              </w:rPr>
              <w:t>.</w:t>
            </w:r>
          </w:p>
        </w:tc>
        <w:tc>
          <w:tcPr>
            <w:tcW w:w="596" w:type="pct"/>
            <w:shd w:val="clear" w:color="auto" w:fill="FEFEFE"/>
            <w:tcMar>
              <w:top w:w="0" w:type="dxa"/>
              <w:left w:w="100" w:type="dxa"/>
              <w:bottom w:w="0" w:type="dxa"/>
              <w:right w:w="100" w:type="dxa"/>
            </w:tcMar>
            <w:vAlign w:val="center"/>
          </w:tcPr>
          <w:p w:rsidR="008A4512" w:rsidRPr="00C93242" w:rsidRDefault="008A4512" w:rsidP="00E76947">
            <w:pPr>
              <w:rPr>
                <w:rFonts w:ascii="Times New Roman" w:eastAsia="Arial Unicode MS" w:hAnsi="Times New Roman"/>
                <w:sz w:val="28"/>
                <w:szCs w:val="28"/>
              </w:rPr>
            </w:pPr>
            <w:r w:rsidRPr="00C93242">
              <w:rPr>
                <w:rFonts w:ascii="Times New Roman" w:eastAsia="Arial Unicode MS" w:hAnsi="Times New Roman"/>
                <w:sz w:val="28"/>
                <w:szCs w:val="28"/>
              </w:rPr>
              <w:t>4.9.1.4</w:t>
            </w:r>
          </w:p>
        </w:tc>
        <w:tc>
          <w:tcPr>
            <w:tcW w:w="1135" w:type="pct"/>
            <w:shd w:val="clear" w:color="auto" w:fill="FEFEFE"/>
            <w:tcMar>
              <w:top w:w="0" w:type="dxa"/>
              <w:left w:w="100" w:type="dxa"/>
              <w:bottom w:w="0" w:type="dxa"/>
              <w:right w:w="100" w:type="dxa"/>
            </w:tcMar>
            <w:vAlign w:val="center"/>
          </w:tcPr>
          <w:p w:rsidR="008A4512" w:rsidRPr="00C93242" w:rsidRDefault="008A4512" w:rsidP="00E76947">
            <w:pPr>
              <w:jc w:val="center"/>
              <w:rPr>
                <w:rFonts w:ascii="Times New Roman" w:eastAsia="Arial Unicode MS" w:hAnsi="Times New Roman"/>
                <w:sz w:val="28"/>
                <w:szCs w:val="28"/>
              </w:rPr>
            </w:pPr>
            <w:r w:rsidRPr="00C93242">
              <w:rPr>
                <w:rFonts w:ascii="Times New Roman" w:eastAsia="Arial Unicode MS" w:hAnsi="Times New Roman"/>
                <w:sz w:val="28"/>
                <w:szCs w:val="28"/>
              </w:rPr>
              <w:t>Ремонт авт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мобилей</w:t>
            </w:r>
          </w:p>
        </w:tc>
        <w:tc>
          <w:tcPr>
            <w:tcW w:w="2910" w:type="pct"/>
            <w:shd w:val="clear" w:color="auto" w:fill="FEFEFE"/>
            <w:tcMar>
              <w:top w:w="0" w:type="dxa"/>
              <w:left w:w="100" w:type="dxa"/>
              <w:bottom w:w="0" w:type="dxa"/>
              <w:right w:w="100" w:type="dxa"/>
            </w:tcMar>
          </w:tcPr>
          <w:p w:rsidR="008A4512" w:rsidRPr="00C93242" w:rsidRDefault="008A4512" w:rsidP="00E76947">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мастерских, предназначе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ных для ремонта и обслуживания авт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мобилей, и прочих объектов дорожного сервиса, а также размещение магазинов сопутствующей торговли</w:t>
            </w:r>
          </w:p>
        </w:tc>
      </w:tr>
      <w:tr w:rsidR="008A4512" w:rsidRPr="00C93242" w:rsidTr="008604B6">
        <w:tblPrEx>
          <w:shd w:val="clear" w:color="auto" w:fill="auto"/>
        </w:tblPrEx>
        <w:trPr>
          <w:trHeight w:val="273"/>
        </w:trPr>
        <w:tc>
          <w:tcPr>
            <w:tcW w:w="359" w:type="pct"/>
            <w:shd w:val="clear" w:color="auto" w:fill="FEFEFE"/>
            <w:vAlign w:val="center"/>
          </w:tcPr>
          <w:p w:rsidR="008A4512" w:rsidRPr="00C93242" w:rsidRDefault="008A4512" w:rsidP="00377465">
            <w:pPr>
              <w:jc w:val="center"/>
              <w:rPr>
                <w:rFonts w:ascii="Times New Roman" w:eastAsia="Arial Unicode MS" w:hAnsi="Times New Roman"/>
                <w:sz w:val="28"/>
                <w:szCs w:val="28"/>
              </w:rPr>
            </w:pPr>
            <w:r>
              <w:rPr>
                <w:rFonts w:ascii="Times New Roman" w:eastAsia="Arial Unicode MS" w:hAnsi="Times New Roman"/>
                <w:sz w:val="28"/>
                <w:szCs w:val="28"/>
              </w:rPr>
              <w:t>7</w:t>
            </w:r>
            <w:r w:rsidRPr="00C93242">
              <w:rPr>
                <w:rFonts w:ascii="Times New Roman" w:eastAsia="Arial Unicode MS" w:hAnsi="Times New Roman"/>
                <w:sz w:val="28"/>
                <w:szCs w:val="28"/>
              </w:rPr>
              <w:t>.</w:t>
            </w:r>
          </w:p>
        </w:tc>
        <w:tc>
          <w:tcPr>
            <w:tcW w:w="596" w:type="pct"/>
            <w:shd w:val="clear" w:color="auto" w:fill="FEFEFE"/>
            <w:tcMar>
              <w:top w:w="0" w:type="dxa"/>
              <w:left w:w="100" w:type="dxa"/>
              <w:bottom w:w="0" w:type="dxa"/>
              <w:right w:w="100" w:type="dxa"/>
            </w:tcMar>
            <w:vAlign w:val="center"/>
          </w:tcPr>
          <w:p w:rsidR="008A4512" w:rsidRPr="00C93242" w:rsidRDefault="008A4512" w:rsidP="00D06AF5">
            <w:pPr>
              <w:rPr>
                <w:rFonts w:ascii="Times New Roman" w:eastAsia="Arial Unicode MS" w:hAnsi="Times New Roman"/>
                <w:sz w:val="28"/>
                <w:szCs w:val="28"/>
              </w:rPr>
            </w:pPr>
            <w:r w:rsidRPr="00C93242">
              <w:rPr>
                <w:rFonts w:ascii="Times New Roman" w:eastAsia="Arial Unicode MS" w:hAnsi="Times New Roman"/>
                <w:sz w:val="28"/>
                <w:szCs w:val="28"/>
              </w:rPr>
              <w:t>5.1.1</w:t>
            </w:r>
          </w:p>
        </w:tc>
        <w:tc>
          <w:tcPr>
            <w:tcW w:w="1135" w:type="pct"/>
            <w:shd w:val="clear" w:color="auto" w:fill="FEFEFE"/>
            <w:tcMar>
              <w:top w:w="0" w:type="dxa"/>
              <w:left w:w="100" w:type="dxa"/>
              <w:bottom w:w="0" w:type="dxa"/>
              <w:right w:w="100" w:type="dxa"/>
            </w:tcMar>
            <w:vAlign w:val="center"/>
          </w:tcPr>
          <w:p w:rsidR="008A4512" w:rsidRPr="00C93242" w:rsidRDefault="008A4512"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Обеспечение спортивно-зрелищных мероприятий</w:t>
            </w:r>
          </w:p>
        </w:tc>
        <w:tc>
          <w:tcPr>
            <w:tcW w:w="2910" w:type="pct"/>
            <w:shd w:val="clear" w:color="auto" w:fill="FEFEFE"/>
            <w:tcMar>
              <w:top w:w="0" w:type="dxa"/>
              <w:left w:w="100" w:type="dxa"/>
              <w:bottom w:w="0" w:type="dxa"/>
              <w:right w:w="100" w:type="dxa"/>
            </w:tcMar>
          </w:tcPr>
          <w:p w:rsidR="008A4512" w:rsidRPr="00C93242" w:rsidRDefault="008A4512"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спортивно-зрелищных зд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ний и сооружений, имеющих специал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ные места для зрителей от 500 мест (ст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дионов, дворцов спорта, ледовых дво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цов, ипподромов)</w:t>
            </w:r>
          </w:p>
        </w:tc>
      </w:tr>
      <w:tr w:rsidR="008A4512" w:rsidRPr="00C93242" w:rsidTr="008604B6">
        <w:tblPrEx>
          <w:shd w:val="clear" w:color="auto" w:fill="auto"/>
        </w:tblPrEx>
        <w:trPr>
          <w:trHeight w:val="273"/>
        </w:trPr>
        <w:tc>
          <w:tcPr>
            <w:tcW w:w="359" w:type="pct"/>
            <w:shd w:val="clear" w:color="auto" w:fill="FEFEFE"/>
            <w:vAlign w:val="center"/>
          </w:tcPr>
          <w:p w:rsidR="008A4512" w:rsidRPr="00C93242" w:rsidRDefault="008A4512" w:rsidP="00377465">
            <w:pPr>
              <w:jc w:val="center"/>
              <w:rPr>
                <w:rFonts w:ascii="Times New Roman" w:eastAsia="Arial Unicode MS" w:hAnsi="Times New Roman"/>
                <w:sz w:val="28"/>
                <w:szCs w:val="28"/>
              </w:rPr>
            </w:pPr>
            <w:r>
              <w:rPr>
                <w:rFonts w:ascii="Times New Roman" w:eastAsia="Arial Unicode MS" w:hAnsi="Times New Roman"/>
                <w:sz w:val="28"/>
                <w:szCs w:val="28"/>
              </w:rPr>
              <w:t>8</w:t>
            </w:r>
            <w:r w:rsidRPr="00C93242">
              <w:rPr>
                <w:rFonts w:ascii="Times New Roman" w:eastAsia="Arial Unicode MS" w:hAnsi="Times New Roman"/>
                <w:sz w:val="28"/>
                <w:szCs w:val="28"/>
              </w:rPr>
              <w:t>.</w:t>
            </w:r>
          </w:p>
        </w:tc>
        <w:tc>
          <w:tcPr>
            <w:tcW w:w="596" w:type="pct"/>
            <w:shd w:val="clear" w:color="auto" w:fill="FEFEFE"/>
            <w:tcMar>
              <w:top w:w="0" w:type="dxa"/>
              <w:left w:w="100" w:type="dxa"/>
              <w:bottom w:w="0" w:type="dxa"/>
              <w:right w:w="100" w:type="dxa"/>
            </w:tcMar>
            <w:vAlign w:val="center"/>
          </w:tcPr>
          <w:p w:rsidR="008A4512" w:rsidRPr="00C93242" w:rsidRDefault="008A4512" w:rsidP="00D06AF5">
            <w:pPr>
              <w:rPr>
                <w:rFonts w:ascii="Times New Roman" w:eastAsia="Arial Unicode MS" w:hAnsi="Times New Roman"/>
                <w:sz w:val="28"/>
                <w:szCs w:val="28"/>
              </w:rPr>
            </w:pPr>
            <w:r w:rsidRPr="00C93242">
              <w:rPr>
                <w:rFonts w:ascii="Times New Roman" w:eastAsia="Arial Unicode MS" w:hAnsi="Times New Roman"/>
                <w:sz w:val="28"/>
                <w:szCs w:val="28"/>
              </w:rPr>
              <w:t>5.1.3</w:t>
            </w:r>
          </w:p>
        </w:tc>
        <w:tc>
          <w:tcPr>
            <w:tcW w:w="1135" w:type="pct"/>
            <w:shd w:val="clear" w:color="auto" w:fill="FEFEFE"/>
            <w:tcMar>
              <w:top w:w="0" w:type="dxa"/>
              <w:left w:w="100" w:type="dxa"/>
              <w:bottom w:w="0" w:type="dxa"/>
              <w:right w:w="100" w:type="dxa"/>
            </w:tcMar>
            <w:vAlign w:val="center"/>
          </w:tcPr>
          <w:p w:rsidR="008A4512" w:rsidRPr="00C93242" w:rsidRDefault="008A4512"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Площадки для занятий спо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том</w:t>
            </w:r>
          </w:p>
        </w:tc>
        <w:tc>
          <w:tcPr>
            <w:tcW w:w="2910" w:type="pct"/>
            <w:shd w:val="clear" w:color="auto" w:fill="FEFEFE"/>
            <w:tcMar>
              <w:top w:w="0" w:type="dxa"/>
              <w:left w:w="100" w:type="dxa"/>
              <w:bottom w:w="0" w:type="dxa"/>
              <w:right w:w="100" w:type="dxa"/>
            </w:tcMar>
          </w:tcPr>
          <w:p w:rsidR="008A4512" w:rsidRPr="00C93242" w:rsidRDefault="008A4512"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площадок для занятия спо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том и физкультурой на открытом воздухе (физкультурные площадки, беговые 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рожки, поля для спортивной игры)</w:t>
            </w:r>
          </w:p>
        </w:tc>
      </w:tr>
      <w:tr w:rsidR="008A4512" w:rsidRPr="00C93242" w:rsidTr="008604B6">
        <w:tblPrEx>
          <w:shd w:val="clear" w:color="auto" w:fill="auto"/>
        </w:tblPrEx>
        <w:trPr>
          <w:trHeight w:val="273"/>
        </w:trPr>
        <w:tc>
          <w:tcPr>
            <w:tcW w:w="359" w:type="pct"/>
            <w:shd w:val="clear" w:color="auto" w:fill="FEFEFE"/>
            <w:vAlign w:val="center"/>
          </w:tcPr>
          <w:p w:rsidR="008A4512" w:rsidRPr="00C93242" w:rsidRDefault="008A4512" w:rsidP="00377465">
            <w:pPr>
              <w:jc w:val="center"/>
              <w:rPr>
                <w:rFonts w:ascii="Times New Roman" w:eastAsia="Arial Unicode MS" w:hAnsi="Times New Roman"/>
                <w:sz w:val="28"/>
                <w:szCs w:val="28"/>
              </w:rPr>
            </w:pPr>
            <w:r>
              <w:rPr>
                <w:rFonts w:ascii="Times New Roman" w:eastAsia="Arial Unicode MS" w:hAnsi="Times New Roman"/>
                <w:sz w:val="28"/>
                <w:szCs w:val="28"/>
              </w:rPr>
              <w:t>9</w:t>
            </w:r>
            <w:r w:rsidRPr="00C93242">
              <w:rPr>
                <w:rFonts w:ascii="Times New Roman" w:eastAsia="Arial Unicode MS" w:hAnsi="Times New Roman"/>
                <w:sz w:val="28"/>
                <w:szCs w:val="28"/>
              </w:rPr>
              <w:t>.</w:t>
            </w:r>
          </w:p>
        </w:tc>
        <w:tc>
          <w:tcPr>
            <w:tcW w:w="596" w:type="pct"/>
            <w:shd w:val="clear" w:color="auto" w:fill="FEFEFE"/>
            <w:tcMar>
              <w:top w:w="0" w:type="dxa"/>
              <w:left w:w="100" w:type="dxa"/>
              <w:bottom w:w="0" w:type="dxa"/>
              <w:right w:w="100" w:type="dxa"/>
            </w:tcMar>
            <w:vAlign w:val="center"/>
          </w:tcPr>
          <w:p w:rsidR="008A4512" w:rsidRPr="00C93242" w:rsidRDefault="008A4512" w:rsidP="00D06AF5">
            <w:pPr>
              <w:rPr>
                <w:rFonts w:ascii="Times New Roman" w:eastAsia="Arial Unicode MS" w:hAnsi="Times New Roman"/>
                <w:sz w:val="28"/>
                <w:szCs w:val="28"/>
              </w:rPr>
            </w:pPr>
            <w:r w:rsidRPr="00C93242">
              <w:rPr>
                <w:rFonts w:ascii="Times New Roman" w:eastAsia="Arial Unicode MS" w:hAnsi="Times New Roman"/>
                <w:sz w:val="28"/>
                <w:szCs w:val="28"/>
              </w:rPr>
              <w:t>5.1.4</w:t>
            </w:r>
          </w:p>
        </w:tc>
        <w:tc>
          <w:tcPr>
            <w:tcW w:w="1135" w:type="pct"/>
            <w:shd w:val="clear" w:color="auto" w:fill="FEFEFE"/>
            <w:tcMar>
              <w:top w:w="0" w:type="dxa"/>
              <w:left w:w="100" w:type="dxa"/>
              <w:bottom w:w="0" w:type="dxa"/>
              <w:right w:w="100" w:type="dxa"/>
            </w:tcMar>
            <w:vAlign w:val="center"/>
          </w:tcPr>
          <w:p w:rsidR="008A4512" w:rsidRPr="00C93242" w:rsidRDefault="008A4512"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Оборудова</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ные площадки для занятий спортом</w:t>
            </w:r>
          </w:p>
        </w:tc>
        <w:tc>
          <w:tcPr>
            <w:tcW w:w="2910" w:type="pct"/>
            <w:shd w:val="clear" w:color="auto" w:fill="FEFEFE"/>
            <w:tcMar>
              <w:top w:w="0" w:type="dxa"/>
              <w:left w:w="100" w:type="dxa"/>
              <w:bottom w:w="0" w:type="dxa"/>
              <w:right w:w="100" w:type="dxa"/>
            </w:tcMar>
          </w:tcPr>
          <w:p w:rsidR="008A4512" w:rsidRPr="00C93242" w:rsidRDefault="008A4512"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8A4512" w:rsidRPr="00C93242" w:rsidTr="008604B6">
        <w:tblPrEx>
          <w:shd w:val="clear" w:color="auto" w:fill="auto"/>
        </w:tblPrEx>
        <w:trPr>
          <w:trHeight w:val="273"/>
        </w:trPr>
        <w:tc>
          <w:tcPr>
            <w:tcW w:w="359" w:type="pct"/>
            <w:shd w:val="clear" w:color="auto" w:fill="FEFEFE"/>
            <w:vAlign w:val="center"/>
          </w:tcPr>
          <w:p w:rsidR="008A4512" w:rsidRPr="00C93242" w:rsidRDefault="008A4512" w:rsidP="00377465">
            <w:pPr>
              <w:jc w:val="center"/>
              <w:rPr>
                <w:rFonts w:ascii="Times New Roman" w:eastAsia="Arial Unicode MS" w:hAnsi="Times New Roman"/>
                <w:sz w:val="28"/>
                <w:szCs w:val="28"/>
              </w:rPr>
            </w:pPr>
            <w:r>
              <w:rPr>
                <w:rFonts w:ascii="Times New Roman" w:eastAsia="Arial Unicode MS" w:hAnsi="Times New Roman"/>
                <w:sz w:val="28"/>
                <w:szCs w:val="28"/>
              </w:rPr>
              <w:t>10</w:t>
            </w:r>
            <w:r w:rsidRPr="00C93242">
              <w:rPr>
                <w:rFonts w:ascii="Times New Roman" w:eastAsia="Arial Unicode MS" w:hAnsi="Times New Roman"/>
                <w:sz w:val="28"/>
                <w:szCs w:val="28"/>
              </w:rPr>
              <w:t>.</w:t>
            </w:r>
          </w:p>
        </w:tc>
        <w:tc>
          <w:tcPr>
            <w:tcW w:w="596" w:type="pct"/>
            <w:shd w:val="clear" w:color="auto" w:fill="FEFEFE"/>
            <w:tcMar>
              <w:top w:w="0" w:type="dxa"/>
              <w:left w:w="100" w:type="dxa"/>
              <w:bottom w:w="0" w:type="dxa"/>
              <w:right w:w="100" w:type="dxa"/>
            </w:tcMar>
            <w:vAlign w:val="center"/>
          </w:tcPr>
          <w:p w:rsidR="008A4512" w:rsidRPr="00C93242" w:rsidRDefault="008A4512" w:rsidP="00D06AF5">
            <w:pPr>
              <w:rPr>
                <w:rFonts w:ascii="Times New Roman" w:eastAsia="Arial Unicode MS" w:hAnsi="Times New Roman"/>
                <w:sz w:val="28"/>
                <w:szCs w:val="28"/>
              </w:rPr>
            </w:pPr>
            <w:r w:rsidRPr="00C93242">
              <w:rPr>
                <w:rFonts w:ascii="Times New Roman" w:eastAsia="Arial Unicode MS" w:hAnsi="Times New Roman"/>
                <w:sz w:val="28"/>
                <w:szCs w:val="28"/>
              </w:rPr>
              <w:t>9.3</w:t>
            </w:r>
          </w:p>
        </w:tc>
        <w:tc>
          <w:tcPr>
            <w:tcW w:w="1135" w:type="pct"/>
            <w:shd w:val="clear" w:color="auto" w:fill="FEFEFE"/>
            <w:tcMar>
              <w:top w:w="0" w:type="dxa"/>
              <w:left w:w="100" w:type="dxa"/>
              <w:bottom w:w="0" w:type="dxa"/>
              <w:right w:w="100" w:type="dxa"/>
            </w:tcMar>
            <w:vAlign w:val="center"/>
          </w:tcPr>
          <w:p w:rsidR="008A4512" w:rsidRPr="00C93242" w:rsidRDefault="008A4512"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Историко-культурная деятельность</w:t>
            </w:r>
          </w:p>
        </w:tc>
        <w:tc>
          <w:tcPr>
            <w:tcW w:w="2910" w:type="pct"/>
            <w:shd w:val="clear" w:color="auto" w:fill="FEFEFE"/>
            <w:tcMar>
              <w:top w:w="0" w:type="dxa"/>
              <w:left w:w="100" w:type="dxa"/>
              <w:bottom w:w="0" w:type="dxa"/>
              <w:right w:w="100" w:type="dxa"/>
            </w:tcMar>
          </w:tcPr>
          <w:p w:rsidR="008A4512" w:rsidRPr="00C93242" w:rsidRDefault="008A4512" w:rsidP="00377465">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Сохранение и изучение объектов кул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турного наследия народов Российской Федерации (памятников истории и кул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туры), в том числе: объектов археолог</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ческого наследия, достопримечательных мест, мест бытования исторических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мыслов, производств и ремёсел, истор</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ческих поселений, недействующих вое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ных и гражданских захоронений, объе</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тов культурного наследия, хозяйственная деятельность, являющаяся историческим промыслом или ремеслом, а также хозя</w:t>
            </w:r>
            <w:r w:rsidRPr="00C93242">
              <w:rPr>
                <w:rFonts w:ascii="Times New Roman" w:eastAsia="Arial Unicode MS" w:hAnsi="Times New Roman"/>
                <w:sz w:val="28"/>
                <w:szCs w:val="28"/>
              </w:rPr>
              <w:t>й</w:t>
            </w:r>
            <w:r w:rsidRPr="00C93242">
              <w:rPr>
                <w:rFonts w:ascii="Times New Roman" w:eastAsia="Arial Unicode MS" w:hAnsi="Times New Roman"/>
                <w:sz w:val="28"/>
                <w:szCs w:val="28"/>
              </w:rPr>
              <w:t>ственная деятельность, обеспечивающая познавательный туризм</w:t>
            </w:r>
            <w:proofErr w:type="gramEnd"/>
          </w:p>
        </w:tc>
      </w:tr>
    </w:tbl>
    <w:p w:rsidR="00462DAE" w:rsidRPr="00C93242" w:rsidRDefault="00462DAE" w:rsidP="00462DAE">
      <w:pPr>
        <w:pStyle w:val="aff"/>
        <w:keepNext/>
        <w:keepLines/>
        <w:spacing w:before="0" w:after="0"/>
        <w:contextualSpacing/>
        <w:jc w:val="center"/>
        <w:rPr>
          <w:rFonts w:ascii="Times New Roman" w:hAnsi="Times New Roman" w:cs="Times New Roman"/>
          <w:b/>
        </w:rPr>
      </w:pPr>
    </w:p>
    <w:p w:rsidR="00462DAE" w:rsidRPr="00C93242" w:rsidRDefault="00AF1480" w:rsidP="00E2604C">
      <w:pPr>
        <w:ind w:firstLine="709"/>
        <w:jc w:val="both"/>
        <w:rPr>
          <w:rFonts w:ascii="Times New Roman" w:hAnsi="Times New Roman"/>
          <w:sz w:val="28"/>
          <w:szCs w:val="28"/>
        </w:rPr>
      </w:pPr>
      <w:r>
        <w:rPr>
          <w:rFonts w:ascii="Times New Roman" w:hAnsi="Times New Roman"/>
          <w:sz w:val="28"/>
          <w:szCs w:val="28"/>
        </w:rPr>
        <w:t>184</w:t>
      </w:r>
      <w:r w:rsidR="0030384B" w:rsidRPr="00C93242">
        <w:rPr>
          <w:rFonts w:ascii="Times New Roman" w:hAnsi="Times New Roman"/>
          <w:sz w:val="28"/>
          <w:szCs w:val="28"/>
        </w:rPr>
        <w:t xml:space="preserve">. </w:t>
      </w:r>
      <w:r w:rsidR="00462DAE" w:rsidRPr="00C93242">
        <w:rPr>
          <w:rFonts w:ascii="Times New Roman" w:hAnsi="Times New Roman"/>
          <w:sz w:val="28"/>
          <w:szCs w:val="28"/>
        </w:rPr>
        <w:t>Вспомогательные виды разрешенного использования</w:t>
      </w:r>
      <w:r w:rsidR="0030384B"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ОД</w:t>
      </w:r>
    </w:p>
    <w:p w:rsidR="00D43EBB" w:rsidRPr="00C93242" w:rsidRDefault="00D43EBB" w:rsidP="00E2604C">
      <w:pPr>
        <w:jc w:val="both"/>
        <w:rPr>
          <w:rFonts w:ascii="Times New Roman" w:hAnsi="Times New Roman"/>
          <w:sz w:val="28"/>
          <w:szCs w:val="28"/>
        </w:rPr>
      </w:pPr>
    </w:p>
    <w:p w:rsidR="0076720D" w:rsidRPr="00C93242" w:rsidRDefault="0076720D" w:rsidP="00E2604C">
      <w:pPr>
        <w:ind w:firstLine="709"/>
        <w:jc w:val="both"/>
        <w:rPr>
          <w:rFonts w:ascii="Times New Roman" w:hAnsi="Times New Roman"/>
          <w:sz w:val="28"/>
          <w:szCs w:val="28"/>
        </w:rPr>
      </w:pPr>
      <w:r w:rsidRPr="00C93242">
        <w:rPr>
          <w:rFonts w:ascii="Times New Roman" w:hAnsi="Times New Roman"/>
          <w:sz w:val="28"/>
          <w:szCs w:val="28"/>
        </w:rPr>
        <w:lastRenderedPageBreak/>
        <w:t>Не подлеж</w:t>
      </w:r>
      <w:r w:rsidR="00EA3418" w:rsidRPr="00C93242">
        <w:rPr>
          <w:rFonts w:ascii="Times New Roman" w:hAnsi="Times New Roman"/>
          <w:sz w:val="28"/>
          <w:szCs w:val="28"/>
        </w:rPr>
        <w:t>а</w:t>
      </w:r>
      <w:r w:rsidRPr="00C93242">
        <w:rPr>
          <w:rFonts w:ascii="Times New Roman" w:hAnsi="Times New Roman"/>
          <w:sz w:val="28"/>
          <w:szCs w:val="28"/>
        </w:rPr>
        <w:t>т установлению.</w:t>
      </w:r>
    </w:p>
    <w:p w:rsidR="00462DAE" w:rsidRPr="00C93242" w:rsidRDefault="00462DAE" w:rsidP="00E2604C">
      <w:pPr>
        <w:ind w:firstLine="709"/>
        <w:jc w:val="both"/>
        <w:rPr>
          <w:rFonts w:ascii="Times New Roman" w:hAnsi="Times New Roman"/>
          <w:sz w:val="28"/>
          <w:szCs w:val="28"/>
        </w:rPr>
      </w:pPr>
    </w:p>
    <w:p w:rsidR="00462DAE" w:rsidRPr="00C93242" w:rsidRDefault="00B31922" w:rsidP="00E2604C">
      <w:pPr>
        <w:ind w:firstLine="709"/>
        <w:jc w:val="both"/>
        <w:rPr>
          <w:rFonts w:ascii="Times New Roman" w:hAnsi="Times New Roman"/>
          <w:sz w:val="28"/>
          <w:szCs w:val="28"/>
        </w:rPr>
      </w:pPr>
      <w:r>
        <w:rPr>
          <w:rFonts w:ascii="Times New Roman" w:hAnsi="Times New Roman"/>
          <w:sz w:val="28"/>
          <w:szCs w:val="28"/>
        </w:rPr>
        <w:t>1</w:t>
      </w:r>
      <w:r w:rsidR="00AF1480">
        <w:rPr>
          <w:rFonts w:ascii="Times New Roman" w:hAnsi="Times New Roman"/>
          <w:sz w:val="28"/>
          <w:szCs w:val="28"/>
        </w:rPr>
        <w:t>85</w:t>
      </w:r>
      <w:r w:rsidR="0076720D" w:rsidRPr="00C93242">
        <w:rPr>
          <w:rFonts w:ascii="Times New Roman" w:hAnsi="Times New Roman"/>
          <w:sz w:val="28"/>
          <w:szCs w:val="28"/>
        </w:rPr>
        <w:t>. Предельные (минимальные и (или) максимальные) размеры з</w:t>
      </w:r>
      <w:r w:rsidR="0076720D" w:rsidRPr="00C93242">
        <w:rPr>
          <w:rFonts w:ascii="Times New Roman" w:hAnsi="Times New Roman"/>
          <w:sz w:val="28"/>
          <w:szCs w:val="28"/>
        </w:rPr>
        <w:t>е</w:t>
      </w:r>
      <w:r w:rsidR="0076720D" w:rsidRPr="00C93242">
        <w:rPr>
          <w:rFonts w:ascii="Times New Roman" w:hAnsi="Times New Roman"/>
          <w:sz w:val="28"/>
          <w:szCs w:val="28"/>
        </w:rPr>
        <w:t>мельных участков и предельные параметры разрешённого строительства, р</w:t>
      </w:r>
      <w:r w:rsidR="0076720D" w:rsidRPr="00C93242">
        <w:rPr>
          <w:rFonts w:ascii="Times New Roman" w:hAnsi="Times New Roman"/>
          <w:sz w:val="28"/>
          <w:szCs w:val="28"/>
        </w:rPr>
        <w:t>е</w:t>
      </w:r>
      <w:r w:rsidR="0076720D" w:rsidRPr="00C93242">
        <w:rPr>
          <w:rFonts w:ascii="Times New Roman" w:hAnsi="Times New Roman"/>
          <w:sz w:val="28"/>
          <w:szCs w:val="28"/>
        </w:rPr>
        <w:t>конструкции объектов капитального строительства</w:t>
      </w:r>
    </w:p>
    <w:p w:rsidR="0076720D" w:rsidRPr="00C93242" w:rsidRDefault="0076720D" w:rsidP="00D06AF5"/>
    <w:tbl>
      <w:tblPr>
        <w:tblW w:w="4872"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54"/>
        <w:gridCol w:w="3259"/>
        <w:gridCol w:w="400"/>
        <w:gridCol w:w="1869"/>
        <w:gridCol w:w="2835"/>
      </w:tblGrid>
      <w:tr w:rsidR="006D7B28" w:rsidRPr="00C93242" w:rsidTr="008604B6">
        <w:trPr>
          <w:trHeight w:val="273"/>
          <w:jc w:val="center"/>
        </w:trPr>
        <w:tc>
          <w:tcPr>
            <w:tcW w:w="463" w:type="pct"/>
            <w:shd w:val="clear" w:color="auto" w:fill="FEFEFE"/>
            <w:vAlign w:val="center"/>
          </w:tcPr>
          <w:p w:rsidR="006D7B28" w:rsidRPr="00C93242" w:rsidRDefault="006D7B28" w:rsidP="006D7B28">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2999" w:type="pct"/>
            <w:gridSpan w:val="3"/>
            <w:vMerge w:val="restart"/>
            <w:shd w:val="clear" w:color="auto" w:fill="FEFEFE"/>
            <w:tcMar>
              <w:top w:w="0" w:type="dxa"/>
              <w:left w:w="100" w:type="dxa"/>
              <w:bottom w:w="0" w:type="dxa"/>
              <w:right w:w="100" w:type="dxa"/>
            </w:tcMar>
            <w:vAlign w:val="center"/>
          </w:tcPr>
          <w:p w:rsidR="006D7B28" w:rsidRPr="00C93242" w:rsidRDefault="006D7B28"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Предельные (минимальные и (или) макс</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мальные) размеры земельных участков, в том числе их площадь:</w:t>
            </w:r>
          </w:p>
        </w:tc>
        <w:tc>
          <w:tcPr>
            <w:tcW w:w="1538" w:type="pct"/>
            <w:vMerge w:val="restart"/>
            <w:shd w:val="clear" w:color="auto" w:fill="FEFEFE"/>
            <w:tcMar>
              <w:top w:w="0" w:type="dxa"/>
              <w:left w:w="100" w:type="dxa"/>
              <w:bottom w:w="0" w:type="dxa"/>
              <w:right w:w="100" w:type="dxa"/>
            </w:tcMar>
            <w:vAlign w:val="center"/>
          </w:tcPr>
          <w:p w:rsidR="006D7B28" w:rsidRPr="00C93242" w:rsidRDefault="006D7B28"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Примечания</w:t>
            </w:r>
          </w:p>
        </w:tc>
      </w:tr>
      <w:tr w:rsidR="006D7B28" w:rsidRPr="00C93242" w:rsidTr="008604B6">
        <w:trPr>
          <w:trHeight w:val="273"/>
          <w:jc w:val="center"/>
        </w:trPr>
        <w:tc>
          <w:tcPr>
            <w:tcW w:w="463" w:type="pct"/>
            <w:shd w:val="clear" w:color="auto" w:fill="FEFEFE"/>
            <w:vAlign w:val="center"/>
          </w:tcPr>
          <w:p w:rsidR="006D7B28" w:rsidRPr="00C93242" w:rsidRDefault="006D7B28"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2999" w:type="pct"/>
            <w:gridSpan w:val="3"/>
            <w:vMerge/>
            <w:shd w:val="clear" w:color="auto" w:fill="FEFEFE"/>
            <w:tcMar>
              <w:top w:w="0" w:type="dxa"/>
              <w:left w:w="100" w:type="dxa"/>
              <w:bottom w:w="0" w:type="dxa"/>
              <w:right w:w="100" w:type="dxa"/>
            </w:tcMar>
            <w:vAlign w:val="center"/>
          </w:tcPr>
          <w:p w:rsidR="006D7B28" w:rsidRPr="00C93242" w:rsidRDefault="006D7B28" w:rsidP="00377465">
            <w:pPr>
              <w:jc w:val="center"/>
              <w:rPr>
                <w:rFonts w:ascii="Times New Roman" w:eastAsia="Arial Unicode MS" w:hAnsi="Times New Roman"/>
                <w:sz w:val="28"/>
                <w:szCs w:val="28"/>
              </w:rPr>
            </w:pPr>
          </w:p>
        </w:tc>
        <w:tc>
          <w:tcPr>
            <w:tcW w:w="1538" w:type="pct"/>
            <w:vMerge/>
            <w:shd w:val="clear" w:color="auto" w:fill="FEFEFE"/>
            <w:tcMar>
              <w:top w:w="0" w:type="dxa"/>
              <w:left w:w="100" w:type="dxa"/>
              <w:bottom w:w="0" w:type="dxa"/>
              <w:right w:w="100" w:type="dxa"/>
            </w:tcMar>
            <w:vAlign w:val="center"/>
          </w:tcPr>
          <w:p w:rsidR="006D7B28" w:rsidRPr="00C93242" w:rsidRDefault="006D7B28" w:rsidP="00377465">
            <w:pPr>
              <w:jc w:val="center"/>
              <w:rPr>
                <w:rFonts w:ascii="Times New Roman" w:eastAsia="Arial Unicode MS" w:hAnsi="Times New Roman"/>
                <w:sz w:val="28"/>
                <w:szCs w:val="28"/>
              </w:rPr>
            </w:pPr>
          </w:p>
        </w:tc>
      </w:tr>
      <w:tr w:rsidR="0076720D" w:rsidRPr="00C93242" w:rsidTr="008604B6">
        <w:trPr>
          <w:trHeight w:val="273"/>
          <w:jc w:val="center"/>
        </w:trPr>
        <w:tc>
          <w:tcPr>
            <w:tcW w:w="463" w:type="pct"/>
            <w:shd w:val="clear" w:color="auto" w:fill="FEFEFE"/>
            <w:vAlign w:val="center"/>
          </w:tcPr>
          <w:p w:rsidR="0076720D" w:rsidRPr="00C93242" w:rsidRDefault="0076720D"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1.1.</w:t>
            </w:r>
          </w:p>
        </w:tc>
        <w:tc>
          <w:tcPr>
            <w:tcW w:w="1768" w:type="pct"/>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минимальный размер 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мельных участков для объектов торговли и о</w:t>
            </w:r>
            <w:r w:rsidRPr="00C93242">
              <w:rPr>
                <w:rFonts w:ascii="Times New Roman" w:eastAsia="Arial Unicode MS" w:hAnsi="Times New Roman"/>
                <w:sz w:val="28"/>
                <w:szCs w:val="28"/>
              </w:rPr>
              <w:t>б</w:t>
            </w:r>
            <w:r w:rsidRPr="00C93242">
              <w:rPr>
                <w:rFonts w:ascii="Times New Roman" w:eastAsia="Arial Unicode MS" w:hAnsi="Times New Roman"/>
                <w:sz w:val="28"/>
                <w:szCs w:val="28"/>
              </w:rPr>
              <w:t>щественного питания</w:t>
            </w:r>
          </w:p>
        </w:tc>
        <w:tc>
          <w:tcPr>
            <w:tcW w:w="1231" w:type="pct"/>
            <w:gridSpan w:val="2"/>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сто квадратных метров</w:t>
            </w:r>
          </w:p>
        </w:tc>
        <w:tc>
          <w:tcPr>
            <w:tcW w:w="1538" w:type="pct"/>
            <w:shd w:val="clear" w:color="auto" w:fill="FEFEFE"/>
            <w:tcMar>
              <w:top w:w="0" w:type="dxa"/>
              <w:left w:w="100" w:type="dxa"/>
              <w:bottom w:w="0" w:type="dxa"/>
              <w:right w:w="100" w:type="dxa"/>
            </w:tcMar>
            <w:vAlign w:val="center"/>
          </w:tcPr>
          <w:p w:rsidR="0076720D" w:rsidRPr="00C93242" w:rsidRDefault="0076720D" w:rsidP="004F130C">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Может быть </w:t>
            </w:r>
            <w:r w:rsidR="004F130C" w:rsidRPr="00C93242">
              <w:rPr>
                <w:rFonts w:ascii="Times New Roman" w:eastAsia="Arial Unicode MS" w:hAnsi="Times New Roman"/>
                <w:sz w:val="28"/>
                <w:szCs w:val="28"/>
              </w:rPr>
              <w:t>сокр</w:t>
            </w:r>
            <w:r w:rsidR="004F130C" w:rsidRPr="00C93242">
              <w:rPr>
                <w:rFonts w:ascii="Times New Roman" w:eastAsia="Arial Unicode MS" w:hAnsi="Times New Roman"/>
                <w:sz w:val="28"/>
                <w:szCs w:val="28"/>
              </w:rPr>
              <w:t>а</w:t>
            </w:r>
            <w:r w:rsidR="004F130C" w:rsidRPr="00C93242">
              <w:rPr>
                <w:rFonts w:ascii="Times New Roman" w:eastAsia="Arial Unicode MS" w:hAnsi="Times New Roman"/>
                <w:sz w:val="28"/>
                <w:szCs w:val="28"/>
              </w:rPr>
              <w:t>щ</w:t>
            </w:r>
            <w:r w:rsidRPr="00C93242">
              <w:rPr>
                <w:rFonts w:ascii="Times New Roman" w:eastAsia="Arial Unicode MS" w:hAnsi="Times New Roman"/>
                <w:sz w:val="28"/>
                <w:szCs w:val="28"/>
              </w:rPr>
              <w:t>ено после получ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разрешения на отклонение от 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дельных параметров разрешенного стро</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тельства, реконс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рукции объектов к</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питального стро</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тельства в порядке, предусмотренном ст. 40 Градостроител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ного кодекса Росси</w:t>
            </w:r>
            <w:r w:rsidRPr="00C93242">
              <w:rPr>
                <w:rFonts w:ascii="Times New Roman" w:eastAsia="Arial Unicode MS" w:hAnsi="Times New Roman"/>
                <w:sz w:val="28"/>
                <w:szCs w:val="28"/>
              </w:rPr>
              <w:t>й</w:t>
            </w:r>
            <w:r w:rsidRPr="00C93242">
              <w:rPr>
                <w:rFonts w:ascii="Times New Roman" w:eastAsia="Arial Unicode MS" w:hAnsi="Times New Roman"/>
                <w:sz w:val="28"/>
                <w:szCs w:val="28"/>
              </w:rPr>
              <w:t>ской Федерации</w:t>
            </w:r>
          </w:p>
        </w:tc>
      </w:tr>
      <w:tr w:rsidR="0076720D" w:rsidRPr="00C93242" w:rsidTr="008604B6">
        <w:trPr>
          <w:trHeight w:val="273"/>
          <w:jc w:val="center"/>
        </w:trPr>
        <w:tc>
          <w:tcPr>
            <w:tcW w:w="463" w:type="pct"/>
            <w:shd w:val="clear" w:color="auto" w:fill="FEFEFE"/>
            <w:vAlign w:val="center"/>
          </w:tcPr>
          <w:p w:rsidR="0076720D" w:rsidRPr="00C93242" w:rsidRDefault="0076720D"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1.2.</w:t>
            </w:r>
          </w:p>
        </w:tc>
        <w:tc>
          <w:tcPr>
            <w:tcW w:w="1768" w:type="pct"/>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максимальный размер земельного участка для объектов торговли и о</w:t>
            </w:r>
            <w:r w:rsidRPr="00C93242">
              <w:rPr>
                <w:rFonts w:ascii="Times New Roman" w:eastAsia="Arial Unicode MS" w:hAnsi="Times New Roman"/>
                <w:sz w:val="28"/>
                <w:szCs w:val="28"/>
              </w:rPr>
              <w:t>б</w:t>
            </w:r>
            <w:r w:rsidRPr="00C93242">
              <w:rPr>
                <w:rFonts w:ascii="Times New Roman" w:eastAsia="Arial Unicode MS" w:hAnsi="Times New Roman"/>
                <w:sz w:val="28"/>
                <w:szCs w:val="28"/>
              </w:rPr>
              <w:t>щественного питания</w:t>
            </w:r>
          </w:p>
        </w:tc>
        <w:tc>
          <w:tcPr>
            <w:tcW w:w="1231" w:type="pct"/>
            <w:gridSpan w:val="2"/>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не подлежит 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тановлению</w:t>
            </w:r>
          </w:p>
        </w:tc>
        <w:tc>
          <w:tcPr>
            <w:tcW w:w="1538" w:type="pct"/>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p>
        </w:tc>
      </w:tr>
      <w:tr w:rsidR="0076720D" w:rsidRPr="00C93242" w:rsidTr="008604B6">
        <w:trPr>
          <w:trHeight w:val="273"/>
          <w:jc w:val="center"/>
        </w:trPr>
        <w:tc>
          <w:tcPr>
            <w:tcW w:w="463" w:type="pct"/>
            <w:shd w:val="clear" w:color="auto" w:fill="FEFEFE"/>
            <w:vAlign w:val="center"/>
          </w:tcPr>
          <w:p w:rsidR="0076720D" w:rsidRPr="00C93242" w:rsidRDefault="0076720D"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1.3.</w:t>
            </w:r>
          </w:p>
        </w:tc>
        <w:tc>
          <w:tcPr>
            <w:tcW w:w="1768" w:type="pct"/>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минимальный и макс</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мальный размеры 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мельного участка для других объектов кап</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тального строительства</w:t>
            </w:r>
          </w:p>
        </w:tc>
        <w:tc>
          <w:tcPr>
            <w:tcW w:w="1231" w:type="pct"/>
            <w:gridSpan w:val="2"/>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не подлежит 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тановлению</w:t>
            </w:r>
          </w:p>
        </w:tc>
        <w:tc>
          <w:tcPr>
            <w:tcW w:w="1538" w:type="pct"/>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p>
        </w:tc>
      </w:tr>
      <w:tr w:rsidR="0076720D" w:rsidRPr="00C93242" w:rsidTr="008604B6">
        <w:trPr>
          <w:trHeight w:val="273"/>
          <w:jc w:val="center"/>
        </w:trPr>
        <w:tc>
          <w:tcPr>
            <w:tcW w:w="463" w:type="pct"/>
            <w:shd w:val="clear" w:color="auto" w:fill="FEFEFE"/>
            <w:vAlign w:val="center"/>
          </w:tcPr>
          <w:p w:rsidR="0076720D" w:rsidRPr="00C93242" w:rsidRDefault="0076720D"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r w:rsidR="00EA3418" w:rsidRPr="00C93242">
              <w:rPr>
                <w:rFonts w:ascii="Times New Roman" w:eastAsia="Arial Unicode MS" w:hAnsi="Times New Roman"/>
                <w:sz w:val="28"/>
                <w:szCs w:val="28"/>
              </w:rPr>
              <w:t>.</w:t>
            </w:r>
          </w:p>
        </w:tc>
        <w:tc>
          <w:tcPr>
            <w:tcW w:w="1768" w:type="pct"/>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Минимальные отступы от границ земельных участков в целях опред</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ления мест допустимого размещения зданий, строений, сооружений, за пределами которых запрещено строительство зданий, строений,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оружений</w:t>
            </w:r>
          </w:p>
        </w:tc>
        <w:tc>
          <w:tcPr>
            <w:tcW w:w="1231" w:type="pct"/>
            <w:gridSpan w:val="2"/>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два метра</w:t>
            </w:r>
          </w:p>
        </w:tc>
        <w:tc>
          <w:tcPr>
            <w:tcW w:w="1538" w:type="pct"/>
            <w:shd w:val="clear" w:color="auto" w:fill="FEFEFE"/>
            <w:tcMar>
              <w:top w:w="0" w:type="dxa"/>
              <w:left w:w="100" w:type="dxa"/>
              <w:bottom w:w="0" w:type="dxa"/>
              <w:right w:w="100" w:type="dxa"/>
            </w:tcMar>
            <w:vAlign w:val="center"/>
          </w:tcPr>
          <w:p w:rsidR="0076720D" w:rsidRPr="00C93242" w:rsidRDefault="0076720D" w:rsidP="004F130C">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Может быть </w:t>
            </w:r>
            <w:r w:rsidR="004F130C" w:rsidRPr="00C93242">
              <w:rPr>
                <w:rFonts w:ascii="Times New Roman" w:eastAsia="Arial Unicode MS" w:hAnsi="Times New Roman"/>
                <w:sz w:val="28"/>
                <w:szCs w:val="28"/>
              </w:rPr>
              <w:t>сокр</w:t>
            </w:r>
            <w:r w:rsidR="004F130C" w:rsidRPr="00C93242">
              <w:rPr>
                <w:rFonts w:ascii="Times New Roman" w:eastAsia="Arial Unicode MS" w:hAnsi="Times New Roman"/>
                <w:sz w:val="28"/>
                <w:szCs w:val="28"/>
              </w:rPr>
              <w:t>а</w:t>
            </w:r>
            <w:r w:rsidR="004F130C" w:rsidRPr="00C93242">
              <w:rPr>
                <w:rFonts w:ascii="Times New Roman" w:eastAsia="Arial Unicode MS" w:hAnsi="Times New Roman"/>
                <w:sz w:val="28"/>
                <w:szCs w:val="28"/>
              </w:rPr>
              <w:t>щено</w:t>
            </w:r>
            <w:r w:rsidRPr="00C93242">
              <w:rPr>
                <w:rFonts w:ascii="Times New Roman" w:eastAsia="Arial Unicode MS" w:hAnsi="Times New Roman"/>
                <w:sz w:val="28"/>
                <w:szCs w:val="28"/>
              </w:rPr>
              <w:t xml:space="preserve"> после получ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разрешения на отклонение от 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дельных параметров разрешенного стро</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тельства, реконс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рукции объектов к</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питального стро</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тельства в порядке, предусмотренном ст. 40 Градостроител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lastRenderedPageBreak/>
              <w:t>ного кодекса Росси</w:t>
            </w:r>
            <w:r w:rsidRPr="00C93242">
              <w:rPr>
                <w:rFonts w:ascii="Times New Roman" w:eastAsia="Arial Unicode MS" w:hAnsi="Times New Roman"/>
                <w:sz w:val="28"/>
                <w:szCs w:val="28"/>
              </w:rPr>
              <w:t>й</w:t>
            </w:r>
            <w:r w:rsidRPr="00C93242">
              <w:rPr>
                <w:rFonts w:ascii="Times New Roman" w:eastAsia="Arial Unicode MS" w:hAnsi="Times New Roman"/>
                <w:sz w:val="28"/>
                <w:szCs w:val="28"/>
              </w:rPr>
              <w:t>ской Федерации</w:t>
            </w:r>
          </w:p>
        </w:tc>
      </w:tr>
      <w:tr w:rsidR="0076720D" w:rsidRPr="00C93242" w:rsidTr="008604B6">
        <w:trPr>
          <w:trHeight w:val="418"/>
          <w:jc w:val="center"/>
        </w:trPr>
        <w:tc>
          <w:tcPr>
            <w:tcW w:w="463" w:type="pct"/>
            <w:shd w:val="clear" w:color="auto" w:fill="FEFEFE"/>
            <w:vAlign w:val="center"/>
          </w:tcPr>
          <w:p w:rsidR="0076720D" w:rsidRPr="00C93242" w:rsidRDefault="0076720D"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3.</w:t>
            </w:r>
          </w:p>
        </w:tc>
        <w:tc>
          <w:tcPr>
            <w:tcW w:w="1768" w:type="pct"/>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Предельная высота зд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ний</w:t>
            </w:r>
          </w:p>
        </w:tc>
        <w:tc>
          <w:tcPr>
            <w:tcW w:w="1231" w:type="pct"/>
            <w:gridSpan w:val="2"/>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20 метров</w:t>
            </w:r>
          </w:p>
        </w:tc>
        <w:tc>
          <w:tcPr>
            <w:tcW w:w="1538" w:type="pct"/>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p>
        </w:tc>
      </w:tr>
      <w:tr w:rsidR="0076720D" w:rsidRPr="00C93242" w:rsidTr="008604B6">
        <w:trPr>
          <w:trHeight w:val="273"/>
          <w:jc w:val="center"/>
        </w:trPr>
        <w:tc>
          <w:tcPr>
            <w:tcW w:w="463" w:type="pct"/>
            <w:shd w:val="clear" w:color="auto" w:fill="FEFEFE"/>
            <w:vAlign w:val="center"/>
          </w:tcPr>
          <w:p w:rsidR="0076720D" w:rsidRPr="00C93242" w:rsidRDefault="0076720D"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1768" w:type="pct"/>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Максимальный процент застройки в границах 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мельного участка, опр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деляемый как отношение суммарной площади 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мельного участка, кот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рая может быть застро</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на, ко всей площади 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мельного участка</w:t>
            </w:r>
          </w:p>
        </w:tc>
        <w:tc>
          <w:tcPr>
            <w:tcW w:w="1231" w:type="pct"/>
            <w:gridSpan w:val="2"/>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семьдесят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центов</w:t>
            </w:r>
          </w:p>
        </w:tc>
        <w:tc>
          <w:tcPr>
            <w:tcW w:w="1538" w:type="pct"/>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Может быть увел</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чено после получ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разрешения на отклонение от 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дельных параметров разрешенного стро</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тельства, реконс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рукции объектов к</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питального стро</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тельства в порядке, предусмотренном ст. 40 Градостроител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ного кодекса Росси</w:t>
            </w:r>
            <w:r w:rsidRPr="00C93242">
              <w:rPr>
                <w:rFonts w:ascii="Times New Roman" w:eastAsia="Arial Unicode MS" w:hAnsi="Times New Roman"/>
                <w:sz w:val="28"/>
                <w:szCs w:val="28"/>
              </w:rPr>
              <w:t>й</w:t>
            </w:r>
            <w:r w:rsidRPr="00C93242">
              <w:rPr>
                <w:rFonts w:ascii="Times New Roman" w:eastAsia="Arial Unicode MS" w:hAnsi="Times New Roman"/>
                <w:sz w:val="28"/>
                <w:szCs w:val="28"/>
              </w:rPr>
              <w:t>ской Федерации</w:t>
            </w:r>
          </w:p>
        </w:tc>
      </w:tr>
      <w:tr w:rsidR="0076720D" w:rsidRPr="00C93242" w:rsidTr="008604B6">
        <w:trPr>
          <w:trHeight w:val="272"/>
          <w:jc w:val="center"/>
        </w:trPr>
        <w:tc>
          <w:tcPr>
            <w:tcW w:w="5000" w:type="pct"/>
            <w:gridSpan w:val="5"/>
            <w:vAlign w:val="center"/>
          </w:tcPr>
          <w:p w:rsidR="0076720D" w:rsidRPr="00C93242" w:rsidRDefault="0076720D"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Иные предельные параметры разрешённого строительства, реконструкции объектов капитального строительства:</w:t>
            </w:r>
          </w:p>
        </w:tc>
      </w:tr>
      <w:tr w:rsidR="0076720D" w:rsidRPr="00C93242" w:rsidTr="008604B6">
        <w:trPr>
          <w:trHeight w:val="459"/>
          <w:jc w:val="center"/>
        </w:trPr>
        <w:tc>
          <w:tcPr>
            <w:tcW w:w="463" w:type="pct"/>
            <w:shd w:val="clear" w:color="auto" w:fill="FEFEFE"/>
            <w:vAlign w:val="center"/>
          </w:tcPr>
          <w:p w:rsidR="0076720D" w:rsidRPr="00C93242" w:rsidRDefault="0076720D"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5.</w:t>
            </w:r>
          </w:p>
        </w:tc>
        <w:tc>
          <w:tcPr>
            <w:tcW w:w="1985" w:type="pct"/>
            <w:gridSpan w:val="2"/>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Отступ от красных линий (при условии их установл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w:t>
            </w:r>
          </w:p>
        </w:tc>
        <w:tc>
          <w:tcPr>
            <w:tcW w:w="1014" w:type="pct"/>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p>
        </w:tc>
        <w:tc>
          <w:tcPr>
            <w:tcW w:w="1538" w:type="pct"/>
            <w:vMerge w:val="restart"/>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p>
        </w:tc>
      </w:tr>
      <w:tr w:rsidR="0076720D" w:rsidRPr="00C93242" w:rsidTr="008604B6">
        <w:trPr>
          <w:trHeight w:val="422"/>
          <w:jc w:val="center"/>
        </w:trPr>
        <w:tc>
          <w:tcPr>
            <w:tcW w:w="463" w:type="pct"/>
            <w:shd w:val="clear" w:color="auto" w:fill="FEFEFE"/>
            <w:vAlign w:val="center"/>
          </w:tcPr>
          <w:p w:rsidR="0076720D" w:rsidRPr="00C93242" w:rsidRDefault="0076720D"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5.1.</w:t>
            </w:r>
          </w:p>
        </w:tc>
        <w:tc>
          <w:tcPr>
            <w:tcW w:w="1985" w:type="pct"/>
            <w:gridSpan w:val="2"/>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для школ и детских дошк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льных учреждений, разм</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щаемых в отдельных здан</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ях</w:t>
            </w:r>
          </w:p>
        </w:tc>
        <w:tc>
          <w:tcPr>
            <w:tcW w:w="1014" w:type="pct"/>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не менее дв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дцати пяти метров</w:t>
            </w:r>
          </w:p>
        </w:tc>
        <w:tc>
          <w:tcPr>
            <w:tcW w:w="1538" w:type="pct"/>
            <w:vMerge/>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p>
        </w:tc>
      </w:tr>
      <w:tr w:rsidR="0076720D" w:rsidRPr="00C93242" w:rsidTr="008604B6">
        <w:trPr>
          <w:trHeight w:val="554"/>
          <w:jc w:val="center"/>
        </w:trPr>
        <w:tc>
          <w:tcPr>
            <w:tcW w:w="463" w:type="pct"/>
            <w:shd w:val="clear" w:color="auto" w:fill="FEFEFE"/>
            <w:vAlign w:val="center"/>
          </w:tcPr>
          <w:p w:rsidR="0076720D" w:rsidRPr="00C93242" w:rsidRDefault="0076720D"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5.2.</w:t>
            </w:r>
          </w:p>
        </w:tc>
        <w:tc>
          <w:tcPr>
            <w:tcW w:w="1985" w:type="pct"/>
            <w:gridSpan w:val="2"/>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для школ и детских дошк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льных учреждений, разм</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щаемых в реконструиру</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мых кварталах</w:t>
            </w:r>
          </w:p>
        </w:tc>
        <w:tc>
          <w:tcPr>
            <w:tcW w:w="1014" w:type="pct"/>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не менее пя</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надцати ме</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ров</w:t>
            </w:r>
          </w:p>
        </w:tc>
        <w:tc>
          <w:tcPr>
            <w:tcW w:w="1538" w:type="pct"/>
            <w:vMerge/>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p>
        </w:tc>
      </w:tr>
      <w:tr w:rsidR="0076720D" w:rsidRPr="00C93242" w:rsidTr="008604B6">
        <w:trPr>
          <w:trHeight w:val="1324"/>
          <w:jc w:val="center"/>
        </w:trPr>
        <w:tc>
          <w:tcPr>
            <w:tcW w:w="463" w:type="pct"/>
            <w:shd w:val="clear" w:color="auto" w:fill="FEFEFE"/>
            <w:vAlign w:val="center"/>
          </w:tcPr>
          <w:p w:rsidR="0076720D" w:rsidRPr="00C93242" w:rsidRDefault="0076720D"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6.</w:t>
            </w:r>
          </w:p>
        </w:tc>
        <w:tc>
          <w:tcPr>
            <w:tcW w:w="1985" w:type="pct"/>
            <w:gridSpan w:val="2"/>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вышек сотовой связи должно быть на ра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стоянии:</w:t>
            </w:r>
          </w:p>
        </w:tc>
        <w:tc>
          <w:tcPr>
            <w:tcW w:w="1014" w:type="pct"/>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p>
          <w:p w:rsidR="0076720D" w:rsidRPr="00C93242" w:rsidRDefault="0076720D" w:rsidP="00377465">
            <w:pPr>
              <w:jc w:val="both"/>
              <w:rPr>
                <w:rFonts w:ascii="Times New Roman" w:eastAsia="Arial Unicode MS" w:hAnsi="Times New Roman"/>
                <w:sz w:val="28"/>
                <w:szCs w:val="28"/>
              </w:rPr>
            </w:pPr>
          </w:p>
        </w:tc>
        <w:tc>
          <w:tcPr>
            <w:tcW w:w="1538" w:type="pct"/>
            <w:vMerge/>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p>
        </w:tc>
      </w:tr>
      <w:tr w:rsidR="0076720D" w:rsidRPr="00C93242" w:rsidTr="008604B6">
        <w:trPr>
          <w:trHeight w:val="489"/>
          <w:jc w:val="center"/>
        </w:trPr>
        <w:tc>
          <w:tcPr>
            <w:tcW w:w="463" w:type="pct"/>
            <w:shd w:val="clear" w:color="auto" w:fill="FEFEFE"/>
            <w:vAlign w:val="center"/>
          </w:tcPr>
          <w:p w:rsidR="0076720D" w:rsidRPr="00C93242" w:rsidRDefault="0076720D"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6.1.</w:t>
            </w:r>
          </w:p>
        </w:tc>
        <w:tc>
          <w:tcPr>
            <w:tcW w:w="1985" w:type="pct"/>
            <w:gridSpan w:val="2"/>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от стен общеобразовател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ных учреждений</w:t>
            </w:r>
          </w:p>
        </w:tc>
        <w:tc>
          <w:tcPr>
            <w:tcW w:w="1014" w:type="pct"/>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тридцать метров</w:t>
            </w:r>
          </w:p>
          <w:p w:rsidR="0076720D" w:rsidRPr="00C93242" w:rsidRDefault="0076720D" w:rsidP="00377465">
            <w:pPr>
              <w:jc w:val="both"/>
              <w:rPr>
                <w:rFonts w:ascii="Times New Roman" w:eastAsia="Arial Unicode MS" w:hAnsi="Times New Roman"/>
                <w:sz w:val="28"/>
                <w:szCs w:val="28"/>
              </w:rPr>
            </w:pPr>
          </w:p>
        </w:tc>
        <w:tc>
          <w:tcPr>
            <w:tcW w:w="1538" w:type="pct"/>
            <w:vMerge/>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p>
        </w:tc>
      </w:tr>
      <w:tr w:rsidR="0076720D" w:rsidRPr="00C93242" w:rsidTr="008604B6">
        <w:trPr>
          <w:trHeight w:val="470"/>
          <w:jc w:val="center"/>
        </w:trPr>
        <w:tc>
          <w:tcPr>
            <w:tcW w:w="463" w:type="pct"/>
            <w:shd w:val="clear" w:color="auto" w:fill="FEFEFE"/>
            <w:vAlign w:val="center"/>
          </w:tcPr>
          <w:p w:rsidR="0076720D" w:rsidRPr="00C93242" w:rsidRDefault="0076720D"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6.2.</w:t>
            </w:r>
          </w:p>
        </w:tc>
        <w:tc>
          <w:tcPr>
            <w:tcW w:w="1985" w:type="pct"/>
            <w:gridSpan w:val="2"/>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от проезжей части дорог</w:t>
            </w:r>
          </w:p>
        </w:tc>
        <w:tc>
          <w:tcPr>
            <w:tcW w:w="1014" w:type="pct"/>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пять метров</w:t>
            </w:r>
          </w:p>
        </w:tc>
        <w:tc>
          <w:tcPr>
            <w:tcW w:w="1538" w:type="pct"/>
            <w:vMerge/>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p>
        </w:tc>
      </w:tr>
      <w:tr w:rsidR="0076720D" w:rsidRPr="00C93242" w:rsidTr="008604B6">
        <w:trPr>
          <w:trHeight w:val="273"/>
          <w:jc w:val="center"/>
        </w:trPr>
        <w:tc>
          <w:tcPr>
            <w:tcW w:w="463" w:type="pct"/>
            <w:shd w:val="clear" w:color="auto" w:fill="FEFEFE"/>
            <w:vAlign w:val="center"/>
          </w:tcPr>
          <w:p w:rsidR="0076720D" w:rsidRPr="00C93242" w:rsidRDefault="0076720D"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7.</w:t>
            </w:r>
          </w:p>
        </w:tc>
        <w:tc>
          <w:tcPr>
            <w:tcW w:w="1985" w:type="pct"/>
            <w:gridSpan w:val="2"/>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Площадь рекламных конс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рукции, расположенных на фасаде зданий и сооруж</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ний</w:t>
            </w:r>
          </w:p>
        </w:tc>
        <w:tc>
          <w:tcPr>
            <w:tcW w:w="1014" w:type="pct"/>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не более трех процентов глухой п</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 xml:space="preserve">верхности </w:t>
            </w:r>
            <w:r w:rsidRPr="00C93242">
              <w:rPr>
                <w:rFonts w:ascii="Times New Roman" w:eastAsia="Arial Unicode MS" w:hAnsi="Times New Roman"/>
                <w:sz w:val="28"/>
                <w:szCs w:val="28"/>
              </w:rPr>
              <w:lastRenderedPageBreak/>
              <w:t>фасада</w:t>
            </w:r>
          </w:p>
        </w:tc>
        <w:tc>
          <w:tcPr>
            <w:tcW w:w="1538" w:type="pct"/>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p>
        </w:tc>
      </w:tr>
    </w:tbl>
    <w:p w:rsidR="00E22F83" w:rsidRPr="00C93242" w:rsidRDefault="00AF1480" w:rsidP="00E22F83">
      <w:pPr>
        <w:ind w:firstLine="708"/>
        <w:jc w:val="both"/>
        <w:rPr>
          <w:rFonts w:ascii="Times New Roman" w:hAnsi="Times New Roman"/>
          <w:sz w:val="28"/>
          <w:szCs w:val="28"/>
        </w:rPr>
      </w:pPr>
      <w:bookmarkStart w:id="135" w:name="_Toc14774933"/>
      <w:r>
        <w:rPr>
          <w:rFonts w:ascii="Times New Roman" w:hAnsi="Times New Roman"/>
          <w:sz w:val="28"/>
          <w:szCs w:val="28"/>
        </w:rPr>
        <w:lastRenderedPageBreak/>
        <w:t>186</w:t>
      </w:r>
      <w:r w:rsidR="00E22F83" w:rsidRPr="00C93242">
        <w:rPr>
          <w:rFonts w:ascii="Times New Roman" w:hAnsi="Times New Roman"/>
          <w:sz w:val="28"/>
          <w:szCs w:val="28"/>
        </w:rPr>
        <w:t>. Требования к объемно-пространственным характеристикам объе</w:t>
      </w:r>
      <w:r w:rsidR="00E22F83" w:rsidRPr="00C93242">
        <w:rPr>
          <w:rFonts w:ascii="Times New Roman" w:hAnsi="Times New Roman"/>
          <w:sz w:val="28"/>
          <w:szCs w:val="28"/>
        </w:rPr>
        <w:t>к</w:t>
      </w:r>
      <w:r w:rsidR="00E22F83" w:rsidRPr="00C93242">
        <w:rPr>
          <w:rFonts w:ascii="Times New Roman" w:hAnsi="Times New Roman"/>
          <w:sz w:val="28"/>
          <w:szCs w:val="28"/>
        </w:rPr>
        <w:t>тов капитального строительства</w:t>
      </w:r>
      <w:r>
        <w:rPr>
          <w:rFonts w:ascii="Times New Roman" w:hAnsi="Times New Roman"/>
          <w:sz w:val="28"/>
          <w:szCs w:val="28"/>
        </w:rPr>
        <w:t xml:space="preserve"> установлены пунктам 182-185</w:t>
      </w:r>
      <w:r w:rsidR="00E22F83" w:rsidRPr="00C93242">
        <w:rPr>
          <w:rFonts w:ascii="Times New Roman" w:hAnsi="Times New Roman"/>
          <w:sz w:val="28"/>
          <w:szCs w:val="28"/>
        </w:rPr>
        <w:t xml:space="preserve"> настоящих Правил.</w:t>
      </w:r>
    </w:p>
    <w:p w:rsidR="00D43EBB" w:rsidRPr="00C93242" w:rsidRDefault="00B31922" w:rsidP="00E22F83">
      <w:pPr>
        <w:ind w:firstLine="708"/>
        <w:rPr>
          <w:rFonts w:ascii="Times New Roman" w:eastAsia="Arial Unicode MS" w:hAnsi="Times New Roman"/>
          <w:sz w:val="28"/>
          <w:szCs w:val="28"/>
        </w:rPr>
      </w:pPr>
      <w:r>
        <w:rPr>
          <w:rFonts w:ascii="Times New Roman" w:hAnsi="Times New Roman"/>
          <w:sz w:val="28"/>
          <w:szCs w:val="28"/>
        </w:rPr>
        <w:t>1</w:t>
      </w:r>
      <w:r w:rsidR="00AF1480">
        <w:rPr>
          <w:rFonts w:ascii="Times New Roman" w:hAnsi="Times New Roman"/>
          <w:sz w:val="28"/>
          <w:szCs w:val="28"/>
        </w:rPr>
        <w:t>87</w:t>
      </w:r>
      <w:r w:rsidR="00E22F83" w:rsidRPr="00C93242">
        <w:rPr>
          <w:rFonts w:ascii="Times New Roman" w:hAnsi="Times New Roman"/>
          <w:sz w:val="28"/>
          <w:szCs w:val="28"/>
        </w:rPr>
        <w:t>. Требования к архитектурно-стилистическим характеристикам, цветовым решениям, отделочным и (или) строительным материалам, разм</w:t>
      </w:r>
      <w:r w:rsidR="00E22F83" w:rsidRPr="00C93242">
        <w:rPr>
          <w:rFonts w:ascii="Times New Roman" w:hAnsi="Times New Roman"/>
          <w:sz w:val="28"/>
          <w:szCs w:val="28"/>
        </w:rPr>
        <w:t>е</w:t>
      </w:r>
      <w:r w:rsidR="00E22F83" w:rsidRPr="00C93242">
        <w:rPr>
          <w:rFonts w:ascii="Times New Roman" w:hAnsi="Times New Roman"/>
          <w:sz w:val="28"/>
          <w:szCs w:val="28"/>
        </w:rPr>
        <w:t>щению технического и инженерного оборудования на фасадах и кровлях, подсветке фасадов объектов капитального строительства, устанавливаются в соответствии с требованиями, установленными в пунктах 8</w:t>
      </w:r>
      <w:r w:rsidR="00AF1480">
        <w:rPr>
          <w:rFonts w:ascii="Times New Roman" w:hAnsi="Times New Roman"/>
          <w:sz w:val="28"/>
          <w:szCs w:val="28"/>
        </w:rPr>
        <w:t>8-161</w:t>
      </w:r>
      <w:r w:rsidR="00E22F83" w:rsidRPr="00C93242">
        <w:rPr>
          <w:rFonts w:ascii="Times New Roman" w:hAnsi="Times New Roman"/>
          <w:sz w:val="28"/>
          <w:szCs w:val="28"/>
        </w:rPr>
        <w:t xml:space="preserve"> настоящих Правил.</w:t>
      </w:r>
    </w:p>
    <w:p w:rsidR="0076720D" w:rsidRPr="00C93242" w:rsidRDefault="0076720D" w:rsidP="00E2604C">
      <w:pPr>
        <w:jc w:val="both"/>
        <w:rPr>
          <w:rFonts w:ascii="Times New Roman" w:eastAsia="Arial Unicode MS" w:hAnsi="Times New Roman"/>
          <w:sz w:val="28"/>
          <w:szCs w:val="28"/>
        </w:rPr>
      </w:pPr>
    </w:p>
    <w:p w:rsidR="00462DAE" w:rsidRPr="00C93242" w:rsidRDefault="008C59A8" w:rsidP="00E2604C">
      <w:pPr>
        <w:spacing w:line="240" w:lineRule="exact"/>
        <w:jc w:val="center"/>
        <w:rPr>
          <w:rFonts w:ascii="Times New Roman" w:eastAsia="Arial Unicode MS" w:hAnsi="Times New Roman"/>
          <w:sz w:val="28"/>
          <w:szCs w:val="28"/>
        </w:rPr>
      </w:pPr>
      <w:r w:rsidRPr="00C93242">
        <w:rPr>
          <w:rFonts w:ascii="Times New Roman" w:eastAsia="Arial Unicode MS" w:hAnsi="Times New Roman"/>
          <w:sz w:val="28"/>
          <w:szCs w:val="28"/>
        </w:rPr>
        <w:t>Глава</w:t>
      </w:r>
      <w:r w:rsidR="00462DAE" w:rsidRPr="00C93242">
        <w:rPr>
          <w:rFonts w:ascii="Times New Roman" w:eastAsia="Arial Unicode MS" w:hAnsi="Times New Roman"/>
          <w:sz w:val="28"/>
          <w:szCs w:val="28"/>
        </w:rPr>
        <w:t xml:space="preserve"> </w:t>
      </w:r>
      <w:r w:rsidR="0076720D" w:rsidRPr="00C93242">
        <w:rPr>
          <w:rFonts w:ascii="Times New Roman" w:eastAsia="Arial Unicode MS" w:hAnsi="Times New Roman"/>
          <w:sz w:val="28"/>
          <w:szCs w:val="28"/>
        </w:rPr>
        <w:t>28</w:t>
      </w:r>
      <w:r w:rsidR="00462DAE" w:rsidRPr="00C93242">
        <w:rPr>
          <w:rFonts w:ascii="Times New Roman" w:eastAsia="Arial Unicode MS" w:hAnsi="Times New Roman"/>
          <w:sz w:val="28"/>
          <w:szCs w:val="28"/>
        </w:rPr>
        <w:t>. ОП. Зона образования и просвещения</w:t>
      </w:r>
      <w:bookmarkEnd w:id="135"/>
    </w:p>
    <w:p w:rsidR="00462DAE" w:rsidRPr="00C93242" w:rsidRDefault="00462DAE" w:rsidP="00E2604C">
      <w:pPr>
        <w:jc w:val="both"/>
        <w:rPr>
          <w:rFonts w:ascii="Times New Roman" w:eastAsia="Arial Unicode MS" w:hAnsi="Times New Roman"/>
          <w:sz w:val="28"/>
          <w:szCs w:val="28"/>
        </w:rPr>
      </w:pPr>
    </w:p>
    <w:p w:rsidR="00462DAE" w:rsidRPr="00C93242" w:rsidRDefault="00B31922" w:rsidP="00E2604C">
      <w:pPr>
        <w:ind w:firstLine="709"/>
        <w:jc w:val="both"/>
        <w:rPr>
          <w:rFonts w:ascii="Times New Roman" w:eastAsia="Arial Unicode MS" w:hAnsi="Times New Roman"/>
          <w:sz w:val="28"/>
          <w:szCs w:val="28"/>
        </w:rPr>
      </w:pPr>
      <w:r>
        <w:rPr>
          <w:rFonts w:ascii="Times New Roman" w:eastAsia="Arial Unicode MS" w:hAnsi="Times New Roman"/>
          <w:sz w:val="28"/>
          <w:szCs w:val="28"/>
        </w:rPr>
        <w:t>1</w:t>
      </w:r>
      <w:r w:rsidR="00AF1480">
        <w:rPr>
          <w:rFonts w:ascii="Times New Roman" w:eastAsia="Arial Unicode MS" w:hAnsi="Times New Roman"/>
          <w:sz w:val="28"/>
          <w:szCs w:val="28"/>
        </w:rPr>
        <w:t>88</w:t>
      </w:r>
      <w:r w:rsidR="0076720D" w:rsidRPr="00C93242">
        <w:rPr>
          <w:rFonts w:ascii="Times New Roman" w:eastAsia="Arial Unicode MS" w:hAnsi="Times New Roman"/>
          <w:sz w:val="28"/>
          <w:szCs w:val="28"/>
        </w:rPr>
        <w:t xml:space="preserve">. </w:t>
      </w:r>
      <w:r w:rsidR="00462DAE" w:rsidRPr="00C93242">
        <w:rPr>
          <w:rFonts w:ascii="Times New Roman" w:eastAsia="Arial Unicode MS" w:hAnsi="Times New Roman"/>
          <w:sz w:val="28"/>
          <w:szCs w:val="28"/>
        </w:rPr>
        <w:t>Основные виды разрешённого использования земельных участков зоны ОП</w:t>
      </w:r>
    </w:p>
    <w:p w:rsidR="00462DAE" w:rsidRPr="00C93242" w:rsidRDefault="00462DAE" w:rsidP="00E2604C">
      <w:pPr>
        <w:jc w:val="both"/>
      </w:pPr>
    </w:p>
    <w:tbl>
      <w:tblPr>
        <w:tblW w:w="4849"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506"/>
        <w:gridCol w:w="932"/>
        <w:gridCol w:w="2755"/>
        <w:gridCol w:w="4961"/>
      </w:tblGrid>
      <w:tr w:rsidR="0076720D" w:rsidRPr="00C93242" w:rsidTr="008604B6">
        <w:trPr>
          <w:trHeight w:val="327"/>
          <w:jc w:val="center"/>
        </w:trPr>
        <w:tc>
          <w:tcPr>
            <w:tcW w:w="276" w:type="pct"/>
            <w:vAlign w:val="center"/>
          </w:tcPr>
          <w:p w:rsidR="0076720D" w:rsidRPr="00C93242" w:rsidRDefault="0076720D"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509" w:type="pct"/>
            <w:shd w:val="clear" w:color="auto" w:fill="auto"/>
            <w:tcMar>
              <w:top w:w="80" w:type="dxa"/>
              <w:left w:w="80" w:type="dxa"/>
              <w:bottom w:w="80" w:type="dxa"/>
              <w:right w:w="80" w:type="dxa"/>
            </w:tcMar>
            <w:vAlign w:val="center"/>
          </w:tcPr>
          <w:p w:rsidR="0076720D" w:rsidRPr="00C93242" w:rsidRDefault="0076720D"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кат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ра</w:t>
            </w:r>
          </w:p>
        </w:tc>
        <w:tc>
          <w:tcPr>
            <w:tcW w:w="1505" w:type="pct"/>
            <w:shd w:val="clear" w:color="auto" w:fill="auto"/>
            <w:tcMar>
              <w:top w:w="80" w:type="dxa"/>
              <w:left w:w="80" w:type="dxa"/>
              <w:bottom w:w="80" w:type="dxa"/>
              <w:right w:w="80" w:type="dxa"/>
            </w:tcMar>
            <w:vAlign w:val="center"/>
          </w:tcPr>
          <w:p w:rsidR="0076720D" w:rsidRPr="00C93242" w:rsidRDefault="0076720D"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разрешённого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w:t>
            </w:r>
          </w:p>
        </w:tc>
        <w:tc>
          <w:tcPr>
            <w:tcW w:w="2710" w:type="pct"/>
            <w:shd w:val="clear" w:color="auto" w:fill="auto"/>
            <w:tcMar>
              <w:top w:w="80" w:type="dxa"/>
              <w:left w:w="80" w:type="dxa"/>
              <w:bottom w:w="80" w:type="dxa"/>
              <w:right w:w="80" w:type="dxa"/>
            </w:tcMar>
            <w:vAlign w:val="center"/>
          </w:tcPr>
          <w:p w:rsidR="0076720D" w:rsidRPr="00C93242" w:rsidRDefault="00EA3418"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зования</w:t>
            </w:r>
          </w:p>
        </w:tc>
      </w:tr>
      <w:tr w:rsidR="0076720D" w:rsidRPr="00C93242" w:rsidTr="008604B6">
        <w:tblPrEx>
          <w:shd w:val="clear" w:color="auto" w:fill="auto"/>
        </w:tblPrEx>
        <w:trPr>
          <w:trHeight w:val="564"/>
          <w:jc w:val="center"/>
        </w:trPr>
        <w:tc>
          <w:tcPr>
            <w:tcW w:w="276" w:type="pct"/>
            <w:shd w:val="clear" w:color="auto" w:fill="FEFEFE"/>
            <w:vAlign w:val="center"/>
          </w:tcPr>
          <w:p w:rsidR="0076720D" w:rsidRPr="00C93242" w:rsidRDefault="0076720D"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509" w:type="pct"/>
            <w:shd w:val="clear" w:color="auto" w:fill="FEFEFE"/>
            <w:tcMar>
              <w:top w:w="0" w:type="dxa"/>
              <w:left w:w="100" w:type="dxa"/>
              <w:bottom w:w="0" w:type="dxa"/>
              <w:right w:w="100" w:type="dxa"/>
            </w:tcMar>
            <w:vAlign w:val="center"/>
          </w:tcPr>
          <w:p w:rsidR="0076720D" w:rsidRPr="00C93242" w:rsidRDefault="0076720D" w:rsidP="00D06AF5">
            <w:pPr>
              <w:rPr>
                <w:rFonts w:ascii="Times New Roman" w:eastAsia="Arial Unicode MS" w:hAnsi="Times New Roman"/>
                <w:sz w:val="28"/>
                <w:szCs w:val="28"/>
              </w:rPr>
            </w:pPr>
            <w:r w:rsidRPr="00C93242">
              <w:rPr>
                <w:rFonts w:ascii="Times New Roman" w:eastAsia="Arial Unicode MS" w:hAnsi="Times New Roman"/>
                <w:sz w:val="28"/>
                <w:szCs w:val="28"/>
              </w:rPr>
              <w:t>3.1.1</w:t>
            </w:r>
          </w:p>
        </w:tc>
        <w:tc>
          <w:tcPr>
            <w:tcW w:w="1505" w:type="pct"/>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Предоставление коммунальных услуг</w:t>
            </w:r>
          </w:p>
        </w:tc>
        <w:tc>
          <w:tcPr>
            <w:tcW w:w="2710" w:type="pct"/>
            <w:shd w:val="clear" w:color="auto" w:fill="FEFEFE"/>
            <w:tcMar>
              <w:top w:w="0" w:type="dxa"/>
              <w:left w:w="100" w:type="dxa"/>
              <w:bottom w:w="0" w:type="dxa"/>
              <w:right w:w="100" w:type="dxa"/>
            </w:tcMar>
          </w:tcPr>
          <w:p w:rsidR="0076720D" w:rsidRPr="00C93242" w:rsidRDefault="0076720D" w:rsidP="00377465">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Размещение зданий и сооружений, обеспечивающих поставку воды, тепла, электричества, газа, отвод канализац</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онных стоков, очистку и уборку объе</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тов недвижимости (котельных, водоз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боров, очистных сооружений, насо</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ных станций, водопроводов, линий электропередач, трансформаторных подстанций, газопроводов, линий св</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зи, телефонных станций, канализаций, стоянок, гаражей и мастерских для о</w:t>
            </w:r>
            <w:r w:rsidRPr="00C93242">
              <w:rPr>
                <w:rFonts w:ascii="Times New Roman" w:eastAsia="Arial Unicode MS" w:hAnsi="Times New Roman"/>
                <w:sz w:val="28"/>
                <w:szCs w:val="28"/>
              </w:rPr>
              <w:t>б</w:t>
            </w:r>
            <w:r w:rsidRPr="00C93242">
              <w:rPr>
                <w:rFonts w:ascii="Times New Roman" w:eastAsia="Arial Unicode MS" w:hAnsi="Times New Roman"/>
                <w:sz w:val="28"/>
                <w:szCs w:val="28"/>
              </w:rPr>
              <w:t>служивания уборочной и аварийной техники, сооружений, необходимых для сбора и плавки снега)</w:t>
            </w:r>
            <w:proofErr w:type="gramEnd"/>
          </w:p>
        </w:tc>
      </w:tr>
      <w:tr w:rsidR="0076720D" w:rsidRPr="00C93242" w:rsidTr="008604B6">
        <w:tblPrEx>
          <w:shd w:val="clear" w:color="auto" w:fill="auto"/>
        </w:tblPrEx>
        <w:trPr>
          <w:trHeight w:val="273"/>
          <w:jc w:val="center"/>
        </w:trPr>
        <w:tc>
          <w:tcPr>
            <w:tcW w:w="276" w:type="pct"/>
            <w:shd w:val="clear" w:color="auto" w:fill="FEFEFE"/>
            <w:vAlign w:val="center"/>
          </w:tcPr>
          <w:p w:rsidR="0076720D" w:rsidRPr="00C93242" w:rsidRDefault="0076720D"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509" w:type="pct"/>
            <w:shd w:val="clear" w:color="auto" w:fill="FEFEFE"/>
            <w:tcMar>
              <w:top w:w="0" w:type="dxa"/>
              <w:left w:w="100" w:type="dxa"/>
              <w:bottom w:w="0" w:type="dxa"/>
              <w:right w:w="100" w:type="dxa"/>
            </w:tcMar>
            <w:vAlign w:val="center"/>
          </w:tcPr>
          <w:p w:rsidR="0076720D" w:rsidRPr="00C93242" w:rsidRDefault="0076720D" w:rsidP="00D06AF5">
            <w:pPr>
              <w:rPr>
                <w:rFonts w:ascii="Times New Roman" w:eastAsia="Arial Unicode MS" w:hAnsi="Times New Roman"/>
                <w:sz w:val="28"/>
                <w:szCs w:val="28"/>
              </w:rPr>
            </w:pPr>
            <w:r w:rsidRPr="00C93242">
              <w:rPr>
                <w:rFonts w:ascii="Times New Roman" w:eastAsia="Arial Unicode MS" w:hAnsi="Times New Roman"/>
                <w:sz w:val="28"/>
                <w:szCs w:val="28"/>
              </w:rPr>
              <w:t>3.5.1</w:t>
            </w:r>
          </w:p>
        </w:tc>
        <w:tc>
          <w:tcPr>
            <w:tcW w:w="1505" w:type="pct"/>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Дошкольное, 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чальное и среднее общее образование</w:t>
            </w:r>
          </w:p>
        </w:tc>
        <w:tc>
          <w:tcPr>
            <w:tcW w:w="2710" w:type="pct"/>
            <w:shd w:val="clear" w:color="auto" w:fill="FEFEFE"/>
            <w:tcMar>
              <w:top w:w="0" w:type="dxa"/>
              <w:left w:w="100" w:type="dxa"/>
              <w:bottom w:w="0" w:type="dxa"/>
              <w:right w:w="100" w:type="dxa"/>
            </w:tcMar>
          </w:tcPr>
          <w:p w:rsidR="0076720D" w:rsidRPr="00C93242" w:rsidRDefault="0076720D" w:rsidP="00377465">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Размещение объектов капитального строительства, предназначенных для просвещения, дошкольного, начальн</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го и среднего общего образования (детские ясли, детские сады, школы, лицеи, гимназии, художественные, м</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зыкальные школы, образовательные кружки и иные организации, осущес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 xml:space="preserve">вляющие деятельность по воспитанию, </w:t>
            </w:r>
            <w:r w:rsidRPr="00C93242">
              <w:rPr>
                <w:rFonts w:ascii="Times New Roman" w:eastAsia="Arial Unicode MS" w:hAnsi="Times New Roman"/>
                <w:sz w:val="28"/>
                <w:szCs w:val="28"/>
              </w:rPr>
              <w:lastRenderedPageBreak/>
              <w:t>образованию и просвещению), в том числе зданий, спортивных сооружений, предназначенных для занятия обуча</w:t>
            </w:r>
            <w:r w:rsidRPr="00C93242">
              <w:rPr>
                <w:rFonts w:ascii="Times New Roman" w:eastAsia="Arial Unicode MS" w:hAnsi="Times New Roman"/>
                <w:sz w:val="28"/>
                <w:szCs w:val="28"/>
              </w:rPr>
              <w:t>ю</w:t>
            </w:r>
            <w:r w:rsidRPr="00C93242">
              <w:rPr>
                <w:rFonts w:ascii="Times New Roman" w:eastAsia="Arial Unicode MS" w:hAnsi="Times New Roman"/>
                <w:sz w:val="28"/>
                <w:szCs w:val="28"/>
              </w:rPr>
              <w:t>щихся физической культурой и спо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том</w:t>
            </w:r>
            <w:proofErr w:type="gramEnd"/>
          </w:p>
        </w:tc>
      </w:tr>
      <w:tr w:rsidR="0076720D" w:rsidRPr="00C93242" w:rsidTr="008604B6">
        <w:tblPrEx>
          <w:shd w:val="clear" w:color="auto" w:fill="auto"/>
        </w:tblPrEx>
        <w:trPr>
          <w:trHeight w:val="555"/>
          <w:jc w:val="center"/>
        </w:trPr>
        <w:tc>
          <w:tcPr>
            <w:tcW w:w="276" w:type="pct"/>
            <w:shd w:val="clear" w:color="auto" w:fill="FEFEFE"/>
            <w:vAlign w:val="center"/>
          </w:tcPr>
          <w:p w:rsidR="0076720D" w:rsidRPr="00C93242" w:rsidRDefault="0076720D"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3.</w:t>
            </w:r>
          </w:p>
        </w:tc>
        <w:tc>
          <w:tcPr>
            <w:tcW w:w="509" w:type="pct"/>
            <w:shd w:val="clear" w:color="auto" w:fill="FEFEFE"/>
            <w:tcMar>
              <w:top w:w="0" w:type="dxa"/>
              <w:left w:w="100" w:type="dxa"/>
              <w:bottom w:w="0" w:type="dxa"/>
              <w:right w:w="100" w:type="dxa"/>
            </w:tcMar>
            <w:vAlign w:val="center"/>
          </w:tcPr>
          <w:p w:rsidR="0076720D" w:rsidRPr="00C93242" w:rsidRDefault="0076720D" w:rsidP="00D06AF5">
            <w:pPr>
              <w:rPr>
                <w:rFonts w:ascii="Times New Roman" w:eastAsia="Arial Unicode MS" w:hAnsi="Times New Roman"/>
                <w:sz w:val="28"/>
                <w:szCs w:val="28"/>
              </w:rPr>
            </w:pPr>
            <w:r w:rsidRPr="00C93242">
              <w:rPr>
                <w:rFonts w:ascii="Times New Roman" w:eastAsia="Arial Unicode MS" w:hAnsi="Times New Roman"/>
                <w:sz w:val="28"/>
                <w:szCs w:val="28"/>
              </w:rPr>
              <w:t>3.5.2</w:t>
            </w:r>
          </w:p>
        </w:tc>
        <w:tc>
          <w:tcPr>
            <w:tcW w:w="1505" w:type="pct"/>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Среднее и высшее профессиональное образование</w:t>
            </w:r>
          </w:p>
        </w:tc>
        <w:tc>
          <w:tcPr>
            <w:tcW w:w="2710" w:type="pct"/>
            <w:shd w:val="clear" w:color="auto" w:fill="FEFEFE"/>
            <w:tcMar>
              <w:top w:w="0" w:type="dxa"/>
              <w:left w:w="100" w:type="dxa"/>
              <w:bottom w:w="0" w:type="dxa"/>
              <w:right w:w="100" w:type="dxa"/>
            </w:tcMar>
          </w:tcPr>
          <w:p w:rsidR="0076720D" w:rsidRPr="00C93242" w:rsidRDefault="0076720D" w:rsidP="00377465">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Размещение объектов капитального строительства, предназначенных для профессионального образования и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свещения (профессиональные технич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ские училища, колледжи, художес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венные, музыкальные училища, общ</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ства знаний, институты, университеты, организации по переподготовке и п</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вышению квалификации специалистов и иные организации, осуществляющие деятельность по образованию и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 xml:space="preserve">свещению), в том числе зданий, </w:t>
            </w:r>
            <w:r w:rsidR="003A0603" w:rsidRPr="00C93242">
              <w:rPr>
                <w:rFonts w:ascii="Times New Roman" w:eastAsia="Arial Unicode MS" w:hAnsi="Times New Roman"/>
                <w:sz w:val="28"/>
                <w:szCs w:val="28"/>
              </w:rPr>
              <w:t>спо</w:t>
            </w:r>
            <w:r w:rsidR="003A0603" w:rsidRPr="00C93242">
              <w:rPr>
                <w:rFonts w:ascii="Times New Roman" w:eastAsia="Arial Unicode MS" w:hAnsi="Times New Roman"/>
                <w:sz w:val="28"/>
                <w:szCs w:val="28"/>
              </w:rPr>
              <w:t>р</w:t>
            </w:r>
            <w:r w:rsidR="003A0603" w:rsidRPr="00C93242">
              <w:rPr>
                <w:rFonts w:ascii="Times New Roman" w:eastAsia="Arial Unicode MS" w:hAnsi="Times New Roman"/>
                <w:sz w:val="28"/>
                <w:szCs w:val="28"/>
              </w:rPr>
              <w:t xml:space="preserve">тивных </w:t>
            </w:r>
            <w:r w:rsidRPr="00C93242">
              <w:rPr>
                <w:rFonts w:ascii="Times New Roman" w:eastAsia="Arial Unicode MS" w:hAnsi="Times New Roman"/>
                <w:sz w:val="28"/>
                <w:szCs w:val="28"/>
              </w:rPr>
              <w:t>сооружений, предназначенных для занятия обучающихся физической культурой и спортом</w:t>
            </w:r>
            <w:proofErr w:type="gramEnd"/>
          </w:p>
        </w:tc>
      </w:tr>
      <w:tr w:rsidR="0076720D" w:rsidRPr="00C93242" w:rsidTr="008604B6">
        <w:tblPrEx>
          <w:shd w:val="clear" w:color="auto" w:fill="auto"/>
        </w:tblPrEx>
        <w:trPr>
          <w:trHeight w:val="273"/>
          <w:jc w:val="center"/>
        </w:trPr>
        <w:tc>
          <w:tcPr>
            <w:tcW w:w="276" w:type="pct"/>
            <w:shd w:val="clear" w:color="auto" w:fill="FEFEFE"/>
            <w:vAlign w:val="center"/>
          </w:tcPr>
          <w:p w:rsidR="0076720D" w:rsidRPr="00C93242" w:rsidRDefault="0076720D"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509" w:type="pct"/>
            <w:shd w:val="clear" w:color="auto" w:fill="FEFEFE"/>
            <w:tcMar>
              <w:top w:w="0" w:type="dxa"/>
              <w:left w:w="100" w:type="dxa"/>
              <w:bottom w:w="0" w:type="dxa"/>
              <w:right w:w="100" w:type="dxa"/>
            </w:tcMar>
            <w:vAlign w:val="center"/>
          </w:tcPr>
          <w:p w:rsidR="0076720D" w:rsidRPr="00C93242" w:rsidRDefault="0076720D" w:rsidP="00D06AF5">
            <w:pPr>
              <w:rPr>
                <w:rFonts w:ascii="Times New Roman" w:eastAsia="Arial Unicode MS" w:hAnsi="Times New Roman"/>
                <w:sz w:val="28"/>
                <w:szCs w:val="28"/>
              </w:rPr>
            </w:pPr>
            <w:r w:rsidRPr="00C93242">
              <w:rPr>
                <w:rFonts w:ascii="Times New Roman" w:eastAsia="Arial Unicode MS" w:hAnsi="Times New Roman"/>
                <w:sz w:val="28"/>
                <w:szCs w:val="28"/>
              </w:rPr>
              <w:t>3.6.1</w:t>
            </w:r>
          </w:p>
        </w:tc>
        <w:tc>
          <w:tcPr>
            <w:tcW w:w="1505" w:type="pct"/>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Объекты культурно-досуговой деятел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ности</w:t>
            </w:r>
          </w:p>
        </w:tc>
        <w:tc>
          <w:tcPr>
            <w:tcW w:w="2710" w:type="pct"/>
            <w:shd w:val="clear" w:color="auto" w:fill="FEFEFE"/>
            <w:tcMar>
              <w:top w:w="0" w:type="dxa"/>
              <w:left w:w="100" w:type="dxa"/>
              <w:bottom w:w="0" w:type="dxa"/>
              <w:right w:w="100" w:type="dxa"/>
            </w:tcMar>
          </w:tcPr>
          <w:p w:rsidR="0076720D" w:rsidRPr="00C93242" w:rsidRDefault="0076720D" w:rsidP="00377465">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цертных залов, планетариев</w:t>
            </w:r>
            <w:proofErr w:type="gramEnd"/>
          </w:p>
        </w:tc>
      </w:tr>
      <w:tr w:rsidR="0076720D" w:rsidRPr="00C93242" w:rsidTr="008604B6">
        <w:tblPrEx>
          <w:shd w:val="clear" w:color="auto" w:fill="auto"/>
        </w:tblPrEx>
        <w:trPr>
          <w:trHeight w:val="565"/>
          <w:jc w:val="center"/>
        </w:trPr>
        <w:tc>
          <w:tcPr>
            <w:tcW w:w="276" w:type="pct"/>
            <w:shd w:val="clear" w:color="auto" w:fill="FEFEFE"/>
            <w:vAlign w:val="center"/>
          </w:tcPr>
          <w:p w:rsidR="0076720D" w:rsidRPr="00C93242" w:rsidRDefault="0076720D"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5.</w:t>
            </w:r>
          </w:p>
        </w:tc>
        <w:tc>
          <w:tcPr>
            <w:tcW w:w="509" w:type="pct"/>
            <w:shd w:val="clear" w:color="auto" w:fill="FEFEFE"/>
            <w:tcMar>
              <w:top w:w="0" w:type="dxa"/>
              <w:left w:w="100" w:type="dxa"/>
              <w:bottom w:w="0" w:type="dxa"/>
              <w:right w:w="100" w:type="dxa"/>
            </w:tcMar>
            <w:vAlign w:val="center"/>
          </w:tcPr>
          <w:p w:rsidR="0076720D" w:rsidRPr="00C93242" w:rsidRDefault="0076720D" w:rsidP="00D06AF5">
            <w:pPr>
              <w:rPr>
                <w:rFonts w:ascii="Times New Roman" w:eastAsia="Arial Unicode MS" w:hAnsi="Times New Roman"/>
                <w:sz w:val="28"/>
                <w:szCs w:val="28"/>
              </w:rPr>
            </w:pPr>
            <w:r w:rsidRPr="00C93242">
              <w:rPr>
                <w:rFonts w:ascii="Times New Roman" w:eastAsia="Arial Unicode MS" w:hAnsi="Times New Roman"/>
                <w:sz w:val="28"/>
                <w:szCs w:val="28"/>
              </w:rPr>
              <w:t>3.9.1</w:t>
            </w:r>
          </w:p>
        </w:tc>
        <w:tc>
          <w:tcPr>
            <w:tcW w:w="1505" w:type="pct"/>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Обеспечение де</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тельности в области гидрометеорологии и смежных с ней о</w:t>
            </w:r>
            <w:r w:rsidRPr="00C93242">
              <w:rPr>
                <w:rFonts w:ascii="Times New Roman" w:eastAsia="Arial Unicode MS" w:hAnsi="Times New Roman"/>
                <w:sz w:val="28"/>
                <w:szCs w:val="28"/>
              </w:rPr>
              <w:t>б</w:t>
            </w:r>
            <w:r w:rsidRPr="00C93242">
              <w:rPr>
                <w:rFonts w:ascii="Times New Roman" w:eastAsia="Arial Unicode MS" w:hAnsi="Times New Roman"/>
                <w:sz w:val="28"/>
                <w:szCs w:val="28"/>
              </w:rPr>
              <w:t>ластях</w:t>
            </w:r>
          </w:p>
        </w:tc>
        <w:tc>
          <w:tcPr>
            <w:tcW w:w="2710" w:type="pct"/>
            <w:shd w:val="clear" w:color="auto" w:fill="FEFEFE"/>
            <w:tcMar>
              <w:top w:w="0" w:type="dxa"/>
              <w:left w:w="100" w:type="dxa"/>
              <w:bottom w:w="0" w:type="dxa"/>
              <w:right w:w="100" w:type="dxa"/>
            </w:tcMar>
          </w:tcPr>
          <w:p w:rsidR="0076720D" w:rsidRPr="00C93242" w:rsidRDefault="0076720D" w:rsidP="00377465">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Размещение объектов капитального строительства, предназначенных для наблюдений за физическими и химич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скими процессами, происходящими в окружающей среде, определения ее гидрометеорологических, агромете</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рологических и гелиогеофизических характеристик, уровня загрязнения а</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мосферного воздуха, почв, водных объектов, в том числе по гидробиол</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ческие радиолокаторы, гидрологич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ские посты и другие)</w:t>
            </w:r>
            <w:proofErr w:type="gramEnd"/>
          </w:p>
        </w:tc>
      </w:tr>
      <w:tr w:rsidR="0076720D" w:rsidRPr="00C93242" w:rsidTr="008604B6">
        <w:tblPrEx>
          <w:shd w:val="clear" w:color="auto" w:fill="auto"/>
        </w:tblPrEx>
        <w:trPr>
          <w:trHeight w:val="273"/>
          <w:jc w:val="center"/>
        </w:trPr>
        <w:tc>
          <w:tcPr>
            <w:tcW w:w="276" w:type="pct"/>
            <w:shd w:val="clear" w:color="auto" w:fill="FEFEFE"/>
            <w:vAlign w:val="center"/>
          </w:tcPr>
          <w:p w:rsidR="0076720D" w:rsidRPr="00C93242" w:rsidRDefault="0076720D"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6.</w:t>
            </w:r>
          </w:p>
        </w:tc>
        <w:tc>
          <w:tcPr>
            <w:tcW w:w="509" w:type="pct"/>
            <w:shd w:val="clear" w:color="auto" w:fill="FEFEFE"/>
            <w:tcMar>
              <w:top w:w="0" w:type="dxa"/>
              <w:left w:w="100" w:type="dxa"/>
              <w:bottom w:w="0" w:type="dxa"/>
              <w:right w:w="100" w:type="dxa"/>
            </w:tcMar>
            <w:vAlign w:val="center"/>
          </w:tcPr>
          <w:p w:rsidR="0076720D" w:rsidRPr="00C93242" w:rsidRDefault="0076720D" w:rsidP="00D06AF5">
            <w:pPr>
              <w:rPr>
                <w:rFonts w:ascii="Times New Roman" w:eastAsia="Arial Unicode MS" w:hAnsi="Times New Roman"/>
                <w:sz w:val="28"/>
                <w:szCs w:val="28"/>
              </w:rPr>
            </w:pPr>
            <w:r w:rsidRPr="00C93242">
              <w:rPr>
                <w:rFonts w:ascii="Times New Roman" w:eastAsia="Arial Unicode MS" w:hAnsi="Times New Roman"/>
                <w:sz w:val="28"/>
                <w:szCs w:val="28"/>
              </w:rPr>
              <w:t>3.9.2</w:t>
            </w:r>
          </w:p>
        </w:tc>
        <w:tc>
          <w:tcPr>
            <w:tcW w:w="1505" w:type="pct"/>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Проведение научных </w:t>
            </w:r>
            <w:r w:rsidRPr="00C93242">
              <w:rPr>
                <w:rFonts w:ascii="Times New Roman" w:eastAsia="Arial Unicode MS" w:hAnsi="Times New Roman"/>
                <w:sz w:val="28"/>
                <w:szCs w:val="28"/>
              </w:rPr>
              <w:lastRenderedPageBreak/>
              <w:t>исследований</w:t>
            </w:r>
          </w:p>
        </w:tc>
        <w:tc>
          <w:tcPr>
            <w:tcW w:w="2710" w:type="pct"/>
            <w:shd w:val="clear" w:color="auto" w:fill="FEFEFE"/>
            <w:tcMar>
              <w:top w:w="0" w:type="dxa"/>
              <w:left w:w="100" w:type="dxa"/>
              <w:bottom w:w="0" w:type="dxa"/>
              <w:right w:w="100" w:type="dxa"/>
            </w:tcMa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lastRenderedPageBreak/>
              <w:t xml:space="preserve">Размещение зданий и сооружений, </w:t>
            </w:r>
            <w:r w:rsidRPr="00C93242">
              <w:rPr>
                <w:rFonts w:ascii="Times New Roman" w:eastAsia="Arial Unicode MS" w:hAnsi="Times New Roman"/>
                <w:sz w:val="28"/>
                <w:szCs w:val="28"/>
              </w:rPr>
              <w:lastRenderedPageBreak/>
              <w:t>предназначенных для проведения 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учных изысканий, исследований и ра</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работок (научно-исследовательские и проектные институты, научные це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тры, инновационные центры, госуда</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ственные академии наук, опытно-конструкторские центры, в том числе отраслевые)</w:t>
            </w:r>
          </w:p>
        </w:tc>
      </w:tr>
      <w:tr w:rsidR="0076720D" w:rsidRPr="00C93242" w:rsidTr="008604B6">
        <w:tblPrEx>
          <w:shd w:val="clear" w:color="auto" w:fill="auto"/>
        </w:tblPrEx>
        <w:trPr>
          <w:trHeight w:val="273"/>
          <w:jc w:val="center"/>
        </w:trPr>
        <w:tc>
          <w:tcPr>
            <w:tcW w:w="276" w:type="pct"/>
            <w:shd w:val="clear" w:color="auto" w:fill="FEFEFE"/>
            <w:vAlign w:val="center"/>
          </w:tcPr>
          <w:p w:rsidR="0076720D" w:rsidRPr="00C93242" w:rsidRDefault="0076720D"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7.</w:t>
            </w:r>
          </w:p>
        </w:tc>
        <w:tc>
          <w:tcPr>
            <w:tcW w:w="509" w:type="pct"/>
            <w:shd w:val="clear" w:color="auto" w:fill="FEFEFE"/>
            <w:tcMar>
              <w:top w:w="0" w:type="dxa"/>
              <w:left w:w="100" w:type="dxa"/>
              <w:bottom w:w="0" w:type="dxa"/>
              <w:right w:w="100" w:type="dxa"/>
            </w:tcMar>
            <w:vAlign w:val="center"/>
          </w:tcPr>
          <w:p w:rsidR="0076720D" w:rsidRPr="00C93242" w:rsidRDefault="0076720D" w:rsidP="00D06AF5">
            <w:pPr>
              <w:rPr>
                <w:rFonts w:ascii="Times New Roman" w:eastAsia="Arial Unicode MS" w:hAnsi="Times New Roman"/>
                <w:sz w:val="28"/>
                <w:szCs w:val="28"/>
              </w:rPr>
            </w:pPr>
            <w:r w:rsidRPr="00C93242">
              <w:rPr>
                <w:rFonts w:ascii="Times New Roman" w:eastAsia="Arial Unicode MS" w:hAnsi="Times New Roman"/>
                <w:sz w:val="28"/>
                <w:szCs w:val="28"/>
              </w:rPr>
              <w:t>3.9.3</w:t>
            </w:r>
          </w:p>
        </w:tc>
        <w:tc>
          <w:tcPr>
            <w:tcW w:w="1505" w:type="pct"/>
            <w:shd w:val="clear" w:color="auto" w:fill="FEFEFE"/>
            <w:tcMar>
              <w:top w:w="0" w:type="dxa"/>
              <w:left w:w="100" w:type="dxa"/>
              <w:bottom w:w="0" w:type="dxa"/>
              <w:right w:w="100" w:type="dxa"/>
            </w:tcMar>
            <w:vAlign w:val="cente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Проведение научных испытаний</w:t>
            </w:r>
          </w:p>
        </w:tc>
        <w:tc>
          <w:tcPr>
            <w:tcW w:w="2710" w:type="pct"/>
            <w:shd w:val="clear" w:color="auto" w:fill="FEFEFE"/>
            <w:tcMar>
              <w:top w:w="0" w:type="dxa"/>
              <w:left w:w="100" w:type="dxa"/>
              <w:bottom w:w="0" w:type="dxa"/>
              <w:right w:w="100" w:type="dxa"/>
            </w:tcMar>
          </w:tcPr>
          <w:p w:rsidR="0076720D" w:rsidRPr="00C93242" w:rsidRDefault="0076720D"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и сооружений для проведения изысканий, испытаний опытных промышленных образцов, для размещения организаций, осущест</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ляющих научные изыскания, исслед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вания и разработки, научные и селе</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ционные работы, ведение сельского и лесного хозяйства для получения це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ных с научной точки зрения образцов растительного и животного мира</w:t>
            </w:r>
          </w:p>
        </w:tc>
      </w:tr>
      <w:tr w:rsidR="00AF1480" w:rsidRPr="00C93242" w:rsidTr="008604B6">
        <w:tblPrEx>
          <w:shd w:val="clear" w:color="auto" w:fill="auto"/>
        </w:tblPrEx>
        <w:trPr>
          <w:trHeight w:val="273"/>
          <w:jc w:val="center"/>
        </w:trPr>
        <w:tc>
          <w:tcPr>
            <w:tcW w:w="276" w:type="pct"/>
            <w:shd w:val="clear" w:color="auto" w:fill="FEFEFE"/>
            <w:vAlign w:val="center"/>
          </w:tcPr>
          <w:p w:rsidR="00AF1480" w:rsidRPr="00C93242" w:rsidRDefault="00AF1480" w:rsidP="00E76947">
            <w:pPr>
              <w:autoSpaceDE w:val="0"/>
              <w:autoSpaceDN w:val="0"/>
              <w:adjustRightInd w:val="0"/>
              <w:jc w:val="center"/>
              <w:rPr>
                <w:rFonts w:ascii="Times New Roman" w:hAnsi="Times New Roman"/>
                <w:sz w:val="28"/>
                <w:szCs w:val="28"/>
              </w:rPr>
            </w:pPr>
            <w:r>
              <w:rPr>
                <w:rFonts w:ascii="Times New Roman" w:hAnsi="Times New Roman"/>
                <w:sz w:val="28"/>
                <w:szCs w:val="28"/>
              </w:rPr>
              <w:t>8</w:t>
            </w:r>
            <w:r w:rsidRPr="00C93242">
              <w:rPr>
                <w:rFonts w:ascii="Times New Roman" w:hAnsi="Times New Roman"/>
                <w:sz w:val="28"/>
                <w:szCs w:val="28"/>
              </w:rPr>
              <w:t>.</w:t>
            </w:r>
          </w:p>
        </w:tc>
        <w:tc>
          <w:tcPr>
            <w:tcW w:w="509" w:type="pct"/>
            <w:shd w:val="clear" w:color="auto" w:fill="FEFEFE"/>
            <w:tcMar>
              <w:top w:w="0" w:type="dxa"/>
              <w:left w:w="100" w:type="dxa"/>
              <w:bottom w:w="0" w:type="dxa"/>
              <w:right w:w="100" w:type="dxa"/>
            </w:tcMar>
            <w:vAlign w:val="center"/>
          </w:tcPr>
          <w:p w:rsidR="00AF1480" w:rsidRPr="00C93242" w:rsidRDefault="00AF1480" w:rsidP="00E76947">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4.9.2</w:t>
            </w:r>
          </w:p>
        </w:tc>
        <w:tc>
          <w:tcPr>
            <w:tcW w:w="1505" w:type="pct"/>
            <w:shd w:val="clear" w:color="auto" w:fill="FEFEFE"/>
            <w:tcMar>
              <w:top w:w="0" w:type="dxa"/>
              <w:left w:w="100" w:type="dxa"/>
              <w:bottom w:w="0" w:type="dxa"/>
              <w:right w:w="100" w:type="dxa"/>
            </w:tcMar>
            <w:vAlign w:val="center"/>
          </w:tcPr>
          <w:p w:rsidR="00AF1480" w:rsidRPr="00C93242" w:rsidRDefault="00AF1480" w:rsidP="00E76947">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Стоянка транспор</w:t>
            </w:r>
            <w:r w:rsidRPr="00C93242">
              <w:rPr>
                <w:rFonts w:ascii="Times New Roman" w:hAnsi="Times New Roman"/>
                <w:sz w:val="28"/>
                <w:szCs w:val="28"/>
              </w:rPr>
              <w:t>т</w:t>
            </w:r>
            <w:r w:rsidRPr="00C93242">
              <w:rPr>
                <w:rFonts w:ascii="Times New Roman" w:hAnsi="Times New Roman"/>
                <w:sz w:val="28"/>
                <w:szCs w:val="28"/>
              </w:rPr>
              <w:t>ных средств</w:t>
            </w:r>
          </w:p>
        </w:tc>
        <w:tc>
          <w:tcPr>
            <w:tcW w:w="2710" w:type="pct"/>
            <w:shd w:val="clear" w:color="auto" w:fill="FEFEFE"/>
            <w:tcMar>
              <w:top w:w="0" w:type="dxa"/>
              <w:left w:w="100" w:type="dxa"/>
              <w:bottom w:w="0" w:type="dxa"/>
              <w:right w:w="100" w:type="dxa"/>
            </w:tcMar>
          </w:tcPr>
          <w:p w:rsidR="00AF1480" w:rsidRPr="00C93242" w:rsidRDefault="00AF1480" w:rsidP="00E76947">
            <w:pPr>
              <w:autoSpaceDE w:val="0"/>
              <w:autoSpaceDN w:val="0"/>
              <w:adjustRightInd w:val="0"/>
              <w:jc w:val="both"/>
              <w:rPr>
                <w:rFonts w:ascii="Times New Roman" w:hAnsi="Times New Roman"/>
                <w:sz w:val="28"/>
                <w:szCs w:val="28"/>
              </w:rPr>
            </w:pPr>
            <w:r w:rsidRPr="00C93242">
              <w:rPr>
                <w:rFonts w:ascii="Times New Roman" w:hAnsi="Times New Roman"/>
                <w:sz w:val="28"/>
                <w:szCs w:val="28"/>
              </w:rPr>
              <w:t>Размещение стоянок (парковок) легк</w:t>
            </w:r>
            <w:r w:rsidRPr="00C93242">
              <w:rPr>
                <w:rFonts w:ascii="Times New Roman" w:hAnsi="Times New Roman"/>
                <w:sz w:val="28"/>
                <w:szCs w:val="28"/>
              </w:rPr>
              <w:t>о</w:t>
            </w:r>
            <w:r w:rsidRPr="00C93242">
              <w:rPr>
                <w:rFonts w:ascii="Times New Roman" w:hAnsi="Times New Roman"/>
                <w:sz w:val="28"/>
                <w:szCs w:val="28"/>
              </w:rPr>
              <w:t xml:space="preserve">вых автомобилей и других </w:t>
            </w:r>
            <w:proofErr w:type="spellStart"/>
            <w:r w:rsidRPr="00C93242">
              <w:rPr>
                <w:rFonts w:ascii="Times New Roman" w:hAnsi="Times New Roman"/>
                <w:sz w:val="28"/>
                <w:szCs w:val="28"/>
              </w:rPr>
              <w:t>мототран</w:t>
            </w:r>
            <w:r w:rsidRPr="00C93242">
              <w:rPr>
                <w:rFonts w:ascii="Times New Roman" w:hAnsi="Times New Roman"/>
                <w:sz w:val="28"/>
                <w:szCs w:val="28"/>
              </w:rPr>
              <w:t>с</w:t>
            </w:r>
            <w:r w:rsidRPr="00C93242">
              <w:rPr>
                <w:rFonts w:ascii="Times New Roman" w:hAnsi="Times New Roman"/>
                <w:sz w:val="28"/>
                <w:szCs w:val="28"/>
              </w:rPr>
              <w:t>портных</w:t>
            </w:r>
            <w:proofErr w:type="spellEnd"/>
            <w:r w:rsidRPr="00C93242">
              <w:rPr>
                <w:rFonts w:ascii="Times New Roman" w:hAnsi="Times New Roman"/>
                <w:sz w:val="28"/>
                <w:szCs w:val="28"/>
              </w:rPr>
              <w:t xml:space="preserve"> средств, в том числе мот</w:t>
            </w:r>
            <w:r w:rsidRPr="00C93242">
              <w:rPr>
                <w:rFonts w:ascii="Times New Roman" w:hAnsi="Times New Roman"/>
                <w:sz w:val="28"/>
                <w:szCs w:val="28"/>
              </w:rPr>
              <w:t>о</w:t>
            </w:r>
            <w:r w:rsidRPr="00C93242">
              <w:rPr>
                <w:rFonts w:ascii="Times New Roman" w:hAnsi="Times New Roman"/>
                <w:sz w:val="28"/>
                <w:szCs w:val="28"/>
              </w:rPr>
              <w:t>циклов, мотороллеров, мотоколясок, мопедов, скутеров, за исключением встроенных, пристроенных и встрое</w:t>
            </w:r>
            <w:r w:rsidRPr="00C93242">
              <w:rPr>
                <w:rFonts w:ascii="Times New Roman" w:hAnsi="Times New Roman"/>
                <w:sz w:val="28"/>
                <w:szCs w:val="28"/>
              </w:rPr>
              <w:t>н</w:t>
            </w:r>
            <w:r w:rsidRPr="00C93242">
              <w:rPr>
                <w:rFonts w:ascii="Times New Roman" w:hAnsi="Times New Roman"/>
                <w:sz w:val="28"/>
                <w:szCs w:val="28"/>
              </w:rPr>
              <w:t xml:space="preserve">но-пристроенных стоянок </w:t>
            </w:r>
          </w:p>
        </w:tc>
      </w:tr>
      <w:tr w:rsidR="00AF1480" w:rsidRPr="00C93242" w:rsidTr="008604B6">
        <w:tblPrEx>
          <w:shd w:val="clear" w:color="auto" w:fill="auto"/>
        </w:tblPrEx>
        <w:trPr>
          <w:trHeight w:val="273"/>
          <w:jc w:val="center"/>
        </w:trPr>
        <w:tc>
          <w:tcPr>
            <w:tcW w:w="276" w:type="pct"/>
            <w:shd w:val="clear" w:color="auto" w:fill="FEFEFE"/>
            <w:vAlign w:val="center"/>
          </w:tcPr>
          <w:p w:rsidR="00AF1480" w:rsidRPr="00C93242" w:rsidRDefault="00AF1480" w:rsidP="00377465">
            <w:pPr>
              <w:jc w:val="center"/>
              <w:rPr>
                <w:rFonts w:ascii="Times New Roman" w:eastAsia="Arial Unicode MS" w:hAnsi="Times New Roman"/>
                <w:sz w:val="28"/>
                <w:szCs w:val="28"/>
              </w:rPr>
            </w:pPr>
            <w:r>
              <w:rPr>
                <w:rFonts w:ascii="Times New Roman" w:eastAsia="Arial Unicode MS" w:hAnsi="Times New Roman"/>
                <w:sz w:val="28"/>
                <w:szCs w:val="28"/>
              </w:rPr>
              <w:t>9</w:t>
            </w:r>
            <w:r w:rsidRPr="00C93242">
              <w:rPr>
                <w:rFonts w:ascii="Times New Roman" w:eastAsia="Arial Unicode MS" w:hAnsi="Times New Roman"/>
                <w:sz w:val="28"/>
                <w:szCs w:val="28"/>
              </w:rPr>
              <w:t>.</w:t>
            </w:r>
          </w:p>
        </w:tc>
        <w:tc>
          <w:tcPr>
            <w:tcW w:w="509" w:type="pct"/>
            <w:shd w:val="clear" w:color="auto" w:fill="FEFEFE"/>
            <w:tcMar>
              <w:top w:w="0" w:type="dxa"/>
              <w:left w:w="100" w:type="dxa"/>
              <w:bottom w:w="0" w:type="dxa"/>
              <w:right w:w="100" w:type="dxa"/>
            </w:tcMar>
            <w:vAlign w:val="center"/>
          </w:tcPr>
          <w:p w:rsidR="00AF1480" w:rsidRPr="00C93242" w:rsidRDefault="00AF1480" w:rsidP="00D06AF5">
            <w:pPr>
              <w:rPr>
                <w:rFonts w:ascii="Times New Roman" w:eastAsia="Arial Unicode MS" w:hAnsi="Times New Roman"/>
                <w:sz w:val="28"/>
                <w:szCs w:val="28"/>
              </w:rPr>
            </w:pPr>
            <w:r w:rsidRPr="00C93242">
              <w:rPr>
                <w:rFonts w:ascii="Times New Roman" w:eastAsia="Arial Unicode MS" w:hAnsi="Times New Roman"/>
                <w:sz w:val="28"/>
                <w:szCs w:val="28"/>
              </w:rPr>
              <w:t>5.1.1</w:t>
            </w:r>
          </w:p>
        </w:tc>
        <w:tc>
          <w:tcPr>
            <w:tcW w:w="1505" w:type="pct"/>
            <w:shd w:val="clear" w:color="auto" w:fill="FEFEFE"/>
            <w:tcMar>
              <w:top w:w="0" w:type="dxa"/>
              <w:left w:w="100" w:type="dxa"/>
              <w:bottom w:w="0" w:type="dxa"/>
              <w:right w:w="100" w:type="dxa"/>
            </w:tcMar>
            <w:vAlign w:val="center"/>
          </w:tcPr>
          <w:p w:rsidR="00AF1480" w:rsidRPr="00C93242" w:rsidRDefault="00AF1480"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Обеспечение спо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тивно-зрелищных мероприятий</w:t>
            </w:r>
          </w:p>
        </w:tc>
        <w:tc>
          <w:tcPr>
            <w:tcW w:w="2710" w:type="pct"/>
            <w:shd w:val="clear" w:color="auto" w:fill="FEFEFE"/>
            <w:tcMar>
              <w:top w:w="0" w:type="dxa"/>
              <w:left w:w="100" w:type="dxa"/>
              <w:bottom w:w="0" w:type="dxa"/>
              <w:right w:w="100" w:type="dxa"/>
            </w:tcMar>
          </w:tcPr>
          <w:p w:rsidR="00AF1480" w:rsidRPr="00C93242" w:rsidRDefault="00AF1480"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спортивно-зрелищных зданий и сооружений, имеющих сп</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циальные места для зрителей от 500 мест (стадионов, дворцов спорта, лед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вых дворцов, ипподромов)</w:t>
            </w:r>
          </w:p>
        </w:tc>
      </w:tr>
      <w:tr w:rsidR="00AF1480" w:rsidRPr="00C93242" w:rsidTr="008604B6">
        <w:tblPrEx>
          <w:shd w:val="clear" w:color="auto" w:fill="auto"/>
        </w:tblPrEx>
        <w:trPr>
          <w:trHeight w:val="273"/>
          <w:jc w:val="center"/>
        </w:trPr>
        <w:tc>
          <w:tcPr>
            <w:tcW w:w="276" w:type="pct"/>
            <w:shd w:val="clear" w:color="auto" w:fill="FEFEFE"/>
            <w:vAlign w:val="center"/>
          </w:tcPr>
          <w:p w:rsidR="00AF1480" w:rsidRPr="00C93242" w:rsidRDefault="00AF1480" w:rsidP="00377465">
            <w:pPr>
              <w:jc w:val="center"/>
              <w:rPr>
                <w:rFonts w:ascii="Times New Roman" w:eastAsia="Arial Unicode MS" w:hAnsi="Times New Roman"/>
                <w:sz w:val="28"/>
                <w:szCs w:val="28"/>
              </w:rPr>
            </w:pPr>
            <w:r>
              <w:rPr>
                <w:rFonts w:ascii="Times New Roman" w:eastAsia="Arial Unicode MS" w:hAnsi="Times New Roman"/>
                <w:sz w:val="28"/>
                <w:szCs w:val="28"/>
              </w:rPr>
              <w:t>10</w:t>
            </w:r>
            <w:r w:rsidRPr="00C93242">
              <w:rPr>
                <w:rFonts w:ascii="Times New Roman" w:eastAsia="Arial Unicode MS" w:hAnsi="Times New Roman"/>
                <w:sz w:val="28"/>
                <w:szCs w:val="28"/>
              </w:rPr>
              <w:t>.</w:t>
            </w:r>
          </w:p>
        </w:tc>
        <w:tc>
          <w:tcPr>
            <w:tcW w:w="509" w:type="pct"/>
            <w:shd w:val="clear" w:color="auto" w:fill="FEFEFE"/>
            <w:tcMar>
              <w:top w:w="0" w:type="dxa"/>
              <w:left w:w="100" w:type="dxa"/>
              <w:bottom w:w="0" w:type="dxa"/>
              <w:right w:w="100" w:type="dxa"/>
            </w:tcMar>
            <w:vAlign w:val="center"/>
          </w:tcPr>
          <w:p w:rsidR="00AF1480" w:rsidRPr="00C93242" w:rsidRDefault="00AF1480" w:rsidP="00D06AF5">
            <w:pPr>
              <w:rPr>
                <w:rFonts w:ascii="Times New Roman" w:eastAsia="Arial Unicode MS" w:hAnsi="Times New Roman"/>
                <w:sz w:val="28"/>
                <w:szCs w:val="28"/>
              </w:rPr>
            </w:pPr>
            <w:r w:rsidRPr="00C93242">
              <w:rPr>
                <w:rFonts w:ascii="Times New Roman" w:eastAsia="Arial Unicode MS" w:hAnsi="Times New Roman"/>
                <w:sz w:val="28"/>
                <w:szCs w:val="28"/>
              </w:rPr>
              <w:t>5.1.2</w:t>
            </w:r>
          </w:p>
        </w:tc>
        <w:tc>
          <w:tcPr>
            <w:tcW w:w="1505" w:type="pct"/>
            <w:shd w:val="clear" w:color="auto" w:fill="FEFEFE"/>
            <w:tcMar>
              <w:top w:w="0" w:type="dxa"/>
              <w:left w:w="100" w:type="dxa"/>
              <w:bottom w:w="0" w:type="dxa"/>
              <w:right w:w="100" w:type="dxa"/>
            </w:tcMar>
            <w:vAlign w:val="center"/>
          </w:tcPr>
          <w:p w:rsidR="00AF1480" w:rsidRPr="00C93242" w:rsidRDefault="00AF1480"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Обеспечение зан</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тий спортом в п</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мещениях</w:t>
            </w:r>
          </w:p>
        </w:tc>
        <w:tc>
          <w:tcPr>
            <w:tcW w:w="2710" w:type="pct"/>
            <w:shd w:val="clear" w:color="auto" w:fill="FEFEFE"/>
            <w:tcMar>
              <w:top w:w="0" w:type="dxa"/>
              <w:left w:w="100" w:type="dxa"/>
              <w:bottom w:w="0" w:type="dxa"/>
              <w:right w:w="100" w:type="dxa"/>
            </w:tcMar>
          </w:tcPr>
          <w:p w:rsidR="00AF1480" w:rsidRPr="00C93242" w:rsidRDefault="00AF1480"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спортивных клубов, спо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тивных залов, бассейнов, физкульту</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но-оздоровительных комплексов в зд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ниях и сооружениях</w:t>
            </w:r>
          </w:p>
        </w:tc>
      </w:tr>
      <w:tr w:rsidR="00AF1480" w:rsidRPr="00C93242" w:rsidTr="008604B6">
        <w:tblPrEx>
          <w:shd w:val="clear" w:color="auto" w:fill="auto"/>
        </w:tblPrEx>
        <w:trPr>
          <w:trHeight w:val="273"/>
          <w:jc w:val="center"/>
        </w:trPr>
        <w:tc>
          <w:tcPr>
            <w:tcW w:w="276" w:type="pct"/>
            <w:shd w:val="clear" w:color="auto" w:fill="FEFEFE"/>
            <w:vAlign w:val="center"/>
          </w:tcPr>
          <w:p w:rsidR="00AF1480" w:rsidRPr="00C93242" w:rsidRDefault="00AF1480" w:rsidP="00AF1480">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r>
              <w:rPr>
                <w:rFonts w:ascii="Times New Roman" w:eastAsia="Arial Unicode MS" w:hAnsi="Times New Roman"/>
                <w:sz w:val="28"/>
                <w:szCs w:val="28"/>
              </w:rPr>
              <w:t>1</w:t>
            </w:r>
            <w:r w:rsidRPr="00C93242">
              <w:rPr>
                <w:rFonts w:ascii="Times New Roman" w:eastAsia="Arial Unicode MS" w:hAnsi="Times New Roman"/>
                <w:sz w:val="28"/>
                <w:szCs w:val="28"/>
              </w:rPr>
              <w:t>.</w:t>
            </w:r>
          </w:p>
        </w:tc>
        <w:tc>
          <w:tcPr>
            <w:tcW w:w="509" w:type="pct"/>
            <w:shd w:val="clear" w:color="auto" w:fill="FEFEFE"/>
            <w:tcMar>
              <w:top w:w="0" w:type="dxa"/>
              <w:left w:w="100" w:type="dxa"/>
              <w:bottom w:w="0" w:type="dxa"/>
              <w:right w:w="100" w:type="dxa"/>
            </w:tcMar>
            <w:vAlign w:val="center"/>
          </w:tcPr>
          <w:p w:rsidR="00AF1480" w:rsidRPr="00C93242" w:rsidRDefault="00AF1480" w:rsidP="00D06AF5">
            <w:pPr>
              <w:rPr>
                <w:rFonts w:ascii="Times New Roman" w:eastAsia="Arial Unicode MS" w:hAnsi="Times New Roman"/>
                <w:sz w:val="28"/>
                <w:szCs w:val="28"/>
              </w:rPr>
            </w:pPr>
            <w:r w:rsidRPr="00C93242">
              <w:rPr>
                <w:rFonts w:ascii="Times New Roman" w:eastAsia="Arial Unicode MS" w:hAnsi="Times New Roman"/>
                <w:sz w:val="28"/>
                <w:szCs w:val="28"/>
              </w:rPr>
              <w:t>5.1.3</w:t>
            </w:r>
          </w:p>
        </w:tc>
        <w:tc>
          <w:tcPr>
            <w:tcW w:w="1505" w:type="pct"/>
            <w:shd w:val="clear" w:color="auto" w:fill="FEFEFE"/>
            <w:tcMar>
              <w:top w:w="0" w:type="dxa"/>
              <w:left w:w="100" w:type="dxa"/>
              <w:bottom w:w="0" w:type="dxa"/>
              <w:right w:w="100" w:type="dxa"/>
            </w:tcMar>
            <w:vAlign w:val="center"/>
          </w:tcPr>
          <w:p w:rsidR="00AF1480" w:rsidRPr="00C93242" w:rsidRDefault="00AF1480"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Площадки для зан</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тий спортом</w:t>
            </w:r>
          </w:p>
        </w:tc>
        <w:tc>
          <w:tcPr>
            <w:tcW w:w="2710" w:type="pct"/>
            <w:shd w:val="clear" w:color="auto" w:fill="FEFEFE"/>
            <w:tcMar>
              <w:top w:w="0" w:type="dxa"/>
              <w:left w:w="100" w:type="dxa"/>
              <w:bottom w:w="0" w:type="dxa"/>
              <w:right w:w="100" w:type="dxa"/>
            </w:tcMar>
          </w:tcPr>
          <w:p w:rsidR="00AF1480" w:rsidRPr="00C93242" w:rsidRDefault="00AF1480"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площадок для занятия спортом и физкультурой на открытом воздухе (физкультурные площадки, б</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говые дорожки, поля для спортивной игры)</w:t>
            </w:r>
          </w:p>
        </w:tc>
      </w:tr>
      <w:tr w:rsidR="00AF1480" w:rsidRPr="00C93242" w:rsidTr="008604B6">
        <w:tblPrEx>
          <w:shd w:val="clear" w:color="auto" w:fill="auto"/>
        </w:tblPrEx>
        <w:trPr>
          <w:trHeight w:val="273"/>
          <w:jc w:val="center"/>
        </w:trPr>
        <w:tc>
          <w:tcPr>
            <w:tcW w:w="276" w:type="pct"/>
            <w:shd w:val="clear" w:color="auto" w:fill="FEFEFE"/>
            <w:vAlign w:val="center"/>
          </w:tcPr>
          <w:p w:rsidR="00AF1480" w:rsidRPr="00C93242" w:rsidRDefault="00AF1480" w:rsidP="00AF1480">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r>
              <w:rPr>
                <w:rFonts w:ascii="Times New Roman" w:eastAsia="Arial Unicode MS" w:hAnsi="Times New Roman"/>
                <w:sz w:val="28"/>
                <w:szCs w:val="28"/>
              </w:rPr>
              <w:t>2</w:t>
            </w:r>
            <w:r w:rsidRPr="00C93242">
              <w:rPr>
                <w:rFonts w:ascii="Times New Roman" w:eastAsia="Arial Unicode MS" w:hAnsi="Times New Roman"/>
                <w:sz w:val="28"/>
                <w:szCs w:val="28"/>
              </w:rPr>
              <w:t>.</w:t>
            </w:r>
          </w:p>
        </w:tc>
        <w:tc>
          <w:tcPr>
            <w:tcW w:w="509" w:type="pct"/>
            <w:shd w:val="clear" w:color="auto" w:fill="FEFEFE"/>
            <w:tcMar>
              <w:top w:w="0" w:type="dxa"/>
              <w:left w:w="100" w:type="dxa"/>
              <w:bottom w:w="0" w:type="dxa"/>
              <w:right w:w="100" w:type="dxa"/>
            </w:tcMar>
            <w:vAlign w:val="center"/>
          </w:tcPr>
          <w:p w:rsidR="00AF1480" w:rsidRPr="00C93242" w:rsidRDefault="00AF1480" w:rsidP="00D06AF5">
            <w:pPr>
              <w:rPr>
                <w:rFonts w:ascii="Times New Roman" w:eastAsia="Arial Unicode MS" w:hAnsi="Times New Roman"/>
                <w:sz w:val="28"/>
                <w:szCs w:val="28"/>
              </w:rPr>
            </w:pPr>
            <w:r w:rsidRPr="00C93242">
              <w:rPr>
                <w:rFonts w:ascii="Times New Roman" w:eastAsia="Arial Unicode MS" w:hAnsi="Times New Roman"/>
                <w:sz w:val="28"/>
                <w:szCs w:val="28"/>
              </w:rPr>
              <w:t>5.1.4</w:t>
            </w:r>
          </w:p>
        </w:tc>
        <w:tc>
          <w:tcPr>
            <w:tcW w:w="1505" w:type="pct"/>
            <w:shd w:val="clear" w:color="auto" w:fill="FEFEFE"/>
            <w:tcMar>
              <w:top w:w="0" w:type="dxa"/>
              <w:left w:w="100" w:type="dxa"/>
              <w:bottom w:w="0" w:type="dxa"/>
              <w:right w:w="100" w:type="dxa"/>
            </w:tcMar>
            <w:vAlign w:val="center"/>
          </w:tcPr>
          <w:p w:rsidR="00AF1480" w:rsidRPr="00C93242" w:rsidRDefault="00AF1480"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Оборудованные площадки для зан</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тий спортом</w:t>
            </w:r>
          </w:p>
        </w:tc>
        <w:tc>
          <w:tcPr>
            <w:tcW w:w="2710" w:type="pct"/>
            <w:shd w:val="clear" w:color="auto" w:fill="FEFEFE"/>
            <w:tcMar>
              <w:top w:w="0" w:type="dxa"/>
              <w:left w:w="100" w:type="dxa"/>
              <w:bottom w:w="0" w:type="dxa"/>
              <w:right w:w="100" w:type="dxa"/>
            </w:tcMar>
          </w:tcPr>
          <w:p w:rsidR="00AF1480" w:rsidRPr="00C93242" w:rsidRDefault="00AF1480"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AF1480" w:rsidRPr="00C93242" w:rsidTr="008604B6">
        <w:tblPrEx>
          <w:shd w:val="clear" w:color="auto" w:fill="auto"/>
        </w:tblPrEx>
        <w:trPr>
          <w:trHeight w:val="211"/>
          <w:jc w:val="center"/>
        </w:trPr>
        <w:tc>
          <w:tcPr>
            <w:tcW w:w="276" w:type="pct"/>
            <w:shd w:val="clear" w:color="auto" w:fill="FEFEFE"/>
            <w:vAlign w:val="center"/>
          </w:tcPr>
          <w:p w:rsidR="00AF1480" w:rsidRPr="00C93242" w:rsidRDefault="00AF1480" w:rsidP="00AF1480">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1</w:t>
            </w:r>
            <w:r>
              <w:rPr>
                <w:rFonts w:ascii="Times New Roman" w:eastAsia="Arial Unicode MS" w:hAnsi="Times New Roman"/>
                <w:sz w:val="28"/>
                <w:szCs w:val="28"/>
              </w:rPr>
              <w:t>3</w:t>
            </w:r>
            <w:r w:rsidRPr="00C93242">
              <w:rPr>
                <w:rFonts w:ascii="Times New Roman" w:eastAsia="Arial Unicode MS" w:hAnsi="Times New Roman"/>
                <w:sz w:val="28"/>
                <w:szCs w:val="28"/>
              </w:rPr>
              <w:t>.</w:t>
            </w:r>
          </w:p>
        </w:tc>
        <w:tc>
          <w:tcPr>
            <w:tcW w:w="509" w:type="pct"/>
            <w:shd w:val="clear" w:color="auto" w:fill="FEFEFE"/>
            <w:tcMar>
              <w:top w:w="0" w:type="dxa"/>
              <w:left w:w="100" w:type="dxa"/>
              <w:bottom w:w="0" w:type="dxa"/>
              <w:right w:w="100" w:type="dxa"/>
            </w:tcMar>
            <w:vAlign w:val="center"/>
          </w:tcPr>
          <w:p w:rsidR="00AF1480" w:rsidRPr="00C93242" w:rsidRDefault="00AF1480" w:rsidP="00D06AF5">
            <w:pPr>
              <w:rPr>
                <w:rFonts w:ascii="Times New Roman" w:eastAsia="Arial Unicode MS" w:hAnsi="Times New Roman"/>
                <w:sz w:val="28"/>
                <w:szCs w:val="28"/>
              </w:rPr>
            </w:pPr>
            <w:r w:rsidRPr="00C93242">
              <w:rPr>
                <w:rFonts w:ascii="Times New Roman" w:eastAsia="Arial Unicode MS" w:hAnsi="Times New Roman"/>
                <w:sz w:val="28"/>
                <w:szCs w:val="28"/>
              </w:rPr>
              <w:t>12.0.1</w:t>
            </w:r>
          </w:p>
        </w:tc>
        <w:tc>
          <w:tcPr>
            <w:tcW w:w="1505" w:type="pct"/>
            <w:shd w:val="clear" w:color="auto" w:fill="FEFEFE"/>
            <w:tcMar>
              <w:top w:w="0" w:type="dxa"/>
              <w:left w:w="100" w:type="dxa"/>
              <w:bottom w:w="0" w:type="dxa"/>
              <w:right w:w="100" w:type="dxa"/>
            </w:tcMar>
            <w:vAlign w:val="center"/>
          </w:tcPr>
          <w:p w:rsidR="00AF1480" w:rsidRPr="00C93242" w:rsidRDefault="00AF1480"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Улично-дорожная сеть</w:t>
            </w:r>
          </w:p>
        </w:tc>
        <w:tc>
          <w:tcPr>
            <w:tcW w:w="2710" w:type="pct"/>
            <w:shd w:val="clear" w:color="auto" w:fill="FEFEFE"/>
            <w:tcMar>
              <w:top w:w="0" w:type="dxa"/>
              <w:left w:w="100" w:type="dxa"/>
              <w:bottom w:w="0" w:type="dxa"/>
              <w:right w:w="100" w:type="dxa"/>
            </w:tcMar>
          </w:tcPr>
          <w:p w:rsidR="00AF1480" w:rsidRPr="00C93242" w:rsidRDefault="00AF1480"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улично-дорожной сети: автомобильных дорог, трамвайных путей и пешеходных тр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 xml:space="preserve">туаров в границах населенных пунктов, пешеходных переходов, бульваров, площадей, проездов, велодорожек и объектов </w:t>
            </w:r>
            <w:proofErr w:type="spellStart"/>
            <w:r w:rsidRPr="00C93242">
              <w:rPr>
                <w:rFonts w:ascii="Times New Roman" w:eastAsia="Arial Unicode MS" w:hAnsi="Times New Roman"/>
                <w:sz w:val="28"/>
                <w:szCs w:val="28"/>
              </w:rPr>
              <w:t>велотранспортной</w:t>
            </w:r>
            <w:proofErr w:type="spellEnd"/>
            <w:r w:rsidRPr="00C93242">
              <w:rPr>
                <w:rFonts w:ascii="Times New Roman" w:eastAsia="Arial Unicode MS" w:hAnsi="Times New Roman"/>
                <w:sz w:val="28"/>
                <w:szCs w:val="28"/>
              </w:rPr>
              <w:t xml:space="preserve"> и инж</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нерной инфраструктуры;</w:t>
            </w:r>
          </w:p>
          <w:p w:rsidR="00AF1480" w:rsidRPr="00C93242" w:rsidRDefault="00AF1480"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придорожных стоянок (парковок) транспортных сре</w:t>
            </w:r>
            <w:proofErr w:type="gramStart"/>
            <w:r w:rsidRPr="00C93242">
              <w:rPr>
                <w:rFonts w:ascii="Times New Roman" w:eastAsia="Arial Unicode MS" w:hAnsi="Times New Roman"/>
                <w:sz w:val="28"/>
                <w:szCs w:val="28"/>
              </w:rPr>
              <w:t>дств в гр</w:t>
            </w:r>
            <w:proofErr w:type="gramEnd"/>
            <w:r w:rsidRPr="00C93242">
              <w:rPr>
                <w:rFonts w:ascii="Times New Roman" w:eastAsia="Arial Unicode MS" w:hAnsi="Times New Roman"/>
                <w:sz w:val="28"/>
                <w:szCs w:val="28"/>
              </w:rPr>
              <w:t>аницах городских улиц и дорог, за исключением предусмотренных вид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 xml:space="preserve">ми разрешенного использования с </w:t>
            </w:r>
            <w:hyperlink w:anchor="Par186" w:tooltip="2.7.1" w:history="1">
              <w:r w:rsidRPr="00C93242">
                <w:rPr>
                  <w:rFonts w:ascii="Times New Roman" w:eastAsia="Arial Unicode MS" w:hAnsi="Times New Roman"/>
                  <w:sz w:val="28"/>
                  <w:szCs w:val="28"/>
                </w:rPr>
                <w:t>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дами 2.7.1</w:t>
              </w:r>
            </w:hyperlink>
            <w:r w:rsidRPr="00C93242">
              <w:rPr>
                <w:rFonts w:ascii="Times New Roman" w:eastAsia="Arial Unicode MS" w:hAnsi="Times New Roman"/>
                <w:sz w:val="28"/>
                <w:szCs w:val="28"/>
              </w:rPr>
              <w:t xml:space="preserve">, </w:t>
            </w:r>
            <w:hyperlink w:anchor="Par382" w:tooltip="4.9" w:history="1">
              <w:r w:rsidRPr="00C93242">
                <w:rPr>
                  <w:rFonts w:ascii="Times New Roman" w:eastAsia="Arial Unicode MS" w:hAnsi="Times New Roman"/>
                  <w:sz w:val="28"/>
                  <w:szCs w:val="28"/>
                </w:rPr>
                <w:t>4.9</w:t>
              </w:r>
            </w:hyperlink>
            <w:r w:rsidRPr="00C93242">
              <w:rPr>
                <w:rFonts w:ascii="Times New Roman" w:eastAsia="Arial Unicode MS" w:hAnsi="Times New Roman"/>
                <w:sz w:val="28"/>
                <w:szCs w:val="28"/>
              </w:rPr>
              <w:t xml:space="preserve">, </w:t>
            </w:r>
            <w:hyperlink w:anchor="Par567" w:tooltip="7.2.3" w:history="1">
              <w:r w:rsidRPr="00C93242">
                <w:rPr>
                  <w:rFonts w:ascii="Times New Roman" w:eastAsia="Arial Unicode MS" w:hAnsi="Times New Roman"/>
                  <w:sz w:val="28"/>
                  <w:szCs w:val="28"/>
                </w:rPr>
                <w:t>7.2.3</w:t>
              </w:r>
            </w:hyperlink>
            <w:r w:rsidRPr="00C93242">
              <w:rPr>
                <w:rFonts w:ascii="Times New Roman" w:eastAsia="Arial Unicode MS" w:hAnsi="Times New Roman"/>
                <w:sz w:val="28"/>
                <w:szCs w:val="28"/>
              </w:rPr>
              <w:t xml:space="preserve"> классификатора, а также некапитальных сооружений, предназначенных для охраны тран</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портных средств</w:t>
            </w:r>
          </w:p>
        </w:tc>
      </w:tr>
      <w:tr w:rsidR="00AF1480" w:rsidRPr="00C93242" w:rsidTr="008604B6">
        <w:tblPrEx>
          <w:shd w:val="clear" w:color="auto" w:fill="auto"/>
        </w:tblPrEx>
        <w:trPr>
          <w:trHeight w:val="211"/>
          <w:jc w:val="center"/>
        </w:trPr>
        <w:tc>
          <w:tcPr>
            <w:tcW w:w="276" w:type="pct"/>
            <w:shd w:val="clear" w:color="auto" w:fill="FEFEFE"/>
            <w:vAlign w:val="center"/>
          </w:tcPr>
          <w:p w:rsidR="00AF1480" w:rsidRPr="00C93242" w:rsidRDefault="00AF1480" w:rsidP="00AF1480">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r>
              <w:rPr>
                <w:rFonts w:ascii="Times New Roman" w:eastAsia="Arial Unicode MS" w:hAnsi="Times New Roman"/>
                <w:sz w:val="28"/>
                <w:szCs w:val="28"/>
              </w:rPr>
              <w:t>4</w:t>
            </w:r>
            <w:r w:rsidRPr="00C93242">
              <w:rPr>
                <w:rFonts w:ascii="Times New Roman" w:eastAsia="Arial Unicode MS" w:hAnsi="Times New Roman"/>
                <w:sz w:val="28"/>
                <w:szCs w:val="28"/>
              </w:rPr>
              <w:t>.</w:t>
            </w:r>
          </w:p>
        </w:tc>
        <w:tc>
          <w:tcPr>
            <w:tcW w:w="509" w:type="pct"/>
            <w:shd w:val="clear" w:color="auto" w:fill="FEFEFE"/>
            <w:tcMar>
              <w:top w:w="0" w:type="dxa"/>
              <w:left w:w="100" w:type="dxa"/>
              <w:bottom w:w="0" w:type="dxa"/>
              <w:right w:w="100" w:type="dxa"/>
            </w:tcMar>
            <w:vAlign w:val="center"/>
          </w:tcPr>
          <w:p w:rsidR="00AF1480" w:rsidRPr="00C93242" w:rsidRDefault="00AF1480" w:rsidP="00D06AF5">
            <w:pPr>
              <w:rPr>
                <w:rFonts w:ascii="Times New Roman" w:eastAsia="Arial Unicode MS" w:hAnsi="Times New Roman"/>
                <w:sz w:val="28"/>
                <w:szCs w:val="28"/>
              </w:rPr>
            </w:pPr>
            <w:r w:rsidRPr="00C93242">
              <w:rPr>
                <w:rFonts w:ascii="Times New Roman" w:eastAsia="Arial Unicode MS" w:hAnsi="Times New Roman"/>
                <w:sz w:val="28"/>
                <w:szCs w:val="28"/>
              </w:rPr>
              <w:t>12.0.2</w:t>
            </w:r>
          </w:p>
        </w:tc>
        <w:tc>
          <w:tcPr>
            <w:tcW w:w="1505" w:type="pct"/>
            <w:shd w:val="clear" w:color="auto" w:fill="FEFEFE"/>
            <w:tcMar>
              <w:top w:w="0" w:type="dxa"/>
              <w:left w:w="100" w:type="dxa"/>
              <w:bottom w:w="0" w:type="dxa"/>
              <w:right w:w="100" w:type="dxa"/>
            </w:tcMar>
            <w:vAlign w:val="center"/>
          </w:tcPr>
          <w:p w:rsidR="00AF1480" w:rsidRPr="00C93242" w:rsidRDefault="00AF1480"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Благоустройство территории</w:t>
            </w:r>
          </w:p>
        </w:tc>
        <w:tc>
          <w:tcPr>
            <w:tcW w:w="2710" w:type="pct"/>
            <w:shd w:val="clear" w:color="auto" w:fill="FEFEFE"/>
            <w:tcMar>
              <w:top w:w="0" w:type="dxa"/>
              <w:left w:w="100" w:type="dxa"/>
              <w:bottom w:w="0" w:type="dxa"/>
              <w:right w:w="100" w:type="dxa"/>
            </w:tcMar>
          </w:tcPr>
          <w:p w:rsidR="00AF1480" w:rsidRPr="00C93242" w:rsidRDefault="00AF1480"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декоративных, технич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ских, планировочных, конструктивных устройств, элементов озеленения, ра</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личных видов оборудования и офор</w:t>
            </w:r>
            <w:r w:rsidRPr="00C93242">
              <w:rPr>
                <w:rFonts w:ascii="Times New Roman" w:eastAsia="Arial Unicode MS" w:hAnsi="Times New Roman"/>
                <w:sz w:val="28"/>
                <w:szCs w:val="28"/>
              </w:rPr>
              <w:t>м</w:t>
            </w:r>
            <w:r w:rsidRPr="00C93242">
              <w:rPr>
                <w:rFonts w:ascii="Times New Roman" w:eastAsia="Arial Unicode MS" w:hAnsi="Times New Roman"/>
                <w:sz w:val="28"/>
                <w:szCs w:val="28"/>
              </w:rPr>
              <w:t>ления, малых архитектурных форм, н</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капитальных нестационарных стро</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ний и сооружений, информационных щитов и указателей, применяемых как составные части благоустройства те</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ритории, общественных туалетов</w:t>
            </w:r>
          </w:p>
        </w:tc>
      </w:tr>
    </w:tbl>
    <w:p w:rsidR="00462DAE" w:rsidRPr="00C93242" w:rsidRDefault="00462DAE" w:rsidP="00D06AF5"/>
    <w:p w:rsidR="00462DAE" w:rsidRPr="00C93242" w:rsidRDefault="00B31922" w:rsidP="00E2604C">
      <w:pPr>
        <w:ind w:firstLine="709"/>
        <w:rPr>
          <w:rFonts w:ascii="Times New Roman" w:hAnsi="Times New Roman"/>
          <w:sz w:val="28"/>
          <w:szCs w:val="28"/>
        </w:rPr>
      </w:pPr>
      <w:r>
        <w:rPr>
          <w:rFonts w:ascii="Times New Roman" w:hAnsi="Times New Roman"/>
          <w:sz w:val="28"/>
          <w:szCs w:val="28"/>
        </w:rPr>
        <w:t>1</w:t>
      </w:r>
      <w:r w:rsidR="00AF1480">
        <w:rPr>
          <w:rFonts w:ascii="Times New Roman" w:hAnsi="Times New Roman"/>
          <w:sz w:val="28"/>
          <w:szCs w:val="28"/>
        </w:rPr>
        <w:t>89</w:t>
      </w:r>
      <w:r w:rsidR="0076720D" w:rsidRPr="00C93242">
        <w:rPr>
          <w:rFonts w:ascii="Times New Roman" w:hAnsi="Times New Roman"/>
          <w:sz w:val="28"/>
          <w:szCs w:val="28"/>
        </w:rPr>
        <w:t xml:space="preserve">. </w:t>
      </w:r>
      <w:r w:rsidR="00462DAE" w:rsidRPr="00C93242">
        <w:rPr>
          <w:rFonts w:ascii="Times New Roman" w:hAnsi="Times New Roman"/>
          <w:sz w:val="28"/>
          <w:szCs w:val="28"/>
        </w:rPr>
        <w:t>Условно разрешённые виды разрешённого использования земел</w:t>
      </w:r>
      <w:r w:rsidR="00462DAE" w:rsidRPr="00C93242">
        <w:rPr>
          <w:rFonts w:ascii="Times New Roman" w:hAnsi="Times New Roman"/>
          <w:sz w:val="28"/>
          <w:szCs w:val="28"/>
        </w:rPr>
        <w:t>ь</w:t>
      </w:r>
      <w:r w:rsidR="00462DAE" w:rsidRPr="00C93242">
        <w:rPr>
          <w:rFonts w:ascii="Times New Roman" w:hAnsi="Times New Roman"/>
          <w:sz w:val="28"/>
          <w:szCs w:val="28"/>
        </w:rPr>
        <w:t>ных участков зоны ОП</w:t>
      </w:r>
    </w:p>
    <w:p w:rsidR="00462DAE" w:rsidRPr="00C93242" w:rsidRDefault="00462DAE" w:rsidP="00D06AF5"/>
    <w:tbl>
      <w:tblPr>
        <w:tblW w:w="4999"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647"/>
        <w:gridCol w:w="842"/>
        <w:gridCol w:w="2867"/>
        <w:gridCol w:w="5081"/>
      </w:tblGrid>
      <w:tr w:rsidR="003A0603" w:rsidRPr="00C93242" w:rsidTr="008604B6">
        <w:trPr>
          <w:trHeight w:val="252"/>
          <w:jc w:val="center"/>
        </w:trPr>
        <w:tc>
          <w:tcPr>
            <w:tcW w:w="343" w:type="pct"/>
            <w:vAlign w:val="center"/>
          </w:tcPr>
          <w:p w:rsidR="003A0603" w:rsidRPr="00C93242" w:rsidRDefault="003A0603"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p w:rsidR="003A0603" w:rsidRPr="00C93242" w:rsidRDefault="003A0603" w:rsidP="00377465">
            <w:pPr>
              <w:jc w:val="center"/>
              <w:rPr>
                <w:rFonts w:ascii="Times New Roman" w:eastAsia="Arial Unicode MS" w:hAnsi="Times New Roman"/>
                <w:sz w:val="28"/>
                <w:szCs w:val="28"/>
              </w:rPr>
            </w:pPr>
          </w:p>
        </w:tc>
        <w:tc>
          <w:tcPr>
            <w:tcW w:w="446" w:type="pct"/>
            <w:shd w:val="clear" w:color="auto" w:fill="auto"/>
            <w:tcMar>
              <w:top w:w="80" w:type="dxa"/>
              <w:left w:w="80" w:type="dxa"/>
              <w:bottom w:w="80" w:type="dxa"/>
              <w:right w:w="80" w:type="dxa"/>
            </w:tcMar>
            <w:vAlign w:val="center"/>
          </w:tcPr>
          <w:p w:rsidR="003A0603" w:rsidRPr="00C93242" w:rsidRDefault="003A0603"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кат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ра</w:t>
            </w:r>
          </w:p>
        </w:tc>
        <w:tc>
          <w:tcPr>
            <w:tcW w:w="1519" w:type="pct"/>
            <w:shd w:val="clear" w:color="auto" w:fill="auto"/>
            <w:tcMar>
              <w:top w:w="80" w:type="dxa"/>
              <w:left w:w="80" w:type="dxa"/>
              <w:bottom w:w="80" w:type="dxa"/>
              <w:right w:w="80" w:type="dxa"/>
            </w:tcMar>
            <w:vAlign w:val="center"/>
          </w:tcPr>
          <w:p w:rsidR="003A0603" w:rsidRPr="00C93242" w:rsidRDefault="003A0603"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разрешённого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зования</w:t>
            </w:r>
          </w:p>
        </w:tc>
        <w:tc>
          <w:tcPr>
            <w:tcW w:w="2692" w:type="pct"/>
            <w:shd w:val="clear" w:color="auto" w:fill="auto"/>
            <w:tcMar>
              <w:top w:w="80" w:type="dxa"/>
              <w:left w:w="80" w:type="dxa"/>
              <w:bottom w:w="80" w:type="dxa"/>
              <w:right w:w="80" w:type="dxa"/>
            </w:tcMar>
            <w:vAlign w:val="center"/>
          </w:tcPr>
          <w:p w:rsidR="003A0603" w:rsidRPr="00C93242" w:rsidRDefault="003A0603"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использ</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вания</w:t>
            </w:r>
          </w:p>
        </w:tc>
      </w:tr>
      <w:tr w:rsidR="003A0603" w:rsidRPr="00C93242" w:rsidTr="008604B6">
        <w:tblPrEx>
          <w:shd w:val="clear" w:color="auto" w:fill="auto"/>
        </w:tblPrEx>
        <w:trPr>
          <w:jc w:val="center"/>
        </w:trPr>
        <w:tc>
          <w:tcPr>
            <w:tcW w:w="343" w:type="pct"/>
            <w:shd w:val="clear" w:color="auto" w:fill="FEFEFE"/>
            <w:vAlign w:val="center"/>
          </w:tcPr>
          <w:p w:rsidR="003A0603" w:rsidRPr="00C93242" w:rsidRDefault="003A0603"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446" w:type="pct"/>
            <w:shd w:val="clear" w:color="auto" w:fill="FEFEFE"/>
            <w:tcMar>
              <w:top w:w="0" w:type="dxa"/>
              <w:left w:w="100" w:type="dxa"/>
              <w:bottom w:w="0" w:type="dxa"/>
              <w:right w:w="100" w:type="dxa"/>
            </w:tcMar>
            <w:vAlign w:val="center"/>
          </w:tcPr>
          <w:p w:rsidR="003A0603" w:rsidRPr="00C93242" w:rsidRDefault="003A0603" w:rsidP="00D06AF5">
            <w:pPr>
              <w:rPr>
                <w:rFonts w:ascii="Times New Roman" w:eastAsia="Arial Unicode MS" w:hAnsi="Times New Roman"/>
                <w:sz w:val="28"/>
                <w:szCs w:val="28"/>
              </w:rPr>
            </w:pPr>
            <w:r w:rsidRPr="00C93242">
              <w:rPr>
                <w:rFonts w:ascii="Times New Roman" w:eastAsia="Arial Unicode MS" w:hAnsi="Times New Roman"/>
                <w:sz w:val="28"/>
                <w:szCs w:val="28"/>
              </w:rPr>
              <w:t>3.2.3</w:t>
            </w:r>
          </w:p>
        </w:tc>
        <w:tc>
          <w:tcPr>
            <w:tcW w:w="1519" w:type="pct"/>
            <w:shd w:val="clear" w:color="auto" w:fill="FEFEFE"/>
            <w:tcMar>
              <w:top w:w="0" w:type="dxa"/>
              <w:left w:w="100" w:type="dxa"/>
              <w:bottom w:w="0" w:type="dxa"/>
              <w:right w:w="100" w:type="dxa"/>
            </w:tcMar>
            <w:vAlign w:val="center"/>
          </w:tcPr>
          <w:p w:rsidR="003A0603" w:rsidRPr="00C93242" w:rsidRDefault="003A0603"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Оказание услуг связи</w:t>
            </w:r>
          </w:p>
        </w:tc>
        <w:tc>
          <w:tcPr>
            <w:tcW w:w="2692" w:type="pct"/>
            <w:shd w:val="clear" w:color="auto" w:fill="FEFEFE"/>
            <w:tcMar>
              <w:top w:w="0" w:type="dxa"/>
              <w:left w:w="100" w:type="dxa"/>
              <w:bottom w:w="0" w:type="dxa"/>
              <w:right w:w="100" w:type="dxa"/>
            </w:tcMar>
          </w:tcPr>
          <w:p w:rsidR="003A0603" w:rsidRPr="00C93242" w:rsidRDefault="003A0603"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A0603" w:rsidRPr="00C93242" w:rsidTr="008604B6">
        <w:tblPrEx>
          <w:shd w:val="clear" w:color="auto" w:fill="auto"/>
        </w:tblPrEx>
        <w:trPr>
          <w:jc w:val="center"/>
        </w:trPr>
        <w:tc>
          <w:tcPr>
            <w:tcW w:w="343" w:type="pct"/>
            <w:shd w:val="clear" w:color="auto" w:fill="FEFEFE"/>
            <w:vAlign w:val="center"/>
          </w:tcPr>
          <w:p w:rsidR="003A0603" w:rsidRPr="00C93242" w:rsidRDefault="003A0603"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446" w:type="pct"/>
            <w:shd w:val="clear" w:color="auto" w:fill="FEFEFE"/>
            <w:tcMar>
              <w:top w:w="0" w:type="dxa"/>
              <w:left w:w="100" w:type="dxa"/>
              <w:bottom w:w="0" w:type="dxa"/>
              <w:right w:w="100" w:type="dxa"/>
            </w:tcMar>
            <w:vAlign w:val="center"/>
          </w:tcPr>
          <w:p w:rsidR="003A0603" w:rsidRPr="00C93242" w:rsidRDefault="003A0603" w:rsidP="00D06AF5">
            <w:pPr>
              <w:rPr>
                <w:rFonts w:ascii="Times New Roman" w:eastAsia="Arial Unicode MS" w:hAnsi="Times New Roman"/>
                <w:sz w:val="28"/>
                <w:szCs w:val="28"/>
              </w:rPr>
            </w:pPr>
            <w:r w:rsidRPr="00C93242">
              <w:rPr>
                <w:rFonts w:ascii="Times New Roman" w:eastAsia="Arial Unicode MS" w:hAnsi="Times New Roman"/>
                <w:sz w:val="28"/>
                <w:szCs w:val="28"/>
              </w:rPr>
              <w:t>3.2.4</w:t>
            </w:r>
          </w:p>
        </w:tc>
        <w:tc>
          <w:tcPr>
            <w:tcW w:w="1519" w:type="pct"/>
            <w:shd w:val="clear" w:color="auto" w:fill="FEFEFE"/>
            <w:tcMar>
              <w:top w:w="0" w:type="dxa"/>
              <w:left w:w="100" w:type="dxa"/>
              <w:bottom w:w="0" w:type="dxa"/>
              <w:right w:w="100" w:type="dxa"/>
            </w:tcMar>
            <w:vAlign w:val="center"/>
          </w:tcPr>
          <w:p w:rsidR="003A0603" w:rsidRPr="00C93242" w:rsidRDefault="003A0603"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Общежития</w:t>
            </w:r>
          </w:p>
        </w:tc>
        <w:tc>
          <w:tcPr>
            <w:tcW w:w="2692" w:type="pct"/>
            <w:shd w:val="clear" w:color="auto" w:fill="FEFEFE"/>
            <w:tcMar>
              <w:top w:w="0" w:type="dxa"/>
              <w:left w:w="100" w:type="dxa"/>
              <w:bottom w:w="0" w:type="dxa"/>
              <w:right w:w="100" w:type="dxa"/>
            </w:tcMar>
          </w:tcPr>
          <w:p w:rsidR="003A0603" w:rsidRPr="00C93242" w:rsidRDefault="003A0603"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предназначенных для размещения общежитий, предназн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lastRenderedPageBreak/>
              <w:t>ченных для проживания граждан на время их работы, службы или обучения, за исключением зданий, размещение 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торых предусмотрено содержанием в</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да разрешенного использования с </w:t>
            </w:r>
            <w:hyperlink r:id="rId22" w:anchor="block_1047" w:history="1">
              <w:r w:rsidRPr="00C93242">
                <w:rPr>
                  <w:rFonts w:ascii="Times New Roman" w:eastAsia="Arial Unicode MS" w:hAnsi="Times New Roman"/>
                  <w:sz w:val="28"/>
                  <w:szCs w:val="28"/>
                </w:rPr>
                <w:t>кодом 4.7</w:t>
              </w:r>
            </w:hyperlink>
            <w:r w:rsidRPr="00C93242">
              <w:rPr>
                <w:rFonts w:ascii="Times New Roman" w:eastAsia="Arial Unicode MS" w:hAnsi="Times New Roman"/>
                <w:sz w:val="28"/>
                <w:szCs w:val="28"/>
              </w:rPr>
              <w:t xml:space="preserve"> классификатора</w:t>
            </w:r>
          </w:p>
        </w:tc>
      </w:tr>
      <w:tr w:rsidR="003A0603" w:rsidRPr="00C93242" w:rsidTr="008604B6">
        <w:tblPrEx>
          <w:shd w:val="clear" w:color="auto" w:fill="auto"/>
        </w:tblPrEx>
        <w:trPr>
          <w:trHeight w:val="211"/>
          <w:jc w:val="center"/>
        </w:trPr>
        <w:tc>
          <w:tcPr>
            <w:tcW w:w="343" w:type="pct"/>
            <w:shd w:val="clear" w:color="auto" w:fill="FEFEFE"/>
            <w:vAlign w:val="center"/>
          </w:tcPr>
          <w:p w:rsidR="003A0603" w:rsidRPr="00C93242" w:rsidRDefault="003A0603"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3.</w:t>
            </w:r>
          </w:p>
        </w:tc>
        <w:tc>
          <w:tcPr>
            <w:tcW w:w="446" w:type="pct"/>
            <w:shd w:val="clear" w:color="auto" w:fill="FEFEFE"/>
            <w:tcMar>
              <w:top w:w="0" w:type="dxa"/>
              <w:left w:w="100" w:type="dxa"/>
              <w:bottom w:w="0" w:type="dxa"/>
              <w:right w:w="100" w:type="dxa"/>
            </w:tcMar>
            <w:vAlign w:val="center"/>
          </w:tcPr>
          <w:p w:rsidR="003A0603" w:rsidRPr="00C93242" w:rsidRDefault="003A0603" w:rsidP="00D06AF5">
            <w:pPr>
              <w:rPr>
                <w:rFonts w:ascii="Times New Roman" w:eastAsia="Arial Unicode MS" w:hAnsi="Times New Roman"/>
                <w:sz w:val="28"/>
                <w:szCs w:val="28"/>
              </w:rPr>
            </w:pPr>
            <w:r w:rsidRPr="00C93242">
              <w:rPr>
                <w:rFonts w:ascii="Times New Roman" w:eastAsia="Arial Unicode MS" w:hAnsi="Times New Roman"/>
                <w:sz w:val="28"/>
                <w:szCs w:val="28"/>
              </w:rPr>
              <w:t>3.4.1</w:t>
            </w:r>
          </w:p>
        </w:tc>
        <w:tc>
          <w:tcPr>
            <w:tcW w:w="1519" w:type="pct"/>
            <w:shd w:val="clear" w:color="auto" w:fill="FEFEFE"/>
            <w:tcMar>
              <w:top w:w="0" w:type="dxa"/>
              <w:left w:w="100" w:type="dxa"/>
              <w:bottom w:w="0" w:type="dxa"/>
              <w:right w:w="100" w:type="dxa"/>
            </w:tcMar>
            <w:vAlign w:val="center"/>
          </w:tcPr>
          <w:p w:rsidR="003A0603" w:rsidRPr="00C93242" w:rsidRDefault="003A0603"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Амбулаторно-поликлиническое о</w:t>
            </w:r>
            <w:r w:rsidRPr="00C93242">
              <w:rPr>
                <w:rFonts w:ascii="Times New Roman" w:eastAsia="Arial Unicode MS" w:hAnsi="Times New Roman"/>
                <w:sz w:val="28"/>
                <w:szCs w:val="28"/>
              </w:rPr>
              <w:t>б</w:t>
            </w:r>
            <w:r w:rsidRPr="00C93242">
              <w:rPr>
                <w:rFonts w:ascii="Times New Roman" w:eastAsia="Arial Unicode MS" w:hAnsi="Times New Roman"/>
                <w:sz w:val="28"/>
                <w:szCs w:val="28"/>
              </w:rPr>
              <w:t>служивание</w:t>
            </w:r>
          </w:p>
        </w:tc>
        <w:tc>
          <w:tcPr>
            <w:tcW w:w="2692" w:type="pct"/>
            <w:shd w:val="clear" w:color="auto" w:fill="FEFEFE"/>
            <w:tcMar>
              <w:top w:w="0" w:type="dxa"/>
              <w:left w:w="100" w:type="dxa"/>
              <w:bottom w:w="0" w:type="dxa"/>
              <w:right w:w="100" w:type="dxa"/>
            </w:tcMar>
          </w:tcPr>
          <w:p w:rsidR="003A0603" w:rsidRPr="00C93242" w:rsidRDefault="003A0603"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ри и ребёнка, диагностические центры, молочные кухни, станции донорства крови, клинические лаборатории)</w:t>
            </w:r>
          </w:p>
        </w:tc>
      </w:tr>
      <w:tr w:rsidR="003A0603" w:rsidRPr="00C93242" w:rsidTr="008604B6">
        <w:tblPrEx>
          <w:shd w:val="clear" w:color="auto" w:fill="auto"/>
        </w:tblPrEx>
        <w:trPr>
          <w:trHeight w:val="211"/>
          <w:jc w:val="center"/>
        </w:trPr>
        <w:tc>
          <w:tcPr>
            <w:tcW w:w="343" w:type="pct"/>
            <w:shd w:val="clear" w:color="auto" w:fill="FEFEFE"/>
            <w:vAlign w:val="center"/>
          </w:tcPr>
          <w:p w:rsidR="003A0603" w:rsidRPr="00C93242" w:rsidRDefault="003A0603"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446" w:type="pct"/>
            <w:shd w:val="clear" w:color="auto" w:fill="FEFEFE"/>
            <w:tcMar>
              <w:top w:w="0" w:type="dxa"/>
              <w:left w:w="100" w:type="dxa"/>
              <w:bottom w:w="0" w:type="dxa"/>
              <w:right w:w="100" w:type="dxa"/>
            </w:tcMar>
            <w:vAlign w:val="center"/>
          </w:tcPr>
          <w:p w:rsidR="003A0603" w:rsidRPr="00C93242" w:rsidRDefault="003A0603" w:rsidP="00D06AF5">
            <w:pPr>
              <w:rPr>
                <w:rFonts w:ascii="Times New Roman" w:eastAsia="Arial Unicode MS" w:hAnsi="Times New Roman"/>
                <w:sz w:val="28"/>
                <w:szCs w:val="28"/>
              </w:rPr>
            </w:pPr>
            <w:r w:rsidRPr="00C93242">
              <w:rPr>
                <w:rFonts w:ascii="Times New Roman" w:eastAsia="Arial Unicode MS" w:hAnsi="Times New Roman"/>
                <w:sz w:val="28"/>
                <w:szCs w:val="28"/>
              </w:rPr>
              <w:t>4.1</w:t>
            </w:r>
          </w:p>
        </w:tc>
        <w:tc>
          <w:tcPr>
            <w:tcW w:w="1519" w:type="pct"/>
            <w:shd w:val="clear" w:color="auto" w:fill="FEFEFE"/>
            <w:tcMar>
              <w:top w:w="0" w:type="dxa"/>
              <w:left w:w="100" w:type="dxa"/>
              <w:bottom w:w="0" w:type="dxa"/>
              <w:right w:w="100" w:type="dxa"/>
            </w:tcMar>
            <w:vAlign w:val="center"/>
          </w:tcPr>
          <w:p w:rsidR="003A0603" w:rsidRPr="00C93242" w:rsidRDefault="003A0603"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Деловое управление</w:t>
            </w:r>
          </w:p>
        </w:tc>
        <w:tc>
          <w:tcPr>
            <w:tcW w:w="2692" w:type="pct"/>
            <w:shd w:val="clear" w:color="auto" w:fill="FEFEFE"/>
            <w:tcMar>
              <w:top w:w="0" w:type="dxa"/>
              <w:left w:w="100" w:type="dxa"/>
              <w:bottom w:w="0" w:type="dxa"/>
              <w:right w:w="100" w:type="dxa"/>
            </w:tcMar>
          </w:tcPr>
          <w:p w:rsidR="003A0603" w:rsidRPr="00C93242" w:rsidRDefault="003A0603"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нием услуг, а также с целью обеспеч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совершения сделок, не требующих передачи товара в момент их соверш</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между организациями, в том числе биржевая деятельность (за исключением банковской и страховой деятельности)</w:t>
            </w:r>
          </w:p>
        </w:tc>
      </w:tr>
      <w:tr w:rsidR="003A0603" w:rsidRPr="00C93242" w:rsidTr="008604B6">
        <w:tblPrEx>
          <w:shd w:val="clear" w:color="auto" w:fill="auto"/>
        </w:tblPrEx>
        <w:trPr>
          <w:trHeight w:val="211"/>
          <w:jc w:val="center"/>
        </w:trPr>
        <w:tc>
          <w:tcPr>
            <w:tcW w:w="343" w:type="pct"/>
            <w:shd w:val="clear" w:color="auto" w:fill="FEFEFE"/>
            <w:vAlign w:val="center"/>
          </w:tcPr>
          <w:p w:rsidR="003A0603" w:rsidRPr="00C93242" w:rsidRDefault="003A0603"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5.</w:t>
            </w:r>
          </w:p>
        </w:tc>
        <w:tc>
          <w:tcPr>
            <w:tcW w:w="446" w:type="pct"/>
            <w:shd w:val="clear" w:color="auto" w:fill="FEFEFE"/>
            <w:tcMar>
              <w:top w:w="0" w:type="dxa"/>
              <w:left w:w="100" w:type="dxa"/>
              <w:bottom w:w="0" w:type="dxa"/>
              <w:right w:w="100" w:type="dxa"/>
            </w:tcMar>
            <w:vAlign w:val="center"/>
          </w:tcPr>
          <w:p w:rsidR="003A0603" w:rsidRPr="00C93242" w:rsidRDefault="003A0603" w:rsidP="00D06AF5">
            <w:pPr>
              <w:rPr>
                <w:rFonts w:ascii="Times New Roman" w:eastAsia="Arial Unicode MS" w:hAnsi="Times New Roman"/>
                <w:sz w:val="28"/>
                <w:szCs w:val="28"/>
              </w:rPr>
            </w:pPr>
            <w:r w:rsidRPr="00C93242">
              <w:rPr>
                <w:rFonts w:ascii="Times New Roman" w:eastAsia="Arial Unicode MS" w:hAnsi="Times New Roman"/>
                <w:sz w:val="28"/>
                <w:szCs w:val="28"/>
              </w:rPr>
              <w:t>4.6</w:t>
            </w:r>
          </w:p>
        </w:tc>
        <w:tc>
          <w:tcPr>
            <w:tcW w:w="1519" w:type="pct"/>
            <w:shd w:val="clear" w:color="auto" w:fill="FEFEFE"/>
            <w:tcMar>
              <w:top w:w="0" w:type="dxa"/>
              <w:left w:w="100" w:type="dxa"/>
              <w:bottom w:w="0" w:type="dxa"/>
              <w:right w:w="100" w:type="dxa"/>
            </w:tcMar>
            <w:vAlign w:val="center"/>
          </w:tcPr>
          <w:p w:rsidR="003A0603" w:rsidRPr="00C93242" w:rsidRDefault="003A0603"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Общественное пит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ние</w:t>
            </w:r>
          </w:p>
        </w:tc>
        <w:tc>
          <w:tcPr>
            <w:tcW w:w="2692" w:type="pct"/>
            <w:shd w:val="clear" w:color="auto" w:fill="FEFEFE"/>
            <w:tcMar>
              <w:top w:w="0" w:type="dxa"/>
              <w:left w:w="100" w:type="dxa"/>
              <w:bottom w:w="0" w:type="dxa"/>
              <w:right w:w="100" w:type="dxa"/>
            </w:tcMar>
          </w:tcPr>
          <w:p w:rsidR="003A0603" w:rsidRPr="00C93242" w:rsidRDefault="003A0603"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в целях устройства мест общественного питания (рестораны, к</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фе, столовые, закусочные, бары)</w:t>
            </w:r>
          </w:p>
        </w:tc>
      </w:tr>
      <w:tr w:rsidR="003A0603" w:rsidRPr="00C93242" w:rsidTr="008604B6">
        <w:tblPrEx>
          <w:shd w:val="clear" w:color="auto" w:fill="auto"/>
        </w:tblPrEx>
        <w:trPr>
          <w:trHeight w:val="273"/>
          <w:jc w:val="center"/>
        </w:trPr>
        <w:tc>
          <w:tcPr>
            <w:tcW w:w="343" w:type="pct"/>
            <w:shd w:val="clear" w:color="auto" w:fill="FEFEFE"/>
            <w:vAlign w:val="center"/>
          </w:tcPr>
          <w:p w:rsidR="003A0603" w:rsidRPr="00C93242" w:rsidRDefault="003A0603"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6.</w:t>
            </w:r>
          </w:p>
        </w:tc>
        <w:tc>
          <w:tcPr>
            <w:tcW w:w="446" w:type="pct"/>
            <w:shd w:val="clear" w:color="auto" w:fill="FEFEFE"/>
            <w:tcMar>
              <w:top w:w="0" w:type="dxa"/>
              <w:left w:w="100" w:type="dxa"/>
              <w:bottom w:w="0" w:type="dxa"/>
              <w:right w:w="100" w:type="dxa"/>
            </w:tcMar>
            <w:vAlign w:val="center"/>
          </w:tcPr>
          <w:p w:rsidR="003A0603" w:rsidRPr="00C93242" w:rsidRDefault="003A0603" w:rsidP="00D06AF5">
            <w:pPr>
              <w:rPr>
                <w:rFonts w:ascii="Times New Roman" w:eastAsia="Arial Unicode MS" w:hAnsi="Times New Roman"/>
                <w:sz w:val="28"/>
                <w:szCs w:val="28"/>
              </w:rPr>
            </w:pPr>
            <w:r w:rsidRPr="00C93242">
              <w:rPr>
                <w:rFonts w:ascii="Times New Roman" w:eastAsia="Arial Unicode MS" w:hAnsi="Times New Roman"/>
                <w:sz w:val="28"/>
                <w:szCs w:val="28"/>
              </w:rPr>
              <w:t>4.9</w:t>
            </w:r>
          </w:p>
        </w:tc>
        <w:tc>
          <w:tcPr>
            <w:tcW w:w="1519" w:type="pct"/>
            <w:shd w:val="clear" w:color="auto" w:fill="FEFEFE"/>
            <w:tcMar>
              <w:top w:w="0" w:type="dxa"/>
              <w:left w:w="100" w:type="dxa"/>
              <w:bottom w:w="0" w:type="dxa"/>
              <w:right w:w="100" w:type="dxa"/>
            </w:tcMar>
            <w:vAlign w:val="center"/>
          </w:tcPr>
          <w:p w:rsidR="003A0603" w:rsidRPr="00C93242" w:rsidRDefault="003A0603"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Служебные гаражи</w:t>
            </w:r>
          </w:p>
        </w:tc>
        <w:tc>
          <w:tcPr>
            <w:tcW w:w="2692" w:type="pct"/>
            <w:shd w:val="clear" w:color="auto" w:fill="FEFEFE"/>
            <w:tcMar>
              <w:top w:w="0" w:type="dxa"/>
              <w:left w:w="100" w:type="dxa"/>
              <w:bottom w:w="0" w:type="dxa"/>
              <w:right w:w="100" w:type="dxa"/>
            </w:tcMar>
          </w:tcPr>
          <w:p w:rsidR="003A0603" w:rsidRPr="00C93242" w:rsidRDefault="003A0603"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постоянных или временных гаражей, стоянок для хранения служе</w:t>
            </w:r>
            <w:r w:rsidRPr="00C93242">
              <w:rPr>
                <w:rFonts w:ascii="Times New Roman" w:eastAsia="Arial Unicode MS" w:hAnsi="Times New Roman"/>
                <w:sz w:val="28"/>
                <w:szCs w:val="28"/>
              </w:rPr>
              <w:t>б</w:t>
            </w:r>
            <w:r w:rsidRPr="00C93242">
              <w:rPr>
                <w:rFonts w:ascii="Times New Roman" w:eastAsia="Arial Unicode MS" w:hAnsi="Times New Roman"/>
                <w:sz w:val="28"/>
                <w:szCs w:val="28"/>
              </w:rPr>
              <w:t>ного автотранспорта, используемого в целях осуществления видов деятельн</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сти, предусмотренных видами разр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 xml:space="preserve">шенного использования с </w:t>
            </w:r>
            <w:hyperlink w:anchor="Par190" w:tooltip="3.0" w:history="1">
              <w:r w:rsidRPr="00C93242">
                <w:rPr>
                  <w:rFonts w:ascii="Times New Roman" w:eastAsia="Arial Unicode MS" w:hAnsi="Times New Roman"/>
                  <w:sz w:val="28"/>
                  <w:szCs w:val="28"/>
                </w:rPr>
                <w:t>кодами 3.0</w:t>
              </w:r>
            </w:hyperlink>
            <w:r w:rsidRPr="00C93242">
              <w:rPr>
                <w:rFonts w:ascii="Times New Roman" w:eastAsia="Arial Unicode MS" w:hAnsi="Times New Roman"/>
                <w:sz w:val="28"/>
                <w:szCs w:val="28"/>
              </w:rPr>
              <w:t xml:space="preserve">, </w:t>
            </w:r>
            <w:hyperlink w:anchor="Par333" w:tooltip="4.0" w:history="1">
              <w:r w:rsidRPr="00C93242">
                <w:rPr>
                  <w:rFonts w:ascii="Times New Roman" w:eastAsia="Arial Unicode MS" w:hAnsi="Times New Roman"/>
                  <w:sz w:val="28"/>
                  <w:szCs w:val="28"/>
                </w:rPr>
                <w:t>4.0</w:t>
              </w:r>
            </w:hyperlink>
            <w:r w:rsidRPr="00C93242">
              <w:rPr>
                <w:rFonts w:ascii="Times New Roman" w:eastAsia="Arial Unicode MS" w:hAnsi="Times New Roman"/>
                <w:sz w:val="28"/>
                <w:szCs w:val="28"/>
              </w:rPr>
              <w:t xml:space="preserve"> классификатора, а также для стоянки и хранения транспортных средств общ</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го пользования, в том числе в депо</w:t>
            </w:r>
          </w:p>
        </w:tc>
      </w:tr>
      <w:tr w:rsidR="003A0603" w:rsidRPr="00C93242" w:rsidTr="008604B6">
        <w:tblPrEx>
          <w:shd w:val="clear" w:color="auto" w:fill="auto"/>
        </w:tblPrEx>
        <w:trPr>
          <w:trHeight w:val="211"/>
          <w:jc w:val="center"/>
        </w:trPr>
        <w:tc>
          <w:tcPr>
            <w:tcW w:w="343" w:type="pct"/>
            <w:shd w:val="clear" w:color="auto" w:fill="FEFEFE"/>
            <w:vAlign w:val="center"/>
          </w:tcPr>
          <w:p w:rsidR="003A0603" w:rsidRPr="00C93242" w:rsidRDefault="003A0603"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7.</w:t>
            </w:r>
          </w:p>
        </w:tc>
        <w:tc>
          <w:tcPr>
            <w:tcW w:w="446" w:type="pct"/>
            <w:shd w:val="clear" w:color="auto" w:fill="FEFEFE"/>
            <w:tcMar>
              <w:top w:w="0" w:type="dxa"/>
              <w:left w:w="100" w:type="dxa"/>
              <w:bottom w:w="0" w:type="dxa"/>
              <w:right w:w="100" w:type="dxa"/>
            </w:tcMar>
            <w:vAlign w:val="center"/>
          </w:tcPr>
          <w:p w:rsidR="003A0603" w:rsidRPr="00C93242" w:rsidRDefault="003A0603" w:rsidP="00D06AF5">
            <w:pPr>
              <w:rPr>
                <w:rFonts w:ascii="Times New Roman" w:eastAsia="Arial Unicode MS" w:hAnsi="Times New Roman"/>
                <w:sz w:val="28"/>
                <w:szCs w:val="28"/>
              </w:rPr>
            </w:pPr>
            <w:r w:rsidRPr="00C93242">
              <w:rPr>
                <w:rFonts w:ascii="Times New Roman" w:eastAsia="Arial Unicode MS" w:hAnsi="Times New Roman"/>
                <w:sz w:val="28"/>
                <w:szCs w:val="28"/>
              </w:rPr>
              <w:t>9.3</w:t>
            </w:r>
          </w:p>
        </w:tc>
        <w:tc>
          <w:tcPr>
            <w:tcW w:w="1519" w:type="pct"/>
            <w:shd w:val="clear" w:color="auto" w:fill="FEFEFE"/>
            <w:tcMar>
              <w:top w:w="0" w:type="dxa"/>
              <w:left w:w="100" w:type="dxa"/>
              <w:bottom w:w="0" w:type="dxa"/>
              <w:right w:w="100" w:type="dxa"/>
            </w:tcMar>
            <w:vAlign w:val="center"/>
          </w:tcPr>
          <w:p w:rsidR="003A0603" w:rsidRPr="00C93242" w:rsidRDefault="003A0603"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Историко-культурная деятельность</w:t>
            </w:r>
          </w:p>
        </w:tc>
        <w:tc>
          <w:tcPr>
            <w:tcW w:w="2692" w:type="pct"/>
            <w:shd w:val="clear" w:color="auto" w:fill="FEFEFE"/>
            <w:tcMar>
              <w:top w:w="0" w:type="dxa"/>
              <w:left w:w="100" w:type="dxa"/>
              <w:bottom w:w="0" w:type="dxa"/>
              <w:right w:w="100" w:type="dxa"/>
            </w:tcMar>
          </w:tcPr>
          <w:p w:rsidR="003A0603" w:rsidRPr="00C93242" w:rsidRDefault="003A0603" w:rsidP="00377465">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Сохранение и изучение объектов кул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турного наследия народов Российской Федерации (памятников истории и культуры), в том числе: объектов архе</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логического наследия, достопримеч</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lastRenderedPageBreak/>
              <w:t>тельных мест, мест бытования истор</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ческих промыслов, производств и рем</w:t>
            </w:r>
            <w:r w:rsidRPr="00C93242">
              <w:rPr>
                <w:rFonts w:ascii="Times New Roman" w:eastAsia="Arial Unicode MS" w:hAnsi="Times New Roman"/>
                <w:sz w:val="28"/>
                <w:szCs w:val="28"/>
              </w:rPr>
              <w:t>ё</w:t>
            </w:r>
            <w:r w:rsidRPr="00C93242">
              <w:rPr>
                <w:rFonts w:ascii="Times New Roman" w:eastAsia="Arial Unicode MS" w:hAnsi="Times New Roman"/>
                <w:sz w:val="28"/>
                <w:szCs w:val="28"/>
              </w:rPr>
              <w:t>сел, исторических поселений, недейс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вующих военных и гражданских зах</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ронений, объектов культурного насл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дия, хозяйственная деятельность, я</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ляющаяся историческим промыслом или ремеслом, а также хозяйственная деятельность, обеспечивающая познав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тельный туризм</w:t>
            </w:r>
            <w:proofErr w:type="gramEnd"/>
          </w:p>
        </w:tc>
      </w:tr>
    </w:tbl>
    <w:p w:rsidR="004213CF" w:rsidRPr="00C93242" w:rsidRDefault="004213CF" w:rsidP="004213CF">
      <w:pPr>
        <w:ind w:firstLine="709"/>
        <w:jc w:val="both"/>
        <w:rPr>
          <w:rFonts w:ascii="Times New Roman" w:hAnsi="Times New Roman"/>
          <w:sz w:val="28"/>
          <w:szCs w:val="28"/>
        </w:rPr>
      </w:pPr>
      <w:r w:rsidRPr="00AF1480">
        <w:rPr>
          <w:rFonts w:ascii="Times New Roman" w:hAnsi="Times New Roman"/>
          <w:sz w:val="28"/>
          <w:szCs w:val="28"/>
          <w:highlight w:val="yellow"/>
        </w:rPr>
        <w:lastRenderedPageBreak/>
        <w:t xml:space="preserve">Магазины ритуальных товаров и организации по оказанию ритуальных услуг запрещено размещать в границах жилой застройки, на центральных улицах населенных пунктов Георгиевского </w:t>
      </w:r>
      <w:r w:rsidR="00E4434F" w:rsidRPr="00AF1480">
        <w:rPr>
          <w:rFonts w:ascii="Times New Roman" w:hAnsi="Times New Roman"/>
          <w:sz w:val="28"/>
          <w:szCs w:val="28"/>
          <w:highlight w:val="yellow"/>
        </w:rPr>
        <w:t>муниципального</w:t>
      </w:r>
      <w:r w:rsidRPr="00AF1480">
        <w:rPr>
          <w:rFonts w:ascii="Times New Roman" w:hAnsi="Times New Roman"/>
          <w:sz w:val="28"/>
          <w:szCs w:val="28"/>
          <w:highlight w:val="yellow"/>
        </w:rPr>
        <w:t xml:space="preserve"> округа, а также в границах зоны строгой регламентации.</w:t>
      </w:r>
    </w:p>
    <w:p w:rsidR="00462DAE" w:rsidRPr="00C93242" w:rsidRDefault="00462DAE" w:rsidP="00D06AF5"/>
    <w:p w:rsidR="00462DAE" w:rsidRPr="00C93242" w:rsidRDefault="003A0603" w:rsidP="00E2604C">
      <w:pPr>
        <w:ind w:firstLine="709"/>
        <w:rPr>
          <w:rFonts w:ascii="Times New Roman" w:hAnsi="Times New Roman"/>
          <w:sz w:val="28"/>
          <w:szCs w:val="28"/>
        </w:rPr>
      </w:pPr>
      <w:r w:rsidRPr="00C93242">
        <w:rPr>
          <w:rFonts w:ascii="Times New Roman" w:hAnsi="Times New Roman"/>
          <w:sz w:val="28"/>
          <w:szCs w:val="28"/>
        </w:rPr>
        <w:t>1</w:t>
      </w:r>
      <w:r w:rsidR="00AF1480">
        <w:rPr>
          <w:rFonts w:ascii="Times New Roman" w:hAnsi="Times New Roman"/>
          <w:sz w:val="28"/>
          <w:szCs w:val="28"/>
        </w:rPr>
        <w:t>90</w:t>
      </w:r>
      <w:r w:rsidRPr="00C93242">
        <w:rPr>
          <w:rFonts w:ascii="Times New Roman" w:hAnsi="Times New Roman"/>
          <w:sz w:val="28"/>
          <w:szCs w:val="28"/>
        </w:rPr>
        <w:t xml:space="preserve">. </w:t>
      </w:r>
      <w:r w:rsidR="00462DAE" w:rsidRPr="00C93242">
        <w:rPr>
          <w:rFonts w:ascii="Times New Roman" w:hAnsi="Times New Roman"/>
          <w:sz w:val="28"/>
          <w:szCs w:val="28"/>
        </w:rPr>
        <w:t>Вспомогательные виды разрешенного использования</w:t>
      </w:r>
      <w:r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ОП</w:t>
      </w:r>
    </w:p>
    <w:p w:rsidR="003A0603" w:rsidRPr="00C93242" w:rsidRDefault="003A0603" w:rsidP="00D06AF5"/>
    <w:p w:rsidR="003A0603" w:rsidRPr="00C93242" w:rsidRDefault="003A0603" w:rsidP="00E2604C">
      <w:pPr>
        <w:ind w:firstLine="709"/>
        <w:rPr>
          <w:rFonts w:ascii="Times New Roman" w:hAnsi="Times New Roman"/>
          <w:sz w:val="28"/>
          <w:szCs w:val="28"/>
        </w:rPr>
      </w:pPr>
      <w:r w:rsidRPr="00C93242">
        <w:rPr>
          <w:rFonts w:ascii="Times New Roman" w:hAnsi="Times New Roman"/>
          <w:sz w:val="28"/>
          <w:szCs w:val="28"/>
        </w:rPr>
        <w:t>Не подлежат установлению.</w:t>
      </w:r>
    </w:p>
    <w:p w:rsidR="00311385" w:rsidRPr="00C93242" w:rsidRDefault="00311385" w:rsidP="00E2604C">
      <w:pPr>
        <w:ind w:firstLine="709"/>
        <w:rPr>
          <w:rFonts w:ascii="Times New Roman" w:hAnsi="Times New Roman"/>
          <w:sz w:val="28"/>
          <w:szCs w:val="28"/>
        </w:rPr>
      </w:pPr>
    </w:p>
    <w:p w:rsidR="00462DAE" w:rsidRPr="00C93242" w:rsidRDefault="00B31922" w:rsidP="00E2604C">
      <w:pPr>
        <w:ind w:firstLine="709"/>
        <w:rPr>
          <w:rFonts w:ascii="Times New Roman" w:hAnsi="Times New Roman"/>
          <w:sz w:val="28"/>
          <w:szCs w:val="28"/>
        </w:rPr>
      </w:pPr>
      <w:r>
        <w:rPr>
          <w:rFonts w:ascii="Times New Roman" w:hAnsi="Times New Roman"/>
          <w:sz w:val="28"/>
          <w:szCs w:val="28"/>
        </w:rPr>
        <w:t>1</w:t>
      </w:r>
      <w:r w:rsidR="00AF1480">
        <w:rPr>
          <w:rFonts w:ascii="Times New Roman" w:hAnsi="Times New Roman"/>
          <w:sz w:val="28"/>
          <w:szCs w:val="28"/>
        </w:rPr>
        <w:t>91</w:t>
      </w:r>
      <w:r w:rsidR="00311385" w:rsidRPr="00C93242">
        <w:rPr>
          <w:rFonts w:ascii="Times New Roman" w:hAnsi="Times New Roman"/>
          <w:sz w:val="28"/>
          <w:szCs w:val="28"/>
        </w:rPr>
        <w:t>. Предельные (минимальные и (или) максимальные) размеры з</w:t>
      </w:r>
      <w:r w:rsidR="00311385" w:rsidRPr="00C93242">
        <w:rPr>
          <w:rFonts w:ascii="Times New Roman" w:hAnsi="Times New Roman"/>
          <w:sz w:val="28"/>
          <w:szCs w:val="28"/>
        </w:rPr>
        <w:t>е</w:t>
      </w:r>
      <w:r w:rsidR="00311385" w:rsidRPr="00C93242">
        <w:rPr>
          <w:rFonts w:ascii="Times New Roman" w:hAnsi="Times New Roman"/>
          <w:sz w:val="28"/>
          <w:szCs w:val="28"/>
        </w:rPr>
        <w:t>мельных участков и предельные параметры разрешённого строительства, р</w:t>
      </w:r>
      <w:r w:rsidR="00311385" w:rsidRPr="00C93242">
        <w:rPr>
          <w:rFonts w:ascii="Times New Roman" w:hAnsi="Times New Roman"/>
          <w:sz w:val="28"/>
          <w:szCs w:val="28"/>
        </w:rPr>
        <w:t>е</w:t>
      </w:r>
      <w:r w:rsidR="00311385" w:rsidRPr="00C93242">
        <w:rPr>
          <w:rFonts w:ascii="Times New Roman" w:hAnsi="Times New Roman"/>
          <w:sz w:val="28"/>
          <w:szCs w:val="28"/>
        </w:rPr>
        <w:t>конструкции объектов капитального строительства</w:t>
      </w:r>
    </w:p>
    <w:p w:rsidR="00462DAE" w:rsidRPr="00C93242" w:rsidRDefault="00462DAE" w:rsidP="00D06AF5"/>
    <w:tbl>
      <w:tblPr>
        <w:tblW w:w="4914"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47"/>
        <w:gridCol w:w="2871"/>
        <w:gridCol w:w="2774"/>
        <w:gridCol w:w="3004"/>
      </w:tblGrid>
      <w:tr w:rsidR="006D0B84" w:rsidRPr="00C93242" w:rsidTr="008604B6">
        <w:trPr>
          <w:trHeight w:val="273"/>
          <w:jc w:val="center"/>
        </w:trPr>
        <w:tc>
          <w:tcPr>
            <w:tcW w:w="348" w:type="pct"/>
            <w:shd w:val="clear" w:color="auto" w:fill="FEFEFE"/>
            <w:vAlign w:val="center"/>
          </w:tcPr>
          <w:p w:rsidR="006D0B84" w:rsidRPr="00C93242" w:rsidRDefault="006D0B84" w:rsidP="006D0B84">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3036" w:type="pct"/>
            <w:gridSpan w:val="2"/>
            <w:vMerge w:val="restart"/>
            <w:shd w:val="clear" w:color="auto" w:fill="FEFEFE"/>
            <w:tcMar>
              <w:top w:w="0" w:type="dxa"/>
              <w:left w:w="100" w:type="dxa"/>
              <w:bottom w:w="0" w:type="dxa"/>
              <w:right w:w="100" w:type="dxa"/>
            </w:tcMar>
            <w:vAlign w:val="center"/>
          </w:tcPr>
          <w:p w:rsidR="006D0B84" w:rsidRPr="00C93242" w:rsidRDefault="006D0B84"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Предельные (минимальные и (или) макс</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мальные) размеры земельных участков, в том числе их площадь:</w:t>
            </w:r>
          </w:p>
        </w:tc>
        <w:tc>
          <w:tcPr>
            <w:tcW w:w="1616" w:type="pct"/>
            <w:vMerge w:val="restart"/>
            <w:shd w:val="clear" w:color="auto" w:fill="FEFEFE"/>
            <w:tcMar>
              <w:top w:w="0" w:type="dxa"/>
              <w:left w:w="100" w:type="dxa"/>
              <w:bottom w:w="0" w:type="dxa"/>
              <w:right w:w="100" w:type="dxa"/>
            </w:tcMar>
            <w:vAlign w:val="center"/>
          </w:tcPr>
          <w:p w:rsidR="006D0B84" w:rsidRPr="00C93242" w:rsidRDefault="006D0B84"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Примечания</w:t>
            </w:r>
          </w:p>
        </w:tc>
      </w:tr>
      <w:tr w:rsidR="006D0B84" w:rsidRPr="00C93242" w:rsidTr="008604B6">
        <w:trPr>
          <w:trHeight w:val="273"/>
          <w:jc w:val="center"/>
        </w:trPr>
        <w:tc>
          <w:tcPr>
            <w:tcW w:w="348" w:type="pct"/>
            <w:shd w:val="clear" w:color="auto" w:fill="FEFEFE"/>
            <w:vAlign w:val="center"/>
          </w:tcPr>
          <w:p w:rsidR="006D0B84" w:rsidRPr="00C93242" w:rsidRDefault="006D0B84"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3036" w:type="pct"/>
            <w:gridSpan w:val="2"/>
            <w:vMerge/>
            <w:shd w:val="clear" w:color="auto" w:fill="FEFEFE"/>
            <w:tcMar>
              <w:top w:w="0" w:type="dxa"/>
              <w:left w:w="100" w:type="dxa"/>
              <w:bottom w:w="0" w:type="dxa"/>
              <w:right w:w="100" w:type="dxa"/>
            </w:tcMar>
            <w:vAlign w:val="center"/>
          </w:tcPr>
          <w:p w:rsidR="006D0B84" w:rsidRPr="00C93242" w:rsidRDefault="006D0B84" w:rsidP="00377465">
            <w:pPr>
              <w:jc w:val="center"/>
              <w:rPr>
                <w:rFonts w:ascii="Times New Roman" w:eastAsia="Arial Unicode MS" w:hAnsi="Times New Roman"/>
                <w:sz w:val="28"/>
                <w:szCs w:val="28"/>
              </w:rPr>
            </w:pPr>
          </w:p>
        </w:tc>
        <w:tc>
          <w:tcPr>
            <w:tcW w:w="1616" w:type="pct"/>
            <w:vMerge/>
            <w:shd w:val="clear" w:color="auto" w:fill="FEFEFE"/>
            <w:tcMar>
              <w:top w:w="0" w:type="dxa"/>
              <w:left w:w="100" w:type="dxa"/>
              <w:bottom w:w="0" w:type="dxa"/>
              <w:right w:w="100" w:type="dxa"/>
            </w:tcMar>
            <w:vAlign w:val="center"/>
          </w:tcPr>
          <w:p w:rsidR="006D0B84" w:rsidRPr="00C93242" w:rsidRDefault="006D0B84" w:rsidP="00377465">
            <w:pPr>
              <w:jc w:val="center"/>
              <w:rPr>
                <w:rFonts w:ascii="Times New Roman" w:eastAsia="Arial Unicode MS" w:hAnsi="Times New Roman"/>
                <w:sz w:val="28"/>
                <w:szCs w:val="28"/>
              </w:rPr>
            </w:pPr>
          </w:p>
        </w:tc>
      </w:tr>
      <w:tr w:rsidR="00311385" w:rsidRPr="00C93242" w:rsidTr="008604B6">
        <w:trPr>
          <w:trHeight w:val="273"/>
          <w:jc w:val="center"/>
        </w:trPr>
        <w:tc>
          <w:tcPr>
            <w:tcW w:w="348" w:type="pct"/>
            <w:shd w:val="clear" w:color="auto" w:fill="FEFEFE"/>
            <w:vAlign w:val="center"/>
          </w:tcPr>
          <w:p w:rsidR="00311385" w:rsidRPr="00C93242" w:rsidRDefault="00311385"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1.1</w:t>
            </w:r>
          </w:p>
        </w:tc>
        <w:tc>
          <w:tcPr>
            <w:tcW w:w="1544"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минимальный размер земельных участков для объектов общес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венного питания</w:t>
            </w:r>
          </w:p>
        </w:tc>
        <w:tc>
          <w:tcPr>
            <w:tcW w:w="1492"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сто квадратных ме</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ров</w:t>
            </w:r>
          </w:p>
        </w:tc>
        <w:tc>
          <w:tcPr>
            <w:tcW w:w="1616" w:type="pct"/>
            <w:shd w:val="clear" w:color="auto" w:fill="FEFEFE"/>
            <w:tcMar>
              <w:top w:w="0" w:type="dxa"/>
              <w:left w:w="100" w:type="dxa"/>
              <w:bottom w:w="0" w:type="dxa"/>
              <w:right w:w="100" w:type="dxa"/>
            </w:tcMar>
            <w:vAlign w:val="center"/>
          </w:tcPr>
          <w:p w:rsidR="00311385" w:rsidRPr="00C93242" w:rsidRDefault="00311385" w:rsidP="004F130C">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Может быть </w:t>
            </w:r>
            <w:r w:rsidR="004F130C" w:rsidRPr="00C93242">
              <w:rPr>
                <w:rFonts w:ascii="Times New Roman" w:eastAsia="Arial Unicode MS" w:hAnsi="Times New Roman"/>
                <w:sz w:val="28"/>
                <w:szCs w:val="28"/>
              </w:rPr>
              <w:t>сокращ</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но после получения разрешения на откл</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нение от предельных параметров разреше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ного строительства, реконструкции объе</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тов капитального строительства в поря</w:t>
            </w:r>
            <w:r w:rsidRPr="00C93242">
              <w:rPr>
                <w:rFonts w:ascii="Times New Roman" w:eastAsia="Arial Unicode MS" w:hAnsi="Times New Roman"/>
                <w:sz w:val="28"/>
                <w:szCs w:val="28"/>
              </w:rPr>
              <w:t>д</w:t>
            </w:r>
            <w:r w:rsidRPr="00C93242">
              <w:rPr>
                <w:rFonts w:ascii="Times New Roman" w:eastAsia="Arial Unicode MS" w:hAnsi="Times New Roman"/>
                <w:sz w:val="28"/>
                <w:szCs w:val="28"/>
              </w:rPr>
              <w:t>ке, предусмотренном ст. 40 Градостроител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ного кодекса Росси</w:t>
            </w:r>
            <w:r w:rsidRPr="00C93242">
              <w:rPr>
                <w:rFonts w:ascii="Times New Roman" w:eastAsia="Arial Unicode MS" w:hAnsi="Times New Roman"/>
                <w:sz w:val="28"/>
                <w:szCs w:val="28"/>
              </w:rPr>
              <w:t>й</w:t>
            </w:r>
            <w:r w:rsidRPr="00C93242">
              <w:rPr>
                <w:rFonts w:ascii="Times New Roman" w:eastAsia="Arial Unicode MS" w:hAnsi="Times New Roman"/>
                <w:sz w:val="28"/>
                <w:szCs w:val="28"/>
              </w:rPr>
              <w:t>ской Федерации</w:t>
            </w:r>
          </w:p>
        </w:tc>
      </w:tr>
      <w:tr w:rsidR="00311385" w:rsidRPr="00C93242" w:rsidTr="008604B6">
        <w:trPr>
          <w:trHeight w:val="273"/>
          <w:jc w:val="center"/>
        </w:trPr>
        <w:tc>
          <w:tcPr>
            <w:tcW w:w="348" w:type="pct"/>
            <w:shd w:val="clear" w:color="auto" w:fill="FEFEFE"/>
            <w:vAlign w:val="center"/>
          </w:tcPr>
          <w:p w:rsidR="00311385" w:rsidRPr="00C93242" w:rsidRDefault="00311385"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1.2.</w:t>
            </w:r>
          </w:p>
        </w:tc>
        <w:tc>
          <w:tcPr>
            <w:tcW w:w="1544"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максимальный размер земельного участка для объектов общес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венного питания</w:t>
            </w:r>
          </w:p>
        </w:tc>
        <w:tc>
          <w:tcPr>
            <w:tcW w:w="1492"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не подлежит уст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новлению</w:t>
            </w:r>
          </w:p>
        </w:tc>
        <w:tc>
          <w:tcPr>
            <w:tcW w:w="1616"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p>
        </w:tc>
      </w:tr>
      <w:tr w:rsidR="00311385" w:rsidRPr="00C93242" w:rsidTr="008604B6">
        <w:trPr>
          <w:trHeight w:val="273"/>
          <w:jc w:val="center"/>
        </w:trPr>
        <w:tc>
          <w:tcPr>
            <w:tcW w:w="348" w:type="pct"/>
            <w:shd w:val="clear" w:color="auto" w:fill="FEFEFE"/>
            <w:vAlign w:val="center"/>
          </w:tcPr>
          <w:p w:rsidR="00311385" w:rsidRPr="00C93242" w:rsidRDefault="00311385"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1.3.</w:t>
            </w:r>
          </w:p>
        </w:tc>
        <w:tc>
          <w:tcPr>
            <w:tcW w:w="1544"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минимальный и ма</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симальный размеры земельного участка для других объектов капитального стро</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тельства</w:t>
            </w:r>
          </w:p>
        </w:tc>
        <w:tc>
          <w:tcPr>
            <w:tcW w:w="1492"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не подлежит уст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новлению</w:t>
            </w:r>
          </w:p>
        </w:tc>
        <w:tc>
          <w:tcPr>
            <w:tcW w:w="1616"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p>
        </w:tc>
      </w:tr>
      <w:tr w:rsidR="00311385" w:rsidRPr="00C93242" w:rsidTr="008604B6">
        <w:trPr>
          <w:trHeight w:val="273"/>
          <w:jc w:val="center"/>
        </w:trPr>
        <w:tc>
          <w:tcPr>
            <w:tcW w:w="348" w:type="pct"/>
            <w:shd w:val="clear" w:color="auto" w:fill="FEFEFE"/>
            <w:vAlign w:val="center"/>
          </w:tcPr>
          <w:p w:rsidR="00311385" w:rsidRPr="00C93242" w:rsidRDefault="00311385"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1544"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Предельная высота зданий:</w:t>
            </w:r>
          </w:p>
        </w:tc>
        <w:tc>
          <w:tcPr>
            <w:tcW w:w="1492"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p>
        </w:tc>
        <w:tc>
          <w:tcPr>
            <w:tcW w:w="1616"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p>
        </w:tc>
      </w:tr>
      <w:tr w:rsidR="00311385" w:rsidRPr="00C93242" w:rsidTr="008604B6">
        <w:trPr>
          <w:trHeight w:val="273"/>
          <w:jc w:val="center"/>
        </w:trPr>
        <w:tc>
          <w:tcPr>
            <w:tcW w:w="348" w:type="pct"/>
            <w:shd w:val="clear" w:color="auto" w:fill="FEFEFE"/>
            <w:vAlign w:val="center"/>
          </w:tcPr>
          <w:p w:rsidR="00311385" w:rsidRPr="00C93242" w:rsidRDefault="00311385"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2.1.</w:t>
            </w:r>
          </w:p>
        </w:tc>
        <w:tc>
          <w:tcPr>
            <w:tcW w:w="1544"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для образовательных учреждений</w:t>
            </w:r>
          </w:p>
        </w:tc>
        <w:tc>
          <w:tcPr>
            <w:tcW w:w="1492"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не подлежит уст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новлению</w:t>
            </w:r>
          </w:p>
        </w:tc>
        <w:tc>
          <w:tcPr>
            <w:tcW w:w="1616"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p>
        </w:tc>
      </w:tr>
      <w:tr w:rsidR="00311385" w:rsidRPr="00C93242" w:rsidTr="008604B6">
        <w:trPr>
          <w:trHeight w:val="273"/>
          <w:jc w:val="center"/>
        </w:trPr>
        <w:tc>
          <w:tcPr>
            <w:tcW w:w="348" w:type="pct"/>
            <w:shd w:val="clear" w:color="auto" w:fill="FEFEFE"/>
            <w:vAlign w:val="center"/>
          </w:tcPr>
          <w:p w:rsidR="00311385" w:rsidRPr="00C93242" w:rsidRDefault="00311385"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2.2.</w:t>
            </w:r>
          </w:p>
        </w:tc>
        <w:tc>
          <w:tcPr>
            <w:tcW w:w="1544"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для иных объектов капитального стро</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тельства</w:t>
            </w:r>
          </w:p>
        </w:tc>
        <w:tc>
          <w:tcPr>
            <w:tcW w:w="1492"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20 метров</w:t>
            </w:r>
          </w:p>
        </w:tc>
        <w:tc>
          <w:tcPr>
            <w:tcW w:w="1616"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p>
        </w:tc>
      </w:tr>
      <w:tr w:rsidR="00311385" w:rsidRPr="00C93242" w:rsidTr="008604B6">
        <w:trPr>
          <w:trHeight w:val="557"/>
          <w:jc w:val="center"/>
        </w:trPr>
        <w:tc>
          <w:tcPr>
            <w:tcW w:w="348" w:type="pct"/>
            <w:shd w:val="clear" w:color="auto" w:fill="FEFEFE"/>
            <w:vAlign w:val="center"/>
          </w:tcPr>
          <w:p w:rsidR="00311385" w:rsidRPr="00C93242" w:rsidRDefault="00311385"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1544"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Предельное колич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ство надземных эт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жей</w:t>
            </w:r>
          </w:p>
        </w:tc>
        <w:tc>
          <w:tcPr>
            <w:tcW w:w="1492"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не подлежит уст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новлению</w:t>
            </w:r>
          </w:p>
        </w:tc>
        <w:tc>
          <w:tcPr>
            <w:tcW w:w="1616"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p>
        </w:tc>
      </w:tr>
      <w:tr w:rsidR="00311385" w:rsidRPr="00C93242" w:rsidTr="008604B6">
        <w:trPr>
          <w:trHeight w:val="1403"/>
          <w:jc w:val="center"/>
        </w:trPr>
        <w:tc>
          <w:tcPr>
            <w:tcW w:w="348" w:type="pct"/>
            <w:shd w:val="clear" w:color="auto" w:fill="FEFEFE"/>
            <w:vAlign w:val="center"/>
          </w:tcPr>
          <w:p w:rsidR="00311385" w:rsidRPr="00C93242" w:rsidRDefault="00311385"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1544"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Максимальный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цент застройки в гр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ницах земельного участка, определя</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мый как отношение суммарной площади земельного участка, которая может быть застроена, ко всей площади земельного участка</w:t>
            </w:r>
          </w:p>
        </w:tc>
        <w:tc>
          <w:tcPr>
            <w:tcW w:w="1492"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не подлежит уст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новлению</w:t>
            </w:r>
          </w:p>
        </w:tc>
        <w:tc>
          <w:tcPr>
            <w:tcW w:w="1616"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p>
        </w:tc>
      </w:tr>
      <w:tr w:rsidR="00311385" w:rsidRPr="00C93242" w:rsidTr="008604B6">
        <w:trPr>
          <w:trHeight w:val="1412"/>
          <w:jc w:val="center"/>
        </w:trPr>
        <w:tc>
          <w:tcPr>
            <w:tcW w:w="348" w:type="pct"/>
            <w:shd w:val="clear" w:color="auto" w:fill="FEFEFE"/>
            <w:vAlign w:val="center"/>
          </w:tcPr>
          <w:p w:rsidR="00311385" w:rsidRPr="00C93242" w:rsidRDefault="00311385"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5.</w:t>
            </w:r>
          </w:p>
        </w:tc>
        <w:tc>
          <w:tcPr>
            <w:tcW w:w="1544"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Минимальные отст</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пы от границ земел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ных участков в целях определения мест 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пустимого размещ</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зданий, строений, сооружений, за 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делами которых 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прещено строител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ство зданий, стро</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ний, сооружений</w:t>
            </w:r>
          </w:p>
        </w:tc>
        <w:tc>
          <w:tcPr>
            <w:tcW w:w="1492"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два метра</w:t>
            </w:r>
          </w:p>
        </w:tc>
        <w:tc>
          <w:tcPr>
            <w:tcW w:w="1616" w:type="pct"/>
            <w:shd w:val="clear" w:color="auto" w:fill="FEFEFE"/>
            <w:tcMar>
              <w:top w:w="0" w:type="dxa"/>
              <w:left w:w="100" w:type="dxa"/>
              <w:bottom w:w="0" w:type="dxa"/>
              <w:right w:w="100" w:type="dxa"/>
            </w:tcMar>
            <w:vAlign w:val="center"/>
          </w:tcPr>
          <w:p w:rsidR="00311385" w:rsidRPr="00C93242" w:rsidRDefault="00F92A62" w:rsidP="00662221">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Может быть </w:t>
            </w:r>
            <w:r w:rsidR="00662221" w:rsidRPr="00C93242">
              <w:rPr>
                <w:rFonts w:ascii="Times New Roman" w:eastAsia="Arial Unicode MS" w:hAnsi="Times New Roman"/>
                <w:sz w:val="28"/>
                <w:szCs w:val="28"/>
              </w:rPr>
              <w:t>сокращ</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но после получения разрешения на откл</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нение от предельных параметров разреше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ного строительства, реконструкции объе</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тов капитального строительства в поря</w:t>
            </w:r>
            <w:r w:rsidRPr="00C93242">
              <w:rPr>
                <w:rFonts w:ascii="Times New Roman" w:eastAsia="Arial Unicode MS" w:hAnsi="Times New Roman"/>
                <w:sz w:val="28"/>
                <w:szCs w:val="28"/>
              </w:rPr>
              <w:t>д</w:t>
            </w:r>
            <w:r w:rsidRPr="00C93242">
              <w:rPr>
                <w:rFonts w:ascii="Times New Roman" w:eastAsia="Arial Unicode MS" w:hAnsi="Times New Roman"/>
                <w:sz w:val="28"/>
                <w:szCs w:val="28"/>
              </w:rPr>
              <w:t>ке, предусмотренном ст. 40 Градостроител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ного кодекса Росси</w:t>
            </w:r>
            <w:r w:rsidRPr="00C93242">
              <w:rPr>
                <w:rFonts w:ascii="Times New Roman" w:eastAsia="Arial Unicode MS" w:hAnsi="Times New Roman"/>
                <w:sz w:val="28"/>
                <w:szCs w:val="28"/>
              </w:rPr>
              <w:t>й</w:t>
            </w:r>
            <w:r w:rsidRPr="00C93242">
              <w:rPr>
                <w:rFonts w:ascii="Times New Roman" w:eastAsia="Arial Unicode MS" w:hAnsi="Times New Roman"/>
                <w:sz w:val="28"/>
                <w:szCs w:val="28"/>
              </w:rPr>
              <w:t>ской Федерации</w:t>
            </w:r>
          </w:p>
        </w:tc>
      </w:tr>
      <w:tr w:rsidR="00311385" w:rsidRPr="00C93242" w:rsidTr="008604B6">
        <w:trPr>
          <w:trHeight w:val="273"/>
          <w:jc w:val="center"/>
        </w:trPr>
        <w:tc>
          <w:tcPr>
            <w:tcW w:w="5000" w:type="pct"/>
            <w:gridSpan w:val="4"/>
            <w:vAlign w:val="center"/>
          </w:tcPr>
          <w:p w:rsidR="00311385" w:rsidRPr="00C93242" w:rsidRDefault="00311385"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Иные предельные параметры разрешённого строительства, реконструкции объектов капитального строительства:</w:t>
            </w:r>
          </w:p>
        </w:tc>
      </w:tr>
      <w:tr w:rsidR="00311385" w:rsidRPr="00C93242" w:rsidTr="008604B6">
        <w:trPr>
          <w:trHeight w:val="273"/>
          <w:jc w:val="center"/>
        </w:trPr>
        <w:tc>
          <w:tcPr>
            <w:tcW w:w="348" w:type="pct"/>
            <w:shd w:val="clear" w:color="auto" w:fill="FEFEFE"/>
            <w:vAlign w:val="center"/>
          </w:tcPr>
          <w:p w:rsidR="00311385" w:rsidRPr="00C93242" w:rsidRDefault="00EA3418"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6</w:t>
            </w:r>
            <w:r w:rsidR="00311385" w:rsidRPr="00C93242">
              <w:rPr>
                <w:rFonts w:ascii="Times New Roman" w:eastAsia="Arial Unicode MS" w:hAnsi="Times New Roman"/>
                <w:sz w:val="28"/>
                <w:szCs w:val="28"/>
              </w:rPr>
              <w:t>.</w:t>
            </w:r>
          </w:p>
        </w:tc>
        <w:tc>
          <w:tcPr>
            <w:tcW w:w="1544"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Отступ от красных линий (при условии </w:t>
            </w:r>
            <w:r w:rsidRPr="00C93242">
              <w:rPr>
                <w:rFonts w:ascii="Times New Roman" w:eastAsia="Arial Unicode MS" w:hAnsi="Times New Roman"/>
                <w:sz w:val="28"/>
                <w:szCs w:val="28"/>
              </w:rPr>
              <w:lastRenderedPageBreak/>
              <w:t>их установления):</w:t>
            </w:r>
          </w:p>
        </w:tc>
        <w:tc>
          <w:tcPr>
            <w:tcW w:w="1492"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p>
        </w:tc>
        <w:tc>
          <w:tcPr>
            <w:tcW w:w="1616"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p>
        </w:tc>
      </w:tr>
      <w:tr w:rsidR="00311385" w:rsidRPr="00C93242" w:rsidTr="008604B6">
        <w:trPr>
          <w:trHeight w:val="273"/>
          <w:jc w:val="center"/>
        </w:trPr>
        <w:tc>
          <w:tcPr>
            <w:tcW w:w="348" w:type="pct"/>
            <w:shd w:val="clear" w:color="auto" w:fill="FEFEFE"/>
            <w:vAlign w:val="center"/>
          </w:tcPr>
          <w:p w:rsidR="00311385" w:rsidRPr="00C93242" w:rsidRDefault="00EA3418"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6</w:t>
            </w:r>
            <w:r w:rsidR="00311385" w:rsidRPr="00C93242">
              <w:rPr>
                <w:rFonts w:ascii="Times New Roman" w:eastAsia="Arial Unicode MS" w:hAnsi="Times New Roman"/>
                <w:sz w:val="28"/>
                <w:szCs w:val="28"/>
              </w:rPr>
              <w:t>.1.</w:t>
            </w:r>
          </w:p>
        </w:tc>
        <w:tc>
          <w:tcPr>
            <w:tcW w:w="1544"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для школ и детских дошкольных учре</w:t>
            </w:r>
            <w:r w:rsidRPr="00C93242">
              <w:rPr>
                <w:rFonts w:ascii="Times New Roman" w:eastAsia="Arial Unicode MS" w:hAnsi="Times New Roman"/>
                <w:sz w:val="28"/>
                <w:szCs w:val="28"/>
              </w:rPr>
              <w:t>ж</w:t>
            </w:r>
            <w:r w:rsidRPr="00C93242">
              <w:rPr>
                <w:rFonts w:ascii="Times New Roman" w:eastAsia="Arial Unicode MS" w:hAnsi="Times New Roman"/>
                <w:sz w:val="28"/>
                <w:szCs w:val="28"/>
              </w:rPr>
              <w:t>дений, размещаемых в отдельных зданиях</w:t>
            </w:r>
          </w:p>
        </w:tc>
        <w:tc>
          <w:tcPr>
            <w:tcW w:w="1492"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не менее двадцати пяти метров</w:t>
            </w:r>
          </w:p>
        </w:tc>
        <w:tc>
          <w:tcPr>
            <w:tcW w:w="1616"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p>
        </w:tc>
      </w:tr>
      <w:tr w:rsidR="00311385" w:rsidRPr="00C93242" w:rsidTr="008604B6">
        <w:trPr>
          <w:trHeight w:val="273"/>
          <w:jc w:val="center"/>
        </w:trPr>
        <w:tc>
          <w:tcPr>
            <w:tcW w:w="348" w:type="pct"/>
            <w:shd w:val="clear" w:color="auto" w:fill="FEFEFE"/>
            <w:vAlign w:val="center"/>
          </w:tcPr>
          <w:p w:rsidR="00311385" w:rsidRPr="00C93242" w:rsidRDefault="00EA3418"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6</w:t>
            </w:r>
            <w:r w:rsidR="00311385" w:rsidRPr="00C93242">
              <w:rPr>
                <w:rFonts w:ascii="Times New Roman" w:eastAsia="Arial Unicode MS" w:hAnsi="Times New Roman"/>
                <w:sz w:val="28"/>
                <w:szCs w:val="28"/>
              </w:rPr>
              <w:t>.2.</w:t>
            </w:r>
          </w:p>
        </w:tc>
        <w:tc>
          <w:tcPr>
            <w:tcW w:w="1544"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для школ и детских дошкольных учре</w:t>
            </w:r>
            <w:r w:rsidRPr="00C93242">
              <w:rPr>
                <w:rFonts w:ascii="Times New Roman" w:eastAsia="Arial Unicode MS" w:hAnsi="Times New Roman"/>
                <w:sz w:val="28"/>
                <w:szCs w:val="28"/>
              </w:rPr>
              <w:t>ж</w:t>
            </w:r>
            <w:r w:rsidRPr="00C93242">
              <w:rPr>
                <w:rFonts w:ascii="Times New Roman" w:eastAsia="Arial Unicode MS" w:hAnsi="Times New Roman"/>
                <w:sz w:val="28"/>
                <w:szCs w:val="28"/>
              </w:rPr>
              <w:t>дений, размещаемых в реконструируемых кварталах</w:t>
            </w:r>
          </w:p>
        </w:tc>
        <w:tc>
          <w:tcPr>
            <w:tcW w:w="1492"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не менее пятнадцати метров</w:t>
            </w:r>
          </w:p>
        </w:tc>
        <w:tc>
          <w:tcPr>
            <w:tcW w:w="1616"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p>
        </w:tc>
      </w:tr>
      <w:tr w:rsidR="00311385" w:rsidRPr="00C93242" w:rsidTr="008604B6">
        <w:trPr>
          <w:trHeight w:val="273"/>
          <w:jc w:val="center"/>
        </w:trPr>
        <w:tc>
          <w:tcPr>
            <w:tcW w:w="348" w:type="pct"/>
            <w:shd w:val="clear" w:color="auto" w:fill="FEFEFE"/>
            <w:vAlign w:val="center"/>
          </w:tcPr>
          <w:p w:rsidR="00311385" w:rsidRPr="00C93242" w:rsidRDefault="00EA3418"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7</w:t>
            </w:r>
            <w:r w:rsidR="00311385" w:rsidRPr="00C93242">
              <w:rPr>
                <w:rFonts w:ascii="Times New Roman" w:eastAsia="Arial Unicode MS" w:hAnsi="Times New Roman"/>
                <w:sz w:val="28"/>
                <w:szCs w:val="28"/>
              </w:rPr>
              <w:t>.</w:t>
            </w:r>
          </w:p>
        </w:tc>
        <w:tc>
          <w:tcPr>
            <w:tcW w:w="1544"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Предельная высота для гаражей</w:t>
            </w:r>
          </w:p>
        </w:tc>
        <w:tc>
          <w:tcPr>
            <w:tcW w:w="1492"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три метра</w:t>
            </w:r>
          </w:p>
        </w:tc>
        <w:tc>
          <w:tcPr>
            <w:tcW w:w="1616"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p>
        </w:tc>
      </w:tr>
      <w:tr w:rsidR="00F92A62" w:rsidRPr="00C93242" w:rsidTr="008604B6">
        <w:trPr>
          <w:trHeight w:val="977"/>
          <w:jc w:val="center"/>
        </w:trPr>
        <w:tc>
          <w:tcPr>
            <w:tcW w:w="348" w:type="pct"/>
            <w:shd w:val="clear" w:color="auto" w:fill="FEFEFE"/>
            <w:vAlign w:val="center"/>
          </w:tcPr>
          <w:p w:rsidR="00F92A62" w:rsidRPr="00C93242" w:rsidRDefault="00EA3418"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8</w:t>
            </w:r>
            <w:r w:rsidR="00F92A62" w:rsidRPr="00C93242">
              <w:rPr>
                <w:rFonts w:ascii="Times New Roman" w:eastAsia="Arial Unicode MS" w:hAnsi="Times New Roman"/>
                <w:sz w:val="28"/>
                <w:szCs w:val="28"/>
              </w:rPr>
              <w:t>.</w:t>
            </w:r>
          </w:p>
        </w:tc>
        <w:tc>
          <w:tcPr>
            <w:tcW w:w="1544" w:type="pct"/>
            <w:shd w:val="clear" w:color="auto" w:fill="FEFEFE"/>
            <w:tcMar>
              <w:top w:w="0" w:type="dxa"/>
              <w:left w:w="100" w:type="dxa"/>
              <w:bottom w:w="0" w:type="dxa"/>
              <w:right w:w="100" w:type="dxa"/>
            </w:tcMar>
            <w:vAlign w:val="center"/>
          </w:tcPr>
          <w:p w:rsidR="00F92A62" w:rsidRPr="00C93242" w:rsidRDefault="00F92A62"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вышек сотовой связи должно быть на расстоянии:</w:t>
            </w:r>
          </w:p>
        </w:tc>
        <w:tc>
          <w:tcPr>
            <w:tcW w:w="1492" w:type="pct"/>
            <w:shd w:val="clear" w:color="auto" w:fill="FEFEFE"/>
            <w:tcMar>
              <w:top w:w="0" w:type="dxa"/>
              <w:left w:w="100" w:type="dxa"/>
              <w:bottom w:w="0" w:type="dxa"/>
              <w:right w:w="100" w:type="dxa"/>
            </w:tcMar>
            <w:vAlign w:val="center"/>
          </w:tcPr>
          <w:p w:rsidR="00F92A62" w:rsidRPr="00C93242" w:rsidRDefault="00F92A62" w:rsidP="00377465">
            <w:pPr>
              <w:jc w:val="both"/>
              <w:rPr>
                <w:rFonts w:ascii="Times New Roman" w:eastAsia="Arial Unicode MS" w:hAnsi="Times New Roman"/>
                <w:sz w:val="28"/>
                <w:szCs w:val="28"/>
              </w:rPr>
            </w:pPr>
          </w:p>
          <w:p w:rsidR="00F92A62" w:rsidRPr="00C93242" w:rsidRDefault="00F92A62" w:rsidP="00377465">
            <w:pPr>
              <w:jc w:val="both"/>
              <w:rPr>
                <w:rFonts w:ascii="Times New Roman" w:eastAsia="Arial Unicode MS" w:hAnsi="Times New Roman"/>
                <w:sz w:val="28"/>
                <w:szCs w:val="28"/>
              </w:rPr>
            </w:pPr>
          </w:p>
          <w:p w:rsidR="00F92A62" w:rsidRPr="00C93242" w:rsidRDefault="00F92A62" w:rsidP="00377465">
            <w:pPr>
              <w:jc w:val="both"/>
              <w:rPr>
                <w:rFonts w:ascii="Times New Roman" w:eastAsia="Arial Unicode MS" w:hAnsi="Times New Roman"/>
                <w:sz w:val="28"/>
                <w:szCs w:val="28"/>
              </w:rPr>
            </w:pPr>
          </w:p>
        </w:tc>
        <w:tc>
          <w:tcPr>
            <w:tcW w:w="1616" w:type="pct"/>
            <w:vMerge w:val="restart"/>
            <w:shd w:val="clear" w:color="auto" w:fill="FEFEFE"/>
            <w:tcMar>
              <w:top w:w="0" w:type="dxa"/>
              <w:left w:w="100" w:type="dxa"/>
              <w:bottom w:w="0" w:type="dxa"/>
              <w:right w:w="100" w:type="dxa"/>
            </w:tcMar>
            <w:vAlign w:val="center"/>
          </w:tcPr>
          <w:p w:rsidR="00F92A62" w:rsidRPr="00C93242" w:rsidRDefault="00F92A62" w:rsidP="00377465">
            <w:pPr>
              <w:jc w:val="both"/>
              <w:rPr>
                <w:rFonts w:ascii="Times New Roman" w:eastAsia="Arial Unicode MS" w:hAnsi="Times New Roman"/>
                <w:sz w:val="28"/>
                <w:szCs w:val="28"/>
              </w:rPr>
            </w:pPr>
          </w:p>
        </w:tc>
      </w:tr>
      <w:tr w:rsidR="00F92A62" w:rsidRPr="00C93242" w:rsidTr="008604B6">
        <w:trPr>
          <w:trHeight w:val="988"/>
          <w:jc w:val="center"/>
        </w:trPr>
        <w:tc>
          <w:tcPr>
            <w:tcW w:w="348" w:type="pct"/>
            <w:shd w:val="clear" w:color="auto" w:fill="FEFEFE"/>
            <w:vAlign w:val="center"/>
          </w:tcPr>
          <w:p w:rsidR="00F92A62" w:rsidRPr="00C93242" w:rsidRDefault="00EA3418"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8</w:t>
            </w:r>
            <w:r w:rsidR="00F92A62" w:rsidRPr="00C93242">
              <w:rPr>
                <w:rFonts w:ascii="Times New Roman" w:eastAsia="Arial Unicode MS" w:hAnsi="Times New Roman"/>
                <w:sz w:val="28"/>
                <w:szCs w:val="28"/>
              </w:rPr>
              <w:t>.1.</w:t>
            </w:r>
          </w:p>
        </w:tc>
        <w:tc>
          <w:tcPr>
            <w:tcW w:w="1544" w:type="pct"/>
            <w:shd w:val="clear" w:color="auto" w:fill="FEFEFE"/>
            <w:tcMar>
              <w:top w:w="0" w:type="dxa"/>
              <w:left w:w="100" w:type="dxa"/>
              <w:bottom w:w="0" w:type="dxa"/>
              <w:right w:w="100" w:type="dxa"/>
            </w:tcMar>
            <w:vAlign w:val="center"/>
          </w:tcPr>
          <w:p w:rsidR="00F92A62" w:rsidRPr="00C93242" w:rsidRDefault="00F92A62"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от стен общеобраз</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вательных учрежд</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ний</w:t>
            </w:r>
          </w:p>
        </w:tc>
        <w:tc>
          <w:tcPr>
            <w:tcW w:w="1492" w:type="pct"/>
            <w:shd w:val="clear" w:color="auto" w:fill="FEFEFE"/>
            <w:tcMar>
              <w:top w:w="0" w:type="dxa"/>
              <w:left w:w="100" w:type="dxa"/>
              <w:bottom w:w="0" w:type="dxa"/>
              <w:right w:w="100" w:type="dxa"/>
            </w:tcMar>
            <w:vAlign w:val="center"/>
          </w:tcPr>
          <w:p w:rsidR="00F92A62" w:rsidRPr="00C93242" w:rsidRDefault="00F92A62" w:rsidP="00377465">
            <w:pPr>
              <w:jc w:val="both"/>
              <w:rPr>
                <w:rFonts w:ascii="Times New Roman" w:eastAsia="Arial Unicode MS" w:hAnsi="Times New Roman"/>
                <w:sz w:val="28"/>
                <w:szCs w:val="28"/>
              </w:rPr>
            </w:pPr>
          </w:p>
          <w:p w:rsidR="00F92A62" w:rsidRPr="00C93242" w:rsidRDefault="00F92A62" w:rsidP="00377465">
            <w:pPr>
              <w:jc w:val="both"/>
              <w:rPr>
                <w:rFonts w:ascii="Times New Roman" w:eastAsia="Arial Unicode MS" w:hAnsi="Times New Roman"/>
                <w:sz w:val="28"/>
                <w:szCs w:val="28"/>
              </w:rPr>
            </w:pPr>
          </w:p>
          <w:p w:rsidR="00F92A62" w:rsidRPr="00C93242" w:rsidRDefault="00F92A62"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тридцать метров</w:t>
            </w:r>
          </w:p>
        </w:tc>
        <w:tc>
          <w:tcPr>
            <w:tcW w:w="1616" w:type="pct"/>
            <w:vMerge/>
            <w:shd w:val="clear" w:color="auto" w:fill="FEFEFE"/>
            <w:tcMar>
              <w:top w:w="0" w:type="dxa"/>
              <w:left w:w="100" w:type="dxa"/>
              <w:bottom w:w="0" w:type="dxa"/>
              <w:right w:w="100" w:type="dxa"/>
            </w:tcMar>
            <w:vAlign w:val="center"/>
          </w:tcPr>
          <w:p w:rsidR="00F92A62" w:rsidRPr="00C93242" w:rsidRDefault="00F92A62" w:rsidP="00377465">
            <w:pPr>
              <w:jc w:val="both"/>
              <w:rPr>
                <w:rFonts w:ascii="Times New Roman" w:eastAsia="Arial Unicode MS" w:hAnsi="Times New Roman"/>
                <w:sz w:val="28"/>
                <w:szCs w:val="28"/>
              </w:rPr>
            </w:pPr>
          </w:p>
        </w:tc>
      </w:tr>
      <w:tr w:rsidR="00F92A62" w:rsidRPr="00C93242" w:rsidTr="008604B6">
        <w:trPr>
          <w:trHeight w:val="617"/>
          <w:jc w:val="center"/>
        </w:trPr>
        <w:tc>
          <w:tcPr>
            <w:tcW w:w="348" w:type="pct"/>
            <w:shd w:val="clear" w:color="auto" w:fill="FEFEFE"/>
            <w:vAlign w:val="center"/>
          </w:tcPr>
          <w:p w:rsidR="00F92A62" w:rsidRPr="00C93242" w:rsidRDefault="00EA3418"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8</w:t>
            </w:r>
            <w:r w:rsidR="00F92A62" w:rsidRPr="00C93242">
              <w:rPr>
                <w:rFonts w:ascii="Times New Roman" w:eastAsia="Arial Unicode MS" w:hAnsi="Times New Roman"/>
                <w:sz w:val="28"/>
                <w:szCs w:val="28"/>
              </w:rPr>
              <w:t>.2.</w:t>
            </w:r>
          </w:p>
        </w:tc>
        <w:tc>
          <w:tcPr>
            <w:tcW w:w="1544" w:type="pct"/>
            <w:shd w:val="clear" w:color="auto" w:fill="FEFEFE"/>
            <w:tcMar>
              <w:top w:w="0" w:type="dxa"/>
              <w:left w:w="100" w:type="dxa"/>
              <w:bottom w:w="0" w:type="dxa"/>
              <w:right w:w="100" w:type="dxa"/>
            </w:tcMar>
            <w:vAlign w:val="center"/>
          </w:tcPr>
          <w:p w:rsidR="00F92A62" w:rsidRPr="00C93242" w:rsidRDefault="00F92A62"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от проезжей части дорог</w:t>
            </w:r>
          </w:p>
        </w:tc>
        <w:tc>
          <w:tcPr>
            <w:tcW w:w="1492" w:type="pct"/>
            <w:shd w:val="clear" w:color="auto" w:fill="FEFEFE"/>
            <w:tcMar>
              <w:top w:w="0" w:type="dxa"/>
              <w:left w:w="100" w:type="dxa"/>
              <w:bottom w:w="0" w:type="dxa"/>
              <w:right w:w="100" w:type="dxa"/>
            </w:tcMar>
            <w:vAlign w:val="center"/>
          </w:tcPr>
          <w:p w:rsidR="00F92A62" w:rsidRPr="00C93242" w:rsidRDefault="00F92A62"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пять метров</w:t>
            </w:r>
          </w:p>
        </w:tc>
        <w:tc>
          <w:tcPr>
            <w:tcW w:w="1616" w:type="pct"/>
            <w:vMerge/>
            <w:shd w:val="clear" w:color="auto" w:fill="FEFEFE"/>
            <w:tcMar>
              <w:top w:w="0" w:type="dxa"/>
              <w:left w:w="100" w:type="dxa"/>
              <w:bottom w:w="0" w:type="dxa"/>
              <w:right w:w="100" w:type="dxa"/>
            </w:tcMar>
            <w:vAlign w:val="center"/>
          </w:tcPr>
          <w:p w:rsidR="00F92A62" w:rsidRPr="00C93242" w:rsidRDefault="00F92A62" w:rsidP="00377465">
            <w:pPr>
              <w:jc w:val="both"/>
              <w:rPr>
                <w:rFonts w:ascii="Times New Roman" w:eastAsia="Arial Unicode MS" w:hAnsi="Times New Roman"/>
                <w:sz w:val="28"/>
                <w:szCs w:val="28"/>
              </w:rPr>
            </w:pPr>
          </w:p>
        </w:tc>
      </w:tr>
      <w:tr w:rsidR="00311385" w:rsidRPr="00C93242" w:rsidTr="008604B6">
        <w:trPr>
          <w:trHeight w:val="273"/>
          <w:jc w:val="center"/>
        </w:trPr>
        <w:tc>
          <w:tcPr>
            <w:tcW w:w="348" w:type="pct"/>
            <w:shd w:val="clear" w:color="auto" w:fill="FEFEFE"/>
            <w:vAlign w:val="center"/>
          </w:tcPr>
          <w:p w:rsidR="00311385" w:rsidRPr="00C93242" w:rsidRDefault="00EA3418" w:rsidP="00377465">
            <w:pPr>
              <w:jc w:val="center"/>
              <w:rPr>
                <w:rFonts w:ascii="Times New Roman" w:eastAsia="Arial Unicode MS" w:hAnsi="Times New Roman"/>
                <w:sz w:val="28"/>
                <w:szCs w:val="28"/>
              </w:rPr>
            </w:pPr>
            <w:r w:rsidRPr="00C93242">
              <w:rPr>
                <w:rFonts w:ascii="Times New Roman" w:eastAsia="Arial Unicode MS" w:hAnsi="Times New Roman"/>
                <w:sz w:val="28"/>
                <w:szCs w:val="28"/>
              </w:rPr>
              <w:t>9</w:t>
            </w:r>
            <w:r w:rsidR="00311385" w:rsidRPr="00C93242">
              <w:rPr>
                <w:rFonts w:ascii="Times New Roman" w:eastAsia="Arial Unicode MS" w:hAnsi="Times New Roman"/>
                <w:sz w:val="28"/>
                <w:szCs w:val="28"/>
              </w:rPr>
              <w:t>.</w:t>
            </w:r>
          </w:p>
        </w:tc>
        <w:tc>
          <w:tcPr>
            <w:tcW w:w="1544"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Площадь рекламных конструкций, расп</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ложенных на фасадах зданий и сооружений</w:t>
            </w:r>
          </w:p>
        </w:tc>
        <w:tc>
          <w:tcPr>
            <w:tcW w:w="1492"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r w:rsidRPr="00C93242">
              <w:rPr>
                <w:rFonts w:ascii="Times New Roman" w:eastAsia="Arial Unicode MS" w:hAnsi="Times New Roman"/>
                <w:sz w:val="28"/>
                <w:szCs w:val="28"/>
              </w:rPr>
              <w:t>не более трех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центов общей пл</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щади здания и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оружения</w:t>
            </w:r>
          </w:p>
        </w:tc>
        <w:tc>
          <w:tcPr>
            <w:tcW w:w="1616" w:type="pct"/>
            <w:shd w:val="clear" w:color="auto" w:fill="FEFEFE"/>
            <w:tcMar>
              <w:top w:w="0" w:type="dxa"/>
              <w:left w:w="100" w:type="dxa"/>
              <w:bottom w:w="0" w:type="dxa"/>
              <w:right w:w="100" w:type="dxa"/>
            </w:tcMar>
            <w:vAlign w:val="center"/>
          </w:tcPr>
          <w:p w:rsidR="00311385" w:rsidRPr="00C93242" w:rsidRDefault="00311385" w:rsidP="00377465">
            <w:pPr>
              <w:jc w:val="both"/>
              <w:rPr>
                <w:rFonts w:ascii="Times New Roman" w:eastAsia="Arial Unicode MS" w:hAnsi="Times New Roman"/>
                <w:sz w:val="28"/>
                <w:szCs w:val="28"/>
              </w:rPr>
            </w:pPr>
          </w:p>
        </w:tc>
      </w:tr>
    </w:tbl>
    <w:p w:rsidR="00E22F83" w:rsidRPr="00C93242" w:rsidRDefault="00E22F83" w:rsidP="00E22F83">
      <w:pPr>
        <w:ind w:firstLine="708"/>
        <w:jc w:val="both"/>
        <w:rPr>
          <w:rFonts w:ascii="Times New Roman" w:hAnsi="Times New Roman"/>
          <w:sz w:val="28"/>
          <w:szCs w:val="28"/>
        </w:rPr>
      </w:pPr>
      <w:bookmarkStart w:id="136" w:name="_Toc14774934"/>
      <w:r w:rsidRPr="00C93242">
        <w:rPr>
          <w:rFonts w:ascii="Times New Roman" w:hAnsi="Times New Roman"/>
          <w:sz w:val="28"/>
          <w:szCs w:val="28"/>
        </w:rPr>
        <w:t>1</w:t>
      </w:r>
      <w:r w:rsidR="00AF1480">
        <w:rPr>
          <w:rFonts w:ascii="Times New Roman" w:hAnsi="Times New Roman"/>
          <w:sz w:val="28"/>
          <w:szCs w:val="28"/>
        </w:rPr>
        <w:t>92</w:t>
      </w:r>
      <w:r w:rsidRPr="00C93242">
        <w:rPr>
          <w:rFonts w:ascii="Times New Roman" w:hAnsi="Times New Roman"/>
          <w:sz w:val="28"/>
          <w:szCs w:val="28"/>
        </w:rPr>
        <w:t>. Требования к объемно-пространственным характеристикам объе</w:t>
      </w:r>
      <w:r w:rsidRPr="00C93242">
        <w:rPr>
          <w:rFonts w:ascii="Times New Roman" w:hAnsi="Times New Roman"/>
          <w:sz w:val="28"/>
          <w:szCs w:val="28"/>
        </w:rPr>
        <w:t>к</w:t>
      </w:r>
      <w:r w:rsidRPr="00C93242">
        <w:rPr>
          <w:rFonts w:ascii="Times New Roman" w:hAnsi="Times New Roman"/>
          <w:sz w:val="28"/>
          <w:szCs w:val="28"/>
        </w:rPr>
        <w:t xml:space="preserve">тов капитального строительства </w:t>
      </w:r>
      <w:r w:rsidR="00AF1480" w:rsidRPr="00C93242">
        <w:rPr>
          <w:rFonts w:ascii="Times New Roman" w:hAnsi="Times New Roman"/>
          <w:sz w:val="28"/>
          <w:szCs w:val="28"/>
        </w:rPr>
        <w:t>установл</w:t>
      </w:r>
      <w:r w:rsidR="00AF1480">
        <w:rPr>
          <w:rFonts w:ascii="Times New Roman" w:hAnsi="Times New Roman"/>
          <w:sz w:val="28"/>
          <w:szCs w:val="28"/>
        </w:rPr>
        <w:t>ены</w:t>
      </w:r>
      <w:r w:rsidRPr="00C93242">
        <w:rPr>
          <w:rFonts w:ascii="Times New Roman" w:hAnsi="Times New Roman"/>
          <w:sz w:val="28"/>
          <w:szCs w:val="28"/>
        </w:rPr>
        <w:t xml:space="preserve"> </w:t>
      </w:r>
      <w:r w:rsidR="00AF1480">
        <w:rPr>
          <w:rFonts w:ascii="Times New Roman" w:hAnsi="Times New Roman"/>
          <w:sz w:val="28"/>
          <w:szCs w:val="28"/>
        </w:rPr>
        <w:t>пунктами 188-191</w:t>
      </w:r>
      <w:r w:rsidRPr="00C93242">
        <w:rPr>
          <w:rFonts w:ascii="Times New Roman" w:hAnsi="Times New Roman"/>
          <w:sz w:val="28"/>
          <w:szCs w:val="28"/>
        </w:rPr>
        <w:t xml:space="preserve"> настоящих Правил.</w:t>
      </w:r>
    </w:p>
    <w:p w:rsidR="00462DAE" w:rsidRDefault="00E22F83" w:rsidP="00E22F83">
      <w:pPr>
        <w:ind w:firstLine="708"/>
        <w:jc w:val="both"/>
        <w:rPr>
          <w:rFonts w:ascii="Times New Roman" w:hAnsi="Times New Roman"/>
          <w:sz w:val="28"/>
          <w:szCs w:val="28"/>
        </w:rPr>
      </w:pPr>
      <w:r w:rsidRPr="00C93242">
        <w:rPr>
          <w:rFonts w:ascii="Times New Roman" w:hAnsi="Times New Roman"/>
          <w:sz w:val="28"/>
          <w:szCs w:val="28"/>
        </w:rPr>
        <w:t>1</w:t>
      </w:r>
      <w:r w:rsidR="00B31922">
        <w:rPr>
          <w:rFonts w:ascii="Times New Roman" w:hAnsi="Times New Roman"/>
          <w:sz w:val="28"/>
          <w:szCs w:val="28"/>
        </w:rPr>
        <w:t>80</w:t>
      </w:r>
      <w:r w:rsidRPr="00C93242">
        <w:rPr>
          <w:rFonts w:ascii="Times New Roman" w:hAnsi="Times New Roman"/>
          <w:sz w:val="28"/>
          <w:szCs w:val="28"/>
        </w:rPr>
        <w:t>. Требования к архитектурно-стилистическим характеристикам, цветовым решениям, отделочным и (или) строительным материалам, разм</w:t>
      </w:r>
      <w:r w:rsidRPr="00C93242">
        <w:rPr>
          <w:rFonts w:ascii="Times New Roman" w:hAnsi="Times New Roman"/>
          <w:sz w:val="28"/>
          <w:szCs w:val="28"/>
        </w:rPr>
        <w:t>е</w:t>
      </w:r>
      <w:r w:rsidRPr="00C93242">
        <w:rPr>
          <w:rFonts w:ascii="Times New Roman" w:hAnsi="Times New Roman"/>
          <w:sz w:val="28"/>
          <w:szCs w:val="28"/>
        </w:rPr>
        <w:t>щению технического и инженерного оборудования на фасадах и кровлях, подсветке фасадов объектов капитального строительства, устанавливаются в соответствии с требован</w:t>
      </w:r>
      <w:r w:rsidR="00AF1480">
        <w:rPr>
          <w:rFonts w:ascii="Times New Roman" w:hAnsi="Times New Roman"/>
          <w:sz w:val="28"/>
          <w:szCs w:val="28"/>
        </w:rPr>
        <w:t>иями, установленными в пунктах 88-161</w:t>
      </w:r>
      <w:r w:rsidRPr="00C93242">
        <w:rPr>
          <w:rFonts w:ascii="Times New Roman" w:hAnsi="Times New Roman"/>
          <w:sz w:val="28"/>
          <w:szCs w:val="28"/>
        </w:rPr>
        <w:t xml:space="preserve"> настоящих Правил.</w:t>
      </w:r>
    </w:p>
    <w:p w:rsidR="00AF1480" w:rsidRPr="00C93242" w:rsidRDefault="00AF1480" w:rsidP="00E22F83">
      <w:pPr>
        <w:ind w:firstLine="708"/>
        <w:jc w:val="both"/>
        <w:rPr>
          <w:rFonts w:ascii="Times New Roman" w:hAnsi="Times New Roman"/>
          <w:sz w:val="28"/>
          <w:szCs w:val="28"/>
        </w:rPr>
      </w:pPr>
    </w:p>
    <w:p w:rsidR="00462DAE" w:rsidRPr="00C93242" w:rsidRDefault="008C59A8" w:rsidP="00E2604C">
      <w:pPr>
        <w:spacing w:line="240" w:lineRule="exact"/>
        <w:jc w:val="center"/>
        <w:rPr>
          <w:rFonts w:ascii="Times New Roman" w:hAnsi="Times New Roman"/>
          <w:sz w:val="28"/>
          <w:szCs w:val="28"/>
        </w:rPr>
      </w:pPr>
      <w:r w:rsidRPr="00C93242">
        <w:rPr>
          <w:rFonts w:ascii="Times New Roman" w:hAnsi="Times New Roman"/>
          <w:sz w:val="28"/>
          <w:szCs w:val="28"/>
        </w:rPr>
        <w:t>Глава</w:t>
      </w:r>
      <w:r w:rsidR="00462DAE" w:rsidRPr="00C93242">
        <w:rPr>
          <w:rFonts w:ascii="Times New Roman" w:hAnsi="Times New Roman"/>
          <w:sz w:val="28"/>
          <w:szCs w:val="28"/>
        </w:rPr>
        <w:t xml:space="preserve"> </w:t>
      </w:r>
      <w:r w:rsidR="009569EE" w:rsidRPr="00C93242">
        <w:rPr>
          <w:rFonts w:ascii="Times New Roman" w:hAnsi="Times New Roman"/>
          <w:sz w:val="28"/>
          <w:szCs w:val="28"/>
        </w:rPr>
        <w:t>2</w:t>
      </w:r>
      <w:r w:rsidR="00ED546E" w:rsidRPr="00C93242">
        <w:rPr>
          <w:rFonts w:ascii="Times New Roman" w:hAnsi="Times New Roman"/>
          <w:sz w:val="28"/>
          <w:szCs w:val="28"/>
        </w:rPr>
        <w:t>9.</w:t>
      </w:r>
      <w:r w:rsidR="00462DAE" w:rsidRPr="00C93242">
        <w:rPr>
          <w:rFonts w:ascii="Times New Roman" w:hAnsi="Times New Roman"/>
          <w:sz w:val="28"/>
          <w:szCs w:val="28"/>
        </w:rPr>
        <w:t xml:space="preserve"> ЗД. Зона объектов здравоохранения</w:t>
      </w:r>
      <w:bookmarkEnd w:id="136"/>
    </w:p>
    <w:p w:rsidR="00462DAE" w:rsidRPr="00C93242" w:rsidRDefault="00462DAE" w:rsidP="00E2604C">
      <w:pPr>
        <w:jc w:val="both"/>
        <w:rPr>
          <w:rFonts w:ascii="Times New Roman" w:hAnsi="Times New Roman"/>
          <w:sz w:val="28"/>
          <w:szCs w:val="28"/>
        </w:rPr>
      </w:pPr>
    </w:p>
    <w:p w:rsidR="00462DAE" w:rsidRPr="00C93242" w:rsidRDefault="00ED546E" w:rsidP="00E2604C">
      <w:pPr>
        <w:ind w:firstLine="709"/>
        <w:jc w:val="both"/>
        <w:rPr>
          <w:rFonts w:ascii="Times New Roman" w:hAnsi="Times New Roman"/>
          <w:sz w:val="28"/>
          <w:szCs w:val="28"/>
        </w:rPr>
      </w:pPr>
      <w:r w:rsidRPr="00C93242">
        <w:rPr>
          <w:rFonts w:ascii="Times New Roman" w:hAnsi="Times New Roman"/>
          <w:sz w:val="28"/>
          <w:szCs w:val="28"/>
        </w:rPr>
        <w:t>1</w:t>
      </w:r>
      <w:r w:rsidR="00B31922">
        <w:rPr>
          <w:rFonts w:ascii="Times New Roman" w:hAnsi="Times New Roman"/>
          <w:sz w:val="28"/>
          <w:szCs w:val="28"/>
        </w:rPr>
        <w:t>81</w:t>
      </w:r>
      <w:r w:rsidRPr="00C93242">
        <w:rPr>
          <w:rFonts w:ascii="Times New Roman" w:hAnsi="Times New Roman"/>
          <w:sz w:val="28"/>
          <w:szCs w:val="28"/>
        </w:rPr>
        <w:t xml:space="preserve">. </w:t>
      </w:r>
      <w:r w:rsidR="00462DAE" w:rsidRPr="00C93242">
        <w:rPr>
          <w:rFonts w:ascii="Times New Roman" w:hAnsi="Times New Roman"/>
          <w:sz w:val="28"/>
          <w:szCs w:val="28"/>
        </w:rPr>
        <w:t>Основные виды разрешённого использования</w:t>
      </w:r>
      <w:r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ЗД</w:t>
      </w:r>
    </w:p>
    <w:p w:rsidR="00462DAE" w:rsidRPr="00C93242" w:rsidRDefault="00462DAE" w:rsidP="00E2604C">
      <w:pPr>
        <w:jc w:val="both"/>
        <w:rPr>
          <w:rFonts w:ascii="Times New Roman" w:hAnsi="Times New Roman"/>
          <w:sz w:val="28"/>
          <w:szCs w:val="28"/>
        </w:rPr>
      </w:pPr>
    </w:p>
    <w:tbl>
      <w:tblPr>
        <w:tblW w:w="4946"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650"/>
        <w:gridCol w:w="993"/>
        <w:gridCol w:w="2717"/>
        <w:gridCol w:w="4977"/>
      </w:tblGrid>
      <w:tr w:rsidR="00ED546E" w:rsidRPr="00C93242" w:rsidTr="004049A9">
        <w:trPr>
          <w:trHeight w:val="327"/>
          <w:jc w:val="center"/>
        </w:trPr>
        <w:tc>
          <w:tcPr>
            <w:tcW w:w="348" w:type="pct"/>
            <w:vAlign w:val="center"/>
          </w:tcPr>
          <w:p w:rsidR="00ED546E" w:rsidRPr="00C93242" w:rsidRDefault="00ED546E"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532" w:type="pct"/>
            <w:shd w:val="clear" w:color="auto" w:fill="auto"/>
            <w:tcMar>
              <w:top w:w="80" w:type="dxa"/>
              <w:left w:w="80" w:type="dxa"/>
              <w:bottom w:w="80" w:type="dxa"/>
              <w:right w:w="80" w:type="dxa"/>
            </w:tcMar>
            <w:vAlign w:val="center"/>
          </w:tcPr>
          <w:p w:rsidR="00ED546E" w:rsidRPr="00C93242" w:rsidRDefault="00ED546E"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катора</w:t>
            </w:r>
          </w:p>
        </w:tc>
        <w:tc>
          <w:tcPr>
            <w:tcW w:w="1455" w:type="pct"/>
            <w:shd w:val="clear" w:color="auto" w:fill="auto"/>
            <w:tcMar>
              <w:top w:w="80" w:type="dxa"/>
              <w:left w:w="80" w:type="dxa"/>
              <w:bottom w:w="80" w:type="dxa"/>
              <w:right w:w="80" w:type="dxa"/>
            </w:tcMar>
            <w:vAlign w:val="center"/>
          </w:tcPr>
          <w:p w:rsidR="00ED546E" w:rsidRPr="00C93242" w:rsidRDefault="00ED546E"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разрешённого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w:t>
            </w:r>
          </w:p>
        </w:tc>
        <w:tc>
          <w:tcPr>
            <w:tcW w:w="2665" w:type="pct"/>
            <w:shd w:val="clear" w:color="auto" w:fill="auto"/>
            <w:tcMar>
              <w:top w:w="80" w:type="dxa"/>
              <w:left w:w="80" w:type="dxa"/>
              <w:bottom w:w="80" w:type="dxa"/>
              <w:right w:w="80" w:type="dxa"/>
            </w:tcMar>
            <w:vAlign w:val="center"/>
          </w:tcPr>
          <w:p w:rsidR="00ED546E" w:rsidRPr="00C93242" w:rsidRDefault="00ED546E"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зования</w:t>
            </w:r>
          </w:p>
        </w:tc>
      </w:tr>
      <w:tr w:rsidR="00ED546E" w:rsidRPr="00C93242" w:rsidTr="004049A9">
        <w:tblPrEx>
          <w:shd w:val="clear" w:color="auto" w:fill="auto"/>
        </w:tblPrEx>
        <w:trPr>
          <w:trHeight w:val="273"/>
          <w:jc w:val="center"/>
        </w:trPr>
        <w:tc>
          <w:tcPr>
            <w:tcW w:w="348" w:type="pct"/>
            <w:shd w:val="clear" w:color="auto" w:fill="FEFEFE"/>
            <w:vAlign w:val="center"/>
          </w:tcPr>
          <w:p w:rsidR="00ED546E" w:rsidRPr="00C93242" w:rsidRDefault="00ED546E"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1.</w:t>
            </w:r>
          </w:p>
        </w:tc>
        <w:tc>
          <w:tcPr>
            <w:tcW w:w="532" w:type="pct"/>
            <w:shd w:val="clear" w:color="auto" w:fill="FEFEFE"/>
            <w:tcMar>
              <w:top w:w="0" w:type="dxa"/>
              <w:left w:w="100" w:type="dxa"/>
              <w:bottom w:w="0" w:type="dxa"/>
              <w:right w:w="100" w:type="dxa"/>
            </w:tcMar>
            <w:vAlign w:val="center"/>
          </w:tcPr>
          <w:p w:rsidR="00ED546E" w:rsidRPr="00C93242" w:rsidRDefault="00ED546E" w:rsidP="00D06AF5">
            <w:pPr>
              <w:rPr>
                <w:rFonts w:ascii="Times New Roman" w:eastAsia="Arial Unicode MS" w:hAnsi="Times New Roman"/>
                <w:sz w:val="28"/>
                <w:szCs w:val="28"/>
              </w:rPr>
            </w:pPr>
            <w:r w:rsidRPr="00C93242">
              <w:rPr>
                <w:rFonts w:ascii="Times New Roman" w:eastAsia="Arial Unicode MS" w:hAnsi="Times New Roman"/>
                <w:sz w:val="28"/>
                <w:szCs w:val="28"/>
              </w:rPr>
              <w:t>2.7.1</w:t>
            </w:r>
          </w:p>
        </w:tc>
        <w:tc>
          <w:tcPr>
            <w:tcW w:w="1455" w:type="pct"/>
            <w:shd w:val="clear" w:color="auto" w:fill="FEFEFE"/>
            <w:tcMar>
              <w:top w:w="0" w:type="dxa"/>
              <w:left w:w="100" w:type="dxa"/>
              <w:bottom w:w="0" w:type="dxa"/>
              <w:right w:w="100" w:type="dxa"/>
            </w:tcMar>
            <w:vAlign w:val="center"/>
          </w:tcPr>
          <w:p w:rsidR="00ED546E" w:rsidRPr="00C93242" w:rsidRDefault="00ED546E"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Хранение авт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транспорта</w:t>
            </w:r>
          </w:p>
        </w:tc>
        <w:tc>
          <w:tcPr>
            <w:tcW w:w="2665" w:type="pct"/>
            <w:shd w:val="clear" w:color="auto" w:fill="FEFEFE"/>
            <w:tcMar>
              <w:top w:w="0" w:type="dxa"/>
              <w:left w:w="100" w:type="dxa"/>
              <w:bottom w:w="0" w:type="dxa"/>
              <w:right w:w="100" w:type="dxa"/>
            </w:tcMar>
          </w:tcPr>
          <w:p w:rsidR="00ED546E" w:rsidRPr="00C93242" w:rsidRDefault="00ED546E"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отдельно стоящих и пр</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строенных гаражей, в том числе по</w:t>
            </w:r>
            <w:r w:rsidRPr="00C93242">
              <w:rPr>
                <w:rFonts w:ascii="Times New Roman" w:eastAsia="Arial Unicode MS" w:hAnsi="Times New Roman"/>
                <w:sz w:val="28"/>
                <w:szCs w:val="28"/>
              </w:rPr>
              <w:t>д</w:t>
            </w:r>
            <w:r w:rsidRPr="00C93242">
              <w:rPr>
                <w:rFonts w:ascii="Times New Roman" w:eastAsia="Arial Unicode MS" w:hAnsi="Times New Roman"/>
                <w:sz w:val="28"/>
                <w:szCs w:val="28"/>
              </w:rPr>
              <w:t>земных, предназначенных для хран</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автотранспорта, в том числе с ра</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 xml:space="preserve">делением на </w:t>
            </w:r>
            <w:proofErr w:type="spellStart"/>
            <w:r w:rsidRPr="00C93242">
              <w:rPr>
                <w:rFonts w:ascii="Times New Roman" w:eastAsia="Arial Unicode MS" w:hAnsi="Times New Roman"/>
                <w:sz w:val="28"/>
                <w:szCs w:val="28"/>
              </w:rPr>
              <w:t>машино-места</w:t>
            </w:r>
            <w:proofErr w:type="spellEnd"/>
            <w:r w:rsidRPr="00C93242">
              <w:rPr>
                <w:rFonts w:ascii="Times New Roman" w:eastAsia="Arial Unicode MS" w:hAnsi="Times New Roman"/>
                <w:sz w:val="28"/>
                <w:szCs w:val="28"/>
              </w:rPr>
              <w:t>, за искл</w:t>
            </w:r>
            <w:r w:rsidRPr="00C93242">
              <w:rPr>
                <w:rFonts w:ascii="Times New Roman" w:eastAsia="Arial Unicode MS" w:hAnsi="Times New Roman"/>
                <w:sz w:val="28"/>
                <w:szCs w:val="28"/>
              </w:rPr>
              <w:t>ю</w:t>
            </w:r>
            <w:r w:rsidRPr="00C93242">
              <w:rPr>
                <w:rFonts w:ascii="Times New Roman" w:eastAsia="Arial Unicode MS" w:hAnsi="Times New Roman"/>
                <w:sz w:val="28"/>
                <w:szCs w:val="28"/>
              </w:rPr>
              <w:t>чением гаражей, размещение которых предусмотрено содержанием видов разрешенного использования с кодами 2.7.2, 4.9 классификатора</w:t>
            </w:r>
          </w:p>
        </w:tc>
      </w:tr>
      <w:tr w:rsidR="00ED546E" w:rsidRPr="00C93242" w:rsidTr="004049A9">
        <w:tblPrEx>
          <w:shd w:val="clear" w:color="auto" w:fill="auto"/>
        </w:tblPrEx>
        <w:trPr>
          <w:trHeight w:val="273"/>
          <w:jc w:val="center"/>
        </w:trPr>
        <w:tc>
          <w:tcPr>
            <w:tcW w:w="348" w:type="pct"/>
            <w:shd w:val="clear" w:color="auto" w:fill="FEFEFE"/>
            <w:vAlign w:val="center"/>
          </w:tcPr>
          <w:p w:rsidR="00ED546E" w:rsidRPr="00C93242" w:rsidRDefault="00ED546E"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532" w:type="pct"/>
            <w:shd w:val="clear" w:color="auto" w:fill="FEFEFE"/>
            <w:tcMar>
              <w:top w:w="0" w:type="dxa"/>
              <w:left w:w="100" w:type="dxa"/>
              <w:bottom w:w="0" w:type="dxa"/>
              <w:right w:w="100" w:type="dxa"/>
            </w:tcMar>
            <w:vAlign w:val="center"/>
          </w:tcPr>
          <w:p w:rsidR="00ED546E" w:rsidRPr="00C93242" w:rsidRDefault="00ED546E" w:rsidP="00D06AF5">
            <w:pPr>
              <w:rPr>
                <w:rFonts w:ascii="Times New Roman" w:eastAsia="Arial Unicode MS" w:hAnsi="Times New Roman"/>
                <w:sz w:val="28"/>
                <w:szCs w:val="28"/>
              </w:rPr>
            </w:pPr>
            <w:r w:rsidRPr="00C93242">
              <w:rPr>
                <w:rFonts w:ascii="Times New Roman" w:eastAsia="Arial Unicode MS" w:hAnsi="Times New Roman"/>
                <w:sz w:val="28"/>
                <w:szCs w:val="28"/>
              </w:rPr>
              <w:t>3.1.1</w:t>
            </w:r>
          </w:p>
        </w:tc>
        <w:tc>
          <w:tcPr>
            <w:tcW w:w="1455" w:type="pct"/>
            <w:shd w:val="clear" w:color="auto" w:fill="FEFEFE"/>
            <w:tcMar>
              <w:top w:w="0" w:type="dxa"/>
              <w:left w:w="100" w:type="dxa"/>
              <w:bottom w:w="0" w:type="dxa"/>
              <w:right w:w="100" w:type="dxa"/>
            </w:tcMar>
            <w:vAlign w:val="center"/>
          </w:tcPr>
          <w:p w:rsidR="00ED546E" w:rsidRPr="00C93242" w:rsidRDefault="00ED546E"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Предоставление коммунальных 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луг</w:t>
            </w:r>
          </w:p>
        </w:tc>
        <w:tc>
          <w:tcPr>
            <w:tcW w:w="2665" w:type="pct"/>
            <w:shd w:val="clear" w:color="auto" w:fill="FEFEFE"/>
            <w:tcMar>
              <w:top w:w="0" w:type="dxa"/>
              <w:left w:w="100" w:type="dxa"/>
              <w:bottom w:w="0" w:type="dxa"/>
              <w:right w:w="100" w:type="dxa"/>
            </w:tcMar>
          </w:tcPr>
          <w:p w:rsidR="00ED546E" w:rsidRPr="00C93242" w:rsidRDefault="00ED546E" w:rsidP="0002152D">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Размещение зданий и сооружений, обеспечивающих поставку воды, тепла, электричества, газа, отвод канализац</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онных стоков, очистку и уборку объе</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тов недвижимости (котельных, водоз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боров, очистных сооружений, насо</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ных станций, водопроводов, линий электропередач, трансформаторных подстанций, газопроводов, линий св</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зи, телефонных станций, канализаций, стоянок, гаражей и мастерских для о</w:t>
            </w:r>
            <w:r w:rsidRPr="00C93242">
              <w:rPr>
                <w:rFonts w:ascii="Times New Roman" w:eastAsia="Arial Unicode MS" w:hAnsi="Times New Roman"/>
                <w:sz w:val="28"/>
                <w:szCs w:val="28"/>
              </w:rPr>
              <w:t>б</w:t>
            </w:r>
            <w:r w:rsidRPr="00C93242">
              <w:rPr>
                <w:rFonts w:ascii="Times New Roman" w:eastAsia="Arial Unicode MS" w:hAnsi="Times New Roman"/>
                <w:sz w:val="28"/>
                <w:szCs w:val="28"/>
              </w:rPr>
              <w:t>служивания уборочной и аварийной техники, сооружений, необходимых для сбора и плавки снега)</w:t>
            </w:r>
            <w:proofErr w:type="gramEnd"/>
          </w:p>
        </w:tc>
      </w:tr>
      <w:tr w:rsidR="00ED546E" w:rsidRPr="00C93242" w:rsidTr="004049A9">
        <w:tblPrEx>
          <w:shd w:val="clear" w:color="auto" w:fill="auto"/>
        </w:tblPrEx>
        <w:trPr>
          <w:trHeight w:val="688"/>
          <w:jc w:val="center"/>
        </w:trPr>
        <w:tc>
          <w:tcPr>
            <w:tcW w:w="348" w:type="pct"/>
            <w:shd w:val="clear" w:color="auto" w:fill="FEFEFE"/>
            <w:vAlign w:val="center"/>
          </w:tcPr>
          <w:p w:rsidR="00ED546E" w:rsidRPr="00C93242" w:rsidRDefault="00ED546E"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532" w:type="pct"/>
            <w:shd w:val="clear" w:color="auto" w:fill="FEFEFE"/>
            <w:tcMar>
              <w:top w:w="0" w:type="dxa"/>
              <w:left w:w="100" w:type="dxa"/>
              <w:bottom w:w="0" w:type="dxa"/>
              <w:right w:w="100" w:type="dxa"/>
            </w:tcMar>
            <w:vAlign w:val="center"/>
          </w:tcPr>
          <w:p w:rsidR="00ED546E" w:rsidRPr="00C93242" w:rsidRDefault="00ED546E" w:rsidP="00D06AF5">
            <w:pPr>
              <w:rPr>
                <w:rFonts w:ascii="Times New Roman" w:eastAsia="Arial Unicode MS" w:hAnsi="Times New Roman"/>
                <w:sz w:val="28"/>
                <w:szCs w:val="28"/>
              </w:rPr>
            </w:pPr>
            <w:r w:rsidRPr="00C93242">
              <w:rPr>
                <w:rFonts w:ascii="Times New Roman" w:eastAsia="Arial Unicode MS" w:hAnsi="Times New Roman"/>
                <w:sz w:val="28"/>
                <w:szCs w:val="28"/>
              </w:rPr>
              <w:t>3.4.1</w:t>
            </w:r>
          </w:p>
        </w:tc>
        <w:tc>
          <w:tcPr>
            <w:tcW w:w="1455" w:type="pct"/>
            <w:shd w:val="clear" w:color="auto" w:fill="FEFEFE"/>
            <w:tcMar>
              <w:top w:w="0" w:type="dxa"/>
              <w:left w:w="100" w:type="dxa"/>
              <w:bottom w:w="0" w:type="dxa"/>
              <w:right w:w="100" w:type="dxa"/>
            </w:tcMar>
            <w:vAlign w:val="center"/>
          </w:tcPr>
          <w:p w:rsidR="00ED546E" w:rsidRPr="00C93242" w:rsidRDefault="00ED546E"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Амбулаторно-поликлиническое обслуживание</w:t>
            </w:r>
          </w:p>
        </w:tc>
        <w:tc>
          <w:tcPr>
            <w:tcW w:w="2665" w:type="pct"/>
            <w:shd w:val="clear" w:color="auto" w:fill="FEFEFE"/>
            <w:tcMar>
              <w:top w:w="0" w:type="dxa"/>
              <w:left w:w="100" w:type="dxa"/>
              <w:bottom w:w="0" w:type="dxa"/>
              <w:right w:w="100" w:type="dxa"/>
            </w:tcMar>
          </w:tcPr>
          <w:p w:rsidR="00ED546E" w:rsidRPr="00C93242" w:rsidRDefault="00ED546E"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пом</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щи (поликлиники, фельдшерские пун</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ты, пункты здравоохранения, центры матери и ребёнка, диагностические центры, молочные кухни, станции 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норства крови, клинические лаборат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рии)</w:t>
            </w:r>
          </w:p>
        </w:tc>
      </w:tr>
      <w:tr w:rsidR="00ED546E" w:rsidRPr="00C93242" w:rsidTr="004049A9">
        <w:tblPrEx>
          <w:shd w:val="clear" w:color="auto" w:fill="auto"/>
        </w:tblPrEx>
        <w:trPr>
          <w:trHeight w:val="240"/>
          <w:jc w:val="center"/>
        </w:trPr>
        <w:tc>
          <w:tcPr>
            <w:tcW w:w="348" w:type="pct"/>
            <w:shd w:val="clear" w:color="auto" w:fill="FEFEFE"/>
            <w:vAlign w:val="center"/>
          </w:tcPr>
          <w:p w:rsidR="00ED546E" w:rsidRPr="00C93242" w:rsidRDefault="00ED546E"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532" w:type="pct"/>
            <w:shd w:val="clear" w:color="auto" w:fill="FEFEFE"/>
            <w:tcMar>
              <w:top w:w="0" w:type="dxa"/>
              <w:left w:w="100" w:type="dxa"/>
              <w:bottom w:w="0" w:type="dxa"/>
              <w:right w:w="100" w:type="dxa"/>
            </w:tcMar>
            <w:vAlign w:val="center"/>
          </w:tcPr>
          <w:p w:rsidR="00ED546E" w:rsidRPr="00C93242" w:rsidRDefault="00ED546E" w:rsidP="00D06AF5">
            <w:pPr>
              <w:rPr>
                <w:rFonts w:ascii="Times New Roman" w:eastAsia="Arial Unicode MS" w:hAnsi="Times New Roman"/>
                <w:sz w:val="28"/>
                <w:szCs w:val="28"/>
              </w:rPr>
            </w:pPr>
            <w:r w:rsidRPr="00C93242">
              <w:rPr>
                <w:rFonts w:ascii="Times New Roman" w:eastAsia="Arial Unicode MS" w:hAnsi="Times New Roman"/>
                <w:sz w:val="28"/>
                <w:szCs w:val="28"/>
              </w:rPr>
              <w:t>3.4.2</w:t>
            </w:r>
          </w:p>
        </w:tc>
        <w:tc>
          <w:tcPr>
            <w:tcW w:w="1455" w:type="pct"/>
            <w:shd w:val="clear" w:color="auto" w:fill="FEFEFE"/>
            <w:tcMar>
              <w:top w:w="0" w:type="dxa"/>
              <w:left w:w="100" w:type="dxa"/>
              <w:bottom w:w="0" w:type="dxa"/>
              <w:right w:w="100" w:type="dxa"/>
            </w:tcMar>
            <w:vAlign w:val="center"/>
          </w:tcPr>
          <w:p w:rsidR="00ED546E" w:rsidRPr="00C93242" w:rsidRDefault="00ED546E"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Стационарное мед</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цинское обслужив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ние</w:t>
            </w:r>
          </w:p>
        </w:tc>
        <w:tc>
          <w:tcPr>
            <w:tcW w:w="2665" w:type="pct"/>
            <w:shd w:val="clear" w:color="auto" w:fill="FEFEFE"/>
            <w:tcMar>
              <w:top w:w="0" w:type="dxa"/>
              <w:left w:w="100" w:type="dxa"/>
              <w:bottom w:w="0" w:type="dxa"/>
              <w:right w:w="100" w:type="dxa"/>
            </w:tcMar>
          </w:tcPr>
          <w:p w:rsidR="00ED546E" w:rsidRPr="00C93242" w:rsidRDefault="00ED546E"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оказания гражданам медицинской п</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мощи в стационарах (больницы, 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дильные дома, диспансеры, научно-медицинские учреждения и прочие объекты, обеспечивающие оказание услуги по лечению в стационаре);</w:t>
            </w:r>
          </w:p>
          <w:p w:rsidR="00ED546E" w:rsidRPr="00C93242" w:rsidRDefault="00ED546E"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станций скорой помощи;</w:t>
            </w:r>
          </w:p>
          <w:p w:rsidR="00ED546E" w:rsidRPr="00C93242" w:rsidRDefault="00ED546E"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площадок санитарной авиации</w:t>
            </w:r>
          </w:p>
        </w:tc>
      </w:tr>
      <w:tr w:rsidR="00ED546E" w:rsidRPr="00C93242" w:rsidTr="004049A9">
        <w:tblPrEx>
          <w:shd w:val="clear" w:color="auto" w:fill="auto"/>
        </w:tblPrEx>
        <w:trPr>
          <w:trHeight w:val="698"/>
          <w:jc w:val="center"/>
        </w:trPr>
        <w:tc>
          <w:tcPr>
            <w:tcW w:w="348" w:type="pct"/>
            <w:shd w:val="clear" w:color="auto" w:fill="FEFEFE"/>
            <w:vAlign w:val="center"/>
          </w:tcPr>
          <w:p w:rsidR="00ED546E" w:rsidRPr="00C93242" w:rsidRDefault="00ED546E"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5.</w:t>
            </w:r>
          </w:p>
        </w:tc>
        <w:tc>
          <w:tcPr>
            <w:tcW w:w="532" w:type="pct"/>
            <w:shd w:val="clear" w:color="auto" w:fill="FEFEFE"/>
            <w:tcMar>
              <w:top w:w="0" w:type="dxa"/>
              <w:left w:w="100" w:type="dxa"/>
              <w:bottom w:w="0" w:type="dxa"/>
              <w:right w:w="100" w:type="dxa"/>
            </w:tcMar>
            <w:vAlign w:val="center"/>
          </w:tcPr>
          <w:p w:rsidR="00ED546E" w:rsidRPr="00C93242" w:rsidRDefault="00ED546E" w:rsidP="00D06AF5">
            <w:pPr>
              <w:rPr>
                <w:rFonts w:ascii="Times New Roman" w:eastAsia="Arial Unicode MS" w:hAnsi="Times New Roman"/>
                <w:sz w:val="28"/>
                <w:szCs w:val="28"/>
              </w:rPr>
            </w:pPr>
            <w:r w:rsidRPr="00C93242">
              <w:rPr>
                <w:rFonts w:ascii="Times New Roman" w:eastAsia="Arial Unicode MS" w:hAnsi="Times New Roman"/>
                <w:sz w:val="28"/>
                <w:szCs w:val="28"/>
              </w:rPr>
              <w:t>3.4.3</w:t>
            </w:r>
          </w:p>
        </w:tc>
        <w:tc>
          <w:tcPr>
            <w:tcW w:w="1455" w:type="pct"/>
            <w:shd w:val="clear" w:color="auto" w:fill="FEFEFE"/>
            <w:tcMar>
              <w:top w:w="0" w:type="dxa"/>
              <w:left w:w="100" w:type="dxa"/>
              <w:bottom w:w="0" w:type="dxa"/>
              <w:right w:w="100" w:type="dxa"/>
            </w:tcMar>
            <w:vAlign w:val="center"/>
          </w:tcPr>
          <w:p w:rsidR="00ED546E" w:rsidRPr="00C93242" w:rsidRDefault="00ED546E"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Медицинские орг</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низации особого 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значения</w:t>
            </w:r>
          </w:p>
        </w:tc>
        <w:tc>
          <w:tcPr>
            <w:tcW w:w="2665" w:type="pct"/>
            <w:shd w:val="clear" w:color="auto" w:fill="FEFEFE"/>
            <w:tcMar>
              <w:top w:w="0" w:type="dxa"/>
              <w:left w:w="100" w:type="dxa"/>
              <w:bottom w:w="0" w:type="dxa"/>
              <w:right w:w="100" w:type="dxa"/>
            </w:tcMar>
            <w:vAlign w:val="center"/>
          </w:tcPr>
          <w:p w:rsidR="00ED546E" w:rsidRPr="00C93242" w:rsidRDefault="00ED546E"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для размещения мед</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цинских организаций, осуществля</w:t>
            </w:r>
            <w:r w:rsidRPr="00C93242">
              <w:rPr>
                <w:rFonts w:ascii="Times New Roman" w:eastAsia="Arial Unicode MS" w:hAnsi="Times New Roman"/>
                <w:sz w:val="28"/>
                <w:szCs w:val="28"/>
              </w:rPr>
              <w:t>ю</w:t>
            </w:r>
            <w:r w:rsidRPr="00C93242">
              <w:rPr>
                <w:rFonts w:ascii="Times New Roman" w:eastAsia="Arial Unicode MS" w:hAnsi="Times New Roman"/>
                <w:sz w:val="28"/>
                <w:szCs w:val="28"/>
              </w:rPr>
              <w:t xml:space="preserve">щих проведение судебно-медицинской и </w:t>
            </w:r>
            <w:proofErr w:type="gramStart"/>
            <w:r w:rsidRPr="00C93242">
              <w:rPr>
                <w:rFonts w:ascii="Times New Roman" w:eastAsia="Arial Unicode MS" w:hAnsi="Times New Roman"/>
                <w:sz w:val="28"/>
                <w:szCs w:val="28"/>
              </w:rPr>
              <w:t>патолого-анатомической</w:t>
            </w:r>
            <w:proofErr w:type="gramEnd"/>
            <w:r w:rsidRPr="00C93242">
              <w:rPr>
                <w:rFonts w:ascii="Times New Roman" w:eastAsia="Arial Unicode MS" w:hAnsi="Times New Roman"/>
                <w:sz w:val="28"/>
                <w:szCs w:val="28"/>
              </w:rPr>
              <w:t xml:space="preserve"> экспертизы (морги)</w:t>
            </w:r>
          </w:p>
        </w:tc>
      </w:tr>
      <w:tr w:rsidR="00ED546E" w:rsidRPr="00C93242" w:rsidTr="004049A9">
        <w:tblPrEx>
          <w:shd w:val="clear" w:color="auto" w:fill="auto"/>
        </w:tblPrEx>
        <w:trPr>
          <w:trHeight w:val="594"/>
          <w:jc w:val="center"/>
        </w:trPr>
        <w:tc>
          <w:tcPr>
            <w:tcW w:w="348" w:type="pct"/>
            <w:shd w:val="clear" w:color="auto" w:fill="FEFEFE"/>
            <w:vAlign w:val="center"/>
          </w:tcPr>
          <w:p w:rsidR="00ED546E" w:rsidRPr="00C93242" w:rsidRDefault="00ED546E"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6.</w:t>
            </w:r>
          </w:p>
        </w:tc>
        <w:tc>
          <w:tcPr>
            <w:tcW w:w="532" w:type="pct"/>
            <w:shd w:val="clear" w:color="auto" w:fill="FEFEFE"/>
            <w:tcMar>
              <w:top w:w="0" w:type="dxa"/>
              <w:left w:w="100" w:type="dxa"/>
              <w:bottom w:w="0" w:type="dxa"/>
              <w:right w:w="100" w:type="dxa"/>
            </w:tcMar>
            <w:vAlign w:val="center"/>
          </w:tcPr>
          <w:p w:rsidR="00ED546E" w:rsidRPr="00C93242" w:rsidRDefault="00ED546E" w:rsidP="00D06AF5">
            <w:pPr>
              <w:rPr>
                <w:rFonts w:ascii="Times New Roman" w:eastAsia="Arial Unicode MS" w:hAnsi="Times New Roman"/>
                <w:sz w:val="28"/>
                <w:szCs w:val="28"/>
              </w:rPr>
            </w:pPr>
            <w:r w:rsidRPr="00C93242">
              <w:rPr>
                <w:rFonts w:ascii="Times New Roman" w:eastAsia="Arial Unicode MS" w:hAnsi="Times New Roman"/>
                <w:sz w:val="28"/>
                <w:szCs w:val="28"/>
              </w:rPr>
              <w:t>3.10.1</w:t>
            </w:r>
          </w:p>
        </w:tc>
        <w:tc>
          <w:tcPr>
            <w:tcW w:w="1455" w:type="pct"/>
            <w:shd w:val="clear" w:color="auto" w:fill="FEFEFE"/>
            <w:tcMar>
              <w:top w:w="0" w:type="dxa"/>
              <w:left w:w="100" w:type="dxa"/>
              <w:bottom w:w="0" w:type="dxa"/>
              <w:right w:w="100" w:type="dxa"/>
            </w:tcMar>
            <w:vAlign w:val="center"/>
          </w:tcPr>
          <w:p w:rsidR="00ED546E" w:rsidRPr="00C93242" w:rsidRDefault="00ED546E"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Амбулаторное вет</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ринарное обслуж</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вание</w:t>
            </w:r>
          </w:p>
        </w:tc>
        <w:tc>
          <w:tcPr>
            <w:tcW w:w="2665" w:type="pct"/>
            <w:shd w:val="clear" w:color="auto" w:fill="FEFEFE"/>
            <w:tcMar>
              <w:top w:w="0" w:type="dxa"/>
              <w:left w:w="100" w:type="dxa"/>
              <w:bottom w:w="0" w:type="dxa"/>
              <w:right w:w="100" w:type="dxa"/>
            </w:tcMar>
          </w:tcPr>
          <w:p w:rsidR="00ED546E" w:rsidRPr="00C93242" w:rsidRDefault="00ED546E"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оказания ветеринарных услуг без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держания животных</w:t>
            </w:r>
          </w:p>
        </w:tc>
      </w:tr>
      <w:tr w:rsidR="00ED546E" w:rsidRPr="00C93242" w:rsidTr="004049A9">
        <w:tblPrEx>
          <w:shd w:val="clear" w:color="auto" w:fill="auto"/>
        </w:tblPrEx>
        <w:trPr>
          <w:trHeight w:val="546"/>
          <w:jc w:val="center"/>
        </w:trPr>
        <w:tc>
          <w:tcPr>
            <w:tcW w:w="348" w:type="pct"/>
            <w:shd w:val="clear" w:color="auto" w:fill="FEFEFE"/>
            <w:vAlign w:val="center"/>
          </w:tcPr>
          <w:p w:rsidR="00ED546E" w:rsidRPr="00C93242" w:rsidRDefault="00ED546E"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7.</w:t>
            </w:r>
          </w:p>
        </w:tc>
        <w:tc>
          <w:tcPr>
            <w:tcW w:w="532" w:type="pct"/>
            <w:shd w:val="clear" w:color="auto" w:fill="FEFEFE"/>
            <w:tcMar>
              <w:top w:w="0" w:type="dxa"/>
              <w:left w:w="100" w:type="dxa"/>
              <w:bottom w:w="0" w:type="dxa"/>
              <w:right w:w="100" w:type="dxa"/>
            </w:tcMar>
            <w:vAlign w:val="center"/>
          </w:tcPr>
          <w:p w:rsidR="00ED546E" w:rsidRPr="00C93242" w:rsidRDefault="00ED546E" w:rsidP="00D06AF5">
            <w:pPr>
              <w:rPr>
                <w:rFonts w:ascii="Times New Roman" w:eastAsia="Arial Unicode MS" w:hAnsi="Times New Roman"/>
                <w:sz w:val="28"/>
                <w:szCs w:val="28"/>
              </w:rPr>
            </w:pPr>
            <w:r w:rsidRPr="00C93242">
              <w:rPr>
                <w:rFonts w:ascii="Times New Roman" w:eastAsia="Arial Unicode MS" w:hAnsi="Times New Roman"/>
                <w:sz w:val="28"/>
                <w:szCs w:val="28"/>
              </w:rPr>
              <w:t>4.6</w:t>
            </w:r>
          </w:p>
        </w:tc>
        <w:tc>
          <w:tcPr>
            <w:tcW w:w="1455" w:type="pct"/>
            <w:shd w:val="clear" w:color="auto" w:fill="FEFEFE"/>
            <w:tcMar>
              <w:top w:w="0" w:type="dxa"/>
              <w:left w:w="100" w:type="dxa"/>
              <w:bottom w:w="0" w:type="dxa"/>
              <w:right w:w="100" w:type="dxa"/>
            </w:tcMar>
            <w:vAlign w:val="center"/>
          </w:tcPr>
          <w:p w:rsidR="00ED546E" w:rsidRPr="00C93242" w:rsidRDefault="00ED546E"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Общественное п</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тание</w:t>
            </w:r>
          </w:p>
        </w:tc>
        <w:tc>
          <w:tcPr>
            <w:tcW w:w="2665" w:type="pct"/>
            <w:shd w:val="clear" w:color="auto" w:fill="FEFEFE"/>
            <w:tcMar>
              <w:top w:w="0" w:type="dxa"/>
              <w:left w:w="100" w:type="dxa"/>
              <w:bottom w:w="0" w:type="dxa"/>
              <w:right w:w="100" w:type="dxa"/>
            </w:tcMar>
          </w:tcPr>
          <w:p w:rsidR="00ED546E" w:rsidRPr="00C93242" w:rsidRDefault="00ED546E"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F1480" w:rsidRPr="00C93242" w:rsidTr="004049A9">
        <w:tblPrEx>
          <w:shd w:val="clear" w:color="auto" w:fill="auto"/>
        </w:tblPrEx>
        <w:trPr>
          <w:trHeight w:val="546"/>
          <w:jc w:val="center"/>
        </w:trPr>
        <w:tc>
          <w:tcPr>
            <w:tcW w:w="348" w:type="pct"/>
            <w:shd w:val="clear" w:color="auto" w:fill="FEFEFE"/>
            <w:vAlign w:val="center"/>
          </w:tcPr>
          <w:p w:rsidR="00AF1480" w:rsidRPr="00C93242" w:rsidRDefault="00AF1480" w:rsidP="00AF1480">
            <w:pPr>
              <w:autoSpaceDE w:val="0"/>
              <w:autoSpaceDN w:val="0"/>
              <w:adjustRightInd w:val="0"/>
              <w:jc w:val="center"/>
              <w:rPr>
                <w:rFonts w:ascii="Times New Roman" w:hAnsi="Times New Roman"/>
                <w:sz w:val="28"/>
                <w:szCs w:val="28"/>
              </w:rPr>
            </w:pPr>
            <w:r>
              <w:rPr>
                <w:rFonts w:ascii="Times New Roman" w:hAnsi="Times New Roman"/>
                <w:sz w:val="28"/>
                <w:szCs w:val="28"/>
              </w:rPr>
              <w:t>8</w:t>
            </w:r>
            <w:r w:rsidRPr="00C93242">
              <w:rPr>
                <w:rFonts w:ascii="Times New Roman" w:hAnsi="Times New Roman"/>
                <w:sz w:val="28"/>
                <w:szCs w:val="28"/>
              </w:rPr>
              <w:t>.</w:t>
            </w:r>
          </w:p>
        </w:tc>
        <w:tc>
          <w:tcPr>
            <w:tcW w:w="532" w:type="pct"/>
            <w:shd w:val="clear" w:color="auto" w:fill="FEFEFE"/>
            <w:tcMar>
              <w:top w:w="0" w:type="dxa"/>
              <w:left w:w="100" w:type="dxa"/>
              <w:bottom w:w="0" w:type="dxa"/>
              <w:right w:w="100" w:type="dxa"/>
            </w:tcMar>
            <w:vAlign w:val="center"/>
          </w:tcPr>
          <w:p w:rsidR="00AF1480" w:rsidRPr="00C93242" w:rsidRDefault="00AF1480" w:rsidP="00E76947">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4.9.2</w:t>
            </w:r>
          </w:p>
        </w:tc>
        <w:tc>
          <w:tcPr>
            <w:tcW w:w="1455" w:type="pct"/>
            <w:shd w:val="clear" w:color="auto" w:fill="FEFEFE"/>
            <w:tcMar>
              <w:top w:w="0" w:type="dxa"/>
              <w:left w:w="100" w:type="dxa"/>
              <w:bottom w:w="0" w:type="dxa"/>
              <w:right w:w="100" w:type="dxa"/>
            </w:tcMar>
            <w:vAlign w:val="center"/>
          </w:tcPr>
          <w:p w:rsidR="00AF1480" w:rsidRPr="00C93242" w:rsidRDefault="00AF1480" w:rsidP="00E76947">
            <w:pPr>
              <w:autoSpaceDE w:val="0"/>
              <w:autoSpaceDN w:val="0"/>
              <w:adjustRightInd w:val="0"/>
              <w:jc w:val="both"/>
              <w:rPr>
                <w:rFonts w:ascii="Times New Roman" w:hAnsi="Times New Roman"/>
                <w:sz w:val="28"/>
                <w:szCs w:val="28"/>
              </w:rPr>
            </w:pPr>
            <w:r w:rsidRPr="00C93242">
              <w:rPr>
                <w:rFonts w:ascii="Times New Roman" w:hAnsi="Times New Roman"/>
                <w:sz w:val="28"/>
                <w:szCs w:val="28"/>
              </w:rPr>
              <w:t>Стоянка транспор</w:t>
            </w:r>
            <w:r w:rsidRPr="00C93242">
              <w:rPr>
                <w:rFonts w:ascii="Times New Roman" w:hAnsi="Times New Roman"/>
                <w:sz w:val="28"/>
                <w:szCs w:val="28"/>
              </w:rPr>
              <w:t>т</w:t>
            </w:r>
            <w:r w:rsidRPr="00C93242">
              <w:rPr>
                <w:rFonts w:ascii="Times New Roman" w:hAnsi="Times New Roman"/>
                <w:sz w:val="28"/>
                <w:szCs w:val="28"/>
              </w:rPr>
              <w:t>ных средств</w:t>
            </w:r>
          </w:p>
        </w:tc>
        <w:tc>
          <w:tcPr>
            <w:tcW w:w="2665" w:type="pct"/>
            <w:shd w:val="clear" w:color="auto" w:fill="FEFEFE"/>
            <w:tcMar>
              <w:top w:w="0" w:type="dxa"/>
              <w:left w:w="100" w:type="dxa"/>
              <w:bottom w:w="0" w:type="dxa"/>
              <w:right w:w="100" w:type="dxa"/>
            </w:tcMar>
          </w:tcPr>
          <w:p w:rsidR="00AF1480" w:rsidRPr="00C93242" w:rsidRDefault="00AF1480" w:rsidP="00E76947">
            <w:pPr>
              <w:autoSpaceDE w:val="0"/>
              <w:autoSpaceDN w:val="0"/>
              <w:adjustRightInd w:val="0"/>
              <w:jc w:val="both"/>
              <w:rPr>
                <w:rFonts w:ascii="Times New Roman" w:hAnsi="Times New Roman"/>
                <w:sz w:val="28"/>
                <w:szCs w:val="28"/>
              </w:rPr>
            </w:pPr>
            <w:r w:rsidRPr="00C93242">
              <w:rPr>
                <w:rFonts w:ascii="Times New Roman" w:hAnsi="Times New Roman"/>
                <w:sz w:val="28"/>
                <w:szCs w:val="28"/>
              </w:rPr>
              <w:t>Размещение стоянок (парковок) легк</w:t>
            </w:r>
            <w:r w:rsidRPr="00C93242">
              <w:rPr>
                <w:rFonts w:ascii="Times New Roman" w:hAnsi="Times New Roman"/>
                <w:sz w:val="28"/>
                <w:szCs w:val="28"/>
              </w:rPr>
              <w:t>о</w:t>
            </w:r>
            <w:r w:rsidRPr="00C93242">
              <w:rPr>
                <w:rFonts w:ascii="Times New Roman" w:hAnsi="Times New Roman"/>
                <w:sz w:val="28"/>
                <w:szCs w:val="28"/>
              </w:rPr>
              <w:t xml:space="preserve">вых автомобилей и других </w:t>
            </w:r>
            <w:proofErr w:type="spellStart"/>
            <w:r w:rsidRPr="00C93242">
              <w:rPr>
                <w:rFonts w:ascii="Times New Roman" w:hAnsi="Times New Roman"/>
                <w:sz w:val="28"/>
                <w:szCs w:val="28"/>
              </w:rPr>
              <w:t>мототран</w:t>
            </w:r>
            <w:r w:rsidRPr="00C93242">
              <w:rPr>
                <w:rFonts w:ascii="Times New Roman" w:hAnsi="Times New Roman"/>
                <w:sz w:val="28"/>
                <w:szCs w:val="28"/>
              </w:rPr>
              <w:t>с</w:t>
            </w:r>
            <w:r w:rsidRPr="00C93242">
              <w:rPr>
                <w:rFonts w:ascii="Times New Roman" w:hAnsi="Times New Roman"/>
                <w:sz w:val="28"/>
                <w:szCs w:val="28"/>
              </w:rPr>
              <w:t>портных</w:t>
            </w:r>
            <w:proofErr w:type="spellEnd"/>
            <w:r w:rsidRPr="00C93242">
              <w:rPr>
                <w:rFonts w:ascii="Times New Roman" w:hAnsi="Times New Roman"/>
                <w:sz w:val="28"/>
                <w:szCs w:val="28"/>
              </w:rPr>
              <w:t xml:space="preserve"> средств, в том числе мотоци</w:t>
            </w:r>
            <w:r w:rsidRPr="00C93242">
              <w:rPr>
                <w:rFonts w:ascii="Times New Roman" w:hAnsi="Times New Roman"/>
                <w:sz w:val="28"/>
                <w:szCs w:val="28"/>
              </w:rPr>
              <w:t>к</w:t>
            </w:r>
            <w:r w:rsidRPr="00C93242">
              <w:rPr>
                <w:rFonts w:ascii="Times New Roman" w:hAnsi="Times New Roman"/>
                <w:sz w:val="28"/>
                <w:szCs w:val="28"/>
              </w:rPr>
              <w:t>лов, мотороллеров, мотоколясок, моп</w:t>
            </w:r>
            <w:r w:rsidRPr="00C93242">
              <w:rPr>
                <w:rFonts w:ascii="Times New Roman" w:hAnsi="Times New Roman"/>
                <w:sz w:val="28"/>
                <w:szCs w:val="28"/>
              </w:rPr>
              <w:t>е</w:t>
            </w:r>
            <w:r w:rsidRPr="00C93242">
              <w:rPr>
                <w:rFonts w:ascii="Times New Roman" w:hAnsi="Times New Roman"/>
                <w:sz w:val="28"/>
                <w:szCs w:val="28"/>
              </w:rPr>
              <w:t>дов, скутеров, за исключением встр</w:t>
            </w:r>
            <w:r w:rsidRPr="00C93242">
              <w:rPr>
                <w:rFonts w:ascii="Times New Roman" w:hAnsi="Times New Roman"/>
                <w:sz w:val="28"/>
                <w:szCs w:val="28"/>
              </w:rPr>
              <w:t>о</w:t>
            </w:r>
            <w:r w:rsidRPr="00C93242">
              <w:rPr>
                <w:rFonts w:ascii="Times New Roman" w:hAnsi="Times New Roman"/>
                <w:sz w:val="28"/>
                <w:szCs w:val="28"/>
              </w:rPr>
              <w:t xml:space="preserve">енных, пристроенных и встроенно-пристроенных стоянок </w:t>
            </w:r>
          </w:p>
        </w:tc>
      </w:tr>
      <w:tr w:rsidR="00AF1480" w:rsidRPr="00C93242" w:rsidTr="004049A9">
        <w:tblPrEx>
          <w:shd w:val="clear" w:color="auto" w:fill="auto"/>
        </w:tblPrEx>
        <w:trPr>
          <w:trHeight w:val="1461"/>
          <w:jc w:val="center"/>
        </w:trPr>
        <w:tc>
          <w:tcPr>
            <w:tcW w:w="348" w:type="pct"/>
            <w:shd w:val="clear" w:color="auto" w:fill="FEFEFE"/>
            <w:vAlign w:val="center"/>
          </w:tcPr>
          <w:p w:rsidR="00AF1480" w:rsidRPr="00C93242" w:rsidRDefault="00AF1480" w:rsidP="0002152D">
            <w:pPr>
              <w:jc w:val="center"/>
              <w:rPr>
                <w:rFonts w:ascii="Times New Roman" w:eastAsia="Arial Unicode MS" w:hAnsi="Times New Roman"/>
                <w:sz w:val="28"/>
                <w:szCs w:val="28"/>
              </w:rPr>
            </w:pPr>
            <w:r>
              <w:rPr>
                <w:rFonts w:ascii="Times New Roman" w:eastAsia="Arial Unicode MS" w:hAnsi="Times New Roman"/>
                <w:sz w:val="28"/>
                <w:szCs w:val="28"/>
              </w:rPr>
              <w:t>9.</w:t>
            </w:r>
          </w:p>
        </w:tc>
        <w:tc>
          <w:tcPr>
            <w:tcW w:w="532" w:type="pct"/>
            <w:shd w:val="clear" w:color="auto" w:fill="FEFEFE"/>
            <w:tcMar>
              <w:top w:w="0" w:type="dxa"/>
              <w:left w:w="100" w:type="dxa"/>
              <w:bottom w:w="0" w:type="dxa"/>
              <w:right w:w="100" w:type="dxa"/>
            </w:tcMar>
            <w:vAlign w:val="center"/>
          </w:tcPr>
          <w:p w:rsidR="00AF1480" w:rsidRPr="00C93242" w:rsidRDefault="00AF1480" w:rsidP="00D06AF5">
            <w:pPr>
              <w:rPr>
                <w:rFonts w:ascii="Times New Roman" w:eastAsia="Arial Unicode MS" w:hAnsi="Times New Roman"/>
                <w:sz w:val="28"/>
                <w:szCs w:val="28"/>
              </w:rPr>
            </w:pPr>
            <w:r w:rsidRPr="00C93242">
              <w:rPr>
                <w:rFonts w:ascii="Times New Roman" w:eastAsia="Arial Unicode MS" w:hAnsi="Times New Roman"/>
                <w:sz w:val="28"/>
                <w:szCs w:val="28"/>
              </w:rPr>
              <w:t>8.3</w:t>
            </w:r>
          </w:p>
        </w:tc>
        <w:tc>
          <w:tcPr>
            <w:tcW w:w="1455" w:type="pct"/>
            <w:shd w:val="clear" w:color="auto" w:fill="FEFEFE"/>
            <w:tcMar>
              <w:top w:w="0" w:type="dxa"/>
              <w:left w:w="100" w:type="dxa"/>
              <w:bottom w:w="0" w:type="dxa"/>
              <w:right w:w="100" w:type="dxa"/>
            </w:tcMar>
            <w:vAlign w:val="center"/>
          </w:tcPr>
          <w:p w:rsidR="00AF1480" w:rsidRPr="00C93242" w:rsidRDefault="00AF1480"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Обеспечение вну</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реннего правоп</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рядка</w:t>
            </w:r>
          </w:p>
        </w:tc>
        <w:tc>
          <w:tcPr>
            <w:tcW w:w="2665" w:type="pct"/>
            <w:shd w:val="clear" w:color="auto" w:fill="FEFEFE"/>
            <w:tcMar>
              <w:top w:w="0" w:type="dxa"/>
              <w:left w:w="100" w:type="dxa"/>
              <w:bottom w:w="0" w:type="dxa"/>
              <w:right w:w="100" w:type="dxa"/>
            </w:tcMar>
          </w:tcPr>
          <w:p w:rsidR="00AF1480" w:rsidRPr="00C93242" w:rsidRDefault="00AF1480"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необходимых для по</w:t>
            </w:r>
            <w:r w:rsidRPr="00C93242">
              <w:rPr>
                <w:rFonts w:ascii="Times New Roman" w:eastAsia="Arial Unicode MS" w:hAnsi="Times New Roman"/>
                <w:sz w:val="28"/>
                <w:szCs w:val="28"/>
              </w:rPr>
              <w:t>д</w:t>
            </w:r>
            <w:r w:rsidRPr="00C93242">
              <w:rPr>
                <w:rFonts w:ascii="Times New Roman" w:eastAsia="Arial Unicode MS" w:hAnsi="Times New Roman"/>
                <w:sz w:val="28"/>
                <w:szCs w:val="28"/>
              </w:rPr>
              <w:t xml:space="preserve">готовки и поддержания в готовности органов внутренних дел, </w:t>
            </w:r>
            <w:proofErr w:type="spellStart"/>
            <w:r w:rsidRPr="00C93242">
              <w:rPr>
                <w:rFonts w:ascii="Times New Roman" w:eastAsia="Arial Unicode MS" w:hAnsi="Times New Roman"/>
                <w:sz w:val="28"/>
                <w:szCs w:val="28"/>
              </w:rPr>
              <w:t>Росгвардии</w:t>
            </w:r>
            <w:proofErr w:type="spellEnd"/>
            <w:r w:rsidRPr="00C93242">
              <w:rPr>
                <w:rFonts w:ascii="Times New Roman" w:eastAsia="Arial Unicode MS" w:hAnsi="Times New Roman"/>
                <w:sz w:val="28"/>
                <w:szCs w:val="28"/>
              </w:rPr>
              <w:t xml:space="preserve"> и спасательных служб, в которых сущ</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ствует военизированная служба;</w:t>
            </w:r>
          </w:p>
          <w:p w:rsidR="00AF1480" w:rsidRPr="00C93242" w:rsidRDefault="00AF1480"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гражданской обороны, за исключением объектов гражданской обороны, являющихся частями производственных зданий</w:t>
            </w:r>
          </w:p>
        </w:tc>
      </w:tr>
      <w:tr w:rsidR="00AF1480" w:rsidRPr="00C93242" w:rsidTr="004049A9">
        <w:tblPrEx>
          <w:shd w:val="clear" w:color="auto" w:fill="auto"/>
        </w:tblPrEx>
        <w:trPr>
          <w:trHeight w:val="273"/>
          <w:jc w:val="center"/>
        </w:trPr>
        <w:tc>
          <w:tcPr>
            <w:tcW w:w="348" w:type="pct"/>
            <w:shd w:val="clear" w:color="auto" w:fill="FEFEFE"/>
            <w:vAlign w:val="center"/>
          </w:tcPr>
          <w:p w:rsidR="00AF1480" w:rsidRPr="00C93242" w:rsidRDefault="00AF1480" w:rsidP="0002152D">
            <w:pPr>
              <w:jc w:val="center"/>
              <w:rPr>
                <w:rFonts w:ascii="Times New Roman" w:eastAsia="Arial Unicode MS" w:hAnsi="Times New Roman"/>
                <w:sz w:val="28"/>
                <w:szCs w:val="28"/>
              </w:rPr>
            </w:pPr>
            <w:r>
              <w:rPr>
                <w:rFonts w:ascii="Times New Roman" w:eastAsia="Arial Unicode MS" w:hAnsi="Times New Roman"/>
                <w:sz w:val="28"/>
                <w:szCs w:val="28"/>
              </w:rPr>
              <w:t>10</w:t>
            </w:r>
            <w:r w:rsidRPr="00C93242">
              <w:rPr>
                <w:rFonts w:ascii="Times New Roman" w:eastAsia="Arial Unicode MS" w:hAnsi="Times New Roman"/>
                <w:sz w:val="28"/>
                <w:szCs w:val="28"/>
              </w:rPr>
              <w:t>.</w:t>
            </w:r>
          </w:p>
        </w:tc>
        <w:tc>
          <w:tcPr>
            <w:tcW w:w="532" w:type="pct"/>
            <w:shd w:val="clear" w:color="auto" w:fill="FEFEFE"/>
            <w:tcMar>
              <w:top w:w="0" w:type="dxa"/>
              <w:left w:w="100" w:type="dxa"/>
              <w:bottom w:w="0" w:type="dxa"/>
              <w:right w:w="100" w:type="dxa"/>
            </w:tcMar>
            <w:vAlign w:val="center"/>
          </w:tcPr>
          <w:p w:rsidR="00AF1480" w:rsidRPr="00C93242" w:rsidRDefault="00AF1480" w:rsidP="00D06AF5">
            <w:pPr>
              <w:rPr>
                <w:rFonts w:ascii="Times New Roman" w:eastAsia="Arial Unicode MS" w:hAnsi="Times New Roman"/>
                <w:sz w:val="28"/>
                <w:szCs w:val="28"/>
              </w:rPr>
            </w:pPr>
            <w:r w:rsidRPr="00C93242">
              <w:rPr>
                <w:rFonts w:ascii="Times New Roman" w:eastAsia="Arial Unicode MS" w:hAnsi="Times New Roman"/>
                <w:sz w:val="28"/>
                <w:szCs w:val="28"/>
              </w:rPr>
              <w:t>9.2.1</w:t>
            </w:r>
          </w:p>
        </w:tc>
        <w:tc>
          <w:tcPr>
            <w:tcW w:w="1455" w:type="pct"/>
            <w:shd w:val="clear" w:color="auto" w:fill="FEFEFE"/>
            <w:tcMar>
              <w:top w:w="0" w:type="dxa"/>
              <w:left w:w="100" w:type="dxa"/>
              <w:bottom w:w="0" w:type="dxa"/>
              <w:right w:w="100" w:type="dxa"/>
            </w:tcMar>
            <w:vAlign w:val="center"/>
          </w:tcPr>
          <w:p w:rsidR="00AF1480" w:rsidRPr="00C93242" w:rsidRDefault="00AF1480"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Санаторная де</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тельность</w:t>
            </w:r>
          </w:p>
        </w:tc>
        <w:tc>
          <w:tcPr>
            <w:tcW w:w="2665" w:type="pct"/>
            <w:shd w:val="clear" w:color="auto" w:fill="FEFEFE"/>
            <w:tcMar>
              <w:top w:w="0" w:type="dxa"/>
              <w:left w:w="100" w:type="dxa"/>
              <w:bottom w:w="0" w:type="dxa"/>
              <w:right w:w="100" w:type="dxa"/>
            </w:tcMar>
          </w:tcPr>
          <w:p w:rsidR="00AF1480" w:rsidRPr="00C93242" w:rsidRDefault="00AF1480"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санаториев, профилакт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риев, бальнеологических лечебниц, грязелечебниц, обеспечивающих ок</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зание услуги по лечению и оздоровл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нию населения;</w:t>
            </w:r>
          </w:p>
          <w:p w:rsidR="00AF1480" w:rsidRPr="00C93242" w:rsidRDefault="00AF1480"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обустройство лечебно-оздоровительных местностей (пляжи, бюветы, места добычи целебной гр</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зи);</w:t>
            </w:r>
          </w:p>
          <w:p w:rsidR="00AF1480" w:rsidRPr="00C93242" w:rsidRDefault="00AF1480"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лечебно-оздоровительных лагерей</w:t>
            </w:r>
          </w:p>
        </w:tc>
      </w:tr>
      <w:tr w:rsidR="00AF1480" w:rsidRPr="00C93242" w:rsidTr="004049A9">
        <w:tblPrEx>
          <w:shd w:val="clear" w:color="auto" w:fill="auto"/>
        </w:tblPrEx>
        <w:trPr>
          <w:trHeight w:val="840"/>
          <w:jc w:val="center"/>
        </w:trPr>
        <w:tc>
          <w:tcPr>
            <w:tcW w:w="348" w:type="pct"/>
            <w:shd w:val="clear" w:color="auto" w:fill="FEFEFE"/>
            <w:vAlign w:val="center"/>
          </w:tcPr>
          <w:p w:rsidR="00AF1480" w:rsidRPr="00C93242" w:rsidRDefault="00AF1480" w:rsidP="00AF1480">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1</w:t>
            </w:r>
            <w:r>
              <w:rPr>
                <w:rFonts w:ascii="Times New Roman" w:eastAsia="Arial Unicode MS" w:hAnsi="Times New Roman"/>
                <w:sz w:val="28"/>
                <w:szCs w:val="28"/>
              </w:rPr>
              <w:t>1</w:t>
            </w:r>
            <w:r w:rsidRPr="00C93242">
              <w:rPr>
                <w:rFonts w:ascii="Times New Roman" w:eastAsia="Arial Unicode MS" w:hAnsi="Times New Roman"/>
                <w:sz w:val="28"/>
                <w:szCs w:val="28"/>
              </w:rPr>
              <w:t>.</w:t>
            </w:r>
          </w:p>
        </w:tc>
        <w:tc>
          <w:tcPr>
            <w:tcW w:w="532" w:type="pct"/>
            <w:shd w:val="clear" w:color="auto" w:fill="FEFEFE"/>
            <w:tcMar>
              <w:top w:w="0" w:type="dxa"/>
              <w:left w:w="100" w:type="dxa"/>
              <w:bottom w:w="0" w:type="dxa"/>
              <w:right w:w="100" w:type="dxa"/>
            </w:tcMar>
            <w:vAlign w:val="center"/>
          </w:tcPr>
          <w:p w:rsidR="00AF1480" w:rsidRPr="00C93242" w:rsidRDefault="00AF1480" w:rsidP="00D06AF5">
            <w:pPr>
              <w:rPr>
                <w:rFonts w:ascii="Times New Roman" w:eastAsia="Arial Unicode MS" w:hAnsi="Times New Roman"/>
                <w:sz w:val="28"/>
                <w:szCs w:val="28"/>
              </w:rPr>
            </w:pPr>
            <w:r w:rsidRPr="00C93242">
              <w:rPr>
                <w:rFonts w:ascii="Times New Roman" w:eastAsia="Arial Unicode MS" w:hAnsi="Times New Roman"/>
                <w:sz w:val="28"/>
                <w:szCs w:val="28"/>
              </w:rPr>
              <w:t>12.0.1</w:t>
            </w:r>
          </w:p>
        </w:tc>
        <w:tc>
          <w:tcPr>
            <w:tcW w:w="1455" w:type="pct"/>
            <w:shd w:val="clear" w:color="auto" w:fill="FEFEFE"/>
            <w:tcMar>
              <w:top w:w="0" w:type="dxa"/>
              <w:left w:w="100" w:type="dxa"/>
              <w:bottom w:w="0" w:type="dxa"/>
              <w:right w:w="100" w:type="dxa"/>
            </w:tcMar>
            <w:vAlign w:val="center"/>
          </w:tcPr>
          <w:p w:rsidR="00AF1480" w:rsidRPr="00C93242" w:rsidRDefault="00AF1480"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Улично-дорожная сеть</w:t>
            </w:r>
          </w:p>
        </w:tc>
        <w:tc>
          <w:tcPr>
            <w:tcW w:w="2665" w:type="pct"/>
            <w:shd w:val="clear" w:color="auto" w:fill="FEFEFE"/>
            <w:tcMar>
              <w:top w:w="0" w:type="dxa"/>
              <w:left w:w="100" w:type="dxa"/>
              <w:bottom w:w="0" w:type="dxa"/>
              <w:right w:w="100" w:type="dxa"/>
            </w:tcMar>
          </w:tcPr>
          <w:p w:rsidR="00AF1480" w:rsidRPr="00C93242" w:rsidRDefault="00AF1480"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улично-дорожной сети: автомобильных дорог, трамвайных путей и пешеходных тр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 xml:space="preserve">туаров в границах населенных пунктов, пешеходных переходов, бульваров, площадей, проездов, велодорожек и объектов </w:t>
            </w:r>
            <w:proofErr w:type="spellStart"/>
            <w:r w:rsidRPr="00C93242">
              <w:rPr>
                <w:rFonts w:ascii="Times New Roman" w:eastAsia="Arial Unicode MS" w:hAnsi="Times New Roman"/>
                <w:sz w:val="28"/>
                <w:szCs w:val="28"/>
              </w:rPr>
              <w:t>велотранспортной</w:t>
            </w:r>
            <w:proofErr w:type="spellEnd"/>
            <w:r w:rsidRPr="00C93242">
              <w:rPr>
                <w:rFonts w:ascii="Times New Roman" w:eastAsia="Arial Unicode MS" w:hAnsi="Times New Roman"/>
                <w:sz w:val="28"/>
                <w:szCs w:val="28"/>
              </w:rPr>
              <w:t xml:space="preserve"> и инж</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нерной инфраструктуры;</w:t>
            </w:r>
          </w:p>
          <w:p w:rsidR="00AF1480" w:rsidRPr="00C93242" w:rsidRDefault="00AF1480"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придорожных стоянок (парковок) транспортных сре</w:t>
            </w:r>
            <w:proofErr w:type="gramStart"/>
            <w:r w:rsidRPr="00C93242">
              <w:rPr>
                <w:rFonts w:ascii="Times New Roman" w:eastAsia="Arial Unicode MS" w:hAnsi="Times New Roman"/>
                <w:sz w:val="28"/>
                <w:szCs w:val="28"/>
              </w:rPr>
              <w:t>дств в гр</w:t>
            </w:r>
            <w:proofErr w:type="gramEnd"/>
            <w:r w:rsidRPr="00C93242">
              <w:rPr>
                <w:rFonts w:ascii="Times New Roman" w:eastAsia="Arial Unicode MS" w:hAnsi="Times New Roman"/>
                <w:sz w:val="28"/>
                <w:szCs w:val="28"/>
              </w:rPr>
              <w:t>аницах городских улиц и дорог, за исключением предусмотренных вид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 xml:space="preserve">ми разрешенного использования с </w:t>
            </w:r>
            <w:hyperlink w:anchor="Par186" w:tooltip="2.7.1" w:history="1">
              <w:r w:rsidRPr="00C93242">
                <w:rPr>
                  <w:rFonts w:ascii="Times New Roman" w:eastAsia="Arial Unicode MS" w:hAnsi="Times New Roman"/>
                  <w:sz w:val="28"/>
                  <w:szCs w:val="28"/>
                </w:rPr>
                <w:t>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дами 2.7.1</w:t>
              </w:r>
            </w:hyperlink>
            <w:r w:rsidRPr="00C93242">
              <w:rPr>
                <w:rFonts w:ascii="Times New Roman" w:eastAsia="Arial Unicode MS" w:hAnsi="Times New Roman"/>
                <w:sz w:val="28"/>
                <w:szCs w:val="28"/>
              </w:rPr>
              <w:t xml:space="preserve">, </w:t>
            </w:r>
            <w:hyperlink w:anchor="Par382" w:tooltip="4.9" w:history="1">
              <w:r w:rsidRPr="00C93242">
                <w:rPr>
                  <w:rFonts w:ascii="Times New Roman" w:eastAsia="Arial Unicode MS" w:hAnsi="Times New Roman"/>
                  <w:sz w:val="28"/>
                  <w:szCs w:val="28"/>
                </w:rPr>
                <w:t>4.9</w:t>
              </w:r>
            </w:hyperlink>
            <w:r w:rsidRPr="00C93242">
              <w:rPr>
                <w:rFonts w:ascii="Times New Roman" w:eastAsia="Arial Unicode MS" w:hAnsi="Times New Roman"/>
                <w:sz w:val="28"/>
                <w:szCs w:val="28"/>
              </w:rPr>
              <w:t xml:space="preserve">, </w:t>
            </w:r>
            <w:hyperlink w:anchor="Par567" w:tooltip="7.2.3" w:history="1">
              <w:r w:rsidRPr="00C93242">
                <w:rPr>
                  <w:rFonts w:ascii="Times New Roman" w:eastAsia="Arial Unicode MS" w:hAnsi="Times New Roman"/>
                  <w:sz w:val="28"/>
                  <w:szCs w:val="28"/>
                </w:rPr>
                <w:t>7.2.3</w:t>
              </w:r>
            </w:hyperlink>
            <w:r w:rsidRPr="00C93242">
              <w:rPr>
                <w:rFonts w:ascii="Times New Roman" w:eastAsia="Arial Unicode MS" w:hAnsi="Times New Roman"/>
                <w:sz w:val="28"/>
                <w:szCs w:val="28"/>
              </w:rPr>
              <w:t xml:space="preserve"> классификатора, а также некапитальных сооружений, предназначенных для охраны тран</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портных средств</w:t>
            </w:r>
          </w:p>
        </w:tc>
      </w:tr>
      <w:tr w:rsidR="00AF1480" w:rsidRPr="00C93242" w:rsidTr="004049A9">
        <w:tblPrEx>
          <w:shd w:val="clear" w:color="auto" w:fill="auto"/>
        </w:tblPrEx>
        <w:trPr>
          <w:trHeight w:val="1407"/>
          <w:jc w:val="center"/>
        </w:trPr>
        <w:tc>
          <w:tcPr>
            <w:tcW w:w="348" w:type="pct"/>
            <w:shd w:val="clear" w:color="auto" w:fill="FEFEFE"/>
            <w:vAlign w:val="center"/>
          </w:tcPr>
          <w:p w:rsidR="00AF1480" w:rsidRPr="00C93242" w:rsidRDefault="00AF1480" w:rsidP="00AF1480">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r>
              <w:rPr>
                <w:rFonts w:ascii="Times New Roman" w:eastAsia="Arial Unicode MS" w:hAnsi="Times New Roman"/>
                <w:sz w:val="28"/>
                <w:szCs w:val="28"/>
              </w:rPr>
              <w:t>2</w:t>
            </w:r>
            <w:r w:rsidRPr="00C93242">
              <w:rPr>
                <w:rFonts w:ascii="Times New Roman" w:eastAsia="Arial Unicode MS" w:hAnsi="Times New Roman"/>
                <w:sz w:val="28"/>
                <w:szCs w:val="28"/>
              </w:rPr>
              <w:t>.</w:t>
            </w:r>
          </w:p>
        </w:tc>
        <w:tc>
          <w:tcPr>
            <w:tcW w:w="532" w:type="pct"/>
            <w:shd w:val="clear" w:color="auto" w:fill="FEFEFE"/>
            <w:tcMar>
              <w:top w:w="0" w:type="dxa"/>
              <w:left w:w="100" w:type="dxa"/>
              <w:bottom w:w="0" w:type="dxa"/>
              <w:right w:w="100" w:type="dxa"/>
            </w:tcMar>
            <w:vAlign w:val="center"/>
          </w:tcPr>
          <w:p w:rsidR="00AF1480" w:rsidRPr="00C93242" w:rsidRDefault="00AF1480" w:rsidP="00D06AF5">
            <w:pPr>
              <w:rPr>
                <w:rFonts w:ascii="Times New Roman" w:eastAsia="Arial Unicode MS" w:hAnsi="Times New Roman"/>
                <w:sz w:val="28"/>
                <w:szCs w:val="28"/>
              </w:rPr>
            </w:pPr>
            <w:r w:rsidRPr="00C93242">
              <w:rPr>
                <w:rFonts w:ascii="Times New Roman" w:eastAsia="Arial Unicode MS" w:hAnsi="Times New Roman"/>
                <w:sz w:val="28"/>
                <w:szCs w:val="28"/>
              </w:rPr>
              <w:t>12.0.2</w:t>
            </w:r>
          </w:p>
        </w:tc>
        <w:tc>
          <w:tcPr>
            <w:tcW w:w="1455" w:type="pct"/>
            <w:shd w:val="clear" w:color="auto" w:fill="FEFEFE"/>
            <w:tcMar>
              <w:top w:w="0" w:type="dxa"/>
              <w:left w:w="100" w:type="dxa"/>
              <w:bottom w:w="0" w:type="dxa"/>
              <w:right w:w="100" w:type="dxa"/>
            </w:tcMar>
            <w:vAlign w:val="center"/>
          </w:tcPr>
          <w:p w:rsidR="00AF1480" w:rsidRPr="00C93242" w:rsidRDefault="00AF1480"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Благоустройство территории</w:t>
            </w:r>
          </w:p>
        </w:tc>
        <w:tc>
          <w:tcPr>
            <w:tcW w:w="2665" w:type="pct"/>
            <w:shd w:val="clear" w:color="auto" w:fill="FEFEFE"/>
            <w:tcMar>
              <w:top w:w="0" w:type="dxa"/>
              <w:left w:w="100" w:type="dxa"/>
              <w:bottom w:w="0" w:type="dxa"/>
              <w:right w:w="100" w:type="dxa"/>
            </w:tcMar>
          </w:tcPr>
          <w:p w:rsidR="00AF1480" w:rsidRPr="00C93242" w:rsidRDefault="00AF1480"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декоративных, технич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ских, планировочных, конструктивных устройств, элементов озеленения, ра</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личных видов оборудования и офор</w:t>
            </w:r>
            <w:r w:rsidRPr="00C93242">
              <w:rPr>
                <w:rFonts w:ascii="Times New Roman" w:eastAsia="Arial Unicode MS" w:hAnsi="Times New Roman"/>
                <w:sz w:val="28"/>
                <w:szCs w:val="28"/>
              </w:rPr>
              <w:t>м</w:t>
            </w:r>
            <w:r w:rsidRPr="00C93242">
              <w:rPr>
                <w:rFonts w:ascii="Times New Roman" w:eastAsia="Arial Unicode MS" w:hAnsi="Times New Roman"/>
                <w:sz w:val="28"/>
                <w:szCs w:val="28"/>
              </w:rPr>
              <w:t>ления, малых архитектурных форм, н</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капитальных нестационарных строений и сооружений, информационных щитов и указателей, применяемых как соста</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ные части благоустройства территории, общественных туалетов</w:t>
            </w:r>
          </w:p>
        </w:tc>
      </w:tr>
    </w:tbl>
    <w:p w:rsidR="00462DAE" w:rsidRPr="00C93242" w:rsidRDefault="00462DAE" w:rsidP="001A5C67">
      <w:pPr>
        <w:jc w:val="both"/>
      </w:pPr>
    </w:p>
    <w:p w:rsidR="00462DAE" w:rsidRPr="00C93242" w:rsidRDefault="00ED546E" w:rsidP="00E2604C">
      <w:pPr>
        <w:ind w:firstLine="709"/>
        <w:rPr>
          <w:rFonts w:ascii="Times New Roman" w:hAnsi="Times New Roman"/>
          <w:sz w:val="28"/>
          <w:szCs w:val="28"/>
        </w:rPr>
      </w:pPr>
      <w:r w:rsidRPr="00C93242">
        <w:rPr>
          <w:rFonts w:ascii="Times New Roman" w:hAnsi="Times New Roman"/>
          <w:sz w:val="28"/>
          <w:szCs w:val="28"/>
        </w:rPr>
        <w:t>1</w:t>
      </w:r>
      <w:r w:rsidR="00AF1480">
        <w:rPr>
          <w:rFonts w:ascii="Times New Roman" w:hAnsi="Times New Roman"/>
          <w:sz w:val="28"/>
          <w:szCs w:val="28"/>
        </w:rPr>
        <w:t>95</w:t>
      </w:r>
      <w:r w:rsidRPr="00C93242">
        <w:rPr>
          <w:rFonts w:ascii="Times New Roman" w:hAnsi="Times New Roman"/>
          <w:sz w:val="28"/>
          <w:szCs w:val="28"/>
        </w:rPr>
        <w:t xml:space="preserve">. </w:t>
      </w:r>
      <w:r w:rsidR="00462DAE" w:rsidRPr="00C93242">
        <w:rPr>
          <w:rFonts w:ascii="Times New Roman" w:hAnsi="Times New Roman"/>
          <w:sz w:val="28"/>
          <w:szCs w:val="28"/>
        </w:rPr>
        <w:t>Условно разрешённые виды разрешённого использования</w:t>
      </w:r>
      <w:r w:rsidRPr="00C93242">
        <w:rPr>
          <w:rFonts w:ascii="Times New Roman" w:hAnsi="Times New Roman"/>
          <w:sz w:val="28"/>
          <w:szCs w:val="28"/>
        </w:rPr>
        <w:t xml:space="preserve"> </w:t>
      </w:r>
      <w:r w:rsidR="00462DAE" w:rsidRPr="00C93242">
        <w:rPr>
          <w:rFonts w:ascii="Times New Roman" w:hAnsi="Times New Roman"/>
          <w:sz w:val="28"/>
          <w:szCs w:val="28"/>
        </w:rPr>
        <w:t>земел</w:t>
      </w:r>
      <w:r w:rsidR="00462DAE" w:rsidRPr="00C93242">
        <w:rPr>
          <w:rFonts w:ascii="Times New Roman" w:hAnsi="Times New Roman"/>
          <w:sz w:val="28"/>
          <w:szCs w:val="28"/>
        </w:rPr>
        <w:t>ь</w:t>
      </w:r>
      <w:r w:rsidR="00462DAE" w:rsidRPr="00C93242">
        <w:rPr>
          <w:rFonts w:ascii="Times New Roman" w:hAnsi="Times New Roman"/>
          <w:sz w:val="28"/>
          <w:szCs w:val="28"/>
        </w:rPr>
        <w:t>ных участков зоны ЗД</w:t>
      </w:r>
    </w:p>
    <w:p w:rsidR="00462DAE" w:rsidRPr="00C93242" w:rsidRDefault="00462DAE" w:rsidP="00D06AF5"/>
    <w:tbl>
      <w:tblPr>
        <w:tblW w:w="4924"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705"/>
        <w:gridCol w:w="935"/>
        <w:gridCol w:w="2835"/>
        <w:gridCol w:w="4821"/>
      </w:tblGrid>
      <w:tr w:rsidR="00ED546E" w:rsidRPr="00C93242" w:rsidTr="008604B6">
        <w:trPr>
          <w:trHeight w:val="327"/>
          <w:jc w:val="center"/>
        </w:trPr>
        <w:tc>
          <w:tcPr>
            <w:tcW w:w="379" w:type="pct"/>
            <w:vAlign w:val="center"/>
          </w:tcPr>
          <w:p w:rsidR="00ED546E" w:rsidRPr="00C93242" w:rsidRDefault="00ED546E"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503" w:type="pct"/>
            <w:shd w:val="clear" w:color="auto" w:fill="auto"/>
            <w:tcMar>
              <w:top w:w="80" w:type="dxa"/>
              <w:left w:w="80" w:type="dxa"/>
              <w:bottom w:w="80" w:type="dxa"/>
              <w:right w:w="80" w:type="dxa"/>
            </w:tcMar>
            <w:vAlign w:val="center"/>
          </w:tcPr>
          <w:p w:rsidR="00ED546E" w:rsidRPr="00C93242" w:rsidRDefault="00ED546E"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кат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ра</w:t>
            </w:r>
          </w:p>
        </w:tc>
        <w:tc>
          <w:tcPr>
            <w:tcW w:w="1525" w:type="pct"/>
            <w:shd w:val="clear" w:color="auto" w:fill="auto"/>
            <w:tcMar>
              <w:top w:w="80" w:type="dxa"/>
              <w:left w:w="80" w:type="dxa"/>
              <w:bottom w:w="80" w:type="dxa"/>
              <w:right w:w="80" w:type="dxa"/>
            </w:tcMar>
            <w:vAlign w:val="center"/>
          </w:tcPr>
          <w:p w:rsidR="00ED546E" w:rsidRPr="00C93242" w:rsidRDefault="00ED546E"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разрешённого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w:t>
            </w:r>
          </w:p>
        </w:tc>
        <w:tc>
          <w:tcPr>
            <w:tcW w:w="2593" w:type="pct"/>
            <w:shd w:val="clear" w:color="auto" w:fill="auto"/>
            <w:tcMar>
              <w:top w:w="80" w:type="dxa"/>
              <w:left w:w="80" w:type="dxa"/>
              <w:bottom w:w="80" w:type="dxa"/>
              <w:right w:w="80" w:type="dxa"/>
            </w:tcMar>
            <w:vAlign w:val="center"/>
          </w:tcPr>
          <w:p w:rsidR="00ED546E" w:rsidRPr="00C93242" w:rsidRDefault="00ED546E"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зования</w:t>
            </w:r>
          </w:p>
        </w:tc>
      </w:tr>
      <w:tr w:rsidR="00ED546E" w:rsidRPr="00C93242" w:rsidTr="008604B6">
        <w:tblPrEx>
          <w:shd w:val="clear" w:color="auto" w:fill="auto"/>
        </w:tblPrEx>
        <w:trPr>
          <w:jc w:val="center"/>
        </w:trPr>
        <w:tc>
          <w:tcPr>
            <w:tcW w:w="379" w:type="pct"/>
            <w:shd w:val="clear" w:color="auto" w:fill="FEFEFE"/>
            <w:vAlign w:val="center"/>
          </w:tcPr>
          <w:p w:rsidR="00ED546E" w:rsidRPr="00C93242" w:rsidRDefault="00ED546E"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503" w:type="pct"/>
            <w:shd w:val="clear" w:color="auto" w:fill="FEFEFE"/>
            <w:tcMar>
              <w:top w:w="0" w:type="dxa"/>
              <w:left w:w="100" w:type="dxa"/>
              <w:bottom w:w="0" w:type="dxa"/>
              <w:right w:w="100" w:type="dxa"/>
            </w:tcMar>
            <w:vAlign w:val="center"/>
          </w:tcPr>
          <w:p w:rsidR="00ED546E" w:rsidRPr="00C93242" w:rsidRDefault="00ED546E" w:rsidP="00D06AF5">
            <w:pPr>
              <w:rPr>
                <w:rFonts w:ascii="Times New Roman" w:eastAsia="Arial Unicode MS" w:hAnsi="Times New Roman"/>
                <w:sz w:val="28"/>
                <w:szCs w:val="28"/>
              </w:rPr>
            </w:pPr>
            <w:r w:rsidRPr="00C93242">
              <w:rPr>
                <w:rFonts w:ascii="Times New Roman" w:eastAsia="Arial Unicode MS" w:hAnsi="Times New Roman"/>
                <w:sz w:val="28"/>
                <w:szCs w:val="28"/>
              </w:rPr>
              <w:t>3.2.1</w:t>
            </w:r>
          </w:p>
        </w:tc>
        <w:tc>
          <w:tcPr>
            <w:tcW w:w="1525" w:type="pct"/>
            <w:shd w:val="clear" w:color="auto" w:fill="FEFEFE"/>
            <w:tcMar>
              <w:top w:w="0" w:type="dxa"/>
              <w:left w:w="100" w:type="dxa"/>
              <w:bottom w:w="0" w:type="dxa"/>
              <w:right w:w="100" w:type="dxa"/>
            </w:tcMar>
            <w:vAlign w:val="center"/>
          </w:tcPr>
          <w:p w:rsidR="00ED546E" w:rsidRPr="00C93242" w:rsidRDefault="00ED546E"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Дома социального обслуживания</w:t>
            </w:r>
          </w:p>
        </w:tc>
        <w:tc>
          <w:tcPr>
            <w:tcW w:w="2593" w:type="pct"/>
            <w:shd w:val="clear" w:color="auto" w:fill="FEFEFE"/>
            <w:tcMar>
              <w:top w:w="0" w:type="dxa"/>
              <w:left w:w="100" w:type="dxa"/>
              <w:bottom w:w="0" w:type="dxa"/>
              <w:right w:w="100" w:type="dxa"/>
            </w:tcMar>
          </w:tcPr>
          <w:p w:rsidR="00ED546E" w:rsidRPr="00C93242" w:rsidRDefault="00ED546E"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предназначенных для размещения домов престарелых, домов ребенка, детских домов, пун</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тов ночлега для бездомных граждан;</w:t>
            </w:r>
          </w:p>
          <w:p w:rsidR="00ED546E" w:rsidRPr="00C93242" w:rsidRDefault="00ED546E"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для временного разм</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 xml:space="preserve">щения вынужденных переселенцев, </w:t>
            </w:r>
            <w:r w:rsidRPr="00C93242">
              <w:rPr>
                <w:rFonts w:ascii="Times New Roman" w:eastAsia="Arial Unicode MS" w:hAnsi="Times New Roman"/>
                <w:sz w:val="28"/>
                <w:szCs w:val="28"/>
              </w:rPr>
              <w:lastRenderedPageBreak/>
              <w:t>лиц, признанных беженцами</w:t>
            </w:r>
          </w:p>
        </w:tc>
      </w:tr>
      <w:tr w:rsidR="00ED546E" w:rsidRPr="00C93242" w:rsidTr="008604B6">
        <w:tblPrEx>
          <w:shd w:val="clear" w:color="auto" w:fill="auto"/>
        </w:tblPrEx>
        <w:trPr>
          <w:jc w:val="center"/>
        </w:trPr>
        <w:tc>
          <w:tcPr>
            <w:tcW w:w="379" w:type="pct"/>
            <w:shd w:val="clear" w:color="auto" w:fill="FEFEFE"/>
            <w:vAlign w:val="center"/>
          </w:tcPr>
          <w:p w:rsidR="00ED546E" w:rsidRPr="00C93242" w:rsidRDefault="00ED546E"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2.</w:t>
            </w:r>
          </w:p>
        </w:tc>
        <w:tc>
          <w:tcPr>
            <w:tcW w:w="503" w:type="pct"/>
            <w:shd w:val="clear" w:color="auto" w:fill="FEFEFE"/>
            <w:tcMar>
              <w:top w:w="0" w:type="dxa"/>
              <w:left w:w="100" w:type="dxa"/>
              <w:bottom w:w="0" w:type="dxa"/>
              <w:right w:w="100" w:type="dxa"/>
            </w:tcMar>
            <w:vAlign w:val="center"/>
          </w:tcPr>
          <w:p w:rsidR="00ED546E" w:rsidRPr="00C93242" w:rsidRDefault="00ED546E" w:rsidP="00D06AF5">
            <w:pPr>
              <w:rPr>
                <w:rFonts w:ascii="Times New Roman" w:eastAsia="Arial Unicode MS" w:hAnsi="Times New Roman"/>
                <w:sz w:val="28"/>
                <w:szCs w:val="28"/>
              </w:rPr>
            </w:pPr>
            <w:r w:rsidRPr="00C93242">
              <w:rPr>
                <w:rFonts w:ascii="Times New Roman" w:eastAsia="Arial Unicode MS" w:hAnsi="Times New Roman"/>
                <w:sz w:val="28"/>
                <w:szCs w:val="28"/>
              </w:rPr>
              <w:t>3.2.2</w:t>
            </w:r>
          </w:p>
        </w:tc>
        <w:tc>
          <w:tcPr>
            <w:tcW w:w="1525" w:type="pct"/>
            <w:shd w:val="clear" w:color="auto" w:fill="FEFEFE"/>
            <w:tcMar>
              <w:top w:w="0" w:type="dxa"/>
              <w:left w:w="100" w:type="dxa"/>
              <w:bottom w:w="0" w:type="dxa"/>
              <w:right w:w="100" w:type="dxa"/>
            </w:tcMar>
            <w:vAlign w:val="center"/>
          </w:tcPr>
          <w:p w:rsidR="00ED546E" w:rsidRPr="00C93242" w:rsidRDefault="00ED546E"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Оказание социальной помощи населению</w:t>
            </w:r>
          </w:p>
        </w:tc>
        <w:tc>
          <w:tcPr>
            <w:tcW w:w="2593" w:type="pct"/>
            <w:shd w:val="clear" w:color="auto" w:fill="FEFEFE"/>
            <w:tcMar>
              <w:top w:w="0" w:type="dxa"/>
              <w:left w:w="100" w:type="dxa"/>
              <w:bottom w:w="0" w:type="dxa"/>
              <w:right w:w="100" w:type="dxa"/>
            </w:tcMar>
          </w:tcPr>
          <w:p w:rsidR="00ED546E" w:rsidRPr="00C93242" w:rsidRDefault="00ED546E" w:rsidP="0002152D">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Размещение зданий, предназначенных для служб психологической и бе</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платной юридической помощи, соц</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альных, пенсионных и иных служб (службы занятости населения, пункты питания малоимущих граждан), в 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w:t>
            </w:r>
            <w:r w:rsidRPr="00C93242">
              <w:rPr>
                <w:rFonts w:ascii="Times New Roman" w:eastAsia="Arial Unicode MS" w:hAnsi="Times New Roman"/>
                <w:sz w:val="28"/>
                <w:szCs w:val="28"/>
              </w:rPr>
              <w:t>м</w:t>
            </w:r>
            <w:r w:rsidRPr="00C93242">
              <w:rPr>
                <w:rFonts w:ascii="Times New Roman" w:eastAsia="Arial Unicode MS" w:hAnsi="Times New Roman"/>
                <w:sz w:val="28"/>
                <w:szCs w:val="28"/>
              </w:rPr>
              <w:t>мерческих организаций: некоммерч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ских фондов, благотворительных 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ганизаций, клубов по интересам</w:t>
            </w:r>
            <w:proofErr w:type="gramEnd"/>
          </w:p>
        </w:tc>
      </w:tr>
      <w:tr w:rsidR="00ED546E" w:rsidRPr="00C93242" w:rsidTr="008604B6">
        <w:tblPrEx>
          <w:shd w:val="clear" w:color="auto" w:fill="auto"/>
        </w:tblPrEx>
        <w:trPr>
          <w:jc w:val="center"/>
        </w:trPr>
        <w:tc>
          <w:tcPr>
            <w:tcW w:w="379" w:type="pct"/>
            <w:shd w:val="clear" w:color="auto" w:fill="FEFEFE"/>
            <w:vAlign w:val="center"/>
          </w:tcPr>
          <w:p w:rsidR="00ED546E" w:rsidRPr="00C93242" w:rsidRDefault="00ED546E"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503" w:type="pct"/>
            <w:shd w:val="clear" w:color="auto" w:fill="FEFEFE"/>
            <w:tcMar>
              <w:top w:w="0" w:type="dxa"/>
              <w:left w:w="100" w:type="dxa"/>
              <w:bottom w:w="0" w:type="dxa"/>
              <w:right w:w="100" w:type="dxa"/>
            </w:tcMar>
            <w:vAlign w:val="center"/>
          </w:tcPr>
          <w:p w:rsidR="00ED546E" w:rsidRPr="00C93242" w:rsidRDefault="00ED546E" w:rsidP="00D06AF5">
            <w:pPr>
              <w:rPr>
                <w:rFonts w:ascii="Times New Roman" w:eastAsia="Arial Unicode MS" w:hAnsi="Times New Roman"/>
                <w:sz w:val="28"/>
                <w:szCs w:val="28"/>
              </w:rPr>
            </w:pPr>
            <w:r w:rsidRPr="00C93242">
              <w:rPr>
                <w:rFonts w:ascii="Times New Roman" w:eastAsia="Arial Unicode MS" w:hAnsi="Times New Roman"/>
                <w:sz w:val="28"/>
                <w:szCs w:val="28"/>
              </w:rPr>
              <w:t>3.2.3</w:t>
            </w:r>
          </w:p>
        </w:tc>
        <w:tc>
          <w:tcPr>
            <w:tcW w:w="1525" w:type="pct"/>
            <w:shd w:val="clear" w:color="auto" w:fill="FEFEFE"/>
            <w:tcMar>
              <w:top w:w="0" w:type="dxa"/>
              <w:left w:w="100" w:type="dxa"/>
              <w:bottom w:w="0" w:type="dxa"/>
              <w:right w:w="100" w:type="dxa"/>
            </w:tcMar>
            <w:vAlign w:val="center"/>
          </w:tcPr>
          <w:p w:rsidR="00ED546E" w:rsidRPr="00C93242" w:rsidRDefault="00ED546E"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Оказание услуг связи</w:t>
            </w:r>
          </w:p>
        </w:tc>
        <w:tc>
          <w:tcPr>
            <w:tcW w:w="2593" w:type="pct"/>
            <w:shd w:val="clear" w:color="auto" w:fill="FEFEFE"/>
            <w:tcMar>
              <w:top w:w="0" w:type="dxa"/>
              <w:left w:w="100" w:type="dxa"/>
              <w:bottom w:w="0" w:type="dxa"/>
              <w:right w:w="100" w:type="dxa"/>
            </w:tcMar>
          </w:tcPr>
          <w:p w:rsidR="00ED546E" w:rsidRPr="00C93242" w:rsidRDefault="00ED546E"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предназначенных для размещения пунктов оказания 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луг почтовой, телеграфной, междуг</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родней и международной телефонной связи</w:t>
            </w:r>
          </w:p>
        </w:tc>
      </w:tr>
      <w:tr w:rsidR="00ED546E" w:rsidRPr="00C93242" w:rsidTr="008604B6">
        <w:tblPrEx>
          <w:shd w:val="clear" w:color="auto" w:fill="auto"/>
        </w:tblPrEx>
        <w:trPr>
          <w:jc w:val="center"/>
        </w:trPr>
        <w:tc>
          <w:tcPr>
            <w:tcW w:w="379" w:type="pct"/>
            <w:shd w:val="clear" w:color="auto" w:fill="FEFEFE"/>
            <w:vAlign w:val="center"/>
          </w:tcPr>
          <w:p w:rsidR="00ED546E" w:rsidRPr="00C93242" w:rsidRDefault="00ED546E"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503" w:type="pct"/>
            <w:shd w:val="clear" w:color="auto" w:fill="FEFEFE"/>
            <w:tcMar>
              <w:top w:w="0" w:type="dxa"/>
              <w:left w:w="100" w:type="dxa"/>
              <w:bottom w:w="0" w:type="dxa"/>
              <w:right w:w="100" w:type="dxa"/>
            </w:tcMar>
            <w:vAlign w:val="center"/>
          </w:tcPr>
          <w:p w:rsidR="00ED546E" w:rsidRPr="00C93242" w:rsidRDefault="00ED546E" w:rsidP="00D06AF5">
            <w:pPr>
              <w:rPr>
                <w:rFonts w:ascii="Times New Roman" w:eastAsia="Arial Unicode MS" w:hAnsi="Times New Roman"/>
                <w:sz w:val="28"/>
                <w:szCs w:val="28"/>
              </w:rPr>
            </w:pPr>
            <w:r w:rsidRPr="00C93242">
              <w:rPr>
                <w:rFonts w:ascii="Times New Roman" w:eastAsia="Arial Unicode MS" w:hAnsi="Times New Roman"/>
                <w:sz w:val="28"/>
                <w:szCs w:val="28"/>
              </w:rPr>
              <w:t>3.2.4</w:t>
            </w:r>
          </w:p>
        </w:tc>
        <w:tc>
          <w:tcPr>
            <w:tcW w:w="1525" w:type="pct"/>
            <w:shd w:val="clear" w:color="auto" w:fill="FEFEFE"/>
            <w:tcMar>
              <w:top w:w="0" w:type="dxa"/>
              <w:left w:w="100" w:type="dxa"/>
              <w:bottom w:w="0" w:type="dxa"/>
              <w:right w:w="100" w:type="dxa"/>
            </w:tcMar>
            <w:vAlign w:val="center"/>
          </w:tcPr>
          <w:p w:rsidR="00ED546E" w:rsidRPr="00C93242" w:rsidRDefault="00ED546E"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Общежития</w:t>
            </w:r>
          </w:p>
        </w:tc>
        <w:tc>
          <w:tcPr>
            <w:tcW w:w="2593" w:type="pct"/>
            <w:shd w:val="clear" w:color="auto" w:fill="FEFEFE"/>
            <w:tcMar>
              <w:top w:w="0" w:type="dxa"/>
              <w:left w:w="100" w:type="dxa"/>
              <w:bottom w:w="0" w:type="dxa"/>
              <w:right w:w="100" w:type="dxa"/>
            </w:tcMar>
          </w:tcPr>
          <w:p w:rsidR="00ED546E" w:rsidRPr="00C93242" w:rsidRDefault="00ED546E"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предназначенных для размещения общежитий, предн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значенных для проживания граждан на время их работы, службы или об</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чения, за исключением зданий, ра</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мещение которых предусмотрено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держанием вида разрешенного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 xml:space="preserve">пользования с </w:t>
            </w:r>
            <w:hyperlink r:id="rId23" w:anchor="block_1047" w:history="1">
              <w:r w:rsidRPr="00C93242">
                <w:rPr>
                  <w:rFonts w:ascii="Times New Roman" w:eastAsia="Arial Unicode MS" w:hAnsi="Times New Roman"/>
                  <w:sz w:val="28"/>
                  <w:szCs w:val="28"/>
                </w:rPr>
                <w:t>кодом 4.7</w:t>
              </w:r>
            </w:hyperlink>
            <w:r w:rsidRPr="00C93242">
              <w:rPr>
                <w:rFonts w:ascii="Times New Roman" w:eastAsia="Arial Unicode MS" w:hAnsi="Times New Roman"/>
                <w:sz w:val="28"/>
                <w:szCs w:val="28"/>
              </w:rPr>
              <w:t xml:space="preserve"> классифик</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тора</w:t>
            </w:r>
          </w:p>
        </w:tc>
      </w:tr>
      <w:tr w:rsidR="00ED546E" w:rsidRPr="00C93242" w:rsidTr="008604B6">
        <w:tblPrEx>
          <w:shd w:val="clear" w:color="auto" w:fill="auto"/>
        </w:tblPrEx>
        <w:trPr>
          <w:jc w:val="center"/>
        </w:trPr>
        <w:tc>
          <w:tcPr>
            <w:tcW w:w="379" w:type="pct"/>
            <w:shd w:val="clear" w:color="auto" w:fill="FEFEFE"/>
            <w:vAlign w:val="center"/>
          </w:tcPr>
          <w:p w:rsidR="00ED546E" w:rsidRPr="00C93242" w:rsidRDefault="00ED546E"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5.</w:t>
            </w:r>
          </w:p>
        </w:tc>
        <w:tc>
          <w:tcPr>
            <w:tcW w:w="503" w:type="pct"/>
            <w:shd w:val="clear" w:color="auto" w:fill="FEFEFE"/>
            <w:tcMar>
              <w:top w:w="0" w:type="dxa"/>
              <w:left w:w="100" w:type="dxa"/>
              <w:bottom w:w="0" w:type="dxa"/>
              <w:right w:w="100" w:type="dxa"/>
            </w:tcMar>
            <w:vAlign w:val="center"/>
          </w:tcPr>
          <w:p w:rsidR="00ED546E" w:rsidRPr="00C93242" w:rsidRDefault="00ED546E" w:rsidP="00D06AF5">
            <w:pPr>
              <w:rPr>
                <w:rFonts w:ascii="Times New Roman" w:eastAsia="Arial Unicode MS" w:hAnsi="Times New Roman"/>
                <w:sz w:val="28"/>
                <w:szCs w:val="28"/>
              </w:rPr>
            </w:pPr>
            <w:r w:rsidRPr="00C93242">
              <w:rPr>
                <w:rFonts w:ascii="Times New Roman" w:eastAsia="Arial Unicode MS" w:hAnsi="Times New Roman"/>
                <w:sz w:val="28"/>
                <w:szCs w:val="28"/>
              </w:rPr>
              <w:t>3.10.2</w:t>
            </w:r>
          </w:p>
        </w:tc>
        <w:tc>
          <w:tcPr>
            <w:tcW w:w="1525" w:type="pct"/>
            <w:shd w:val="clear" w:color="auto" w:fill="FEFEFE"/>
            <w:tcMar>
              <w:top w:w="0" w:type="dxa"/>
              <w:left w:w="100" w:type="dxa"/>
              <w:bottom w:w="0" w:type="dxa"/>
              <w:right w:w="100" w:type="dxa"/>
            </w:tcMar>
            <w:vAlign w:val="center"/>
          </w:tcPr>
          <w:p w:rsidR="00ED546E" w:rsidRPr="00C93242" w:rsidRDefault="00ED546E" w:rsidP="0002152D">
            <w:pPr>
              <w:jc w:val="both"/>
              <w:rPr>
                <w:rFonts w:ascii="Times New Roman" w:eastAsia="Arial Unicode MS" w:hAnsi="Times New Roman"/>
                <w:sz w:val="28"/>
                <w:szCs w:val="28"/>
              </w:rPr>
            </w:pPr>
            <w:bookmarkStart w:id="137" w:name="sub_103102"/>
            <w:r w:rsidRPr="00C93242">
              <w:rPr>
                <w:rFonts w:ascii="Times New Roman" w:eastAsia="Arial Unicode MS" w:hAnsi="Times New Roman"/>
                <w:sz w:val="28"/>
                <w:szCs w:val="28"/>
              </w:rPr>
              <w:t>Приюты для живо</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ных</w:t>
            </w:r>
            <w:bookmarkEnd w:id="137"/>
          </w:p>
        </w:tc>
        <w:tc>
          <w:tcPr>
            <w:tcW w:w="2593" w:type="pct"/>
            <w:shd w:val="clear" w:color="auto" w:fill="FEFEFE"/>
            <w:tcMar>
              <w:top w:w="0" w:type="dxa"/>
              <w:left w:w="100" w:type="dxa"/>
              <w:bottom w:w="0" w:type="dxa"/>
              <w:right w:w="100" w:type="dxa"/>
            </w:tcMar>
          </w:tcPr>
          <w:p w:rsidR="00ED546E" w:rsidRPr="00C93242" w:rsidRDefault="00ED546E"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оказания ветеринарных услуг в ст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ционаре;</w:t>
            </w:r>
          </w:p>
          <w:p w:rsidR="00ED546E" w:rsidRPr="00C93242" w:rsidRDefault="00ED546E"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луг по содержанию и лечению бе</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домных животных;</w:t>
            </w:r>
          </w:p>
          <w:p w:rsidR="00ED546E" w:rsidRPr="00C93242" w:rsidRDefault="00ED546E"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организации гостиниц для животных</w:t>
            </w:r>
          </w:p>
        </w:tc>
      </w:tr>
      <w:tr w:rsidR="00ED546E" w:rsidRPr="00C93242" w:rsidTr="008604B6">
        <w:tblPrEx>
          <w:shd w:val="clear" w:color="auto" w:fill="auto"/>
        </w:tblPrEx>
        <w:trPr>
          <w:trHeight w:val="273"/>
          <w:jc w:val="center"/>
        </w:trPr>
        <w:tc>
          <w:tcPr>
            <w:tcW w:w="379" w:type="pct"/>
            <w:shd w:val="clear" w:color="auto" w:fill="FEFEFE"/>
            <w:vAlign w:val="center"/>
          </w:tcPr>
          <w:p w:rsidR="00ED546E" w:rsidRPr="00C93242" w:rsidRDefault="00ED546E"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6.</w:t>
            </w:r>
          </w:p>
        </w:tc>
        <w:tc>
          <w:tcPr>
            <w:tcW w:w="503" w:type="pct"/>
            <w:shd w:val="clear" w:color="auto" w:fill="FEFEFE"/>
            <w:tcMar>
              <w:top w:w="0" w:type="dxa"/>
              <w:left w:w="100" w:type="dxa"/>
              <w:bottom w:w="0" w:type="dxa"/>
              <w:right w:w="100" w:type="dxa"/>
            </w:tcMar>
            <w:vAlign w:val="center"/>
          </w:tcPr>
          <w:p w:rsidR="00ED546E" w:rsidRPr="00C93242" w:rsidRDefault="00ED546E" w:rsidP="00D06AF5">
            <w:pPr>
              <w:rPr>
                <w:rFonts w:ascii="Times New Roman" w:eastAsia="Arial Unicode MS" w:hAnsi="Times New Roman"/>
                <w:sz w:val="28"/>
                <w:szCs w:val="28"/>
              </w:rPr>
            </w:pPr>
            <w:r w:rsidRPr="00C93242">
              <w:rPr>
                <w:rFonts w:ascii="Times New Roman" w:eastAsia="Arial Unicode MS" w:hAnsi="Times New Roman"/>
                <w:sz w:val="28"/>
                <w:szCs w:val="28"/>
              </w:rPr>
              <w:t>4.4</w:t>
            </w:r>
          </w:p>
        </w:tc>
        <w:tc>
          <w:tcPr>
            <w:tcW w:w="1525" w:type="pct"/>
            <w:shd w:val="clear" w:color="auto" w:fill="FEFEFE"/>
            <w:tcMar>
              <w:top w:w="0" w:type="dxa"/>
              <w:left w:w="100" w:type="dxa"/>
              <w:bottom w:w="0" w:type="dxa"/>
              <w:right w:w="100" w:type="dxa"/>
            </w:tcMar>
            <w:vAlign w:val="center"/>
          </w:tcPr>
          <w:p w:rsidR="00ED546E" w:rsidRPr="00C93242" w:rsidRDefault="00ED546E"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Магазины*</w:t>
            </w:r>
          </w:p>
        </w:tc>
        <w:tc>
          <w:tcPr>
            <w:tcW w:w="2593" w:type="pct"/>
            <w:shd w:val="clear" w:color="auto" w:fill="FEFEFE"/>
            <w:tcMar>
              <w:top w:w="0" w:type="dxa"/>
              <w:left w:w="100" w:type="dxa"/>
              <w:bottom w:w="0" w:type="dxa"/>
              <w:right w:w="100" w:type="dxa"/>
            </w:tcMar>
          </w:tcPr>
          <w:p w:rsidR="00ED546E" w:rsidRPr="00C93242" w:rsidRDefault="00ED546E"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Размещение объектов капитального </w:t>
            </w:r>
            <w:r w:rsidRPr="00C93242">
              <w:rPr>
                <w:rFonts w:ascii="Times New Roman" w:eastAsia="Arial Unicode MS" w:hAnsi="Times New Roman"/>
                <w:sz w:val="28"/>
                <w:szCs w:val="28"/>
              </w:rPr>
              <w:lastRenderedPageBreak/>
              <w:t>строительства, предназначенных для продажи товаров, торговая площадь которых составляет до 5000 кв. м</w:t>
            </w:r>
          </w:p>
        </w:tc>
      </w:tr>
      <w:tr w:rsidR="00ED546E" w:rsidRPr="00C93242" w:rsidTr="008604B6">
        <w:tblPrEx>
          <w:shd w:val="clear" w:color="auto" w:fill="auto"/>
        </w:tblPrEx>
        <w:trPr>
          <w:trHeight w:val="131"/>
          <w:jc w:val="center"/>
        </w:trPr>
        <w:tc>
          <w:tcPr>
            <w:tcW w:w="379" w:type="pct"/>
            <w:shd w:val="clear" w:color="auto" w:fill="FEFEFE"/>
            <w:vAlign w:val="center"/>
          </w:tcPr>
          <w:p w:rsidR="00ED546E" w:rsidRPr="00C93242" w:rsidRDefault="00ED546E"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7.</w:t>
            </w:r>
          </w:p>
        </w:tc>
        <w:tc>
          <w:tcPr>
            <w:tcW w:w="503" w:type="pct"/>
            <w:shd w:val="clear" w:color="auto" w:fill="FEFEFE"/>
            <w:tcMar>
              <w:top w:w="0" w:type="dxa"/>
              <w:left w:w="100" w:type="dxa"/>
              <w:bottom w:w="0" w:type="dxa"/>
              <w:right w:w="100" w:type="dxa"/>
            </w:tcMar>
            <w:vAlign w:val="center"/>
          </w:tcPr>
          <w:p w:rsidR="00ED546E" w:rsidRPr="00C93242" w:rsidRDefault="00ED546E" w:rsidP="00D06AF5">
            <w:pPr>
              <w:rPr>
                <w:rFonts w:ascii="Times New Roman" w:eastAsia="Arial Unicode MS" w:hAnsi="Times New Roman"/>
                <w:sz w:val="28"/>
                <w:szCs w:val="28"/>
              </w:rPr>
            </w:pPr>
            <w:r w:rsidRPr="00C93242">
              <w:rPr>
                <w:rFonts w:ascii="Times New Roman" w:eastAsia="Arial Unicode MS" w:hAnsi="Times New Roman"/>
                <w:sz w:val="28"/>
                <w:szCs w:val="28"/>
              </w:rPr>
              <w:t>4.9</w:t>
            </w:r>
          </w:p>
        </w:tc>
        <w:tc>
          <w:tcPr>
            <w:tcW w:w="1525" w:type="pct"/>
            <w:shd w:val="clear" w:color="auto" w:fill="FEFEFE"/>
            <w:tcMar>
              <w:top w:w="0" w:type="dxa"/>
              <w:left w:w="100" w:type="dxa"/>
              <w:bottom w:w="0" w:type="dxa"/>
              <w:right w:w="100" w:type="dxa"/>
            </w:tcMar>
            <w:vAlign w:val="center"/>
          </w:tcPr>
          <w:p w:rsidR="00ED546E" w:rsidRPr="00C93242" w:rsidRDefault="00ED546E"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Служебные гаражи</w:t>
            </w:r>
          </w:p>
        </w:tc>
        <w:tc>
          <w:tcPr>
            <w:tcW w:w="2593" w:type="pct"/>
            <w:shd w:val="clear" w:color="auto" w:fill="FEFEFE"/>
            <w:tcMar>
              <w:top w:w="0" w:type="dxa"/>
              <w:left w:w="100" w:type="dxa"/>
              <w:bottom w:w="0" w:type="dxa"/>
              <w:right w:w="100" w:type="dxa"/>
            </w:tcMar>
          </w:tcPr>
          <w:p w:rsidR="00ED546E" w:rsidRPr="00C93242" w:rsidRDefault="00ED546E"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постоянных или време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ных гаражей, стоянок для хранения служебного автотранспорта,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зуемого в целях осуществления видов деятельности, предусмотренных в</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 xml:space="preserve">дами разрешенного использования с </w:t>
            </w:r>
            <w:hyperlink w:anchor="Par190" w:tooltip="3.0" w:history="1">
              <w:r w:rsidRPr="00C93242">
                <w:rPr>
                  <w:rFonts w:ascii="Times New Roman" w:eastAsia="Arial Unicode MS" w:hAnsi="Times New Roman"/>
                  <w:sz w:val="28"/>
                  <w:szCs w:val="28"/>
                </w:rPr>
                <w:t>кодами 3.0</w:t>
              </w:r>
            </w:hyperlink>
            <w:r w:rsidRPr="00C93242">
              <w:rPr>
                <w:rFonts w:ascii="Times New Roman" w:eastAsia="Arial Unicode MS" w:hAnsi="Times New Roman"/>
                <w:sz w:val="28"/>
                <w:szCs w:val="28"/>
              </w:rPr>
              <w:t xml:space="preserve">, </w:t>
            </w:r>
            <w:hyperlink w:anchor="Par333" w:tooltip="4.0" w:history="1">
              <w:r w:rsidRPr="00C93242">
                <w:rPr>
                  <w:rFonts w:ascii="Times New Roman" w:eastAsia="Arial Unicode MS" w:hAnsi="Times New Roman"/>
                  <w:sz w:val="28"/>
                  <w:szCs w:val="28"/>
                </w:rPr>
                <w:t>4.0</w:t>
              </w:r>
            </w:hyperlink>
            <w:r w:rsidRPr="00C93242">
              <w:rPr>
                <w:rFonts w:ascii="Times New Roman" w:eastAsia="Arial Unicode MS" w:hAnsi="Times New Roman"/>
                <w:sz w:val="28"/>
                <w:szCs w:val="28"/>
              </w:rPr>
              <w:t xml:space="preserve"> классификатора, а также для стоянки и хранения тран</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портных средств общего пользования, в том числе в депо</w:t>
            </w:r>
          </w:p>
        </w:tc>
      </w:tr>
    </w:tbl>
    <w:p w:rsidR="00F92A62" w:rsidRPr="00C93242" w:rsidRDefault="00F92A62" w:rsidP="00E2604C">
      <w:pPr>
        <w:jc w:val="both"/>
        <w:rPr>
          <w:rFonts w:ascii="Times New Roman" w:hAnsi="Times New Roman"/>
          <w:sz w:val="28"/>
          <w:szCs w:val="28"/>
        </w:rPr>
      </w:pPr>
    </w:p>
    <w:p w:rsidR="00462DAE" w:rsidRPr="00C93242" w:rsidRDefault="00ED546E" w:rsidP="00E2604C">
      <w:pPr>
        <w:ind w:firstLine="709"/>
        <w:jc w:val="both"/>
        <w:rPr>
          <w:rFonts w:ascii="Times New Roman" w:hAnsi="Times New Roman"/>
          <w:sz w:val="28"/>
          <w:szCs w:val="28"/>
        </w:rPr>
      </w:pPr>
      <w:r w:rsidRPr="00C93242">
        <w:rPr>
          <w:rFonts w:ascii="Times New Roman" w:hAnsi="Times New Roman"/>
          <w:sz w:val="28"/>
          <w:szCs w:val="28"/>
        </w:rPr>
        <w:t>*Магазины ритуальных товаров и организации по оказанию ритуал</w:t>
      </w:r>
      <w:r w:rsidRPr="00C93242">
        <w:rPr>
          <w:rFonts w:ascii="Times New Roman" w:hAnsi="Times New Roman"/>
          <w:sz w:val="28"/>
          <w:szCs w:val="28"/>
        </w:rPr>
        <w:t>ь</w:t>
      </w:r>
      <w:r w:rsidRPr="00C93242">
        <w:rPr>
          <w:rFonts w:ascii="Times New Roman" w:hAnsi="Times New Roman"/>
          <w:sz w:val="28"/>
          <w:szCs w:val="28"/>
        </w:rPr>
        <w:t>ных услуг запрещено размещать в границах жилой застройки, на централ</w:t>
      </w:r>
      <w:r w:rsidRPr="00C93242">
        <w:rPr>
          <w:rFonts w:ascii="Times New Roman" w:hAnsi="Times New Roman"/>
          <w:sz w:val="28"/>
          <w:szCs w:val="28"/>
        </w:rPr>
        <w:t>ь</w:t>
      </w:r>
      <w:r w:rsidRPr="00C93242">
        <w:rPr>
          <w:rFonts w:ascii="Times New Roman" w:hAnsi="Times New Roman"/>
          <w:sz w:val="28"/>
          <w:szCs w:val="28"/>
        </w:rPr>
        <w:t xml:space="preserve">ных улицах населенных пунктов Георгиевского </w:t>
      </w:r>
      <w:r w:rsidR="00E4434F">
        <w:rPr>
          <w:rFonts w:ascii="Times New Roman" w:hAnsi="Times New Roman"/>
          <w:sz w:val="28"/>
          <w:szCs w:val="28"/>
        </w:rPr>
        <w:t>муниципального</w:t>
      </w:r>
      <w:r w:rsidRPr="00C93242">
        <w:rPr>
          <w:rFonts w:ascii="Times New Roman" w:hAnsi="Times New Roman"/>
          <w:sz w:val="28"/>
          <w:szCs w:val="28"/>
        </w:rPr>
        <w:t xml:space="preserve"> округа, а также в границах зоны строгой регламентации.</w:t>
      </w:r>
    </w:p>
    <w:p w:rsidR="00ED546E" w:rsidRPr="00C93242" w:rsidRDefault="00ED546E" w:rsidP="00E2604C">
      <w:pPr>
        <w:ind w:firstLine="709"/>
        <w:jc w:val="both"/>
        <w:rPr>
          <w:rFonts w:ascii="Times New Roman" w:hAnsi="Times New Roman"/>
          <w:sz w:val="28"/>
          <w:szCs w:val="28"/>
        </w:rPr>
      </w:pPr>
    </w:p>
    <w:p w:rsidR="00462DAE" w:rsidRPr="00C93242" w:rsidRDefault="00ED546E" w:rsidP="00E2604C">
      <w:pPr>
        <w:ind w:firstLine="709"/>
        <w:jc w:val="both"/>
        <w:rPr>
          <w:rFonts w:ascii="Times New Roman" w:hAnsi="Times New Roman"/>
          <w:sz w:val="28"/>
          <w:szCs w:val="28"/>
        </w:rPr>
      </w:pPr>
      <w:r w:rsidRPr="00C93242">
        <w:rPr>
          <w:rFonts w:ascii="Times New Roman" w:hAnsi="Times New Roman"/>
          <w:sz w:val="28"/>
          <w:szCs w:val="28"/>
        </w:rPr>
        <w:t>1</w:t>
      </w:r>
      <w:r w:rsidR="00AF1480">
        <w:rPr>
          <w:rFonts w:ascii="Times New Roman" w:hAnsi="Times New Roman"/>
          <w:sz w:val="28"/>
          <w:szCs w:val="28"/>
        </w:rPr>
        <w:t>96</w:t>
      </w:r>
      <w:r w:rsidRPr="00C93242">
        <w:rPr>
          <w:rFonts w:ascii="Times New Roman" w:hAnsi="Times New Roman"/>
          <w:sz w:val="28"/>
          <w:szCs w:val="28"/>
        </w:rPr>
        <w:t xml:space="preserve">. </w:t>
      </w:r>
      <w:r w:rsidR="00462DAE" w:rsidRPr="00C93242">
        <w:rPr>
          <w:rFonts w:ascii="Times New Roman" w:hAnsi="Times New Roman"/>
          <w:sz w:val="28"/>
          <w:szCs w:val="28"/>
        </w:rPr>
        <w:t>Вспомогательные виды разрешенного использования</w:t>
      </w:r>
      <w:r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ЗД</w:t>
      </w:r>
    </w:p>
    <w:p w:rsidR="00F92A62" w:rsidRPr="00C93242" w:rsidRDefault="00F92A62" w:rsidP="00E2604C">
      <w:pPr>
        <w:ind w:firstLine="709"/>
        <w:jc w:val="both"/>
        <w:rPr>
          <w:rFonts w:ascii="Times New Roman" w:hAnsi="Times New Roman"/>
          <w:sz w:val="28"/>
          <w:szCs w:val="28"/>
        </w:rPr>
      </w:pPr>
    </w:p>
    <w:p w:rsidR="006A654A" w:rsidRPr="00C93242" w:rsidRDefault="006A654A" w:rsidP="00E2604C">
      <w:pPr>
        <w:ind w:firstLine="709"/>
        <w:jc w:val="both"/>
        <w:rPr>
          <w:rFonts w:ascii="Times New Roman" w:hAnsi="Times New Roman"/>
          <w:sz w:val="28"/>
          <w:szCs w:val="28"/>
        </w:rPr>
      </w:pPr>
      <w:r w:rsidRPr="00C93242">
        <w:rPr>
          <w:rFonts w:ascii="Times New Roman" w:hAnsi="Times New Roman"/>
          <w:sz w:val="28"/>
          <w:szCs w:val="28"/>
        </w:rPr>
        <w:t>Не подлежат установлению</w:t>
      </w:r>
    </w:p>
    <w:p w:rsidR="00462DAE" w:rsidRPr="00C93242" w:rsidRDefault="00462DAE" w:rsidP="00E2604C">
      <w:pPr>
        <w:ind w:firstLine="709"/>
        <w:jc w:val="both"/>
        <w:rPr>
          <w:rFonts w:ascii="Times New Roman" w:hAnsi="Times New Roman"/>
          <w:sz w:val="28"/>
          <w:szCs w:val="28"/>
        </w:rPr>
      </w:pPr>
    </w:p>
    <w:p w:rsidR="00462DAE" w:rsidRPr="00C93242" w:rsidRDefault="006A654A" w:rsidP="00E2604C">
      <w:pPr>
        <w:ind w:firstLine="709"/>
        <w:jc w:val="both"/>
        <w:rPr>
          <w:rFonts w:ascii="Times New Roman" w:hAnsi="Times New Roman"/>
          <w:sz w:val="28"/>
          <w:szCs w:val="28"/>
        </w:rPr>
      </w:pPr>
      <w:r w:rsidRPr="00C93242">
        <w:rPr>
          <w:rFonts w:ascii="Times New Roman" w:hAnsi="Times New Roman"/>
          <w:sz w:val="28"/>
          <w:szCs w:val="28"/>
        </w:rPr>
        <w:t>1</w:t>
      </w:r>
      <w:r w:rsidR="00AF1480">
        <w:rPr>
          <w:rFonts w:ascii="Times New Roman" w:hAnsi="Times New Roman"/>
          <w:sz w:val="28"/>
          <w:szCs w:val="28"/>
        </w:rPr>
        <w:t>97</w:t>
      </w:r>
      <w:r w:rsidRPr="00C93242">
        <w:rPr>
          <w:rFonts w:ascii="Times New Roman" w:hAnsi="Times New Roman"/>
          <w:sz w:val="28"/>
          <w:szCs w:val="28"/>
        </w:rPr>
        <w:t>. Предельные (минимальные и (или) максимальные) размеры з</w:t>
      </w:r>
      <w:r w:rsidRPr="00C93242">
        <w:rPr>
          <w:rFonts w:ascii="Times New Roman" w:hAnsi="Times New Roman"/>
          <w:sz w:val="28"/>
          <w:szCs w:val="28"/>
        </w:rPr>
        <w:t>е</w:t>
      </w:r>
      <w:r w:rsidRPr="00C93242">
        <w:rPr>
          <w:rFonts w:ascii="Times New Roman" w:hAnsi="Times New Roman"/>
          <w:sz w:val="28"/>
          <w:szCs w:val="28"/>
        </w:rPr>
        <w:t>мельных участков и предельные параметры разрешённого строительства, р</w:t>
      </w:r>
      <w:r w:rsidRPr="00C93242">
        <w:rPr>
          <w:rFonts w:ascii="Times New Roman" w:hAnsi="Times New Roman"/>
          <w:sz w:val="28"/>
          <w:szCs w:val="28"/>
        </w:rPr>
        <w:t>е</w:t>
      </w:r>
      <w:r w:rsidRPr="00C93242">
        <w:rPr>
          <w:rFonts w:ascii="Times New Roman" w:hAnsi="Times New Roman"/>
          <w:sz w:val="28"/>
          <w:szCs w:val="28"/>
        </w:rPr>
        <w:t>конструкции объектов капитального строительства</w:t>
      </w:r>
    </w:p>
    <w:p w:rsidR="006A654A" w:rsidRPr="00C93242" w:rsidRDefault="006A654A" w:rsidP="00D06AF5"/>
    <w:tbl>
      <w:tblPr>
        <w:tblW w:w="4914"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47"/>
        <w:gridCol w:w="2417"/>
        <w:gridCol w:w="2832"/>
        <w:gridCol w:w="3400"/>
      </w:tblGrid>
      <w:tr w:rsidR="00DF6FA7" w:rsidRPr="00C93242" w:rsidTr="008604B6">
        <w:trPr>
          <w:trHeight w:val="273"/>
          <w:jc w:val="center"/>
        </w:trPr>
        <w:tc>
          <w:tcPr>
            <w:tcW w:w="348" w:type="pct"/>
            <w:shd w:val="clear" w:color="auto" w:fill="FEFEFE"/>
            <w:vAlign w:val="center"/>
          </w:tcPr>
          <w:p w:rsidR="00DF6FA7" w:rsidRPr="00C93242" w:rsidRDefault="00DF6FA7" w:rsidP="00DF6FA7">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2823" w:type="pct"/>
            <w:gridSpan w:val="2"/>
            <w:vMerge w:val="restart"/>
            <w:shd w:val="clear" w:color="auto" w:fill="FEFEFE"/>
            <w:tcMar>
              <w:top w:w="0" w:type="dxa"/>
              <w:left w:w="100" w:type="dxa"/>
              <w:bottom w:w="0" w:type="dxa"/>
              <w:right w:w="100" w:type="dxa"/>
            </w:tcMar>
            <w:vAlign w:val="center"/>
          </w:tcPr>
          <w:p w:rsidR="00DF6FA7" w:rsidRPr="00C93242" w:rsidRDefault="00DF6FA7"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Предельные (минимальные и (или) ма</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симальные) размеры земельных участков, в том числе их площадь:</w:t>
            </w:r>
          </w:p>
        </w:tc>
        <w:tc>
          <w:tcPr>
            <w:tcW w:w="1829" w:type="pct"/>
            <w:vMerge w:val="restart"/>
            <w:shd w:val="clear" w:color="auto" w:fill="FEFEFE"/>
            <w:tcMar>
              <w:top w:w="0" w:type="dxa"/>
              <w:left w:w="100" w:type="dxa"/>
              <w:bottom w:w="0" w:type="dxa"/>
              <w:right w:w="100" w:type="dxa"/>
            </w:tcMar>
            <w:vAlign w:val="center"/>
          </w:tcPr>
          <w:p w:rsidR="00DF6FA7" w:rsidRPr="00C93242" w:rsidRDefault="00DF6FA7"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Примечания</w:t>
            </w:r>
          </w:p>
        </w:tc>
      </w:tr>
      <w:tr w:rsidR="00DF6FA7" w:rsidRPr="00C93242" w:rsidTr="008604B6">
        <w:trPr>
          <w:trHeight w:val="273"/>
          <w:jc w:val="center"/>
        </w:trPr>
        <w:tc>
          <w:tcPr>
            <w:tcW w:w="348" w:type="pct"/>
            <w:shd w:val="clear" w:color="auto" w:fill="FEFEFE"/>
            <w:vAlign w:val="center"/>
          </w:tcPr>
          <w:p w:rsidR="00DF6FA7" w:rsidRPr="00C93242" w:rsidRDefault="00DF6FA7"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2823" w:type="pct"/>
            <w:gridSpan w:val="2"/>
            <w:vMerge/>
            <w:shd w:val="clear" w:color="auto" w:fill="FEFEFE"/>
            <w:tcMar>
              <w:top w:w="0" w:type="dxa"/>
              <w:left w:w="100" w:type="dxa"/>
              <w:bottom w:w="0" w:type="dxa"/>
              <w:right w:w="100" w:type="dxa"/>
            </w:tcMar>
            <w:vAlign w:val="center"/>
          </w:tcPr>
          <w:p w:rsidR="00DF6FA7" w:rsidRPr="00C93242" w:rsidRDefault="00DF6FA7" w:rsidP="0002152D">
            <w:pPr>
              <w:jc w:val="center"/>
              <w:rPr>
                <w:rFonts w:ascii="Times New Roman" w:eastAsia="Arial Unicode MS" w:hAnsi="Times New Roman"/>
                <w:sz w:val="28"/>
                <w:szCs w:val="28"/>
              </w:rPr>
            </w:pPr>
          </w:p>
        </w:tc>
        <w:tc>
          <w:tcPr>
            <w:tcW w:w="1829" w:type="pct"/>
            <w:vMerge/>
            <w:shd w:val="clear" w:color="auto" w:fill="FEFEFE"/>
            <w:tcMar>
              <w:top w:w="0" w:type="dxa"/>
              <w:left w:w="100" w:type="dxa"/>
              <w:bottom w:w="0" w:type="dxa"/>
              <w:right w:w="100" w:type="dxa"/>
            </w:tcMar>
            <w:vAlign w:val="center"/>
          </w:tcPr>
          <w:p w:rsidR="00DF6FA7" w:rsidRPr="00C93242" w:rsidRDefault="00DF6FA7" w:rsidP="0002152D">
            <w:pPr>
              <w:jc w:val="center"/>
              <w:rPr>
                <w:rFonts w:ascii="Times New Roman" w:eastAsia="Arial Unicode MS" w:hAnsi="Times New Roman"/>
                <w:sz w:val="28"/>
                <w:szCs w:val="28"/>
              </w:rPr>
            </w:pPr>
          </w:p>
        </w:tc>
      </w:tr>
      <w:tr w:rsidR="006A654A" w:rsidRPr="00C93242" w:rsidTr="008604B6">
        <w:trPr>
          <w:trHeight w:val="273"/>
          <w:jc w:val="center"/>
        </w:trPr>
        <w:tc>
          <w:tcPr>
            <w:tcW w:w="348" w:type="pct"/>
            <w:shd w:val="clear" w:color="auto" w:fill="FEFEFE"/>
            <w:vAlign w:val="center"/>
          </w:tcPr>
          <w:p w:rsidR="006A654A" w:rsidRPr="00C93242" w:rsidRDefault="006A654A"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1.1.</w:t>
            </w:r>
          </w:p>
        </w:tc>
        <w:tc>
          <w:tcPr>
            <w:tcW w:w="1300" w:type="pct"/>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минимальный размер земельных участков для об</w:t>
            </w:r>
            <w:r w:rsidRPr="00C93242">
              <w:rPr>
                <w:rFonts w:ascii="Times New Roman" w:eastAsia="Arial Unicode MS" w:hAnsi="Times New Roman"/>
                <w:sz w:val="28"/>
                <w:szCs w:val="28"/>
              </w:rPr>
              <w:t>ъ</w:t>
            </w:r>
            <w:r w:rsidRPr="00C93242">
              <w:rPr>
                <w:rFonts w:ascii="Times New Roman" w:eastAsia="Arial Unicode MS" w:hAnsi="Times New Roman"/>
                <w:sz w:val="28"/>
                <w:szCs w:val="28"/>
              </w:rPr>
              <w:t>ектов торговли и общественного питания</w:t>
            </w:r>
          </w:p>
        </w:tc>
        <w:tc>
          <w:tcPr>
            <w:tcW w:w="1523" w:type="pct"/>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сто квадратных ме</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ров</w:t>
            </w:r>
          </w:p>
        </w:tc>
        <w:tc>
          <w:tcPr>
            <w:tcW w:w="1829" w:type="pct"/>
            <w:shd w:val="clear" w:color="auto" w:fill="FEFEFE"/>
            <w:tcMar>
              <w:top w:w="0" w:type="dxa"/>
              <w:left w:w="100" w:type="dxa"/>
              <w:bottom w:w="0" w:type="dxa"/>
              <w:right w:w="100" w:type="dxa"/>
            </w:tcMar>
            <w:vAlign w:val="center"/>
          </w:tcPr>
          <w:p w:rsidR="006A654A" w:rsidRPr="00C93242" w:rsidRDefault="006A654A" w:rsidP="00662221">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Может быть </w:t>
            </w:r>
            <w:r w:rsidR="00662221" w:rsidRPr="00C93242">
              <w:rPr>
                <w:rFonts w:ascii="Times New Roman" w:eastAsia="Arial Unicode MS" w:hAnsi="Times New Roman"/>
                <w:sz w:val="28"/>
                <w:szCs w:val="28"/>
              </w:rPr>
              <w:t>сокращ</w:t>
            </w:r>
            <w:r w:rsidRPr="00C93242">
              <w:rPr>
                <w:rFonts w:ascii="Times New Roman" w:eastAsia="Arial Unicode MS" w:hAnsi="Times New Roman"/>
                <w:sz w:val="28"/>
                <w:szCs w:val="28"/>
              </w:rPr>
              <w:t>ено после получения разр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шения на отклонение от предельных параметров разрешенного строител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ства, реконструкции об</w:t>
            </w:r>
            <w:r w:rsidRPr="00C93242">
              <w:rPr>
                <w:rFonts w:ascii="Times New Roman" w:eastAsia="Arial Unicode MS" w:hAnsi="Times New Roman"/>
                <w:sz w:val="28"/>
                <w:szCs w:val="28"/>
              </w:rPr>
              <w:t>ъ</w:t>
            </w:r>
            <w:r w:rsidRPr="00C93242">
              <w:rPr>
                <w:rFonts w:ascii="Times New Roman" w:eastAsia="Arial Unicode MS" w:hAnsi="Times New Roman"/>
                <w:sz w:val="28"/>
                <w:szCs w:val="28"/>
              </w:rPr>
              <w:t>ектов капитального строительства в порядке, предусмотренном ст. 40 Градостроительного 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декса Российской Фед</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рации</w:t>
            </w:r>
          </w:p>
        </w:tc>
      </w:tr>
      <w:tr w:rsidR="006A654A" w:rsidRPr="00C93242" w:rsidTr="008604B6">
        <w:trPr>
          <w:trHeight w:val="273"/>
          <w:jc w:val="center"/>
        </w:trPr>
        <w:tc>
          <w:tcPr>
            <w:tcW w:w="348" w:type="pct"/>
            <w:shd w:val="clear" w:color="auto" w:fill="FEFEFE"/>
            <w:vAlign w:val="center"/>
          </w:tcPr>
          <w:p w:rsidR="006A654A" w:rsidRPr="00C93242" w:rsidRDefault="006A654A"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1.2.</w:t>
            </w:r>
          </w:p>
        </w:tc>
        <w:tc>
          <w:tcPr>
            <w:tcW w:w="1300" w:type="pct"/>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максимальный </w:t>
            </w:r>
            <w:r w:rsidRPr="00C93242">
              <w:rPr>
                <w:rFonts w:ascii="Times New Roman" w:eastAsia="Arial Unicode MS" w:hAnsi="Times New Roman"/>
                <w:sz w:val="28"/>
                <w:szCs w:val="28"/>
              </w:rPr>
              <w:lastRenderedPageBreak/>
              <w:t>размер земельн</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го участка для объектов торго</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ли и обществе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ного питания</w:t>
            </w:r>
          </w:p>
        </w:tc>
        <w:tc>
          <w:tcPr>
            <w:tcW w:w="1523" w:type="pct"/>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lastRenderedPageBreak/>
              <w:t>не подлежит уст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lastRenderedPageBreak/>
              <w:t>новлению</w:t>
            </w:r>
          </w:p>
        </w:tc>
        <w:tc>
          <w:tcPr>
            <w:tcW w:w="1829" w:type="pct"/>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p>
        </w:tc>
      </w:tr>
      <w:tr w:rsidR="006A654A" w:rsidRPr="00C93242" w:rsidTr="008604B6">
        <w:trPr>
          <w:trHeight w:val="273"/>
          <w:jc w:val="center"/>
        </w:trPr>
        <w:tc>
          <w:tcPr>
            <w:tcW w:w="348" w:type="pct"/>
            <w:shd w:val="clear" w:color="auto" w:fill="FEFEFE"/>
            <w:vAlign w:val="center"/>
          </w:tcPr>
          <w:p w:rsidR="006A654A" w:rsidRPr="00C93242" w:rsidRDefault="006A654A"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1.3.</w:t>
            </w:r>
          </w:p>
        </w:tc>
        <w:tc>
          <w:tcPr>
            <w:tcW w:w="1300" w:type="pct"/>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минимальный и максимальный размеры земел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ного участка для других объектов капитального строительства</w:t>
            </w:r>
          </w:p>
        </w:tc>
        <w:tc>
          <w:tcPr>
            <w:tcW w:w="1523" w:type="pct"/>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не подлежит уст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новлению</w:t>
            </w:r>
          </w:p>
        </w:tc>
        <w:tc>
          <w:tcPr>
            <w:tcW w:w="1829" w:type="pct"/>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p>
        </w:tc>
      </w:tr>
      <w:tr w:rsidR="006A654A" w:rsidRPr="00C93242" w:rsidTr="008604B6">
        <w:trPr>
          <w:trHeight w:val="273"/>
          <w:jc w:val="center"/>
        </w:trPr>
        <w:tc>
          <w:tcPr>
            <w:tcW w:w="348" w:type="pct"/>
            <w:shd w:val="clear" w:color="auto" w:fill="FEFEFE"/>
            <w:vAlign w:val="center"/>
          </w:tcPr>
          <w:p w:rsidR="006A654A" w:rsidRPr="00C93242" w:rsidRDefault="006A654A"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1300" w:type="pct"/>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Предельная выс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та зданий</w:t>
            </w:r>
          </w:p>
        </w:tc>
        <w:tc>
          <w:tcPr>
            <w:tcW w:w="1523" w:type="pct"/>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20 метров</w:t>
            </w:r>
          </w:p>
        </w:tc>
        <w:tc>
          <w:tcPr>
            <w:tcW w:w="1829" w:type="pct"/>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p>
        </w:tc>
      </w:tr>
      <w:tr w:rsidR="006A654A" w:rsidRPr="00C93242" w:rsidTr="008604B6">
        <w:trPr>
          <w:trHeight w:val="314"/>
          <w:jc w:val="center"/>
        </w:trPr>
        <w:tc>
          <w:tcPr>
            <w:tcW w:w="348" w:type="pct"/>
            <w:shd w:val="clear" w:color="auto" w:fill="FEFEFE"/>
            <w:vAlign w:val="center"/>
          </w:tcPr>
          <w:p w:rsidR="006A654A" w:rsidRPr="00C93242" w:rsidRDefault="006A654A"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1300" w:type="pct"/>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Предельное кол</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чество надземных этажей</w:t>
            </w:r>
          </w:p>
        </w:tc>
        <w:tc>
          <w:tcPr>
            <w:tcW w:w="1523" w:type="pct"/>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семь</w:t>
            </w:r>
          </w:p>
        </w:tc>
        <w:tc>
          <w:tcPr>
            <w:tcW w:w="1829" w:type="pct"/>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p>
        </w:tc>
      </w:tr>
      <w:tr w:rsidR="006A654A" w:rsidRPr="00C93242" w:rsidTr="008604B6">
        <w:trPr>
          <w:trHeight w:val="273"/>
          <w:jc w:val="center"/>
        </w:trPr>
        <w:tc>
          <w:tcPr>
            <w:tcW w:w="348" w:type="pct"/>
            <w:shd w:val="clear" w:color="auto" w:fill="FEFEFE"/>
            <w:vAlign w:val="center"/>
          </w:tcPr>
          <w:p w:rsidR="006A654A" w:rsidRPr="00C93242" w:rsidRDefault="006A654A"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1300" w:type="pct"/>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Минимальные о</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ступы от границ земельных учас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ков в целях опр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деления мест 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пустимого ра</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мещения зданий, строений, соор</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жений, за пред</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лами которых 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прещено стро</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тельство зданий, строений, соор</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жений</w:t>
            </w:r>
          </w:p>
        </w:tc>
        <w:tc>
          <w:tcPr>
            <w:tcW w:w="1523" w:type="pct"/>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два метра</w:t>
            </w:r>
          </w:p>
        </w:tc>
        <w:tc>
          <w:tcPr>
            <w:tcW w:w="1829" w:type="pct"/>
            <w:shd w:val="clear" w:color="auto" w:fill="FEFEFE"/>
            <w:tcMar>
              <w:top w:w="0" w:type="dxa"/>
              <w:left w:w="100" w:type="dxa"/>
              <w:bottom w:w="0" w:type="dxa"/>
              <w:right w:w="100" w:type="dxa"/>
            </w:tcMar>
            <w:vAlign w:val="center"/>
          </w:tcPr>
          <w:p w:rsidR="006A654A" w:rsidRPr="00C93242" w:rsidRDefault="006A654A" w:rsidP="00662221">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Может быть </w:t>
            </w:r>
            <w:r w:rsidR="00662221" w:rsidRPr="00C93242">
              <w:rPr>
                <w:rFonts w:ascii="Times New Roman" w:eastAsia="Arial Unicode MS" w:hAnsi="Times New Roman"/>
                <w:sz w:val="28"/>
                <w:szCs w:val="28"/>
              </w:rPr>
              <w:t>сокращ</w:t>
            </w:r>
            <w:r w:rsidRPr="00C93242">
              <w:rPr>
                <w:rFonts w:ascii="Times New Roman" w:eastAsia="Arial Unicode MS" w:hAnsi="Times New Roman"/>
                <w:sz w:val="28"/>
                <w:szCs w:val="28"/>
              </w:rPr>
              <w:t>ено после получения разр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шения на отклонение от предельных параметров разрешенного строител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ства, реконструкции об</w:t>
            </w:r>
            <w:r w:rsidRPr="00C93242">
              <w:rPr>
                <w:rFonts w:ascii="Times New Roman" w:eastAsia="Arial Unicode MS" w:hAnsi="Times New Roman"/>
                <w:sz w:val="28"/>
                <w:szCs w:val="28"/>
              </w:rPr>
              <w:t>ъ</w:t>
            </w:r>
            <w:r w:rsidRPr="00C93242">
              <w:rPr>
                <w:rFonts w:ascii="Times New Roman" w:eastAsia="Arial Unicode MS" w:hAnsi="Times New Roman"/>
                <w:sz w:val="28"/>
                <w:szCs w:val="28"/>
              </w:rPr>
              <w:t>ектов капитального строительства в порядке, предусмотренном ст. 40 Градостроительного 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декса Российской Фед</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рации</w:t>
            </w:r>
          </w:p>
        </w:tc>
      </w:tr>
      <w:tr w:rsidR="006A654A" w:rsidRPr="00C93242" w:rsidTr="008604B6">
        <w:trPr>
          <w:trHeight w:val="273"/>
          <w:jc w:val="center"/>
        </w:trPr>
        <w:tc>
          <w:tcPr>
            <w:tcW w:w="348" w:type="pct"/>
            <w:shd w:val="clear" w:color="auto" w:fill="FEFEFE"/>
            <w:vAlign w:val="center"/>
          </w:tcPr>
          <w:p w:rsidR="006A654A" w:rsidRPr="00C93242" w:rsidRDefault="006A654A"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5.</w:t>
            </w:r>
          </w:p>
        </w:tc>
        <w:tc>
          <w:tcPr>
            <w:tcW w:w="1300" w:type="pct"/>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Максимальный процент застро</w:t>
            </w:r>
            <w:r w:rsidRPr="00C93242">
              <w:rPr>
                <w:rFonts w:ascii="Times New Roman" w:eastAsia="Arial Unicode MS" w:hAnsi="Times New Roman"/>
                <w:sz w:val="28"/>
                <w:szCs w:val="28"/>
              </w:rPr>
              <w:t>й</w:t>
            </w:r>
            <w:r w:rsidRPr="00C93242">
              <w:rPr>
                <w:rFonts w:ascii="Times New Roman" w:eastAsia="Arial Unicode MS" w:hAnsi="Times New Roman"/>
                <w:sz w:val="28"/>
                <w:szCs w:val="28"/>
              </w:rPr>
              <w:t>ки в границах 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мельного участка, определяемый как отношение су</w:t>
            </w:r>
            <w:r w:rsidRPr="00C93242">
              <w:rPr>
                <w:rFonts w:ascii="Times New Roman" w:eastAsia="Arial Unicode MS" w:hAnsi="Times New Roman"/>
                <w:sz w:val="28"/>
                <w:szCs w:val="28"/>
              </w:rPr>
              <w:t>м</w:t>
            </w:r>
            <w:r w:rsidRPr="00C93242">
              <w:rPr>
                <w:rFonts w:ascii="Times New Roman" w:eastAsia="Arial Unicode MS" w:hAnsi="Times New Roman"/>
                <w:sz w:val="28"/>
                <w:szCs w:val="28"/>
              </w:rPr>
              <w:t>марной площади земельного учас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ка, которая может быть застроена, ко всей площади земельного учас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ка</w:t>
            </w:r>
          </w:p>
        </w:tc>
        <w:tc>
          <w:tcPr>
            <w:tcW w:w="1523" w:type="pct"/>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не подлежит уст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новлению</w:t>
            </w:r>
          </w:p>
        </w:tc>
        <w:tc>
          <w:tcPr>
            <w:tcW w:w="1829" w:type="pct"/>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p>
        </w:tc>
      </w:tr>
      <w:tr w:rsidR="006A654A" w:rsidRPr="00C93242" w:rsidTr="008604B6">
        <w:trPr>
          <w:trHeight w:val="273"/>
          <w:jc w:val="center"/>
        </w:trPr>
        <w:tc>
          <w:tcPr>
            <w:tcW w:w="5000" w:type="pct"/>
            <w:gridSpan w:val="4"/>
            <w:vAlign w:val="center"/>
          </w:tcPr>
          <w:p w:rsidR="006A654A" w:rsidRPr="00C93242" w:rsidRDefault="006A654A"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Иные предельные параметры разрешённого строительства, реконструкции объектов капитального строительства:</w:t>
            </w:r>
          </w:p>
        </w:tc>
      </w:tr>
      <w:tr w:rsidR="006A654A" w:rsidRPr="00C93242" w:rsidTr="008604B6">
        <w:trPr>
          <w:trHeight w:val="273"/>
          <w:jc w:val="center"/>
        </w:trPr>
        <w:tc>
          <w:tcPr>
            <w:tcW w:w="348" w:type="pct"/>
            <w:shd w:val="clear" w:color="auto" w:fill="FEFEFE"/>
            <w:vAlign w:val="center"/>
          </w:tcPr>
          <w:p w:rsidR="006A654A" w:rsidRPr="00C93242" w:rsidRDefault="006A654A"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6.</w:t>
            </w:r>
          </w:p>
        </w:tc>
        <w:tc>
          <w:tcPr>
            <w:tcW w:w="1300" w:type="pct"/>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Озеленение те</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ритории</w:t>
            </w:r>
          </w:p>
        </w:tc>
        <w:tc>
          <w:tcPr>
            <w:tcW w:w="1523" w:type="pct"/>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не менее пятидесяти процентов площади территории участка </w:t>
            </w:r>
          </w:p>
        </w:tc>
        <w:tc>
          <w:tcPr>
            <w:tcW w:w="1829" w:type="pct"/>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p>
        </w:tc>
      </w:tr>
      <w:tr w:rsidR="006A654A" w:rsidRPr="00C93242" w:rsidTr="008604B6">
        <w:trPr>
          <w:trHeight w:val="1670"/>
          <w:jc w:val="center"/>
        </w:trPr>
        <w:tc>
          <w:tcPr>
            <w:tcW w:w="348" w:type="pct"/>
            <w:shd w:val="clear" w:color="auto" w:fill="FEFEFE"/>
            <w:vAlign w:val="center"/>
          </w:tcPr>
          <w:p w:rsidR="006A654A" w:rsidRPr="00C93242" w:rsidRDefault="006A654A"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7.</w:t>
            </w:r>
          </w:p>
        </w:tc>
        <w:tc>
          <w:tcPr>
            <w:tcW w:w="1300" w:type="pct"/>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в</w:t>
            </w:r>
            <w:r w:rsidRPr="00C93242">
              <w:rPr>
                <w:rFonts w:ascii="Times New Roman" w:eastAsia="Arial Unicode MS" w:hAnsi="Times New Roman"/>
                <w:sz w:val="28"/>
                <w:szCs w:val="28"/>
              </w:rPr>
              <w:t>ы</w:t>
            </w:r>
            <w:r w:rsidRPr="00C93242">
              <w:rPr>
                <w:rFonts w:ascii="Times New Roman" w:eastAsia="Arial Unicode MS" w:hAnsi="Times New Roman"/>
                <w:sz w:val="28"/>
                <w:szCs w:val="28"/>
              </w:rPr>
              <w:t>шек сотовой связи должно быть на расстоянии:</w:t>
            </w:r>
          </w:p>
        </w:tc>
        <w:tc>
          <w:tcPr>
            <w:tcW w:w="1523" w:type="pct"/>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p>
          <w:p w:rsidR="006A654A" w:rsidRPr="00C93242" w:rsidRDefault="006A654A" w:rsidP="0002152D">
            <w:pPr>
              <w:jc w:val="both"/>
              <w:rPr>
                <w:rFonts w:ascii="Times New Roman" w:eastAsia="Arial Unicode MS" w:hAnsi="Times New Roman"/>
                <w:sz w:val="28"/>
                <w:szCs w:val="28"/>
              </w:rPr>
            </w:pPr>
          </w:p>
          <w:p w:rsidR="006A654A" w:rsidRPr="00C93242" w:rsidRDefault="006A654A" w:rsidP="0002152D">
            <w:pPr>
              <w:jc w:val="both"/>
              <w:rPr>
                <w:rFonts w:ascii="Times New Roman" w:eastAsia="Arial Unicode MS" w:hAnsi="Times New Roman"/>
                <w:sz w:val="28"/>
                <w:szCs w:val="28"/>
              </w:rPr>
            </w:pPr>
          </w:p>
        </w:tc>
        <w:tc>
          <w:tcPr>
            <w:tcW w:w="1829" w:type="pct"/>
            <w:vMerge w:val="restart"/>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p>
        </w:tc>
      </w:tr>
      <w:tr w:rsidR="006A654A" w:rsidRPr="00C93242" w:rsidTr="008604B6">
        <w:trPr>
          <w:trHeight w:val="729"/>
          <w:jc w:val="center"/>
        </w:trPr>
        <w:tc>
          <w:tcPr>
            <w:tcW w:w="348" w:type="pct"/>
            <w:shd w:val="clear" w:color="auto" w:fill="FEFEFE"/>
            <w:vAlign w:val="center"/>
          </w:tcPr>
          <w:p w:rsidR="006A654A" w:rsidRPr="00C93242" w:rsidRDefault="006A654A"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7.1.</w:t>
            </w:r>
          </w:p>
        </w:tc>
        <w:tc>
          <w:tcPr>
            <w:tcW w:w="1300" w:type="pct"/>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от проезжей части дорог</w:t>
            </w:r>
          </w:p>
        </w:tc>
        <w:tc>
          <w:tcPr>
            <w:tcW w:w="1523" w:type="pct"/>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пять метров</w:t>
            </w:r>
          </w:p>
        </w:tc>
        <w:tc>
          <w:tcPr>
            <w:tcW w:w="1829" w:type="pct"/>
            <w:vMerge/>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p>
        </w:tc>
      </w:tr>
      <w:tr w:rsidR="006A654A" w:rsidRPr="00C93242" w:rsidTr="008604B6">
        <w:trPr>
          <w:trHeight w:val="549"/>
          <w:jc w:val="center"/>
        </w:trPr>
        <w:tc>
          <w:tcPr>
            <w:tcW w:w="348" w:type="pct"/>
            <w:shd w:val="clear" w:color="auto" w:fill="FEFEFE"/>
            <w:vAlign w:val="center"/>
          </w:tcPr>
          <w:p w:rsidR="006A654A" w:rsidRPr="00C93242" w:rsidRDefault="006A654A"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7.2.</w:t>
            </w:r>
          </w:p>
        </w:tc>
        <w:tc>
          <w:tcPr>
            <w:tcW w:w="1300" w:type="pct"/>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от объектов здр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воохранения</w:t>
            </w:r>
          </w:p>
        </w:tc>
        <w:tc>
          <w:tcPr>
            <w:tcW w:w="1523" w:type="pct"/>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тридцать метров</w:t>
            </w:r>
          </w:p>
        </w:tc>
        <w:tc>
          <w:tcPr>
            <w:tcW w:w="1829" w:type="pct"/>
            <w:vMerge/>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p>
        </w:tc>
      </w:tr>
      <w:tr w:rsidR="006A654A" w:rsidRPr="00C93242" w:rsidTr="008604B6">
        <w:trPr>
          <w:trHeight w:val="273"/>
          <w:jc w:val="center"/>
        </w:trPr>
        <w:tc>
          <w:tcPr>
            <w:tcW w:w="348" w:type="pct"/>
            <w:shd w:val="clear" w:color="auto" w:fill="FEFEFE"/>
            <w:vAlign w:val="center"/>
          </w:tcPr>
          <w:p w:rsidR="006A654A" w:rsidRPr="00C93242" w:rsidRDefault="006A654A"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8.</w:t>
            </w:r>
          </w:p>
        </w:tc>
        <w:tc>
          <w:tcPr>
            <w:tcW w:w="1300" w:type="pct"/>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Площадь рекла</w:t>
            </w:r>
            <w:r w:rsidRPr="00C93242">
              <w:rPr>
                <w:rFonts w:ascii="Times New Roman" w:eastAsia="Arial Unicode MS" w:hAnsi="Times New Roman"/>
                <w:sz w:val="28"/>
                <w:szCs w:val="28"/>
              </w:rPr>
              <w:t>м</w:t>
            </w:r>
            <w:r w:rsidRPr="00C93242">
              <w:rPr>
                <w:rFonts w:ascii="Times New Roman" w:eastAsia="Arial Unicode MS" w:hAnsi="Times New Roman"/>
                <w:sz w:val="28"/>
                <w:szCs w:val="28"/>
              </w:rPr>
              <w:t>ных конструкций, расположенных на фасадах зданий и сооружений</w:t>
            </w:r>
          </w:p>
        </w:tc>
        <w:tc>
          <w:tcPr>
            <w:tcW w:w="1523" w:type="pct"/>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не более трех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центов общей пл</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щади здания и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оружения</w:t>
            </w:r>
          </w:p>
        </w:tc>
        <w:tc>
          <w:tcPr>
            <w:tcW w:w="1829" w:type="pct"/>
            <w:shd w:val="clear" w:color="auto" w:fill="FEFEFE"/>
            <w:tcMar>
              <w:top w:w="0" w:type="dxa"/>
              <w:left w:w="100" w:type="dxa"/>
              <w:bottom w:w="0" w:type="dxa"/>
              <w:right w:w="100" w:type="dxa"/>
            </w:tcMar>
            <w:vAlign w:val="center"/>
          </w:tcPr>
          <w:p w:rsidR="006A654A" w:rsidRPr="00C93242" w:rsidRDefault="006A654A" w:rsidP="0002152D">
            <w:pPr>
              <w:jc w:val="both"/>
              <w:rPr>
                <w:rFonts w:ascii="Times New Roman" w:eastAsia="Arial Unicode MS" w:hAnsi="Times New Roman"/>
                <w:sz w:val="28"/>
                <w:szCs w:val="28"/>
              </w:rPr>
            </w:pPr>
          </w:p>
        </w:tc>
      </w:tr>
    </w:tbl>
    <w:p w:rsidR="00F92A62" w:rsidRPr="00C93242" w:rsidRDefault="00F92A62" w:rsidP="00E2604C">
      <w:pPr>
        <w:jc w:val="both"/>
        <w:rPr>
          <w:rFonts w:ascii="Times New Roman" w:hAnsi="Times New Roman"/>
          <w:sz w:val="28"/>
          <w:szCs w:val="28"/>
        </w:rPr>
      </w:pPr>
      <w:bookmarkStart w:id="138" w:name="_Toc14774935"/>
    </w:p>
    <w:p w:rsidR="003E0002" w:rsidRPr="00C93242" w:rsidRDefault="006A654A" w:rsidP="00E2604C">
      <w:pPr>
        <w:ind w:firstLine="709"/>
        <w:jc w:val="both"/>
        <w:rPr>
          <w:rFonts w:ascii="Times New Roman" w:hAnsi="Times New Roman"/>
          <w:sz w:val="28"/>
          <w:szCs w:val="28"/>
        </w:rPr>
      </w:pPr>
      <w:r w:rsidRPr="00C93242">
        <w:rPr>
          <w:rFonts w:ascii="Times New Roman" w:hAnsi="Times New Roman"/>
          <w:sz w:val="28"/>
          <w:szCs w:val="28"/>
        </w:rPr>
        <w:t>Территория лечебного учреждения должна быть разделена на фун</w:t>
      </w:r>
      <w:r w:rsidRPr="00C93242">
        <w:rPr>
          <w:rFonts w:ascii="Times New Roman" w:hAnsi="Times New Roman"/>
          <w:sz w:val="28"/>
          <w:szCs w:val="28"/>
        </w:rPr>
        <w:t>к</w:t>
      </w:r>
      <w:r w:rsidRPr="00C93242">
        <w:rPr>
          <w:rFonts w:ascii="Times New Roman" w:hAnsi="Times New Roman"/>
          <w:sz w:val="28"/>
          <w:szCs w:val="28"/>
        </w:rPr>
        <w:t>циональные зоны, озеленена, благоустроена и ограждена в соответствии с нормами СанПиН.</w:t>
      </w:r>
    </w:p>
    <w:p w:rsidR="006A654A" w:rsidRPr="00C93242" w:rsidRDefault="006A654A" w:rsidP="00E2604C">
      <w:pPr>
        <w:ind w:firstLine="709"/>
        <w:jc w:val="both"/>
        <w:rPr>
          <w:rFonts w:ascii="Times New Roman" w:hAnsi="Times New Roman"/>
          <w:sz w:val="28"/>
          <w:szCs w:val="28"/>
        </w:rPr>
      </w:pPr>
      <w:r w:rsidRPr="00C93242">
        <w:rPr>
          <w:rFonts w:ascii="Times New Roman" w:hAnsi="Times New Roman"/>
          <w:sz w:val="28"/>
          <w:szCs w:val="28"/>
        </w:rPr>
        <w:t>Запрещена установка (прохождение) транзитных высоковольтных л</w:t>
      </w:r>
      <w:r w:rsidRPr="00C93242">
        <w:rPr>
          <w:rFonts w:ascii="Times New Roman" w:hAnsi="Times New Roman"/>
          <w:sz w:val="28"/>
          <w:szCs w:val="28"/>
        </w:rPr>
        <w:t>и</w:t>
      </w:r>
      <w:r w:rsidRPr="00C93242">
        <w:rPr>
          <w:rFonts w:ascii="Times New Roman" w:hAnsi="Times New Roman"/>
          <w:sz w:val="28"/>
          <w:szCs w:val="28"/>
        </w:rPr>
        <w:t>ний электропередач (далее – ЛЭП) свыше 110 кВ над территорией лечебно-профилактических учреждений.</w:t>
      </w:r>
    </w:p>
    <w:p w:rsidR="006A654A" w:rsidRPr="00C93242" w:rsidRDefault="006A654A" w:rsidP="00E2604C"/>
    <w:p w:rsidR="00462DAE" w:rsidRPr="00C93242" w:rsidRDefault="008C59A8" w:rsidP="00E2604C">
      <w:pPr>
        <w:spacing w:line="240" w:lineRule="exact"/>
        <w:jc w:val="center"/>
        <w:rPr>
          <w:rFonts w:ascii="Times New Roman" w:hAnsi="Times New Roman"/>
          <w:sz w:val="28"/>
          <w:szCs w:val="28"/>
        </w:rPr>
      </w:pPr>
      <w:r w:rsidRPr="00C93242">
        <w:rPr>
          <w:rFonts w:ascii="Times New Roman" w:hAnsi="Times New Roman"/>
          <w:sz w:val="28"/>
          <w:szCs w:val="28"/>
        </w:rPr>
        <w:t>Глава</w:t>
      </w:r>
      <w:r w:rsidR="00462DAE" w:rsidRPr="00C93242">
        <w:rPr>
          <w:rFonts w:ascii="Times New Roman" w:hAnsi="Times New Roman"/>
          <w:sz w:val="28"/>
          <w:szCs w:val="28"/>
        </w:rPr>
        <w:t xml:space="preserve"> </w:t>
      </w:r>
      <w:r w:rsidR="00F92A62" w:rsidRPr="00C93242">
        <w:rPr>
          <w:rFonts w:ascii="Times New Roman" w:hAnsi="Times New Roman"/>
          <w:sz w:val="28"/>
          <w:szCs w:val="28"/>
        </w:rPr>
        <w:t>30</w:t>
      </w:r>
      <w:r w:rsidR="00462DAE" w:rsidRPr="00C93242">
        <w:rPr>
          <w:rFonts w:ascii="Times New Roman" w:hAnsi="Times New Roman"/>
          <w:sz w:val="28"/>
          <w:szCs w:val="28"/>
        </w:rPr>
        <w:t>. РИ. Зона объектов религиозного использования</w:t>
      </w:r>
      <w:bookmarkEnd w:id="138"/>
    </w:p>
    <w:p w:rsidR="00462DAE" w:rsidRPr="00C93242" w:rsidRDefault="00462DAE" w:rsidP="00E2604C">
      <w:pPr>
        <w:jc w:val="both"/>
        <w:rPr>
          <w:rFonts w:ascii="Times New Roman" w:hAnsi="Times New Roman"/>
          <w:sz w:val="28"/>
          <w:szCs w:val="28"/>
        </w:rPr>
      </w:pPr>
    </w:p>
    <w:p w:rsidR="00462DAE" w:rsidRPr="00C93242" w:rsidRDefault="006A654A" w:rsidP="00E2604C">
      <w:pPr>
        <w:ind w:firstLine="709"/>
        <w:jc w:val="both"/>
        <w:rPr>
          <w:rFonts w:ascii="Times New Roman" w:hAnsi="Times New Roman"/>
          <w:sz w:val="28"/>
          <w:szCs w:val="28"/>
        </w:rPr>
      </w:pPr>
      <w:r w:rsidRPr="00C93242">
        <w:rPr>
          <w:rFonts w:ascii="Times New Roman" w:hAnsi="Times New Roman"/>
          <w:sz w:val="28"/>
          <w:szCs w:val="28"/>
        </w:rPr>
        <w:t>1</w:t>
      </w:r>
      <w:r w:rsidR="00AF1480">
        <w:rPr>
          <w:rFonts w:ascii="Times New Roman" w:hAnsi="Times New Roman"/>
          <w:sz w:val="28"/>
          <w:szCs w:val="28"/>
        </w:rPr>
        <w:t>98</w:t>
      </w:r>
      <w:r w:rsidRPr="00C93242">
        <w:rPr>
          <w:rFonts w:ascii="Times New Roman" w:hAnsi="Times New Roman"/>
          <w:sz w:val="28"/>
          <w:szCs w:val="28"/>
        </w:rPr>
        <w:t xml:space="preserve">. </w:t>
      </w:r>
      <w:r w:rsidR="00462DAE" w:rsidRPr="00C93242">
        <w:rPr>
          <w:rFonts w:ascii="Times New Roman" w:hAnsi="Times New Roman"/>
          <w:sz w:val="28"/>
          <w:szCs w:val="28"/>
        </w:rPr>
        <w:t>Основные виды разрешённого использования</w:t>
      </w:r>
      <w:r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РИ</w:t>
      </w:r>
    </w:p>
    <w:p w:rsidR="00462DAE" w:rsidRPr="00C93242" w:rsidRDefault="00462DAE" w:rsidP="00E2604C"/>
    <w:tbl>
      <w:tblPr>
        <w:tblW w:w="4924"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709"/>
        <w:gridCol w:w="931"/>
        <w:gridCol w:w="2774"/>
        <w:gridCol w:w="4882"/>
      </w:tblGrid>
      <w:tr w:rsidR="00A23191" w:rsidRPr="00C93242" w:rsidTr="004049A9">
        <w:trPr>
          <w:trHeight w:val="327"/>
          <w:jc w:val="center"/>
        </w:trPr>
        <w:tc>
          <w:tcPr>
            <w:tcW w:w="381" w:type="pct"/>
            <w:vAlign w:val="center"/>
          </w:tcPr>
          <w:p w:rsidR="00A23191" w:rsidRPr="00C93242" w:rsidRDefault="00A23191"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501" w:type="pct"/>
            <w:shd w:val="clear" w:color="auto" w:fill="auto"/>
            <w:tcMar>
              <w:top w:w="80" w:type="dxa"/>
              <w:left w:w="80" w:type="dxa"/>
              <w:bottom w:w="80" w:type="dxa"/>
              <w:right w:w="80" w:type="dxa"/>
            </w:tcMar>
            <w:vAlign w:val="center"/>
          </w:tcPr>
          <w:p w:rsidR="00A23191" w:rsidRPr="00C93242" w:rsidRDefault="00A23191"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кат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ра</w:t>
            </w:r>
          </w:p>
        </w:tc>
        <w:tc>
          <w:tcPr>
            <w:tcW w:w="1492" w:type="pct"/>
            <w:shd w:val="clear" w:color="auto" w:fill="auto"/>
            <w:tcMar>
              <w:top w:w="80" w:type="dxa"/>
              <w:left w:w="80" w:type="dxa"/>
              <w:bottom w:w="80" w:type="dxa"/>
              <w:right w:w="80" w:type="dxa"/>
            </w:tcMar>
            <w:vAlign w:val="center"/>
          </w:tcPr>
          <w:p w:rsidR="00A23191" w:rsidRPr="00C93242" w:rsidRDefault="00A23191"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разрешённого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w:t>
            </w:r>
          </w:p>
        </w:tc>
        <w:tc>
          <w:tcPr>
            <w:tcW w:w="2626" w:type="pct"/>
            <w:shd w:val="clear" w:color="auto" w:fill="auto"/>
            <w:tcMar>
              <w:top w:w="80" w:type="dxa"/>
              <w:left w:w="80" w:type="dxa"/>
              <w:bottom w:w="80" w:type="dxa"/>
              <w:right w:w="80" w:type="dxa"/>
            </w:tcMar>
            <w:vAlign w:val="center"/>
          </w:tcPr>
          <w:p w:rsidR="00A23191" w:rsidRPr="00C93242" w:rsidRDefault="00A23191"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зования</w:t>
            </w:r>
          </w:p>
        </w:tc>
      </w:tr>
      <w:tr w:rsidR="00A23191" w:rsidRPr="00C93242" w:rsidTr="004049A9">
        <w:tblPrEx>
          <w:shd w:val="clear" w:color="auto" w:fill="auto"/>
        </w:tblPrEx>
        <w:trPr>
          <w:trHeight w:val="417"/>
          <w:jc w:val="center"/>
        </w:trPr>
        <w:tc>
          <w:tcPr>
            <w:tcW w:w="381" w:type="pct"/>
            <w:shd w:val="clear" w:color="auto" w:fill="FEFEFE"/>
            <w:vAlign w:val="center"/>
          </w:tcPr>
          <w:p w:rsidR="00A23191" w:rsidRPr="00C93242" w:rsidRDefault="00A23191"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501" w:type="pct"/>
            <w:shd w:val="clear" w:color="auto" w:fill="FEFEFE"/>
            <w:tcMar>
              <w:top w:w="0" w:type="dxa"/>
              <w:left w:w="100" w:type="dxa"/>
              <w:bottom w:w="0" w:type="dxa"/>
              <w:right w:w="100" w:type="dxa"/>
            </w:tcMar>
            <w:vAlign w:val="center"/>
          </w:tcPr>
          <w:p w:rsidR="00A23191" w:rsidRPr="00C93242" w:rsidRDefault="00A23191" w:rsidP="00E2604C">
            <w:pPr>
              <w:rPr>
                <w:rFonts w:ascii="Times New Roman" w:eastAsia="Arial Unicode MS" w:hAnsi="Times New Roman"/>
                <w:sz w:val="28"/>
                <w:szCs w:val="28"/>
              </w:rPr>
            </w:pPr>
            <w:r w:rsidRPr="00C93242">
              <w:rPr>
                <w:rFonts w:ascii="Times New Roman" w:eastAsia="Arial Unicode MS" w:hAnsi="Times New Roman"/>
                <w:sz w:val="28"/>
                <w:szCs w:val="28"/>
              </w:rPr>
              <w:t>3.1.1</w:t>
            </w:r>
          </w:p>
        </w:tc>
        <w:tc>
          <w:tcPr>
            <w:tcW w:w="1492" w:type="pct"/>
            <w:shd w:val="clear" w:color="auto" w:fill="FEFEFE"/>
            <w:tcMar>
              <w:top w:w="0" w:type="dxa"/>
              <w:left w:w="100" w:type="dxa"/>
              <w:bottom w:w="0" w:type="dxa"/>
              <w:right w:w="100" w:type="dxa"/>
            </w:tcMar>
            <w:vAlign w:val="center"/>
          </w:tcPr>
          <w:p w:rsidR="00A23191" w:rsidRPr="00C93242" w:rsidRDefault="00A23191"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Предоставление коммунальных услуг</w:t>
            </w:r>
          </w:p>
        </w:tc>
        <w:tc>
          <w:tcPr>
            <w:tcW w:w="2626" w:type="pct"/>
            <w:shd w:val="clear" w:color="auto" w:fill="FEFEFE"/>
            <w:tcMar>
              <w:top w:w="0" w:type="dxa"/>
              <w:left w:w="100" w:type="dxa"/>
              <w:bottom w:w="0" w:type="dxa"/>
              <w:right w:w="100" w:type="dxa"/>
            </w:tcMar>
          </w:tcPr>
          <w:p w:rsidR="00A23191" w:rsidRPr="00C93242" w:rsidRDefault="00A23191" w:rsidP="0002152D">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Размещение зданий и сооружений, обеспечивающих поставку воды, те</w:t>
            </w:r>
            <w:r w:rsidRPr="00C93242">
              <w:rPr>
                <w:rFonts w:ascii="Times New Roman" w:eastAsia="Arial Unicode MS" w:hAnsi="Times New Roman"/>
                <w:sz w:val="28"/>
                <w:szCs w:val="28"/>
              </w:rPr>
              <w:t>п</w:t>
            </w:r>
            <w:r w:rsidRPr="00C93242">
              <w:rPr>
                <w:rFonts w:ascii="Times New Roman" w:eastAsia="Arial Unicode MS" w:hAnsi="Times New Roman"/>
                <w:sz w:val="28"/>
                <w:szCs w:val="28"/>
              </w:rPr>
              <w:t>ла, электричества, газа, отвод канал</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 xml:space="preserve">зационных стоков, очистку и уборку объектов недвижимости (котельных, водозаборов, очистных сооружений, </w:t>
            </w:r>
            <w:r w:rsidRPr="00C93242">
              <w:rPr>
                <w:rFonts w:ascii="Times New Roman" w:eastAsia="Arial Unicode MS" w:hAnsi="Times New Roman"/>
                <w:sz w:val="28"/>
                <w:szCs w:val="28"/>
              </w:rPr>
              <w:lastRenderedPageBreak/>
              <w:t>насосных станций, водопроводов, л</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ний электропередач, трансформато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ных подстанций, газопроводов, линий связи, телефонных станций, канализ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ций, стоянок, гаражей и мастерских для обслуживания уборочной и ав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рийной техники, сооружений, необх</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димых для сбора и плавки снега)</w:t>
            </w:r>
            <w:proofErr w:type="gramEnd"/>
          </w:p>
        </w:tc>
      </w:tr>
      <w:tr w:rsidR="00A23191" w:rsidRPr="00C93242" w:rsidTr="004049A9">
        <w:tblPrEx>
          <w:shd w:val="clear" w:color="auto" w:fill="auto"/>
        </w:tblPrEx>
        <w:trPr>
          <w:trHeight w:val="273"/>
          <w:jc w:val="center"/>
        </w:trPr>
        <w:tc>
          <w:tcPr>
            <w:tcW w:w="381" w:type="pct"/>
            <w:shd w:val="clear" w:color="auto" w:fill="FEFEFE"/>
            <w:vAlign w:val="center"/>
          </w:tcPr>
          <w:p w:rsidR="00A23191" w:rsidRPr="00C93242" w:rsidRDefault="00A23191"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2.</w:t>
            </w:r>
          </w:p>
        </w:tc>
        <w:tc>
          <w:tcPr>
            <w:tcW w:w="501" w:type="pct"/>
            <w:shd w:val="clear" w:color="auto" w:fill="FEFEFE"/>
            <w:tcMar>
              <w:top w:w="0" w:type="dxa"/>
              <w:left w:w="100" w:type="dxa"/>
              <w:bottom w:w="0" w:type="dxa"/>
              <w:right w:w="100" w:type="dxa"/>
            </w:tcMar>
            <w:vAlign w:val="center"/>
          </w:tcPr>
          <w:p w:rsidR="00A23191" w:rsidRPr="00C93242" w:rsidRDefault="00A23191" w:rsidP="00E2604C">
            <w:pPr>
              <w:rPr>
                <w:rFonts w:ascii="Times New Roman" w:eastAsia="Arial Unicode MS" w:hAnsi="Times New Roman"/>
                <w:sz w:val="28"/>
                <w:szCs w:val="28"/>
              </w:rPr>
            </w:pPr>
            <w:r w:rsidRPr="00C93242">
              <w:rPr>
                <w:rFonts w:ascii="Times New Roman" w:eastAsia="Arial Unicode MS" w:hAnsi="Times New Roman"/>
                <w:sz w:val="28"/>
                <w:szCs w:val="28"/>
              </w:rPr>
              <w:t>3.3</w:t>
            </w:r>
          </w:p>
        </w:tc>
        <w:tc>
          <w:tcPr>
            <w:tcW w:w="1492" w:type="pct"/>
            <w:shd w:val="clear" w:color="auto" w:fill="FEFEFE"/>
            <w:tcMar>
              <w:top w:w="0" w:type="dxa"/>
              <w:left w:w="100" w:type="dxa"/>
              <w:bottom w:w="0" w:type="dxa"/>
              <w:right w:w="100" w:type="dxa"/>
            </w:tcMar>
            <w:vAlign w:val="center"/>
          </w:tcPr>
          <w:p w:rsidR="00A23191" w:rsidRPr="00C93242" w:rsidRDefault="00A23191"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Бытовое обслужив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ние</w:t>
            </w:r>
          </w:p>
        </w:tc>
        <w:tc>
          <w:tcPr>
            <w:tcW w:w="2626" w:type="pct"/>
            <w:shd w:val="clear" w:color="auto" w:fill="FEFEFE"/>
            <w:tcMar>
              <w:top w:w="0" w:type="dxa"/>
              <w:left w:w="100" w:type="dxa"/>
              <w:bottom w:w="0" w:type="dxa"/>
              <w:right w:w="100" w:type="dxa"/>
            </w:tcMar>
          </w:tcPr>
          <w:p w:rsidR="00A23191" w:rsidRPr="00C93242" w:rsidRDefault="00A23191"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ские, прачечные, химчистки, похоро</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ные бюро)</w:t>
            </w:r>
          </w:p>
        </w:tc>
      </w:tr>
      <w:tr w:rsidR="00A23191" w:rsidRPr="00C93242" w:rsidTr="004049A9">
        <w:tblPrEx>
          <w:shd w:val="clear" w:color="auto" w:fill="auto"/>
        </w:tblPrEx>
        <w:trPr>
          <w:trHeight w:val="273"/>
          <w:jc w:val="center"/>
        </w:trPr>
        <w:tc>
          <w:tcPr>
            <w:tcW w:w="381" w:type="pct"/>
            <w:shd w:val="clear" w:color="auto" w:fill="FEFEFE"/>
            <w:vAlign w:val="center"/>
          </w:tcPr>
          <w:p w:rsidR="00A23191" w:rsidRPr="00C93242" w:rsidRDefault="00A23191"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501" w:type="pct"/>
            <w:shd w:val="clear" w:color="auto" w:fill="FEFEFE"/>
            <w:tcMar>
              <w:top w:w="0" w:type="dxa"/>
              <w:left w:w="100" w:type="dxa"/>
              <w:bottom w:w="0" w:type="dxa"/>
              <w:right w:w="100" w:type="dxa"/>
            </w:tcMar>
            <w:vAlign w:val="center"/>
          </w:tcPr>
          <w:p w:rsidR="00A23191" w:rsidRPr="00C93242" w:rsidRDefault="00A23191" w:rsidP="00E2604C">
            <w:pPr>
              <w:rPr>
                <w:rFonts w:ascii="Times New Roman" w:eastAsia="Arial Unicode MS" w:hAnsi="Times New Roman"/>
                <w:sz w:val="28"/>
                <w:szCs w:val="28"/>
              </w:rPr>
            </w:pPr>
            <w:r w:rsidRPr="00C93242">
              <w:rPr>
                <w:rFonts w:ascii="Times New Roman" w:eastAsia="Arial Unicode MS" w:hAnsi="Times New Roman"/>
                <w:sz w:val="28"/>
                <w:szCs w:val="28"/>
              </w:rPr>
              <w:t>3.7.1</w:t>
            </w:r>
          </w:p>
        </w:tc>
        <w:tc>
          <w:tcPr>
            <w:tcW w:w="1492" w:type="pct"/>
            <w:shd w:val="clear" w:color="auto" w:fill="FEFEFE"/>
            <w:tcMar>
              <w:top w:w="0" w:type="dxa"/>
              <w:left w:w="100" w:type="dxa"/>
              <w:bottom w:w="0" w:type="dxa"/>
              <w:right w:w="100" w:type="dxa"/>
            </w:tcMar>
            <w:vAlign w:val="center"/>
          </w:tcPr>
          <w:p w:rsidR="00A23191" w:rsidRPr="00C93242" w:rsidRDefault="00A23191"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Осуществление 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лигиозных обрядов</w:t>
            </w:r>
          </w:p>
        </w:tc>
        <w:tc>
          <w:tcPr>
            <w:tcW w:w="2626" w:type="pct"/>
            <w:shd w:val="clear" w:color="auto" w:fill="FEFEFE"/>
            <w:tcMar>
              <w:top w:w="0" w:type="dxa"/>
              <w:left w:w="100" w:type="dxa"/>
              <w:bottom w:w="0" w:type="dxa"/>
              <w:right w:w="100" w:type="dxa"/>
            </w:tcMar>
          </w:tcPr>
          <w:p w:rsidR="00A23191" w:rsidRPr="00C93242" w:rsidRDefault="00A23191"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и сооружений, предназначенных для совершения 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лигиозных обрядов и церемоний (в том числе церкви, соборы, храмы, ч</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совни, мечети, молельные дома, син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гоги)</w:t>
            </w:r>
          </w:p>
        </w:tc>
      </w:tr>
      <w:tr w:rsidR="00A23191" w:rsidRPr="00C93242" w:rsidTr="004049A9">
        <w:tblPrEx>
          <w:shd w:val="clear" w:color="auto" w:fill="auto"/>
        </w:tblPrEx>
        <w:trPr>
          <w:trHeight w:val="273"/>
          <w:jc w:val="center"/>
        </w:trPr>
        <w:tc>
          <w:tcPr>
            <w:tcW w:w="381" w:type="pct"/>
            <w:shd w:val="clear" w:color="auto" w:fill="FEFEFE"/>
            <w:vAlign w:val="center"/>
          </w:tcPr>
          <w:p w:rsidR="00A23191" w:rsidRPr="00C93242" w:rsidRDefault="00A23191"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501" w:type="pct"/>
            <w:shd w:val="clear" w:color="auto" w:fill="FEFEFE"/>
            <w:tcMar>
              <w:top w:w="0" w:type="dxa"/>
              <w:left w:w="100" w:type="dxa"/>
              <w:bottom w:w="0" w:type="dxa"/>
              <w:right w:w="100" w:type="dxa"/>
            </w:tcMar>
            <w:vAlign w:val="center"/>
          </w:tcPr>
          <w:p w:rsidR="00A23191" w:rsidRPr="00C93242" w:rsidRDefault="00A23191" w:rsidP="00E2604C">
            <w:pPr>
              <w:rPr>
                <w:rFonts w:ascii="Times New Roman" w:eastAsia="Arial Unicode MS" w:hAnsi="Times New Roman"/>
                <w:sz w:val="28"/>
                <w:szCs w:val="28"/>
              </w:rPr>
            </w:pPr>
            <w:r w:rsidRPr="00C93242">
              <w:rPr>
                <w:rFonts w:ascii="Times New Roman" w:eastAsia="Arial Unicode MS" w:hAnsi="Times New Roman"/>
                <w:sz w:val="28"/>
                <w:szCs w:val="28"/>
              </w:rPr>
              <w:t>3.7.2</w:t>
            </w:r>
          </w:p>
        </w:tc>
        <w:tc>
          <w:tcPr>
            <w:tcW w:w="1492" w:type="pct"/>
            <w:shd w:val="clear" w:color="auto" w:fill="FEFEFE"/>
            <w:tcMar>
              <w:top w:w="0" w:type="dxa"/>
              <w:left w:w="100" w:type="dxa"/>
              <w:bottom w:w="0" w:type="dxa"/>
              <w:right w:w="100" w:type="dxa"/>
            </w:tcMar>
            <w:vAlign w:val="center"/>
          </w:tcPr>
          <w:p w:rsidR="00A23191" w:rsidRPr="00C93242" w:rsidRDefault="00A23191"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Религиозное упра</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ление и образование</w:t>
            </w:r>
          </w:p>
        </w:tc>
        <w:tc>
          <w:tcPr>
            <w:tcW w:w="2626" w:type="pct"/>
            <w:shd w:val="clear" w:color="auto" w:fill="FEFEFE"/>
            <w:tcMar>
              <w:top w:w="0" w:type="dxa"/>
              <w:left w:w="100" w:type="dxa"/>
              <w:bottom w:w="0" w:type="dxa"/>
              <w:right w:w="100" w:type="dxa"/>
            </w:tcMar>
          </w:tcPr>
          <w:p w:rsidR="00A23191" w:rsidRPr="00C93242" w:rsidRDefault="00A23191"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предназначенных для постоянного местонахождения д</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ховных лиц, паломников и послушн</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ков в связи с осуществлением ими 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лигиозной службы, а также для ос</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ществления благотворительной и 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лигиозной образовательной деятел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ности (монастыри, скиты, дома св</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щеннослужителей, воскресные и рел</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гиозные школы, семинарии, духовные училища)</w:t>
            </w:r>
          </w:p>
        </w:tc>
      </w:tr>
      <w:tr w:rsidR="00AF1480" w:rsidRPr="00C93242" w:rsidTr="00AF1480">
        <w:tblPrEx>
          <w:shd w:val="clear" w:color="auto" w:fill="auto"/>
        </w:tblPrEx>
        <w:trPr>
          <w:trHeight w:val="273"/>
          <w:jc w:val="center"/>
        </w:trPr>
        <w:tc>
          <w:tcPr>
            <w:tcW w:w="381" w:type="pct"/>
            <w:shd w:val="clear" w:color="auto" w:fill="FEFEFE"/>
            <w:vAlign w:val="center"/>
          </w:tcPr>
          <w:p w:rsidR="00AF1480" w:rsidRPr="00C93242" w:rsidRDefault="00AF1480" w:rsidP="00AF1480">
            <w:pPr>
              <w:autoSpaceDE w:val="0"/>
              <w:autoSpaceDN w:val="0"/>
              <w:adjustRightInd w:val="0"/>
              <w:jc w:val="center"/>
              <w:rPr>
                <w:rFonts w:ascii="Times New Roman" w:hAnsi="Times New Roman"/>
                <w:sz w:val="28"/>
                <w:szCs w:val="28"/>
              </w:rPr>
            </w:pPr>
            <w:r>
              <w:rPr>
                <w:rFonts w:ascii="Times New Roman" w:hAnsi="Times New Roman"/>
                <w:sz w:val="28"/>
                <w:szCs w:val="28"/>
              </w:rPr>
              <w:t>5</w:t>
            </w:r>
            <w:r w:rsidRPr="00C93242">
              <w:rPr>
                <w:rFonts w:ascii="Times New Roman" w:hAnsi="Times New Roman"/>
                <w:sz w:val="28"/>
                <w:szCs w:val="28"/>
              </w:rPr>
              <w:t>.</w:t>
            </w:r>
          </w:p>
        </w:tc>
        <w:tc>
          <w:tcPr>
            <w:tcW w:w="501" w:type="pct"/>
            <w:shd w:val="clear" w:color="auto" w:fill="FEFEFE"/>
            <w:tcMar>
              <w:top w:w="0" w:type="dxa"/>
              <w:left w:w="100" w:type="dxa"/>
              <w:bottom w:w="0" w:type="dxa"/>
              <w:right w:w="100" w:type="dxa"/>
            </w:tcMar>
            <w:vAlign w:val="center"/>
          </w:tcPr>
          <w:p w:rsidR="00AF1480" w:rsidRPr="00C93242" w:rsidRDefault="00AF1480" w:rsidP="00E76947">
            <w:pPr>
              <w:autoSpaceDE w:val="0"/>
              <w:autoSpaceDN w:val="0"/>
              <w:adjustRightInd w:val="0"/>
              <w:jc w:val="both"/>
              <w:rPr>
                <w:rFonts w:ascii="Times New Roman" w:hAnsi="Times New Roman"/>
                <w:sz w:val="28"/>
                <w:szCs w:val="28"/>
              </w:rPr>
            </w:pPr>
            <w:r w:rsidRPr="00C93242">
              <w:rPr>
                <w:rFonts w:ascii="Times New Roman" w:hAnsi="Times New Roman"/>
                <w:sz w:val="28"/>
                <w:szCs w:val="28"/>
              </w:rPr>
              <w:t>4.9.2</w:t>
            </w:r>
          </w:p>
        </w:tc>
        <w:tc>
          <w:tcPr>
            <w:tcW w:w="1492" w:type="pct"/>
            <w:shd w:val="clear" w:color="auto" w:fill="FEFEFE"/>
            <w:tcMar>
              <w:top w:w="0" w:type="dxa"/>
              <w:left w:w="100" w:type="dxa"/>
              <w:bottom w:w="0" w:type="dxa"/>
              <w:right w:w="100" w:type="dxa"/>
            </w:tcMar>
            <w:vAlign w:val="center"/>
          </w:tcPr>
          <w:p w:rsidR="00AF1480" w:rsidRPr="00C93242" w:rsidRDefault="00AF1480" w:rsidP="00E76947">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Стоянка транспор</w:t>
            </w:r>
            <w:r w:rsidRPr="00C93242">
              <w:rPr>
                <w:rFonts w:ascii="Times New Roman" w:hAnsi="Times New Roman"/>
                <w:sz w:val="28"/>
                <w:szCs w:val="28"/>
              </w:rPr>
              <w:t>т</w:t>
            </w:r>
            <w:r w:rsidRPr="00C93242">
              <w:rPr>
                <w:rFonts w:ascii="Times New Roman" w:hAnsi="Times New Roman"/>
                <w:sz w:val="28"/>
                <w:szCs w:val="28"/>
              </w:rPr>
              <w:t>ных средств</w:t>
            </w:r>
          </w:p>
        </w:tc>
        <w:tc>
          <w:tcPr>
            <w:tcW w:w="2626" w:type="pct"/>
            <w:shd w:val="clear" w:color="auto" w:fill="FEFEFE"/>
            <w:tcMar>
              <w:top w:w="0" w:type="dxa"/>
              <w:left w:w="100" w:type="dxa"/>
              <w:bottom w:w="0" w:type="dxa"/>
              <w:right w:w="100" w:type="dxa"/>
            </w:tcMar>
            <w:vAlign w:val="center"/>
          </w:tcPr>
          <w:p w:rsidR="00AF1480" w:rsidRPr="00C93242" w:rsidRDefault="00AF1480" w:rsidP="00E76947">
            <w:pPr>
              <w:autoSpaceDE w:val="0"/>
              <w:autoSpaceDN w:val="0"/>
              <w:adjustRightInd w:val="0"/>
              <w:jc w:val="both"/>
              <w:rPr>
                <w:rFonts w:ascii="Times New Roman" w:hAnsi="Times New Roman"/>
                <w:sz w:val="28"/>
                <w:szCs w:val="28"/>
              </w:rPr>
            </w:pPr>
            <w:r w:rsidRPr="00C93242">
              <w:rPr>
                <w:rFonts w:ascii="Times New Roman" w:hAnsi="Times New Roman"/>
                <w:sz w:val="28"/>
                <w:szCs w:val="28"/>
              </w:rPr>
              <w:t>Размещение стоянок (парковок) легк</w:t>
            </w:r>
            <w:r w:rsidRPr="00C93242">
              <w:rPr>
                <w:rFonts w:ascii="Times New Roman" w:hAnsi="Times New Roman"/>
                <w:sz w:val="28"/>
                <w:szCs w:val="28"/>
              </w:rPr>
              <w:t>о</w:t>
            </w:r>
            <w:r w:rsidRPr="00C93242">
              <w:rPr>
                <w:rFonts w:ascii="Times New Roman" w:hAnsi="Times New Roman"/>
                <w:sz w:val="28"/>
                <w:szCs w:val="28"/>
              </w:rPr>
              <w:t xml:space="preserve">вых автомобилей и других </w:t>
            </w:r>
            <w:proofErr w:type="spellStart"/>
            <w:r w:rsidRPr="00C93242">
              <w:rPr>
                <w:rFonts w:ascii="Times New Roman" w:hAnsi="Times New Roman"/>
                <w:sz w:val="28"/>
                <w:szCs w:val="28"/>
              </w:rPr>
              <w:t>мототран</w:t>
            </w:r>
            <w:r w:rsidRPr="00C93242">
              <w:rPr>
                <w:rFonts w:ascii="Times New Roman" w:hAnsi="Times New Roman"/>
                <w:sz w:val="28"/>
                <w:szCs w:val="28"/>
              </w:rPr>
              <w:t>с</w:t>
            </w:r>
            <w:r w:rsidRPr="00C93242">
              <w:rPr>
                <w:rFonts w:ascii="Times New Roman" w:hAnsi="Times New Roman"/>
                <w:sz w:val="28"/>
                <w:szCs w:val="28"/>
              </w:rPr>
              <w:t>портных</w:t>
            </w:r>
            <w:proofErr w:type="spellEnd"/>
            <w:r w:rsidRPr="00C93242">
              <w:rPr>
                <w:rFonts w:ascii="Times New Roman" w:hAnsi="Times New Roman"/>
                <w:sz w:val="28"/>
                <w:szCs w:val="28"/>
              </w:rPr>
              <w:t xml:space="preserve"> средств, в том числе мот</w:t>
            </w:r>
            <w:r w:rsidRPr="00C93242">
              <w:rPr>
                <w:rFonts w:ascii="Times New Roman" w:hAnsi="Times New Roman"/>
                <w:sz w:val="28"/>
                <w:szCs w:val="28"/>
              </w:rPr>
              <w:t>о</w:t>
            </w:r>
            <w:r w:rsidRPr="00C93242">
              <w:rPr>
                <w:rFonts w:ascii="Times New Roman" w:hAnsi="Times New Roman"/>
                <w:sz w:val="28"/>
                <w:szCs w:val="28"/>
              </w:rPr>
              <w:t>циклов, мотороллеров, мотоколясок, мопедов, скутеров, за исключением встроенных, пристроенных и встрое</w:t>
            </w:r>
            <w:r w:rsidRPr="00C93242">
              <w:rPr>
                <w:rFonts w:ascii="Times New Roman" w:hAnsi="Times New Roman"/>
                <w:sz w:val="28"/>
                <w:szCs w:val="28"/>
              </w:rPr>
              <w:t>н</w:t>
            </w:r>
            <w:r w:rsidRPr="00C93242">
              <w:rPr>
                <w:rFonts w:ascii="Times New Roman" w:hAnsi="Times New Roman"/>
                <w:sz w:val="28"/>
                <w:szCs w:val="28"/>
              </w:rPr>
              <w:t>но-пристроенных стоянок</w:t>
            </w:r>
          </w:p>
        </w:tc>
      </w:tr>
      <w:tr w:rsidR="00AF1480" w:rsidRPr="00C93242" w:rsidTr="004049A9">
        <w:tblPrEx>
          <w:shd w:val="clear" w:color="auto" w:fill="auto"/>
        </w:tblPrEx>
        <w:trPr>
          <w:trHeight w:val="840"/>
          <w:jc w:val="center"/>
        </w:trPr>
        <w:tc>
          <w:tcPr>
            <w:tcW w:w="381" w:type="pct"/>
            <w:shd w:val="clear" w:color="auto" w:fill="FEFEFE"/>
            <w:vAlign w:val="center"/>
          </w:tcPr>
          <w:p w:rsidR="00AF1480" w:rsidRPr="00C93242" w:rsidRDefault="00AF1480" w:rsidP="0002152D">
            <w:pPr>
              <w:jc w:val="center"/>
              <w:rPr>
                <w:rFonts w:ascii="Times New Roman" w:eastAsia="Arial Unicode MS" w:hAnsi="Times New Roman"/>
                <w:sz w:val="28"/>
                <w:szCs w:val="28"/>
              </w:rPr>
            </w:pPr>
            <w:r>
              <w:rPr>
                <w:rFonts w:ascii="Times New Roman" w:eastAsia="Arial Unicode MS" w:hAnsi="Times New Roman"/>
                <w:sz w:val="28"/>
                <w:szCs w:val="28"/>
              </w:rPr>
              <w:t>6</w:t>
            </w:r>
            <w:r w:rsidRPr="00C93242">
              <w:rPr>
                <w:rFonts w:ascii="Times New Roman" w:eastAsia="Arial Unicode MS" w:hAnsi="Times New Roman"/>
                <w:sz w:val="28"/>
                <w:szCs w:val="28"/>
              </w:rPr>
              <w:t>.</w:t>
            </w:r>
          </w:p>
        </w:tc>
        <w:tc>
          <w:tcPr>
            <w:tcW w:w="501" w:type="pct"/>
            <w:shd w:val="clear" w:color="auto" w:fill="FEFEFE"/>
            <w:tcMar>
              <w:top w:w="0" w:type="dxa"/>
              <w:left w:w="100" w:type="dxa"/>
              <w:bottom w:w="0" w:type="dxa"/>
              <w:right w:w="100" w:type="dxa"/>
            </w:tcMar>
            <w:vAlign w:val="center"/>
          </w:tcPr>
          <w:p w:rsidR="00AF1480" w:rsidRPr="00C93242" w:rsidRDefault="00AF1480" w:rsidP="00E2604C">
            <w:pPr>
              <w:rPr>
                <w:rFonts w:ascii="Times New Roman" w:eastAsia="Arial Unicode MS" w:hAnsi="Times New Roman"/>
                <w:sz w:val="28"/>
                <w:szCs w:val="28"/>
              </w:rPr>
            </w:pPr>
            <w:r w:rsidRPr="00C93242">
              <w:rPr>
                <w:rFonts w:ascii="Times New Roman" w:eastAsia="Arial Unicode MS" w:hAnsi="Times New Roman"/>
                <w:sz w:val="28"/>
                <w:szCs w:val="28"/>
              </w:rPr>
              <w:t>12.0.1</w:t>
            </w:r>
          </w:p>
        </w:tc>
        <w:tc>
          <w:tcPr>
            <w:tcW w:w="1492" w:type="pct"/>
            <w:shd w:val="clear" w:color="auto" w:fill="FEFEFE"/>
            <w:tcMar>
              <w:top w:w="0" w:type="dxa"/>
              <w:left w:w="100" w:type="dxa"/>
              <w:bottom w:w="0" w:type="dxa"/>
              <w:right w:w="100" w:type="dxa"/>
            </w:tcMar>
            <w:vAlign w:val="center"/>
          </w:tcPr>
          <w:p w:rsidR="00AF1480" w:rsidRPr="00C93242" w:rsidRDefault="00AF1480"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Улично-дорожная сеть</w:t>
            </w:r>
          </w:p>
        </w:tc>
        <w:tc>
          <w:tcPr>
            <w:tcW w:w="2626" w:type="pct"/>
            <w:shd w:val="clear" w:color="auto" w:fill="FEFEFE"/>
            <w:tcMar>
              <w:top w:w="0" w:type="dxa"/>
              <w:left w:w="100" w:type="dxa"/>
              <w:bottom w:w="0" w:type="dxa"/>
              <w:right w:w="100" w:type="dxa"/>
            </w:tcMar>
          </w:tcPr>
          <w:p w:rsidR="00AF1480" w:rsidRPr="00C93242" w:rsidRDefault="00AF1480"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улично-дорожной сети: автомобильных дорог, трамвайных путей и пешеходных тр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туаров в границах населенных пун</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тов, пешеходных переходов, бульв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lastRenderedPageBreak/>
              <w:t xml:space="preserve">ров, площадей, проездов, велодорожек и объектов </w:t>
            </w:r>
            <w:proofErr w:type="spellStart"/>
            <w:r w:rsidRPr="00C93242">
              <w:rPr>
                <w:rFonts w:ascii="Times New Roman" w:eastAsia="Arial Unicode MS" w:hAnsi="Times New Roman"/>
                <w:sz w:val="28"/>
                <w:szCs w:val="28"/>
              </w:rPr>
              <w:t>велотранспортной</w:t>
            </w:r>
            <w:proofErr w:type="spellEnd"/>
            <w:r w:rsidRPr="00C93242">
              <w:rPr>
                <w:rFonts w:ascii="Times New Roman" w:eastAsia="Arial Unicode MS" w:hAnsi="Times New Roman"/>
                <w:sz w:val="28"/>
                <w:szCs w:val="28"/>
              </w:rPr>
              <w:t xml:space="preserve"> и инж</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нерной инфраструктуры;</w:t>
            </w:r>
          </w:p>
          <w:p w:rsidR="00AF1480" w:rsidRPr="00C93242" w:rsidRDefault="00AF1480"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придорожных стоянок (парковок) транспортных сре</w:t>
            </w:r>
            <w:proofErr w:type="gramStart"/>
            <w:r w:rsidRPr="00C93242">
              <w:rPr>
                <w:rFonts w:ascii="Times New Roman" w:eastAsia="Arial Unicode MS" w:hAnsi="Times New Roman"/>
                <w:sz w:val="28"/>
                <w:szCs w:val="28"/>
              </w:rPr>
              <w:t>дств в гр</w:t>
            </w:r>
            <w:proofErr w:type="gramEnd"/>
            <w:r w:rsidRPr="00C93242">
              <w:rPr>
                <w:rFonts w:ascii="Times New Roman" w:eastAsia="Arial Unicode MS" w:hAnsi="Times New Roman"/>
                <w:sz w:val="28"/>
                <w:szCs w:val="28"/>
              </w:rPr>
              <w:t>аницах городских улиц и дорог, за исключением предусмотренных вид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 xml:space="preserve">ми разрешенного использования с </w:t>
            </w:r>
            <w:hyperlink w:anchor="Par186" w:tooltip="2.7.1" w:history="1">
              <w:r w:rsidRPr="00C93242">
                <w:rPr>
                  <w:rFonts w:ascii="Times New Roman" w:eastAsia="Arial Unicode MS" w:hAnsi="Times New Roman"/>
                  <w:sz w:val="28"/>
                  <w:szCs w:val="28"/>
                </w:rPr>
                <w:t>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дами 2.7.1</w:t>
              </w:r>
            </w:hyperlink>
            <w:r w:rsidRPr="00C93242">
              <w:rPr>
                <w:rFonts w:ascii="Times New Roman" w:eastAsia="Arial Unicode MS" w:hAnsi="Times New Roman"/>
                <w:sz w:val="28"/>
                <w:szCs w:val="28"/>
              </w:rPr>
              <w:t xml:space="preserve">, </w:t>
            </w:r>
            <w:hyperlink w:anchor="Par382" w:tooltip="4.9" w:history="1">
              <w:r w:rsidRPr="00C93242">
                <w:rPr>
                  <w:rFonts w:ascii="Times New Roman" w:eastAsia="Arial Unicode MS" w:hAnsi="Times New Roman"/>
                  <w:sz w:val="28"/>
                  <w:szCs w:val="28"/>
                </w:rPr>
                <w:t>4.9</w:t>
              </w:r>
            </w:hyperlink>
            <w:r w:rsidRPr="00C93242">
              <w:rPr>
                <w:rFonts w:ascii="Times New Roman" w:eastAsia="Arial Unicode MS" w:hAnsi="Times New Roman"/>
                <w:sz w:val="28"/>
                <w:szCs w:val="28"/>
              </w:rPr>
              <w:t xml:space="preserve">, </w:t>
            </w:r>
            <w:hyperlink w:anchor="Par567" w:tooltip="7.2.3" w:history="1">
              <w:r w:rsidRPr="00C93242">
                <w:rPr>
                  <w:rFonts w:ascii="Times New Roman" w:eastAsia="Arial Unicode MS" w:hAnsi="Times New Roman"/>
                  <w:sz w:val="28"/>
                  <w:szCs w:val="28"/>
                </w:rPr>
                <w:t>7.2.3</w:t>
              </w:r>
            </w:hyperlink>
            <w:r w:rsidRPr="00C93242">
              <w:rPr>
                <w:rFonts w:ascii="Times New Roman" w:eastAsia="Arial Unicode MS" w:hAnsi="Times New Roman"/>
                <w:sz w:val="28"/>
                <w:szCs w:val="28"/>
              </w:rPr>
              <w:t xml:space="preserve"> классификатора, а также некапитальных сооружений, предназначенных для охраны тран</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портных средств</w:t>
            </w:r>
          </w:p>
        </w:tc>
      </w:tr>
      <w:tr w:rsidR="00AF1480" w:rsidRPr="00C93242" w:rsidTr="004049A9">
        <w:tblPrEx>
          <w:shd w:val="clear" w:color="auto" w:fill="auto"/>
        </w:tblPrEx>
        <w:trPr>
          <w:trHeight w:val="1503"/>
          <w:jc w:val="center"/>
        </w:trPr>
        <w:tc>
          <w:tcPr>
            <w:tcW w:w="381" w:type="pct"/>
            <w:shd w:val="clear" w:color="auto" w:fill="FEFEFE"/>
            <w:vAlign w:val="center"/>
          </w:tcPr>
          <w:p w:rsidR="00AF1480" w:rsidRPr="00C93242" w:rsidRDefault="00AF1480" w:rsidP="0002152D">
            <w:pPr>
              <w:jc w:val="center"/>
              <w:rPr>
                <w:rFonts w:ascii="Times New Roman" w:eastAsia="Arial Unicode MS" w:hAnsi="Times New Roman"/>
                <w:sz w:val="28"/>
                <w:szCs w:val="28"/>
              </w:rPr>
            </w:pPr>
            <w:r>
              <w:rPr>
                <w:rFonts w:ascii="Times New Roman" w:eastAsia="Arial Unicode MS" w:hAnsi="Times New Roman"/>
                <w:sz w:val="28"/>
                <w:szCs w:val="28"/>
              </w:rPr>
              <w:lastRenderedPageBreak/>
              <w:t>7</w:t>
            </w:r>
            <w:r w:rsidRPr="00C93242">
              <w:rPr>
                <w:rFonts w:ascii="Times New Roman" w:eastAsia="Arial Unicode MS" w:hAnsi="Times New Roman"/>
                <w:sz w:val="28"/>
                <w:szCs w:val="28"/>
              </w:rPr>
              <w:t>.</w:t>
            </w:r>
          </w:p>
        </w:tc>
        <w:tc>
          <w:tcPr>
            <w:tcW w:w="501" w:type="pct"/>
            <w:shd w:val="clear" w:color="auto" w:fill="FEFEFE"/>
            <w:tcMar>
              <w:top w:w="0" w:type="dxa"/>
              <w:left w:w="100" w:type="dxa"/>
              <w:bottom w:w="0" w:type="dxa"/>
              <w:right w:w="100" w:type="dxa"/>
            </w:tcMar>
            <w:vAlign w:val="center"/>
          </w:tcPr>
          <w:p w:rsidR="00AF1480" w:rsidRPr="00C93242" w:rsidRDefault="00AF1480" w:rsidP="00E2604C">
            <w:pPr>
              <w:rPr>
                <w:rFonts w:ascii="Times New Roman" w:eastAsia="Arial Unicode MS" w:hAnsi="Times New Roman"/>
                <w:sz w:val="28"/>
                <w:szCs w:val="28"/>
              </w:rPr>
            </w:pPr>
            <w:r w:rsidRPr="00C93242">
              <w:rPr>
                <w:rFonts w:ascii="Times New Roman" w:eastAsia="Arial Unicode MS" w:hAnsi="Times New Roman"/>
                <w:sz w:val="28"/>
                <w:szCs w:val="28"/>
              </w:rPr>
              <w:t>12.0.2</w:t>
            </w:r>
          </w:p>
        </w:tc>
        <w:tc>
          <w:tcPr>
            <w:tcW w:w="1492" w:type="pct"/>
            <w:shd w:val="clear" w:color="auto" w:fill="FEFEFE"/>
            <w:tcMar>
              <w:top w:w="0" w:type="dxa"/>
              <w:left w:w="100" w:type="dxa"/>
              <w:bottom w:w="0" w:type="dxa"/>
              <w:right w:w="100" w:type="dxa"/>
            </w:tcMar>
            <w:vAlign w:val="center"/>
          </w:tcPr>
          <w:p w:rsidR="00AF1480" w:rsidRPr="00C93242" w:rsidRDefault="00AF1480"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Благоустройство территории</w:t>
            </w:r>
          </w:p>
        </w:tc>
        <w:tc>
          <w:tcPr>
            <w:tcW w:w="2626" w:type="pct"/>
            <w:shd w:val="clear" w:color="auto" w:fill="FEFEFE"/>
            <w:tcMar>
              <w:top w:w="0" w:type="dxa"/>
              <w:left w:w="100" w:type="dxa"/>
              <w:bottom w:w="0" w:type="dxa"/>
              <w:right w:w="100" w:type="dxa"/>
            </w:tcMar>
          </w:tcPr>
          <w:p w:rsidR="00AF1480" w:rsidRPr="00C93242" w:rsidRDefault="00AF1480"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декоративных, технич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ских, планировочных, конструкти</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онных щитов и указателей, применя</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мых как составные части благоустро</w:t>
            </w:r>
            <w:r w:rsidRPr="00C93242">
              <w:rPr>
                <w:rFonts w:ascii="Times New Roman" w:eastAsia="Arial Unicode MS" w:hAnsi="Times New Roman"/>
                <w:sz w:val="28"/>
                <w:szCs w:val="28"/>
              </w:rPr>
              <w:t>й</w:t>
            </w:r>
            <w:r w:rsidRPr="00C93242">
              <w:rPr>
                <w:rFonts w:ascii="Times New Roman" w:eastAsia="Arial Unicode MS" w:hAnsi="Times New Roman"/>
                <w:sz w:val="28"/>
                <w:szCs w:val="28"/>
              </w:rPr>
              <w:t>ства территории, общественных ту</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летов</w:t>
            </w:r>
          </w:p>
        </w:tc>
      </w:tr>
    </w:tbl>
    <w:p w:rsidR="00462DAE" w:rsidRPr="00C93242" w:rsidRDefault="00462DAE" w:rsidP="00E2604C">
      <w:pPr>
        <w:jc w:val="both"/>
        <w:rPr>
          <w:rFonts w:ascii="Times New Roman" w:hAnsi="Times New Roman"/>
          <w:sz w:val="28"/>
          <w:szCs w:val="28"/>
        </w:rPr>
      </w:pPr>
    </w:p>
    <w:p w:rsidR="00462DAE" w:rsidRPr="00C93242" w:rsidRDefault="00B31922" w:rsidP="00E2604C">
      <w:pPr>
        <w:ind w:firstLine="709"/>
        <w:jc w:val="both"/>
        <w:rPr>
          <w:rFonts w:ascii="Times New Roman" w:hAnsi="Times New Roman"/>
          <w:sz w:val="28"/>
          <w:szCs w:val="28"/>
        </w:rPr>
      </w:pPr>
      <w:r>
        <w:rPr>
          <w:rFonts w:ascii="Times New Roman" w:hAnsi="Times New Roman"/>
          <w:sz w:val="28"/>
          <w:szCs w:val="28"/>
        </w:rPr>
        <w:t>1</w:t>
      </w:r>
      <w:r w:rsidR="00AF1480">
        <w:rPr>
          <w:rFonts w:ascii="Times New Roman" w:hAnsi="Times New Roman"/>
          <w:sz w:val="28"/>
          <w:szCs w:val="28"/>
        </w:rPr>
        <w:t>99</w:t>
      </w:r>
      <w:r w:rsidR="00A23191" w:rsidRPr="00C93242">
        <w:rPr>
          <w:rFonts w:ascii="Times New Roman" w:hAnsi="Times New Roman"/>
          <w:sz w:val="28"/>
          <w:szCs w:val="28"/>
        </w:rPr>
        <w:t xml:space="preserve">. </w:t>
      </w:r>
      <w:r w:rsidR="00462DAE" w:rsidRPr="00C93242">
        <w:rPr>
          <w:rFonts w:ascii="Times New Roman" w:hAnsi="Times New Roman"/>
          <w:sz w:val="28"/>
          <w:szCs w:val="28"/>
        </w:rPr>
        <w:t>Условно разрешённые виды разрешённого использования земел</w:t>
      </w:r>
      <w:r w:rsidR="00462DAE" w:rsidRPr="00C93242">
        <w:rPr>
          <w:rFonts w:ascii="Times New Roman" w:hAnsi="Times New Roman"/>
          <w:sz w:val="28"/>
          <w:szCs w:val="28"/>
        </w:rPr>
        <w:t>ь</w:t>
      </w:r>
      <w:r w:rsidR="00462DAE" w:rsidRPr="00C93242">
        <w:rPr>
          <w:rFonts w:ascii="Times New Roman" w:hAnsi="Times New Roman"/>
          <w:sz w:val="28"/>
          <w:szCs w:val="28"/>
        </w:rPr>
        <w:t>ных участков зоны РИ</w:t>
      </w:r>
    </w:p>
    <w:p w:rsidR="00462DAE" w:rsidRPr="00C93242" w:rsidRDefault="00462DAE" w:rsidP="00E2604C">
      <w:pPr>
        <w:jc w:val="both"/>
        <w:rPr>
          <w:rFonts w:ascii="Times New Roman" w:hAnsi="Times New Roman"/>
          <w:sz w:val="28"/>
          <w:szCs w:val="28"/>
        </w:rPr>
      </w:pPr>
    </w:p>
    <w:tbl>
      <w:tblPr>
        <w:tblW w:w="5001"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790"/>
        <w:gridCol w:w="955"/>
        <w:gridCol w:w="2628"/>
        <w:gridCol w:w="5068"/>
      </w:tblGrid>
      <w:tr w:rsidR="00A23191" w:rsidRPr="00C93242" w:rsidTr="008A7CAE">
        <w:trPr>
          <w:trHeight w:val="327"/>
          <w:jc w:val="center"/>
        </w:trPr>
        <w:tc>
          <w:tcPr>
            <w:tcW w:w="418" w:type="pct"/>
            <w:vAlign w:val="center"/>
          </w:tcPr>
          <w:p w:rsidR="00A23191" w:rsidRPr="00C93242" w:rsidRDefault="00A23191"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506" w:type="pct"/>
            <w:shd w:val="clear" w:color="auto" w:fill="auto"/>
            <w:tcMar>
              <w:top w:w="80" w:type="dxa"/>
              <w:left w:w="80" w:type="dxa"/>
              <w:bottom w:w="80" w:type="dxa"/>
              <w:right w:w="80" w:type="dxa"/>
            </w:tcMar>
            <w:vAlign w:val="center"/>
          </w:tcPr>
          <w:p w:rsidR="00A23191" w:rsidRPr="00C93242" w:rsidRDefault="00A23191"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катора</w:t>
            </w:r>
          </w:p>
        </w:tc>
        <w:tc>
          <w:tcPr>
            <w:tcW w:w="1392" w:type="pct"/>
            <w:shd w:val="clear" w:color="auto" w:fill="auto"/>
            <w:tcMar>
              <w:top w:w="80" w:type="dxa"/>
              <w:left w:w="80" w:type="dxa"/>
              <w:bottom w:w="80" w:type="dxa"/>
              <w:right w:w="80" w:type="dxa"/>
            </w:tcMar>
            <w:vAlign w:val="center"/>
          </w:tcPr>
          <w:p w:rsidR="00A23191" w:rsidRPr="00C93242" w:rsidRDefault="00A23191"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разрешённого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w:t>
            </w:r>
          </w:p>
        </w:tc>
        <w:tc>
          <w:tcPr>
            <w:tcW w:w="2684" w:type="pct"/>
            <w:shd w:val="clear" w:color="auto" w:fill="auto"/>
            <w:tcMar>
              <w:top w:w="80" w:type="dxa"/>
              <w:left w:w="80" w:type="dxa"/>
              <w:bottom w:w="80" w:type="dxa"/>
              <w:right w:w="80" w:type="dxa"/>
            </w:tcMar>
            <w:vAlign w:val="center"/>
          </w:tcPr>
          <w:p w:rsidR="00A23191" w:rsidRPr="00C93242" w:rsidRDefault="00A23191"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использ</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вания</w:t>
            </w:r>
          </w:p>
        </w:tc>
      </w:tr>
      <w:tr w:rsidR="00A23191" w:rsidRPr="00C93242" w:rsidTr="008A7CAE">
        <w:tblPrEx>
          <w:shd w:val="clear" w:color="auto" w:fill="auto"/>
        </w:tblPrEx>
        <w:trPr>
          <w:trHeight w:val="273"/>
          <w:jc w:val="center"/>
        </w:trPr>
        <w:tc>
          <w:tcPr>
            <w:tcW w:w="418" w:type="pct"/>
            <w:shd w:val="clear" w:color="auto" w:fill="FEFEFE"/>
            <w:vAlign w:val="center"/>
          </w:tcPr>
          <w:p w:rsidR="00A23191" w:rsidRPr="00C93242" w:rsidRDefault="00A23191"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506" w:type="pct"/>
            <w:shd w:val="clear" w:color="auto" w:fill="FEFEFE"/>
            <w:tcMar>
              <w:top w:w="0" w:type="dxa"/>
              <w:left w:w="100" w:type="dxa"/>
              <w:bottom w:w="0" w:type="dxa"/>
              <w:right w:w="100" w:type="dxa"/>
            </w:tcMar>
            <w:vAlign w:val="center"/>
          </w:tcPr>
          <w:p w:rsidR="00A23191" w:rsidRPr="00C93242" w:rsidRDefault="00A23191" w:rsidP="00E2604C">
            <w:pPr>
              <w:rPr>
                <w:rFonts w:ascii="Times New Roman" w:eastAsia="Arial Unicode MS" w:hAnsi="Times New Roman"/>
                <w:sz w:val="28"/>
                <w:szCs w:val="28"/>
              </w:rPr>
            </w:pPr>
            <w:r w:rsidRPr="00C93242">
              <w:rPr>
                <w:rFonts w:ascii="Times New Roman" w:eastAsia="Arial Unicode MS" w:hAnsi="Times New Roman"/>
                <w:sz w:val="28"/>
                <w:szCs w:val="28"/>
              </w:rPr>
              <w:t>2.7.1</w:t>
            </w:r>
          </w:p>
        </w:tc>
        <w:tc>
          <w:tcPr>
            <w:tcW w:w="1392" w:type="pct"/>
            <w:shd w:val="clear" w:color="auto" w:fill="FEFEFE"/>
            <w:tcMar>
              <w:top w:w="0" w:type="dxa"/>
              <w:left w:w="100" w:type="dxa"/>
              <w:bottom w:w="0" w:type="dxa"/>
              <w:right w:w="100" w:type="dxa"/>
            </w:tcMar>
            <w:vAlign w:val="center"/>
          </w:tcPr>
          <w:p w:rsidR="00A23191" w:rsidRPr="00C93242" w:rsidRDefault="00A23191"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Хранение авт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транспорта</w:t>
            </w:r>
          </w:p>
        </w:tc>
        <w:tc>
          <w:tcPr>
            <w:tcW w:w="2684" w:type="pct"/>
            <w:shd w:val="clear" w:color="auto" w:fill="FEFEFE"/>
            <w:tcMar>
              <w:top w:w="0" w:type="dxa"/>
              <w:left w:w="100" w:type="dxa"/>
              <w:bottom w:w="0" w:type="dxa"/>
              <w:right w:w="100" w:type="dxa"/>
            </w:tcMar>
          </w:tcPr>
          <w:p w:rsidR="00A23191" w:rsidRPr="00C93242" w:rsidRDefault="00A23191"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отдельно стоящих и пр</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строенных гаражей, в том числе по</w:t>
            </w:r>
            <w:r w:rsidRPr="00C93242">
              <w:rPr>
                <w:rFonts w:ascii="Times New Roman" w:eastAsia="Arial Unicode MS" w:hAnsi="Times New Roman"/>
                <w:sz w:val="28"/>
                <w:szCs w:val="28"/>
              </w:rPr>
              <w:t>д</w:t>
            </w:r>
            <w:r w:rsidRPr="00C93242">
              <w:rPr>
                <w:rFonts w:ascii="Times New Roman" w:eastAsia="Arial Unicode MS" w:hAnsi="Times New Roman"/>
                <w:sz w:val="28"/>
                <w:szCs w:val="28"/>
              </w:rPr>
              <w:t>земных, предназначенных для хранения автотранспорта, в том числе с раздел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 xml:space="preserve">нием на </w:t>
            </w:r>
            <w:proofErr w:type="spellStart"/>
            <w:r w:rsidRPr="00C93242">
              <w:rPr>
                <w:rFonts w:ascii="Times New Roman" w:eastAsia="Arial Unicode MS" w:hAnsi="Times New Roman"/>
                <w:sz w:val="28"/>
                <w:szCs w:val="28"/>
              </w:rPr>
              <w:t>машино-места</w:t>
            </w:r>
            <w:proofErr w:type="spellEnd"/>
            <w:r w:rsidRPr="00C93242">
              <w:rPr>
                <w:rFonts w:ascii="Times New Roman" w:eastAsia="Arial Unicode MS" w:hAnsi="Times New Roman"/>
                <w:sz w:val="28"/>
                <w:szCs w:val="28"/>
              </w:rPr>
              <w:t>, за исключением гаражей, размещение которых пред</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смотрено содержанием видов разр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шенного использования с кодами 2.7.2, 4.9 классификатора</w:t>
            </w:r>
          </w:p>
        </w:tc>
      </w:tr>
      <w:tr w:rsidR="00A23191" w:rsidRPr="00C93242" w:rsidTr="008A7CAE">
        <w:tblPrEx>
          <w:shd w:val="clear" w:color="auto" w:fill="auto"/>
        </w:tblPrEx>
        <w:trPr>
          <w:trHeight w:val="273"/>
          <w:jc w:val="center"/>
        </w:trPr>
        <w:tc>
          <w:tcPr>
            <w:tcW w:w="418" w:type="pct"/>
            <w:shd w:val="clear" w:color="auto" w:fill="FEFEFE"/>
            <w:vAlign w:val="center"/>
          </w:tcPr>
          <w:p w:rsidR="00A23191" w:rsidRPr="00C93242" w:rsidRDefault="00A23191"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506" w:type="pct"/>
            <w:shd w:val="clear" w:color="auto" w:fill="FEFEFE"/>
            <w:tcMar>
              <w:top w:w="0" w:type="dxa"/>
              <w:left w:w="100" w:type="dxa"/>
              <w:bottom w:w="0" w:type="dxa"/>
              <w:right w:w="100" w:type="dxa"/>
            </w:tcMar>
            <w:vAlign w:val="center"/>
          </w:tcPr>
          <w:p w:rsidR="00A23191" w:rsidRPr="00C93242" w:rsidRDefault="00A23191" w:rsidP="00E2604C">
            <w:pPr>
              <w:rPr>
                <w:rFonts w:ascii="Times New Roman" w:eastAsia="Arial Unicode MS" w:hAnsi="Times New Roman"/>
                <w:sz w:val="28"/>
                <w:szCs w:val="28"/>
              </w:rPr>
            </w:pPr>
            <w:r w:rsidRPr="00C93242">
              <w:rPr>
                <w:rFonts w:ascii="Times New Roman" w:eastAsia="Arial Unicode MS" w:hAnsi="Times New Roman"/>
                <w:sz w:val="28"/>
                <w:szCs w:val="28"/>
              </w:rPr>
              <w:t>3.4.1</w:t>
            </w:r>
          </w:p>
        </w:tc>
        <w:tc>
          <w:tcPr>
            <w:tcW w:w="1392" w:type="pct"/>
            <w:shd w:val="clear" w:color="auto" w:fill="FEFEFE"/>
            <w:tcMar>
              <w:top w:w="0" w:type="dxa"/>
              <w:left w:w="100" w:type="dxa"/>
              <w:bottom w:w="0" w:type="dxa"/>
              <w:right w:w="100" w:type="dxa"/>
            </w:tcMar>
            <w:vAlign w:val="center"/>
          </w:tcPr>
          <w:p w:rsidR="00A23191" w:rsidRPr="00C93242" w:rsidRDefault="00A23191"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Амбулаторно-поликлиническое обслуживание</w:t>
            </w:r>
          </w:p>
        </w:tc>
        <w:tc>
          <w:tcPr>
            <w:tcW w:w="2684" w:type="pct"/>
            <w:shd w:val="clear" w:color="auto" w:fill="FEFEFE"/>
            <w:tcMar>
              <w:top w:w="0" w:type="dxa"/>
              <w:left w:w="100" w:type="dxa"/>
              <w:bottom w:w="0" w:type="dxa"/>
              <w:right w:w="100" w:type="dxa"/>
            </w:tcMar>
          </w:tcPr>
          <w:p w:rsidR="00A23191" w:rsidRPr="00C93242" w:rsidRDefault="00A23191"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оказания гражданам амбулаторно-</w:t>
            </w:r>
            <w:r w:rsidRPr="00C93242">
              <w:rPr>
                <w:rFonts w:ascii="Times New Roman" w:eastAsia="Arial Unicode MS" w:hAnsi="Times New Roman"/>
                <w:sz w:val="28"/>
                <w:szCs w:val="28"/>
              </w:rPr>
              <w:lastRenderedPageBreak/>
              <w:t>поликлинической медицинской помощи (поликлиники, фельдшерские пункты, пункты здравоохранения, центры мат</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ри и ребёнка, диагностические центры, молочные кухни, станции донорства крови, клинические лаборатории)</w:t>
            </w:r>
          </w:p>
        </w:tc>
      </w:tr>
      <w:tr w:rsidR="00A23191" w:rsidRPr="00C93242" w:rsidTr="008A7CAE">
        <w:tblPrEx>
          <w:shd w:val="clear" w:color="auto" w:fill="auto"/>
        </w:tblPrEx>
        <w:trPr>
          <w:trHeight w:val="273"/>
          <w:jc w:val="center"/>
        </w:trPr>
        <w:tc>
          <w:tcPr>
            <w:tcW w:w="418" w:type="pct"/>
            <w:shd w:val="clear" w:color="auto" w:fill="FEFEFE"/>
            <w:vAlign w:val="center"/>
          </w:tcPr>
          <w:p w:rsidR="00A23191" w:rsidRPr="00C93242" w:rsidRDefault="00A23191"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3.</w:t>
            </w:r>
          </w:p>
        </w:tc>
        <w:tc>
          <w:tcPr>
            <w:tcW w:w="506" w:type="pct"/>
            <w:shd w:val="clear" w:color="auto" w:fill="FEFEFE"/>
            <w:tcMar>
              <w:top w:w="0" w:type="dxa"/>
              <w:left w:w="100" w:type="dxa"/>
              <w:bottom w:w="0" w:type="dxa"/>
              <w:right w:w="100" w:type="dxa"/>
            </w:tcMar>
            <w:vAlign w:val="center"/>
          </w:tcPr>
          <w:p w:rsidR="00A23191" w:rsidRPr="00C93242" w:rsidRDefault="00A23191" w:rsidP="00E2604C">
            <w:pPr>
              <w:rPr>
                <w:rFonts w:ascii="Times New Roman" w:eastAsia="Arial Unicode MS" w:hAnsi="Times New Roman"/>
                <w:sz w:val="28"/>
                <w:szCs w:val="28"/>
              </w:rPr>
            </w:pPr>
            <w:r w:rsidRPr="00C93242">
              <w:rPr>
                <w:rFonts w:ascii="Times New Roman" w:eastAsia="Arial Unicode MS" w:hAnsi="Times New Roman"/>
                <w:sz w:val="28"/>
                <w:szCs w:val="28"/>
              </w:rPr>
              <w:t>3.10.1</w:t>
            </w:r>
          </w:p>
        </w:tc>
        <w:tc>
          <w:tcPr>
            <w:tcW w:w="1392" w:type="pct"/>
            <w:shd w:val="clear" w:color="auto" w:fill="FEFEFE"/>
            <w:tcMar>
              <w:top w:w="0" w:type="dxa"/>
              <w:left w:w="100" w:type="dxa"/>
              <w:bottom w:w="0" w:type="dxa"/>
              <w:right w:w="100" w:type="dxa"/>
            </w:tcMar>
            <w:vAlign w:val="center"/>
          </w:tcPr>
          <w:p w:rsidR="00A23191" w:rsidRPr="00C93242" w:rsidRDefault="00A23191"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Амбулаторное в</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теринарное обсл</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живание</w:t>
            </w:r>
          </w:p>
        </w:tc>
        <w:tc>
          <w:tcPr>
            <w:tcW w:w="2684" w:type="pct"/>
            <w:shd w:val="clear" w:color="auto" w:fill="FEFEFE"/>
            <w:tcMar>
              <w:top w:w="0" w:type="dxa"/>
              <w:left w:w="100" w:type="dxa"/>
              <w:bottom w:w="0" w:type="dxa"/>
              <w:right w:w="100" w:type="dxa"/>
            </w:tcMar>
          </w:tcPr>
          <w:p w:rsidR="00A23191" w:rsidRPr="00C93242" w:rsidRDefault="00A23191"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оказания ветеринарных услуг без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держания животных</w:t>
            </w:r>
          </w:p>
        </w:tc>
      </w:tr>
      <w:tr w:rsidR="00A23191" w:rsidRPr="00C93242" w:rsidTr="008A7CAE">
        <w:tblPrEx>
          <w:shd w:val="clear" w:color="auto" w:fill="auto"/>
        </w:tblPrEx>
        <w:trPr>
          <w:trHeight w:val="273"/>
          <w:jc w:val="center"/>
        </w:trPr>
        <w:tc>
          <w:tcPr>
            <w:tcW w:w="418" w:type="pct"/>
            <w:shd w:val="clear" w:color="auto" w:fill="FEFEFE"/>
            <w:vAlign w:val="center"/>
          </w:tcPr>
          <w:p w:rsidR="00A23191" w:rsidRPr="00C93242" w:rsidRDefault="00A23191"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506" w:type="pct"/>
            <w:shd w:val="clear" w:color="auto" w:fill="FEFEFE"/>
            <w:tcMar>
              <w:top w:w="0" w:type="dxa"/>
              <w:left w:w="100" w:type="dxa"/>
              <w:bottom w:w="0" w:type="dxa"/>
              <w:right w:w="100" w:type="dxa"/>
            </w:tcMar>
            <w:vAlign w:val="center"/>
          </w:tcPr>
          <w:p w:rsidR="00A23191" w:rsidRPr="00C93242" w:rsidRDefault="00A23191" w:rsidP="00E2604C">
            <w:pPr>
              <w:rPr>
                <w:rFonts w:ascii="Times New Roman" w:eastAsia="Arial Unicode MS" w:hAnsi="Times New Roman"/>
                <w:sz w:val="28"/>
                <w:szCs w:val="28"/>
              </w:rPr>
            </w:pPr>
            <w:r w:rsidRPr="00C93242">
              <w:rPr>
                <w:rFonts w:ascii="Times New Roman" w:eastAsia="Arial Unicode MS" w:hAnsi="Times New Roman"/>
                <w:sz w:val="28"/>
                <w:szCs w:val="28"/>
              </w:rPr>
              <w:t>4.4</w:t>
            </w:r>
          </w:p>
        </w:tc>
        <w:tc>
          <w:tcPr>
            <w:tcW w:w="1392" w:type="pct"/>
            <w:shd w:val="clear" w:color="auto" w:fill="FEFEFE"/>
            <w:tcMar>
              <w:top w:w="0" w:type="dxa"/>
              <w:left w:w="100" w:type="dxa"/>
              <w:bottom w:w="0" w:type="dxa"/>
              <w:right w:w="100" w:type="dxa"/>
            </w:tcMar>
            <w:vAlign w:val="center"/>
          </w:tcPr>
          <w:p w:rsidR="00A23191" w:rsidRPr="00C93242" w:rsidRDefault="00A23191"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Магазины</w:t>
            </w:r>
          </w:p>
        </w:tc>
        <w:tc>
          <w:tcPr>
            <w:tcW w:w="2684" w:type="pct"/>
            <w:shd w:val="clear" w:color="auto" w:fill="FEFEFE"/>
            <w:tcMar>
              <w:top w:w="0" w:type="dxa"/>
              <w:left w:w="100" w:type="dxa"/>
              <w:bottom w:w="0" w:type="dxa"/>
              <w:right w:w="100" w:type="dxa"/>
            </w:tcMar>
          </w:tcPr>
          <w:p w:rsidR="00A23191" w:rsidRPr="00C93242" w:rsidRDefault="00A23191"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продажи товаров, торговая площадь 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торых составляет до 5000 кв. м</w:t>
            </w:r>
          </w:p>
        </w:tc>
      </w:tr>
      <w:tr w:rsidR="00A23191" w:rsidRPr="00C93242" w:rsidTr="008A7CAE">
        <w:tblPrEx>
          <w:shd w:val="clear" w:color="auto" w:fill="auto"/>
        </w:tblPrEx>
        <w:trPr>
          <w:trHeight w:val="273"/>
          <w:jc w:val="center"/>
        </w:trPr>
        <w:tc>
          <w:tcPr>
            <w:tcW w:w="418" w:type="pct"/>
            <w:shd w:val="clear" w:color="auto" w:fill="FEFEFE"/>
            <w:vAlign w:val="center"/>
          </w:tcPr>
          <w:p w:rsidR="00A23191" w:rsidRPr="00C93242" w:rsidRDefault="00A23191"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5.</w:t>
            </w:r>
          </w:p>
        </w:tc>
        <w:tc>
          <w:tcPr>
            <w:tcW w:w="506" w:type="pct"/>
            <w:shd w:val="clear" w:color="auto" w:fill="FEFEFE"/>
            <w:tcMar>
              <w:top w:w="0" w:type="dxa"/>
              <w:left w:w="100" w:type="dxa"/>
              <w:bottom w:w="0" w:type="dxa"/>
              <w:right w:w="100" w:type="dxa"/>
            </w:tcMar>
            <w:vAlign w:val="center"/>
          </w:tcPr>
          <w:p w:rsidR="00A23191" w:rsidRPr="00C93242" w:rsidRDefault="00A23191" w:rsidP="00E2604C">
            <w:pPr>
              <w:rPr>
                <w:rFonts w:ascii="Times New Roman" w:eastAsia="Arial Unicode MS" w:hAnsi="Times New Roman"/>
                <w:sz w:val="28"/>
                <w:szCs w:val="28"/>
              </w:rPr>
            </w:pPr>
            <w:r w:rsidRPr="00C93242">
              <w:rPr>
                <w:rFonts w:ascii="Times New Roman" w:eastAsia="Arial Unicode MS" w:hAnsi="Times New Roman"/>
                <w:sz w:val="28"/>
                <w:szCs w:val="28"/>
              </w:rPr>
              <w:t>4.9</w:t>
            </w:r>
          </w:p>
        </w:tc>
        <w:tc>
          <w:tcPr>
            <w:tcW w:w="1392" w:type="pct"/>
            <w:shd w:val="clear" w:color="auto" w:fill="FEFEFE"/>
            <w:tcMar>
              <w:top w:w="0" w:type="dxa"/>
              <w:left w:w="100" w:type="dxa"/>
              <w:bottom w:w="0" w:type="dxa"/>
              <w:right w:w="100" w:type="dxa"/>
            </w:tcMar>
            <w:vAlign w:val="center"/>
          </w:tcPr>
          <w:p w:rsidR="00A23191" w:rsidRPr="00C93242" w:rsidRDefault="00A23191"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Служебные гаражи</w:t>
            </w:r>
          </w:p>
        </w:tc>
        <w:tc>
          <w:tcPr>
            <w:tcW w:w="2684" w:type="pct"/>
            <w:shd w:val="clear" w:color="auto" w:fill="FEFEFE"/>
            <w:tcMar>
              <w:top w:w="0" w:type="dxa"/>
              <w:left w:w="100" w:type="dxa"/>
              <w:bottom w:w="0" w:type="dxa"/>
              <w:right w:w="100" w:type="dxa"/>
            </w:tcMar>
          </w:tcPr>
          <w:p w:rsidR="00A23191" w:rsidRPr="00C93242" w:rsidRDefault="00A23191"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постоянных или временных гаражей, стоянок для хранения служе</w:t>
            </w:r>
            <w:r w:rsidRPr="00C93242">
              <w:rPr>
                <w:rFonts w:ascii="Times New Roman" w:eastAsia="Arial Unicode MS" w:hAnsi="Times New Roman"/>
                <w:sz w:val="28"/>
                <w:szCs w:val="28"/>
              </w:rPr>
              <w:t>б</w:t>
            </w:r>
            <w:r w:rsidRPr="00C93242">
              <w:rPr>
                <w:rFonts w:ascii="Times New Roman" w:eastAsia="Arial Unicode MS" w:hAnsi="Times New Roman"/>
                <w:sz w:val="28"/>
                <w:szCs w:val="28"/>
              </w:rPr>
              <w:t>ного автотранспорта, используемого в целях осуществления видов деятельн</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сти, предусмотренных видами разр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 xml:space="preserve">шенного использования с </w:t>
            </w:r>
            <w:hyperlink w:anchor="Par190" w:tooltip="3.0" w:history="1">
              <w:r w:rsidRPr="00C93242">
                <w:rPr>
                  <w:rFonts w:ascii="Times New Roman" w:eastAsia="Arial Unicode MS" w:hAnsi="Times New Roman"/>
                  <w:sz w:val="28"/>
                  <w:szCs w:val="28"/>
                </w:rPr>
                <w:t>кодами 3.0</w:t>
              </w:r>
            </w:hyperlink>
            <w:r w:rsidRPr="00C93242">
              <w:rPr>
                <w:rFonts w:ascii="Times New Roman" w:eastAsia="Arial Unicode MS" w:hAnsi="Times New Roman"/>
                <w:sz w:val="28"/>
                <w:szCs w:val="28"/>
              </w:rPr>
              <w:t xml:space="preserve">, </w:t>
            </w:r>
            <w:hyperlink w:anchor="Par333" w:tooltip="4.0" w:history="1">
              <w:r w:rsidRPr="00C93242">
                <w:rPr>
                  <w:rFonts w:ascii="Times New Roman" w:eastAsia="Arial Unicode MS" w:hAnsi="Times New Roman"/>
                  <w:sz w:val="28"/>
                  <w:szCs w:val="28"/>
                </w:rPr>
                <w:t>4.0</w:t>
              </w:r>
            </w:hyperlink>
            <w:r w:rsidRPr="00C93242">
              <w:rPr>
                <w:rFonts w:ascii="Times New Roman" w:eastAsia="Arial Unicode MS" w:hAnsi="Times New Roman"/>
                <w:sz w:val="28"/>
                <w:szCs w:val="28"/>
              </w:rPr>
              <w:t xml:space="preserve"> классификатора, а также для стоя</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ки и хранения транспортных средств общего пользования, в том числе в депо</w:t>
            </w:r>
          </w:p>
        </w:tc>
      </w:tr>
      <w:tr w:rsidR="00A23191" w:rsidRPr="00C93242" w:rsidTr="008A7CAE">
        <w:tblPrEx>
          <w:shd w:val="clear" w:color="auto" w:fill="auto"/>
        </w:tblPrEx>
        <w:trPr>
          <w:trHeight w:val="273"/>
          <w:jc w:val="center"/>
        </w:trPr>
        <w:tc>
          <w:tcPr>
            <w:tcW w:w="418" w:type="pct"/>
            <w:shd w:val="clear" w:color="auto" w:fill="FEFEFE"/>
            <w:vAlign w:val="center"/>
          </w:tcPr>
          <w:p w:rsidR="00A23191" w:rsidRPr="00C93242" w:rsidRDefault="00A23191" w:rsidP="0002152D">
            <w:pPr>
              <w:jc w:val="center"/>
              <w:rPr>
                <w:rFonts w:ascii="Times New Roman" w:eastAsia="Arial Unicode MS" w:hAnsi="Times New Roman"/>
                <w:sz w:val="28"/>
                <w:szCs w:val="28"/>
              </w:rPr>
            </w:pPr>
            <w:r w:rsidRPr="00C93242">
              <w:rPr>
                <w:rFonts w:ascii="Times New Roman" w:eastAsia="Arial Unicode MS" w:hAnsi="Times New Roman"/>
                <w:sz w:val="28"/>
                <w:szCs w:val="28"/>
              </w:rPr>
              <w:t>6.</w:t>
            </w:r>
          </w:p>
        </w:tc>
        <w:tc>
          <w:tcPr>
            <w:tcW w:w="506" w:type="pct"/>
            <w:shd w:val="clear" w:color="auto" w:fill="FEFEFE"/>
            <w:tcMar>
              <w:top w:w="0" w:type="dxa"/>
              <w:left w:w="100" w:type="dxa"/>
              <w:bottom w:w="0" w:type="dxa"/>
              <w:right w:w="100" w:type="dxa"/>
            </w:tcMar>
            <w:vAlign w:val="center"/>
          </w:tcPr>
          <w:p w:rsidR="00A23191" w:rsidRPr="00C93242" w:rsidRDefault="00A23191" w:rsidP="00E2604C">
            <w:pPr>
              <w:rPr>
                <w:rFonts w:ascii="Times New Roman" w:eastAsia="Arial Unicode MS" w:hAnsi="Times New Roman"/>
                <w:sz w:val="28"/>
                <w:szCs w:val="28"/>
              </w:rPr>
            </w:pPr>
            <w:r w:rsidRPr="00C93242">
              <w:rPr>
                <w:rFonts w:ascii="Times New Roman" w:eastAsia="Arial Unicode MS" w:hAnsi="Times New Roman"/>
                <w:sz w:val="28"/>
                <w:szCs w:val="28"/>
              </w:rPr>
              <w:t>12.1</w:t>
            </w:r>
          </w:p>
        </w:tc>
        <w:tc>
          <w:tcPr>
            <w:tcW w:w="1392" w:type="pct"/>
            <w:shd w:val="clear" w:color="auto" w:fill="FEFEFE"/>
            <w:tcMar>
              <w:top w:w="0" w:type="dxa"/>
              <w:left w:w="100" w:type="dxa"/>
              <w:bottom w:w="0" w:type="dxa"/>
              <w:right w:w="100" w:type="dxa"/>
            </w:tcMar>
            <w:vAlign w:val="center"/>
          </w:tcPr>
          <w:p w:rsidR="00A23191" w:rsidRPr="00C93242" w:rsidRDefault="00A23191"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Ритуальная де</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тельность</w:t>
            </w:r>
          </w:p>
        </w:tc>
        <w:tc>
          <w:tcPr>
            <w:tcW w:w="2684" w:type="pct"/>
            <w:shd w:val="clear" w:color="auto" w:fill="FEFEFE"/>
            <w:tcMar>
              <w:top w:w="0" w:type="dxa"/>
              <w:left w:w="100" w:type="dxa"/>
              <w:bottom w:w="0" w:type="dxa"/>
              <w:right w:w="100" w:type="dxa"/>
            </w:tcMar>
          </w:tcPr>
          <w:p w:rsidR="00055D22" w:rsidRPr="00C93242" w:rsidRDefault="00A23191"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Размещение кладбищ, крематориев и мест захоронения; </w:t>
            </w:r>
          </w:p>
          <w:p w:rsidR="00A23191" w:rsidRPr="00C93242" w:rsidRDefault="00A23191"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соответствующих культ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вых сооружений;</w:t>
            </w:r>
          </w:p>
          <w:p w:rsidR="00A23191" w:rsidRPr="00C93242" w:rsidRDefault="00A23191" w:rsidP="0002152D">
            <w:pPr>
              <w:jc w:val="both"/>
              <w:rPr>
                <w:rFonts w:ascii="Times New Roman" w:eastAsia="Arial Unicode MS" w:hAnsi="Times New Roman"/>
                <w:sz w:val="28"/>
                <w:szCs w:val="28"/>
              </w:rPr>
            </w:pPr>
            <w:r w:rsidRPr="00C93242">
              <w:rPr>
                <w:rFonts w:ascii="Times New Roman" w:eastAsia="Arial Unicode MS" w:hAnsi="Times New Roman"/>
                <w:sz w:val="28"/>
                <w:szCs w:val="28"/>
              </w:rPr>
              <w:t>осуществление деятельности по прои</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водству продукции ритуально-обрядового назначения</w:t>
            </w:r>
          </w:p>
        </w:tc>
      </w:tr>
    </w:tbl>
    <w:p w:rsidR="00462DAE" w:rsidRPr="00C93242" w:rsidRDefault="00462DAE" w:rsidP="00E2604C">
      <w:pPr>
        <w:jc w:val="both"/>
        <w:rPr>
          <w:rFonts w:ascii="Times New Roman" w:hAnsi="Times New Roman"/>
          <w:sz w:val="28"/>
          <w:szCs w:val="28"/>
        </w:rPr>
      </w:pPr>
    </w:p>
    <w:p w:rsidR="00055D22" w:rsidRPr="00C93242" w:rsidRDefault="00AF1480" w:rsidP="0002152D">
      <w:pPr>
        <w:ind w:firstLine="709"/>
        <w:jc w:val="both"/>
        <w:rPr>
          <w:rFonts w:ascii="Times New Roman" w:hAnsi="Times New Roman"/>
          <w:sz w:val="28"/>
          <w:szCs w:val="28"/>
        </w:rPr>
      </w:pPr>
      <w:r>
        <w:rPr>
          <w:rFonts w:ascii="Times New Roman" w:hAnsi="Times New Roman"/>
          <w:sz w:val="28"/>
          <w:szCs w:val="28"/>
        </w:rPr>
        <w:t>200</w:t>
      </w:r>
      <w:r w:rsidR="00A23191" w:rsidRPr="00C93242">
        <w:rPr>
          <w:rFonts w:ascii="Times New Roman" w:hAnsi="Times New Roman"/>
          <w:sz w:val="28"/>
          <w:szCs w:val="28"/>
        </w:rPr>
        <w:t xml:space="preserve">. </w:t>
      </w:r>
      <w:r w:rsidR="00462DAE" w:rsidRPr="00C93242">
        <w:rPr>
          <w:rFonts w:ascii="Times New Roman" w:hAnsi="Times New Roman"/>
          <w:sz w:val="28"/>
          <w:szCs w:val="28"/>
        </w:rPr>
        <w:t>Вспомогательные виды разрешенного использования</w:t>
      </w:r>
      <w:r w:rsidR="00055D22"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РИ</w:t>
      </w:r>
    </w:p>
    <w:p w:rsidR="008A7CAE" w:rsidRPr="00C93242" w:rsidRDefault="008A7CAE" w:rsidP="0002152D">
      <w:pPr>
        <w:ind w:firstLine="709"/>
        <w:jc w:val="both"/>
        <w:rPr>
          <w:rFonts w:ascii="Times New Roman" w:hAnsi="Times New Roman"/>
          <w:sz w:val="28"/>
          <w:szCs w:val="28"/>
        </w:rPr>
      </w:pPr>
    </w:p>
    <w:p w:rsidR="00462DAE" w:rsidRPr="00C93242" w:rsidRDefault="00055D22" w:rsidP="00E2604C">
      <w:pPr>
        <w:ind w:firstLine="709"/>
        <w:jc w:val="both"/>
        <w:rPr>
          <w:rFonts w:ascii="Times New Roman" w:hAnsi="Times New Roman"/>
          <w:sz w:val="28"/>
          <w:szCs w:val="28"/>
        </w:rPr>
      </w:pPr>
      <w:r w:rsidRPr="00C93242">
        <w:rPr>
          <w:rFonts w:ascii="Times New Roman" w:hAnsi="Times New Roman"/>
          <w:sz w:val="28"/>
          <w:szCs w:val="28"/>
        </w:rPr>
        <w:t>Не подлежат установлению.</w:t>
      </w:r>
    </w:p>
    <w:p w:rsidR="00055D22" w:rsidRPr="00C93242" w:rsidRDefault="00055D22" w:rsidP="00E2604C">
      <w:pPr>
        <w:ind w:firstLine="709"/>
        <w:jc w:val="both"/>
        <w:rPr>
          <w:rFonts w:ascii="Times New Roman" w:hAnsi="Times New Roman"/>
          <w:sz w:val="28"/>
          <w:szCs w:val="28"/>
        </w:rPr>
      </w:pPr>
    </w:p>
    <w:p w:rsidR="00462DAE" w:rsidRPr="00C93242" w:rsidRDefault="00AF1480" w:rsidP="00E2604C">
      <w:pPr>
        <w:ind w:firstLine="709"/>
        <w:jc w:val="both"/>
        <w:rPr>
          <w:rFonts w:ascii="Times New Roman" w:hAnsi="Times New Roman"/>
          <w:sz w:val="28"/>
          <w:szCs w:val="28"/>
        </w:rPr>
      </w:pPr>
      <w:r>
        <w:rPr>
          <w:rFonts w:ascii="Times New Roman" w:hAnsi="Times New Roman"/>
          <w:sz w:val="28"/>
          <w:szCs w:val="28"/>
        </w:rPr>
        <w:t>201</w:t>
      </w:r>
      <w:r w:rsidR="00055D22" w:rsidRPr="00C93242">
        <w:rPr>
          <w:rFonts w:ascii="Times New Roman" w:hAnsi="Times New Roman"/>
          <w:sz w:val="28"/>
          <w:szCs w:val="28"/>
        </w:rPr>
        <w:t>. Предельные (минимальные и (или) максимальные) размеры з</w:t>
      </w:r>
      <w:r w:rsidR="00055D22" w:rsidRPr="00C93242">
        <w:rPr>
          <w:rFonts w:ascii="Times New Roman" w:hAnsi="Times New Roman"/>
          <w:sz w:val="28"/>
          <w:szCs w:val="28"/>
        </w:rPr>
        <w:t>е</w:t>
      </w:r>
      <w:r w:rsidR="00055D22" w:rsidRPr="00C93242">
        <w:rPr>
          <w:rFonts w:ascii="Times New Roman" w:hAnsi="Times New Roman"/>
          <w:sz w:val="28"/>
          <w:szCs w:val="28"/>
        </w:rPr>
        <w:t>мельных участков и предельные параметры разрешённого строительства, р</w:t>
      </w:r>
      <w:r w:rsidR="00055D22" w:rsidRPr="00C93242">
        <w:rPr>
          <w:rFonts w:ascii="Times New Roman" w:hAnsi="Times New Roman"/>
          <w:sz w:val="28"/>
          <w:szCs w:val="28"/>
        </w:rPr>
        <w:t>е</w:t>
      </w:r>
      <w:r w:rsidR="00055D22" w:rsidRPr="00C93242">
        <w:rPr>
          <w:rFonts w:ascii="Times New Roman" w:hAnsi="Times New Roman"/>
          <w:sz w:val="28"/>
          <w:szCs w:val="28"/>
        </w:rPr>
        <w:t>конструкции объектов капитального строительства</w:t>
      </w:r>
    </w:p>
    <w:p w:rsidR="00055D22" w:rsidRPr="00C93242" w:rsidRDefault="00055D22" w:rsidP="00E2604C"/>
    <w:tbl>
      <w:tblPr>
        <w:tblW w:w="4839"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58"/>
        <w:gridCol w:w="3065"/>
        <w:gridCol w:w="2036"/>
        <w:gridCol w:w="3495"/>
      </w:tblGrid>
      <w:tr w:rsidR="005E743E" w:rsidRPr="00C93242" w:rsidTr="005E743E">
        <w:trPr>
          <w:trHeight w:val="273"/>
          <w:jc w:val="center"/>
        </w:trPr>
        <w:tc>
          <w:tcPr>
            <w:tcW w:w="305" w:type="pct"/>
            <w:shd w:val="clear" w:color="auto" w:fill="FEFEFE"/>
            <w:vAlign w:val="center"/>
          </w:tcPr>
          <w:p w:rsidR="005E743E" w:rsidRPr="00C93242" w:rsidRDefault="005E743E" w:rsidP="005E743E">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2786" w:type="pct"/>
            <w:gridSpan w:val="2"/>
            <w:vMerge w:val="restart"/>
            <w:shd w:val="clear" w:color="auto" w:fill="FEFEFE"/>
            <w:tcMar>
              <w:top w:w="0" w:type="dxa"/>
              <w:left w:w="100" w:type="dxa"/>
              <w:bottom w:w="0" w:type="dxa"/>
              <w:right w:w="100" w:type="dxa"/>
            </w:tcMar>
            <w:vAlign w:val="center"/>
          </w:tcPr>
          <w:p w:rsidR="005E743E" w:rsidRPr="00C93242" w:rsidRDefault="005E743E"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Предельные (минимальные и (или) ма</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симальные) размеры земельных учас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ков, в том числе их площадь:</w:t>
            </w:r>
          </w:p>
        </w:tc>
        <w:tc>
          <w:tcPr>
            <w:tcW w:w="1909" w:type="pct"/>
            <w:vMerge w:val="restart"/>
            <w:shd w:val="clear" w:color="auto" w:fill="FEFEFE"/>
            <w:tcMar>
              <w:top w:w="0" w:type="dxa"/>
              <w:left w:w="100" w:type="dxa"/>
              <w:bottom w:w="0" w:type="dxa"/>
              <w:right w:w="100" w:type="dxa"/>
            </w:tcMar>
            <w:vAlign w:val="center"/>
          </w:tcPr>
          <w:p w:rsidR="005E743E" w:rsidRPr="00C93242" w:rsidRDefault="005E743E" w:rsidP="003E496D">
            <w:pPr>
              <w:jc w:val="center"/>
              <w:rPr>
                <w:rFonts w:ascii="Times New Roman" w:hAnsi="Times New Roman"/>
                <w:sz w:val="28"/>
                <w:szCs w:val="28"/>
              </w:rPr>
            </w:pPr>
            <w:r w:rsidRPr="00C93242">
              <w:rPr>
                <w:rFonts w:ascii="Times New Roman" w:hAnsi="Times New Roman"/>
                <w:sz w:val="28"/>
                <w:szCs w:val="28"/>
              </w:rPr>
              <w:t>Примечания</w:t>
            </w:r>
          </w:p>
        </w:tc>
      </w:tr>
      <w:tr w:rsidR="005E743E" w:rsidRPr="00C93242" w:rsidTr="005E743E">
        <w:trPr>
          <w:trHeight w:val="273"/>
          <w:jc w:val="center"/>
        </w:trPr>
        <w:tc>
          <w:tcPr>
            <w:tcW w:w="305" w:type="pct"/>
            <w:shd w:val="clear" w:color="auto" w:fill="FEFEFE"/>
            <w:vAlign w:val="center"/>
          </w:tcPr>
          <w:p w:rsidR="005E743E" w:rsidRPr="00C93242" w:rsidRDefault="005E743E"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2786" w:type="pct"/>
            <w:gridSpan w:val="2"/>
            <w:vMerge/>
            <w:shd w:val="clear" w:color="auto" w:fill="FEFEFE"/>
            <w:tcMar>
              <w:top w:w="0" w:type="dxa"/>
              <w:left w:w="100" w:type="dxa"/>
              <w:bottom w:w="0" w:type="dxa"/>
              <w:right w:w="100" w:type="dxa"/>
            </w:tcMar>
            <w:vAlign w:val="center"/>
          </w:tcPr>
          <w:p w:rsidR="005E743E" w:rsidRPr="00C93242" w:rsidRDefault="005E743E" w:rsidP="003E496D">
            <w:pPr>
              <w:jc w:val="center"/>
              <w:rPr>
                <w:rFonts w:ascii="Times New Roman" w:eastAsia="Arial Unicode MS" w:hAnsi="Times New Roman"/>
                <w:sz w:val="28"/>
                <w:szCs w:val="28"/>
              </w:rPr>
            </w:pPr>
          </w:p>
        </w:tc>
        <w:tc>
          <w:tcPr>
            <w:tcW w:w="1909" w:type="pct"/>
            <w:vMerge/>
            <w:shd w:val="clear" w:color="auto" w:fill="FEFEFE"/>
            <w:tcMar>
              <w:top w:w="0" w:type="dxa"/>
              <w:left w:w="100" w:type="dxa"/>
              <w:bottom w:w="0" w:type="dxa"/>
              <w:right w:w="100" w:type="dxa"/>
            </w:tcMar>
            <w:vAlign w:val="center"/>
          </w:tcPr>
          <w:p w:rsidR="005E743E" w:rsidRPr="00C93242" w:rsidRDefault="005E743E" w:rsidP="003E496D">
            <w:pPr>
              <w:jc w:val="center"/>
              <w:rPr>
                <w:rFonts w:ascii="Times New Roman" w:hAnsi="Times New Roman"/>
                <w:sz w:val="28"/>
                <w:szCs w:val="28"/>
              </w:rPr>
            </w:pPr>
          </w:p>
        </w:tc>
      </w:tr>
      <w:tr w:rsidR="00055D22" w:rsidRPr="00C93242" w:rsidTr="005E743E">
        <w:trPr>
          <w:trHeight w:val="273"/>
          <w:jc w:val="center"/>
        </w:trPr>
        <w:tc>
          <w:tcPr>
            <w:tcW w:w="305" w:type="pct"/>
            <w:shd w:val="clear" w:color="auto" w:fill="FEFEFE"/>
            <w:vAlign w:val="center"/>
          </w:tcPr>
          <w:p w:rsidR="00055D22" w:rsidRPr="00C93242" w:rsidRDefault="00055D22"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r w:rsidR="00CF5B47" w:rsidRPr="00C93242">
              <w:rPr>
                <w:rFonts w:ascii="Times New Roman" w:eastAsia="Arial Unicode MS" w:hAnsi="Times New Roman"/>
                <w:sz w:val="28"/>
                <w:szCs w:val="28"/>
              </w:rPr>
              <w:t>1.</w:t>
            </w:r>
          </w:p>
        </w:tc>
        <w:tc>
          <w:tcPr>
            <w:tcW w:w="1674" w:type="pct"/>
            <w:shd w:val="clear" w:color="auto" w:fill="FEFEFE"/>
            <w:tcMar>
              <w:top w:w="0" w:type="dxa"/>
              <w:left w:w="100" w:type="dxa"/>
              <w:bottom w:w="0" w:type="dxa"/>
              <w:right w:w="100" w:type="dxa"/>
            </w:tcMar>
            <w:vAlign w:val="center"/>
          </w:tcPr>
          <w:p w:rsidR="00055D22" w:rsidRPr="00C93242" w:rsidRDefault="00055D2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минимальный размер </w:t>
            </w:r>
            <w:r w:rsidRPr="00C93242">
              <w:rPr>
                <w:rFonts w:ascii="Times New Roman" w:eastAsia="Arial Unicode MS" w:hAnsi="Times New Roman"/>
                <w:sz w:val="28"/>
                <w:szCs w:val="28"/>
              </w:rPr>
              <w:lastRenderedPageBreak/>
              <w:t>земельных участков для объектов торговли</w:t>
            </w:r>
          </w:p>
        </w:tc>
        <w:tc>
          <w:tcPr>
            <w:tcW w:w="1112" w:type="pct"/>
            <w:shd w:val="clear" w:color="auto" w:fill="FEFEFE"/>
            <w:tcMar>
              <w:top w:w="0" w:type="dxa"/>
              <w:left w:w="100" w:type="dxa"/>
              <w:bottom w:w="0" w:type="dxa"/>
              <w:right w:w="100" w:type="dxa"/>
            </w:tcMar>
            <w:vAlign w:val="center"/>
          </w:tcPr>
          <w:p w:rsidR="00055D22" w:rsidRPr="00C93242" w:rsidRDefault="00055D2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lastRenderedPageBreak/>
              <w:t>сто квадра</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lastRenderedPageBreak/>
              <w:t>ных метров</w:t>
            </w:r>
          </w:p>
        </w:tc>
        <w:tc>
          <w:tcPr>
            <w:tcW w:w="1909" w:type="pct"/>
            <w:shd w:val="clear" w:color="auto" w:fill="FEFEFE"/>
            <w:tcMar>
              <w:top w:w="0" w:type="dxa"/>
              <w:left w:w="100" w:type="dxa"/>
              <w:bottom w:w="0" w:type="dxa"/>
              <w:right w:w="100" w:type="dxa"/>
            </w:tcMar>
            <w:vAlign w:val="center"/>
          </w:tcPr>
          <w:p w:rsidR="00055D22" w:rsidRPr="00C93242" w:rsidRDefault="00CF5B47" w:rsidP="00662221">
            <w:pPr>
              <w:jc w:val="both"/>
              <w:rPr>
                <w:rFonts w:ascii="Times New Roman" w:eastAsia="Arial Unicode MS" w:hAnsi="Times New Roman"/>
                <w:sz w:val="28"/>
                <w:szCs w:val="28"/>
              </w:rPr>
            </w:pPr>
            <w:r w:rsidRPr="00C93242">
              <w:rPr>
                <w:rFonts w:ascii="Times New Roman" w:eastAsia="Arial Unicode MS" w:hAnsi="Times New Roman"/>
                <w:sz w:val="28"/>
                <w:szCs w:val="28"/>
              </w:rPr>
              <w:lastRenderedPageBreak/>
              <w:t xml:space="preserve">Может быть </w:t>
            </w:r>
            <w:r w:rsidR="00662221" w:rsidRPr="00C93242">
              <w:rPr>
                <w:rFonts w:ascii="Times New Roman" w:eastAsia="Arial Unicode MS" w:hAnsi="Times New Roman"/>
                <w:sz w:val="28"/>
                <w:szCs w:val="28"/>
              </w:rPr>
              <w:t>сокращ</w:t>
            </w:r>
            <w:r w:rsidRPr="00C93242">
              <w:rPr>
                <w:rFonts w:ascii="Times New Roman" w:eastAsia="Arial Unicode MS" w:hAnsi="Times New Roman"/>
                <w:sz w:val="28"/>
                <w:szCs w:val="28"/>
              </w:rPr>
              <w:t xml:space="preserve">ено </w:t>
            </w:r>
            <w:r w:rsidRPr="00C93242">
              <w:rPr>
                <w:rFonts w:ascii="Times New Roman" w:eastAsia="Arial Unicode MS" w:hAnsi="Times New Roman"/>
                <w:sz w:val="28"/>
                <w:szCs w:val="28"/>
              </w:rPr>
              <w:lastRenderedPageBreak/>
              <w:t>после получения разреш</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на отклонение от 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дельных параметров ра</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решенного строительства, реконструкции объектов капитального строительс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ва в порядке, предусмо</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ренном ст. 40 Градостро</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тельного кодекса Росси</w:t>
            </w:r>
            <w:r w:rsidRPr="00C93242">
              <w:rPr>
                <w:rFonts w:ascii="Times New Roman" w:eastAsia="Arial Unicode MS" w:hAnsi="Times New Roman"/>
                <w:sz w:val="28"/>
                <w:szCs w:val="28"/>
              </w:rPr>
              <w:t>й</w:t>
            </w:r>
            <w:r w:rsidRPr="00C93242">
              <w:rPr>
                <w:rFonts w:ascii="Times New Roman" w:eastAsia="Arial Unicode MS" w:hAnsi="Times New Roman"/>
                <w:sz w:val="28"/>
                <w:szCs w:val="28"/>
              </w:rPr>
              <w:t>ской Федерации</w:t>
            </w:r>
          </w:p>
        </w:tc>
      </w:tr>
      <w:tr w:rsidR="00055D22" w:rsidRPr="00C93242" w:rsidTr="005E743E">
        <w:trPr>
          <w:trHeight w:val="273"/>
          <w:jc w:val="center"/>
        </w:trPr>
        <w:tc>
          <w:tcPr>
            <w:tcW w:w="305" w:type="pct"/>
            <w:shd w:val="clear" w:color="auto" w:fill="FEFEFE"/>
            <w:vAlign w:val="center"/>
          </w:tcPr>
          <w:p w:rsidR="00055D22" w:rsidRPr="00C93242" w:rsidRDefault="00055D22"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1.2.</w:t>
            </w:r>
          </w:p>
        </w:tc>
        <w:tc>
          <w:tcPr>
            <w:tcW w:w="1674" w:type="pct"/>
            <w:shd w:val="clear" w:color="auto" w:fill="FEFEFE"/>
            <w:tcMar>
              <w:top w:w="0" w:type="dxa"/>
              <w:left w:w="100" w:type="dxa"/>
              <w:bottom w:w="0" w:type="dxa"/>
              <w:right w:w="100" w:type="dxa"/>
            </w:tcMar>
            <w:vAlign w:val="center"/>
          </w:tcPr>
          <w:p w:rsidR="00055D22" w:rsidRPr="00C93242" w:rsidRDefault="00055D2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максимальный размер земельного участка для объектов торговли </w:t>
            </w:r>
          </w:p>
        </w:tc>
        <w:tc>
          <w:tcPr>
            <w:tcW w:w="1112" w:type="pct"/>
            <w:shd w:val="clear" w:color="auto" w:fill="FEFEFE"/>
            <w:tcMar>
              <w:top w:w="0" w:type="dxa"/>
              <w:left w:w="100" w:type="dxa"/>
              <w:bottom w:w="0" w:type="dxa"/>
              <w:right w:w="100" w:type="dxa"/>
            </w:tcMar>
            <w:vAlign w:val="center"/>
          </w:tcPr>
          <w:p w:rsidR="00055D22" w:rsidRPr="00C93242" w:rsidRDefault="00055D2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не подлежит установлению</w:t>
            </w:r>
          </w:p>
        </w:tc>
        <w:tc>
          <w:tcPr>
            <w:tcW w:w="1909" w:type="pct"/>
            <w:shd w:val="clear" w:color="auto" w:fill="FEFEFE"/>
            <w:tcMar>
              <w:top w:w="0" w:type="dxa"/>
              <w:left w:w="100" w:type="dxa"/>
              <w:bottom w:w="0" w:type="dxa"/>
              <w:right w:w="100" w:type="dxa"/>
            </w:tcMar>
            <w:vAlign w:val="center"/>
          </w:tcPr>
          <w:p w:rsidR="00055D22" w:rsidRPr="00C93242" w:rsidRDefault="00055D22" w:rsidP="003E496D">
            <w:pPr>
              <w:jc w:val="both"/>
              <w:rPr>
                <w:rFonts w:ascii="Times New Roman" w:eastAsia="Arial Unicode MS" w:hAnsi="Times New Roman"/>
                <w:sz w:val="28"/>
                <w:szCs w:val="28"/>
              </w:rPr>
            </w:pPr>
          </w:p>
        </w:tc>
      </w:tr>
      <w:tr w:rsidR="00055D22" w:rsidRPr="00C93242" w:rsidTr="005E743E">
        <w:trPr>
          <w:trHeight w:val="273"/>
          <w:jc w:val="center"/>
        </w:trPr>
        <w:tc>
          <w:tcPr>
            <w:tcW w:w="305" w:type="pct"/>
            <w:shd w:val="clear" w:color="auto" w:fill="FEFEFE"/>
            <w:vAlign w:val="center"/>
          </w:tcPr>
          <w:p w:rsidR="00055D22" w:rsidRPr="00C93242" w:rsidRDefault="00055D22"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1.3.</w:t>
            </w:r>
          </w:p>
        </w:tc>
        <w:tc>
          <w:tcPr>
            <w:tcW w:w="1674" w:type="pct"/>
            <w:shd w:val="clear" w:color="auto" w:fill="FEFEFE"/>
            <w:tcMar>
              <w:top w:w="0" w:type="dxa"/>
              <w:left w:w="100" w:type="dxa"/>
              <w:bottom w:w="0" w:type="dxa"/>
              <w:right w:w="100" w:type="dxa"/>
            </w:tcMar>
            <w:vAlign w:val="center"/>
          </w:tcPr>
          <w:p w:rsidR="00055D22" w:rsidRPr="00C93242" w:rsidRDefault="00055D2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минимальный и макс</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мальный размеры 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мельного участка для других объектов кап</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тального строительства</w:t>
            </w:r>
          </w:p>
        </w:tc>
        <w:tc>
          <w:tcPr>
            <w:tcW w:w="1112" w:type="pct"/>
            <w:shd w:val="clear" w:color="auto" w:fill="FEFEFE"/>
            <w:tcMar>
              <w:top w:w="0" w:type="dxa"/>
              <w:left w:w="100" w:type="dxa"/>
              <w:bottom w:w="0" w:type="dxa"/>
              <w:right w:w="100" w:type="dxa"/>
            </w:tcMar>
            <w:vAlign w:val="center"/>
          </w:tcPr>
          <w:p w:rsidR="00055D22" w:rsidRPr="00C93242" w:rsidRDefault="00055D2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не подлежит установлению</w:t>
            </w:r>
          </w:p>
        </w:tc>
        <w:tc>
          <w:tcPr>
            <w:tcW w:w="1909" w:type="pct"/>
            <w:shd w:val="clear" w:color="auto" w:fill="FEFEFE"/>
            <w:tcMar>
              <w:top w:w="0" w:type="dxa"/>
              <w:left w:w="100" w:type="dxa"/>
              <w:bottom w:w="0" w:type="dxa"/>
              <w:right w:w="100" w:type="dxa"/>
            </w:tcMar>
            <w:vAlign w:val="center"/>
          </w:tcPr>
          <w:p w:rsidR="00055D22" w:rsidRPr="00C93242" w:rsidRDefault="00055D22" w:rsidP="003E496D">
            <w:pPr>
              <w:jc w:val="both"/>
              <w:rPr>
                <w:rFonts w:ascii="Times New Roman" w:eastAsia="Arial Unicode MS" w:hAnsi="Times New Roman"/>
                <w:sz w:val="28"/>
                <w:szCs w:val="28"/>
              </w:rPr>
            </w:pPr>
          </w:p>
        </w:tc>
      </w:tr>
      <w:tr w:rsidR="00055D22" w:rsidRPr="00C93242" w:rsidTr="005E743E">
        <w:trPr>
          <w:trHeight w:val="273"/>
          <w:jc w:val="center"/>
        </w:trPr>
        <w:tc>
          <w:tcPr>
            <w:tcW w:w="305" w:type="pct"/>
            <w:shd w:val="clear" w:color="auto" w:fill="FEFEFE"/>
            <w:vAlign w:val="center"/>
          </w:tcPr>
          <w:p w:rsidR="00055D22" w:rsidRPr="00C93242" w:rsidRDefault="00055D22"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1674" w:type="pct"/>
            <w:shd w:val="clear" w:color="auto" w:fill="FEFEFE"/>
            <w:tcMar>
              <w:top w:w="0" w:type="dxa"/>
              <w:left w:w="100" w:type="dxa"/>
              <w:bottom w:w="0" w:type="dxa"/>
              <w:right w:w="100" w:type="dxa"/>
            </w:tcMar>
            <w:vAlign w:val="center"/>
          </w:tcPr>
          <w:p w:rsidR="00055D22" w:rsidRPr="00C93242" w:rsidRDefault="00055D2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Минимальные отступы от границ земельных участков в целях опр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деления мест допуст</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мого размещения зд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ний, строений, соор</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жений, за пределами которых запрещено строительство зданий, строений, сооружений</w:t>
            </w:r>
          </w:p>
        </w:tc>
        <w:tc>
          <w:tcPr>
            <w:tcW w:w="1112" w:type="pct"/>
            <w:shd w:val="clear" w:color="auto" w:fill="FEFEFE"/>
            <w:tcMar>
              <w:top w:w="0" w:type="dxa"/>
              <w:left w:w="100" w:type="dxa"/>
              <w:bottom w:w="0" w:type="dxa"/>
              <w:right w:w="100" w:type="dxa"/>
            </w:tcMar>
            <w:vAlign w:val="center"/>
          </w:tcPr>
          <w:p w:rsidR="00055D22" w:rsidRPr="00C93242" w:rsidRDefault="00055D2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два метра</w:t>
            </w:r>
          </w:p>
        </w:tc>
        <w:tc>
          <w:tcPr>
            <w:tcW w:w="1909" w:type="pct"/>
            <w:shd w:val="clear" w:color="auto" w:fill="FEFEFE"/>
            <w:tcMar>
              <w:top w:w="0" w:type="dxa"/>
              <w:left w:w="100" w:type="dxa"/>
              <w:bottom w:w="0" w:type="dxa"/>
              <w:right w:w="100" w:type="dxa"/>
            </w:tcMar>
            <w:vAlign w:val="center"/>
          </w:tcPr>
          <w:p w:rsidR="00055D22" w:rsidRPr="00C93242" w:rsidRDefault="00055D2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Может быть </w:t>
            </w:r>
            <w:r w:rsidR="00662221" w:rsidRPr="00C93242">
              <w:rPr>
                <w:rFonts w:ascii="Times New Roman" w:eastAsia="Arial Unicode MS" w:hAnsi="Times New Roman"/>
                <w:sz w:val="28"/>
                <w:szCs w:val="28"/>
              </w:rPr>
              <w:t>сокращ</w:t>
            </w:r>
            <w:r w:rsidRPr="00C93242">
              <w:rPr>
                <w:rFonts w:ascii="Times New Roman" w:eastAsia="Arial Unicode MS" w:hAnsi="Times New Roman"/>
                <w:sz w:val="28"/>
                <w:szCs w:val="28"/>
              </w:rPr>
              <w:t>ено после получения разреш</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на отклонение от 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дельных параметров ра</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решенного строительства, реконструкции объектов капитального строительс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ва в порядке, предусмо</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ренном ст. 40 Градостро</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тельного кодекса Росси</w:t>
            </w:r>
            <w:r w:rsidRPr="00C93242">
              <w:rPr>
                <w:rFonts w:ascii="Times New Roman" w:eastAsia="Arial Unicode MS" w:hAnsi="Times New Roman"/>
                <w:sz w:val="28"/>
                <w:szCs w:val="28"/>
              </w:rPr>
              <w:t>й</w:t>
            </w:r>
            <w:r w:rsidRPr="00C93242">
              <w:rPr>
                <w:rFonts w:ascii="Times New Roman" w:eastAsia="Arial Unicode MS" w:hAnsi="Times New Roman"/>
                <w:sz w:val="28"/>
                <w:szCs w:val="28"/>
              </w:rPr>
              <w:t>ской Федерации</w:t>
            </w:r>
          </w:p>
          <w:p w:rsidR="00055D22" w:rsidRPr="00C93242" w:rsidRDefault="00055D22" w:rsidP="003E496D">
            <w:pPr>
              <w:jc w:val="both"/>
              <w:rPr>
                <w:rFonts w:ascii="Times New Roman" w:eastAsia="Arial Unicode MS" w:hAnsi="Times New Roman"/>
                <w:sz w:val="28"/>
                <w:szCs w:val="28"/>
              </w:rPr>
            </w:pPr>
          </w:p>
        </w:tc>
      </w:tr>
      <w:tr w:rsidR="00055D22" w:rsidRPr="00C93242" w:rsidTr="005E743E">
        <w:trPr>
          <w:trHeight w:val="273"/>
          <w:jc w:val="center"/>
        </w:trPr>
        <w:tc>
          <w:tcPr>
            <w:tcW w:w="305" w:type="pct"/>
            <w:shd w:val="clear" w:color="auto" w:fill="FEFEFE"/>
            <w:vAlign w:val="center"/>
          </w:tcPr>
          <w:p w:rsidR="00055D22" w:rsidRPr="00C93242" w:rsidRDefault="00055D22"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1674" w:type="pct"/>
            <w:shd w:val="clear" w:color="auto" w:fill="FEFEFE"/>
            <w:tcMar>
              <w:top w:w="0" w:type="dxa"/>
              <w:left w:w="100" w:type="dxa"/>
              <w:bottom w:w="0" w:type="dxa"/>
              <w:right w:w="100" w:type="dxa"/>
            </w:tcMar>
            <w:vAlign w:val="center"/>
          </w:tcPr>
          <w:p w:rsidR="00055D22" w:rsidRPr="00C93242" w:rsidRDefault="00055D2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Предельное количество этажей</w:t>
            </w:r>
          </w:p>
        </w:tc>
        <w:tc>
          <w:tcPr>
            <w:tcW w:w="1112" w:type="pct"/>
            <w:shd w:val="clear" w:color="auto" w:fill="FEFEFE"/>
            <w:tcMar>
              <w:top w:w="0" w:type="dxa"/>
              <w:left w:w="100" w:type="dxa"/>
              <w:bottom w:w="0" w:type="dxa"/>
              <w:right w:w="100" w:type="dxa"/>
            </w:tcMar>
            <w:vAlign w:val="center"/>
          </w:tcPr>
          <w:p w:rsidR="00055D22" w:rsidRPr="00C93242" w:rsidRDefault="00055D2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не подлежит установлению</w:t>
            </w:r>
          </w:p>
        </w:tc>
        <w:tc>
          <w:tcPr>
            <w:tcW w:w="1909" w:type="pct"/>
            <w:shd w:val="clear" w:color="auto" w:fill="FEFEFE"/>
            <w:tcMar>
              <w:top w:w="0" w:type="dxa"/>
              <w:left w:w="100" w:type="dxa"/>
              <w:bottom w:w="0" w:type="dxa"/>
              <w:right w:w="100" w:type="dxa"/>
            </w:tcMar>
            <w:vAlign w:val="center"/>
          </w:tcPr>
          <w:p w:rsidR="00055D22" w:rsidRPr="00C93242" w:rsidRDefault="00055D22" w:rsidP="003E496D">
            <w:pPr>
              <w:jc w:val="both"/>
            </w:pPr>
          </w:p>
        </w:tc>
      </w:tr>
      <w:tr w:rsidR="00055D22" w:rsidRPr="00C93242" w:rsidTr="005E743E">
        <w:trPr>
          <w:trHeight w:val="273"/>
          <w:jc w:val="center"/>
        </w:trPr>
        <w:tc>
          <w:tcPr>
            <w:tcW w:w="305" w:type="pct"/>
            <w:shd w:val="clear" w:color="auto" w:fill="FEFEFE"/>
            <w:vAlign w:val="center"/>
          </w:tcPr>
          <w:p w:rsidR="00055D22" w:rsidRPr="00C93242" w:rsidRDefault="00055D22"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1674" w:type="pct"/>
            <w:shd w:val="clear" w:color="auto" w:fill="FEFEFE"/>
            <w:tcMar>
              <w:top w:w="0" w:type="dxa"/>
              <w:left w:w="100" w:type="dxa"/>
              <w:bottom w:w="0" w:type="dxa"/>
              <w:right w:w="100" w:type="dxa"/>
            </w:tcMar>
            <w:vAlign w:val="center"/>
          </w:tcPr>
          <w:p w:rsidR="00055D22" w:rsidRPr="00C93242" w:rsidRDefault="00055D2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Предельная высота зданий</w:t>
            </w:r>
          </w:p>
        </w:tc>
        <w:tc>
          <w:tcPr>
            <w:tcW w:w="1112" w:type="pct"/>
            <w:shd w:val="clear" w:color="auto" w:fill="FEFEFE"/>
            <w:tcMar>
              <w:top w:w="0" w:type="dxa"/>
              <w:left w:w="100" w:type="dxa"/>
              <w:bottom w:w="0" w:type="dxa"/>
              <w:right w:w="100" w:type="dxa"/>
            </w:tcMar>
            <w:vAlign w:val="center"/>
          </w:tcPr>
          <w:p w:rsidR="00055D22" w:rsidRPr="00C93242" w:rsidRDefault="00055D2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не подлежит установлению</w:t>
            </w:r>
          </w:p>
        </w:tc>
        <w:tc>
          <w:tcPr>
            <w:tcW w:w="1909" w:type="pct"/>
            <w:shd w:val="clear" w:color="auto" w:fill="FEFEFE"/>
            <w:tcMar>
              <w:top w:w="0" w:type="dxa"/>
              <w:left w:w="100" w:type="dxa"/>
              <w:bottom w:w="0" w:type="dxa"/>
              <w:right w:w="100" w:type="dxa"/>
            </w:tcMar>
            <w:vAlign w:val="center"/>
          </w:tcPr>
          <w:p w:rsidR="00055D22" w:rsidRPr="00C93242" w:rsidRDefault="00055D22" w:rsidP="003E496D">
            <w:pPr>
              <w:jc w:val="both"/>
            </w:pPr>
          </w:p>
        </w:tc>
      </w:tr>
      <w:tr w:rsidR="00055D22" w:rsidRPr="00C93242" w:rsidTr="005E743E">
        <w:trPr>
          <w:trHeight w:val="273"/>
          <w:jc w:val="center"/>
        </w:trPr>
        <w:tc>
          <w:tcPr>
            <w:tcW w:w="305" w:type="pct"/>
            <w:shd w:val="clear" w:color="auto" w:fill="FEFEFE"/>
            <w:vAlign w:val="center"/>
          </w:tcPr>
          <w:p w:rsidR="00055D22" w:rsidRPr="00C93242" w:rsidRDefault="00055D22"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5.</w:t>
            </w:r>
          </w:p>
        </w:tc>
        <w:tc>
          <w:tcPr>
            <w:tcW w:w="1674" w:type="pct"/>
            <w:shd w:val="clear" w:color="auto" w:fill="FEFEFE"/>
            <w:tcMar>
              <w:top w:w="0" w:type="dxa"/>
              <w:left w:w="100" w:type="dxa"/>
              <w:bottom w:w="0" w:type="dxa"/>
              <w:right w:w="100" w:type="dxa"/>
            </w:tcMar>
            <w:vAlign w:val="center"/>
          </w:tcPr>
          <w:p w:rsidR="00055D22" w:rsidRPr="00C93242" w:rsidRDefault="00055D2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Максимальный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цент застройки в гр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ницах земельного уч</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стка, определяемый как отношение суммарной площади земельного участка, которая может быть застроена, ко всей площади земельного участка</w:t>
            </w:r>
          </w:p>
        </w:tc>
        <w:tc>
          <w:tcPr>
            <w:tcW w:w="1112" w:type="pct"/>
            <w:shd w:val="clear" w:color="auto" w:fill="FEFEFE"/>
            <w:tcMar>
              <w:top w:w="0" w:type="dxa"/>
              <w:left w:w="100" w:type="dxa"/>
              <w:bottom w:w="0" w:type="dxa"/>
              <w:right w:w="100" w:type="dxa"/>
            </w:tcMar>
            <w:vAlign w:val="center"/>
          </w:tcPr>
          <w:p w:rsidR="00055D22" w:rsidRPr="00C93242" w:rsidRDefault="00055D2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не подлежит установлению</w:t>
            </w:r>
          </w:p>
        </w:tc>
        <w:tc>
          <w:tcPr>
            <w:tcW w:w="1909" w:type="pct"/>
            <w:shd w:val="clear" w:color="auto" w:fill="FEFEFE"/>
            <w:tcMar>
              <w:top w:w="0" w:type="dxa"/>
              <w:left w:w="100" w:type="dxa"/>
              <w:bottom w:w="0" w:type="dxa"/>
              <w:right w:w="100" w:type="dxa"/>
            </w:tcMar>
            <w:vAlign w:val="center"/>
          </w:tcPr>
          <w:p w:rsidR="00055D22" w:rsidRPr="00C93242" w:rsidRDefault="00055D22" w:rsidP="003E496D">
            <w:pPr>
              <w:jc w:val="both"/>
            </w:pPr>
          </w:p>
        </w:tc>
      </w:tr>
      <w:tr w:rsidR="00055D22" w:rsidRPr="00C93242" w:rsidTr="008604B6">
        <w:trPr>
          <w:trHeight w:val="273"/>
          <w:jc w:val="center"/>
        </w:trPr>
        <w:tc>
          <w:tcPr>
            <w:tcW w:w="5000" w:type="pct"/>
            <w:gridSpan w:val="4"/>
            <w:vAlign w:val="center"/>
          </w:tcPr>
          <w:p w:rsidR="00055D22" w:rsidRPr="00C93242" w:rsidRDefault="00055D22"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Иные предельные параметры разрешённого строительства, реконструкции объектов капитального строительства:</w:t>
            </w:r>
          </w:p>
        </w:tc>
      </w:tr>
      <w:tr w:rsidR="00055D22" w:rsidRPr="00C93242" w:rsidTr="005E743E">
        <w:trPr>
          <w:trHeight w:val="1651"/>
          <w:jc w:val="center"/>
        </w:trPr>
        <w:tc>
          <w:tcPr>
            <w:tcW w:w="305" w:type="pct"/>
            <w:shd w:val="clear" w:color="auto" w:fill="FEFEFE"/>
            <w:vAlign w:val="center"/>
          </w:tcPr>
          <w:p w:rsidR="00055D22" w:rsidRPr="00C93242" w:rsidRDefault="00055D22"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6.</w:t>
            </w:r>
          </w:p>
        </w:tc>
        <w:tc>
          <w:tcPr>
            <w:tcW w:w="1674" w:type="pct"/>
            <w:shd w:val="clear" w:color="auto" w:fill="FEFEFE"/>
            <w:tcMar>
              <w:top w:w="0" w:type="dxa"/>
              <w:left w:w="100" w:type="dxa"/>
              <w:bottom w:w="0" w:type="dxa"/>
              <w:right w:w="100" w:type="dxa"/>
            </w:tcMar>
            <w:vAlign w:val="center"/>
          </w:tcPr>
          <w:p w:rsidR="00055D22" w:rsidRPr="00C93242" w:rsidRDefault="00055D2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вышек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товой связи должно быть на расстоянии:</w:t>
            </w:r>
          </w:p>
        </w:tc>
        <w:tc>
          <w:tcPr>
            <w:tcW w:w="1112" w:type="pct"/>
            <w:shd w:val="clear" w:color="auto" w:fill="FEFEFE"/>
            <w:tcMar>
              <w:top w:w="0" w:type="dxa"/>
              <w:left w:w="100" w:type="dxa"/>
              <w:bottom w:w="0" w:type="dxa"/>
              <w:right w:w="100" w:type="dxa"/>
            </w:tcMar>
            <w:vAlign w:val="center"/>
          </w:tcPr>
          <w:p w:rsidR="00055D22" w:rsidRPr="00C93242" w:rsidRDefault="00055D22" w:rsidP="003E496D">
            <w:pPr>
              <w:jc w:val="both"/>
              <w:rPr>
                <w:rFonts w:ascii="Times New Roman" w:eastAsia="Arial Unicode MS" w:hAnsi="Times New Roman"/>
                <w:sz w:val="28"/>
                <w:szCs w:val="28"/>
              </w:rPr>
            </w:pPr>
          </w:p>
          <w:p w:rsidR="00055D22" w:rsidRPr="00C93242" w:rsidRDefault="00055D22" w:rsidP="003E496D">
            <w:pPr>
              <w:jc w:val="both"/>
              <w:rPr>
                <w:rFonts w:ascii="Times New Roman" w:eastAsia="Arial Unicode MS" w:hAnsi="Times New Roman"/>
                <w:sz w:val="28"/>
                <w:szCs w:val="28"/>
              </w:rPr>
            </w:pPr>
          </w:p>
          <w:p w:rsidR="00055D22" w:rsidRPr="00C93242" w:rsidRDefault="00055D22" w:rsidP="003E496D">
            <w:pPr>
              <w:jc w:val="both"/>
              <w:rPr>
                <w:rFonts w:ascii="Times New Roman" w:eastAsia="Arial Unicode MS" w:hAnsi="Times New Roman"/>
                <w:sz w:val="28"/>
                <w:szCs w:val="28"/>
              </w:rPr>
            </w:pPr>
          </w:p>
        </w:tc>
        <w:tc>
          <w:tcPr>
            <w:tcW w:w="1909" w:type="pct"/>
            <w:vMerge w:val="restart"/>
            <w:shd w:val="clear" w:color="auto" w:fill="FEFEFE"/>
            <w:tcMar>
              <w:top w:w="0" w:type="dxa"/>
              <w:left w:w="100" w:type="dxa"/>
              <w:bottom w:w="0" w:type="dxa"/>
              <w:right w:w="100" w:type="dxa"/>
            </w:tcMar>
            <w:vAlign w:val="center"/>
          </w:tcPr>
          <w:p w:rsidR="00055D22" w:rsidRPr="00C93242" w:rsidRDefault="00055D22" w:rsidP="00E2604C">
            <w:pPr>
              <w:rPr>
                <w:rFonts w:eastAsia="Calibri"/>
              </w:rPr>
            </w:pPr>
          </w:p>
        </w:tc>
      </w:tr>
      <w:tr w:rsidR="00055D22" w:rsidRPr="00C93242" w:rsidTr="005E743E">
        <w:trPr>
          <w:trHeight w:val="662"/>
          <w:jc w:val="center"/>
        </w:trPr>
        <w:tc>
          <w:tcPr>
            <w:tcW w:w="305" w:type="pct"/>
            <w:shd w:val="clear" w:color="auto" w:fill="FEFEFE"/>
            <w:vAlign w:val="center"/>
          </w:tcPr>
          <w:p w:rsidR="00055D22" w:rsidRPr="00C93242" w:rsidRDefault="00055D22"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6.1.</w:t>
            </w:r>
          </w:p>
        </w:tc>
        <w:tc>
          <w:tcPr>
            <w:tcW w:w="1674" w:type="pct"/>
            <w:shd w:val="clear" w:color="auto" w:fill="FEFEFE"/>
            <w:tcMar>
              <w:top w:w="0" w:type="dxa"/>
              <w:left w:w="100" w:type="dxa"/>
              <w:bottom w:w="0" w:type="dxa"/>
              <w:right w:w="100" w:type="dxa"/>
            </w:tcMar>
            <w:vAlign w:val="center"/>
          </w:tcPr>
          <w:p w:rsidR="00055D22" w:rsidRPr="00C93242" w:rsidRDefault="00055D2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от проезжей части 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рог</w:t>
            </w:r>
          </w:p>
        </w:tc>
        <w:tc>
          <w:tcPr>
            <w:tcW w:w="1112" w:type="pct"/>
            <w:shd w:val="clear" w:color="auto" w:fill="FEFEFE"/>
            <w:tcMar>
              <w:top w:w="0" w:type="dxa"/>
              <w:left w:w="100" w:type="dxa"/>
              <w:bottom w:w="0" w:type="dxa"/>
              <w:right w:w="100" w:type="dxa"/>
            </w:tcMar>
            <w:vAlign w:val="center"/>
          </w:tcPr>
          <w:p w:rsidR="00055D22" w:rsidRPr="00C93242" w:rsidRDefault="00055D2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пять метров</w:t>
            </w:r>
          </w:p>
          <w:p w:rsidR="00055D22" w:rsidRPr="00C93242" w:rsidRDefault="00055D22" w:rsidP="003E496D">
            <w:pPr>
              <w:jc w:val="both"/>
              <w:rPr>
                <w:rFonts w:ascii="Times New Roman" w:eastAsia="Arial Unicode MS" w:hAnsi="Times New Roman"/>
                <w:sz w:val="28"/>
                <w:szCs w:val="28"/>
              </w:rPr>
            </w:pPr>
          </w:p>
        </w:tc>
        <w:tc>
          <w:tcPr>
            <w:tcW w:w="1909" w:type="pct"/>
            <w:vMerge/>
            <w:shd w:val="clear" w:color="auto" w:fill="FEFEFE"/>
            <w:tcMar>
              <w:top w:w="0" w:type="dxa"/>
              <w:left w:w="100" w:type="dxa"/>
              <w:bottom w:w="0" w:type="dxa"/>
              <w:right w:w="100" w:type="dxa"/>
            </w:tcMar>
            <w:vAlign w:val="center"/>
          </w:tcPr>
          <w:p w:rsidR="00055D22" w:rsidRPr="00C93242" w:rsidRDefault="00055D22" w:rsidP="00E2604C">
            <w:pPr>
              <w:rPr>
                <w:rFonts w:eastAsia="Calibri"/>
              </w:rPr>
            </w:pPr>
          </w:p>
        </w:tc>
      </w:tr>
      <w:tr w:rsidR="00055D22" w:rsidRPr="00C93242" w:rsidTr="005E743E">
        <w:trPr>
          <w:trHeight w:val="616"/>
          <w:jc w:val="center"/>
        </w:trPr>
        <w:tc>
          <w:tcPr>
            <w:tcW w:w="305" w:type="pct"/>
            <w:shd w:val="clear" w:color="auto" w:fill="FEFEFE"/>
            <w:vAlign w:val="center"/>
          </w:tcPr>
          <w:p w:rsidR="00055D22" w:rsidRPr="00C93242" w:rsidRDefault="00055D22"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6.2.</w:t>
            </w:r>
          </w:p>
        </w:tc>
        <w:tc>
          <w:tcPr>
            <w:tcW w:w="1674" w:type="pct"/>
            <w:shd w:val="clear" w:color="auto" w:fill="FEFEFE"/>
            <w:tcMar>
              <w:top w:w="0" w:type="dxa"/>
              <w:left w:w="100" w:type="dxa"/>
              <w:bottom w:w="0" w:type="dxa"/>
              <w:right w:w="100" w:type="dxa"/>
            </w:tcMar>
            <w:vAlign w:val="center"/>
          </w:tcPr>
          <w:p w:rsidR="00055D22" w:rsidRPr="00C93242" w:rsidRDefault="00055D2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от объектов здрав</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охранения</w:t>
            </w:r>
          </w:p>
        </w:tc>
        <w:tc>
          <w:tcPr>
            <w:tcW w:w="1112" w:type="pct"/>
            <w:shd w:val="clear" w:color="auto" w:fill="FEFEFE"/>
            <w:tcMar>
              <w:top w:w="0" w:type="dxa"/>
              <w:left w:w="100" w:type="dxa"/>
              <w:bottom w:w="0" w:type="dxa"/>
              <w:right w:w="100" w:type="dxa"/>
            </w:tcMar>
            <w:vAlign w:val="center"/>
          </w:tcPr>
          <w:p w:rsidR="00055D22" w:rsidRPr="00C93242" w:rsidRDefault="00055D2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тридцать ме</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ров</w:t>
            </w:r>
          </w:p>
        </w:tc>
        <w:tc>
          <w:tcPr>
            <w:tcW w:w="1909" w:type="pct"/>
            <w:vMerge/>
            <w:shd w:val="clear" w:color="auto" w:fill="FEFEFE"/>
            <w:tcMar>
              <w:top w:w="0" w:type="dxa"/>
              <w:left w:w="100" w:type="dxa"/>
              <w:bottom w:w="0" w:type="dxa"/>
              <w:right w:w="100" w:type="dxa"/>
            </w:tcMar>
            <w:vAlign w:val="center"/>
          </w:tcPr>
          <w:p w:rsidR="00055D22" w:rsidRPr="00C93242" w:rsidRDefault="00055D22" w:rsidP="00E2604C">
            <w:pPr>
              <w:rPr>
                <w:rFonts w:eastAsia="Calibri"/>
              </w:rPr>
            </w:pPr>
          </w:p>
        </w:tc>
      </w:tr>
    </w:tbl>
    <w:p w:rsidR="00462DAE" w:rsidRPr="00C93242" w:rsidRDefault="00462DAE" w:rsidP="00E2604C">
      <w:pPr>
        <w:jc w:val="both"/>
        <w:rPr>
          <w:rFonts w:ascii="Times New Roman" w:hAnsi="Times New Roman"/>
          <w:sz w:val="28"/>
          <w:szCs w:val="28"/>
        </w:rPr>
      </w:pPr>
      <w:bookmarkStart w:id="139" w:name="_Toc14774936"/>
      <w:bookmarkStart w:id="140" w:name="_Toc511821719"/>
      <w:bookmarkStart w:id="141" w:name="_Toc511822134"/>
    </w:p>
    <w:p w:rsidR="00462DAE" w:rsidRPr="00C93242" w:rsidRDefault="008C59A8" w:rsidP="00E2604C">
      <w:pPr>
        <w:spacing w:line="240" w:lineRule="exact"/>
        <w:jc w:val="center"/>
        <w:rPr>
          <w:rFonts w:ascii="Times New Roman" w:hAnsi="Times New Roman"/>
          <w:sz w:val="28"/>
          <w:szCs w:val="28"/>
        </w:rPr>
      </w:pPr>
      <w:r w:rsidRPr="00C93242">
        <w:rPr>
          <w:rFonts w:ascii="Times New Roman" w:hAnsi="Times New Roman"/>
          <w:sz w:val="28"/>
          <w:szCs w:val="28"/>
        </w:rPr>
        <w:t>Глава</w:t>
      </w:r>
      <w:r w:rsidR="00462DAE" w:rsidRPr="00C93242">
        <w:rPr>
          <w:rFonts w:ascii="Times New Roman" w:hAnsi="Times New Roman"/>
          <w:sz w:val="28"/>
          <w:szCs w:val="28"/>
        </w:rPr>
        <w:t xml:space="preserve"> </w:t>
      </w:r>
      <w:r w:rsidR="00055D22" w:rsidRPr="00C93242">
        <w:rPr>
          <w:rFonts w:ascii="Times New Roman" w:hAnsi="Times New Roman"/>
          <w:sz w:val="28"/>
          <w:szCs w:val="28"/>
        </w:rPr>
        <w:t>3</w:t>
      </w:r>
      <w:r w:rsidR="00F92A62" w:rsidRPr="00C93242">
        <w:rPr>
          <w:rFonts w:ascii="Times New Roman" w:hAnsi="Times New Roman"/>
          <w:sz w:val="28"/>
          <w:szCs w:val="28"/>
        </w:rPr>
        <w:t>1</w:t>
      </w:r>
      <w:r w:rsidR="00462DAE" w:rsidRPr="00C93242">
        <w:rPr>
          <w:rFonts w:ascii="Times New Roman" w:hAnsi="Times New Roman"/>
          <w:sz w:val="28"/>
          <w:szCs w:val="28"/>
        </w:rPr>
        <w:t>. СП. Зона спорта</w:t>
      </w:r>
    </w:p>
    <w:p w:rsidR="00462DAE" w:rsidRPr="00C93242" w:rsidRDefault="00462DAE" w:rsidP="00E2604C">
      <w:pPr>
        <w:jc w:val="both"/>
        <w:rPr>
          <w:rFonts w:ascii="Times New Roman" w:hAnsi="Times New Roman"/>
          <w:sz w:val="28"/>
          <w:szCs w:val="28"/>
        </w:rPr>
      </w:pPr>
    </w:p>
    <w:p w:rsidR="00462DAE" w:rsidRPr="00C93242" w:rsidRDefault="001846B5" w:rsidP="00E2604C">
      <w:pPr>
        <w:ind w:firstLine="709"/>
        <w:jc w:val="both"/>
        <w:rPr>
          <w:rFonts w:ascii="Times New Roman" w:hAnsi="Times New Roman"/>
          <w:sz w:val="28"/>
          <w:szCs w:val="28"/>
        </w:rPr>
      </w:pPr>
      <w:r>
        <w:rPr>
          <w:rFonts w:ascii="Times New Roman" w:hAnsi="Times New Roman"/>
          <w:sz w:val="28"/>
          <w:szCs w:val="28"/>
        </w:rPr>
        <w:t>202</w:t>
      </w:r>
      <w:r w:rsidR="00055D22" w:rsidRPr="00C93242">
        <w:rPr>
          <w:rFonts w:ascii="Times New Roman" w:hAnsi="Times New Roman"/>
          <w:sz w:val="28"/>
          <w:szCs w:val="28"/>
        </w:rPr>
        <w:t xml:space="preserve">. </w:t>
      </w:r>
      <w:r w:rsidR="00462DAE" w:rsidRPr="00C93242">
        <w:rPr>
          <w:rFonts w:ascii="Times New Roman" w:hAnsi="Times New Roman"/>
          <w:sz w:val="28"/>
          <w:szCs w:val="28"/>
        </w:rPr>
        <w:t>Основные виды разрешённого использования</w:t>
      </w:r>
      <w:r w:rsidR="00055D22"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СП</w:t>
      </w:r>
    </w:p>
    <w:p w:rsidR="00462DAE" w:rsidRPr="00C93242" w:rsidRDefault="00462DAE" w:rsidP="00E2604C">
      <w:pPr>
        <w:jc w:val="both"/>
        <w:rPr>
          <w:rFonts w:ascii="Times New Roman" w:hAnsi="Times New Roman"/>
          <w:sz w:val="28"/>
          <w:szCs w:val="28"/>
        </w:rPr>
      </w:pPr>
    </w:p>
    <w:tbl>
      <w:tblPr>
        <w:tblW w:w="4866"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646"/>
        <w:gridCol w:w="974"/>
        <w:gridCol w:w="2477"/>
        <w:gridCol w:w="5089"/>
      </w:tblGrid>
      <w:tr w:rsidR="00055D22" w:rsidRPr="00C93242" w:rsidTr="008604B6">
        <w:trPr>
          <w:trHeight w:val="327"/>
          <w:jc w:val="center"/>
        </w:trPr>
        <w:tc>
          <w:tcPr>
            <w:tcW w:w="352" w:type="pct"/>
            <w:vAlign w:val="center"/>
          </w:tcPr>
          <w:p w:rsidR="00055D22" w:rsidRPr="00C93242" w:rsidRDefault="00055D22"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530" w:type="pct"/>
            <w:shd w:val="clear" w:color="auto" w:fill="auto"/>
            <w:tcMar>
              <w:top w:w="80" w:type="dxa"/>
              <w:left w:w="80" w:type="dxa"/>
              <w:bottom w:w="80" w:type="dxa"/>
              <w:right w:w="80" w:type="dxa"/>
            </w:tcMar>
            <w:vAlign w:val="center"/>
          </w:tcPr>
          <w:p w:rsidR="00055D22" w:rsidRPr="00C93242" w:rsidRDefault="00055D22"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катора</w:t>
            </w:r>
          </w:p>
        </w:tc>
        <w:tc>
          <w:tcPr>
            <w:tcW w:w="1348" w:type="pct"/>
            <w:shd w:val="clear" w:color="auto" w:fill="auto"/>
            <w:tcMar>
              <w:top w:w="80" w:type="dxa"/>
              <w:left w:w="80" w:type="dxa"/>
              <w:bottom w:w="80" w:type="dxa"/>
              <w:right w:w="80" w:type="dxa"/>
            </w:tcMar>
            <w:vAlign w:val="center"/>
          </w:tcPr>
          <w:p w:rsidR="00055D22" w:rsidRPr="00C93242" w:rsidRDefault="00055D22"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да разрешённого использования</w:t>
            </w:r>
          </w:p>
        </w:tc>
        <w:tc>
          <w:tcPr>
            <w:tcW w:w="2770" w:type="pct"/>
            <w:shd w:val="clear" w:color="auto" w:fill="auto"/>
            <w:tcMar>
              <w:top w:w="80" w:type="dxa"/>
              <w:left w:w="80" w:type="dxa"/>
              <w:bottom w:w="80" w:type="dxa"/>
              <w:right w:w="80" w:type="dxa"/>
            </w:tcMar>
            <w:vAlign w:val="center"/>
          </w:tcPr>
          <w:p w:rsidR="00055D22" w:rsidRPr="00C93242" w:rsidRDefault="00055D22"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использ</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вания</w:t>
            </w:r>
          </w:p>
        </w:tc>
      </w:tr>
      <w:tr w:rsidR="00055D22" w:rsidRPr="00C93242" w:rsidTr="008604B6">
        <w:tblPrEx>
          <w:shd w:val="clear" w:color="auto" w:fill="auto"/>
        </w:tblPrEx>
        <w:trPr>
          <w:trHeight w:val="240"/>
          <w:jc w:val="center"/>
        </w:trPr>
        <w:tc>
          <w:tcPr>
            <w:tcW w:w="352" w:type="pct"/>
            <w:shd w:val="clear" w:color="auto" w:fill="FEFEFE"/>
            <w:vAlign w:val="center"/>
          </w:tcPr>
          <w:p w:rsidR="00055D22" w:rsidRPr="00C93242" w:rsidRDefault="00055D22"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530" w:type="pct"/>
            <w:shd w:val="clear" w:color="auto" w:fill="FEFEFE"/>
            <w:tcMar>
              <w:top w:w="0" w:type="dxa"/>
              <w:left w:w="100" w:type="dxa"/>
              <w:bottom w:w="0" w:type="dxa"/>
              <w:right w:w="100" w:type="dxa"/>
            </w:tcMar>
            <w:vAlign w:val="center"/>
          </w:tcPr>
          <w:p w:rsidR="00055D22" w:rsidRPr="00C93242" w:rsidRDefault="00055D22" w:rsidP="00E2604C">
            <w:pPr>
              <w:rPr>
                <w:rFonts w:ascii="Times New Roman" w:eastAsia="Arial Unicode MS" w:hAnsi="Times New Roman"/>
                <w:sz w:val="28"/>
                <w:szCs w:val="28"/>
              </w:rPr>
            </w:pPr>
            <w:r w:rsidRPr="00C93242">
              <w:rPr>
                <w:rFonts w:ascii="Times New Roman" w:eastAsia="Arial Unicode MS" w:hAnsi="Times New Roman"/>
                <w:sz w:val="28"/>
                <w:szCs w:val="28"/>
              </w:rPr>
              <w:t>3.1.1</w:t>
            </w:r>
          </w:p>
        </w:tc>
        <w:tc>
          <w:tcPr>
            <w:tcW w:w="1348" w:type="pct"/>
            <w:shd w:val="clear" w:color="auto" w:fill="FEFEFE"/>
            <w:tcMar>
              <w:top w:w="0" w:type="dxa"/>
              <w:left w:w="100" w:type="dxa"/>
              <w:bottom w:w="0" w:type="dxa"/>
              <w:right w:w="100" w:type="dxa"/>
            </w:tcMar>
            <w:vAlign w:val="center"/>
          </w:tcPr>
          <w:p w:rsidR="00055D22" w:rsidRPr="00C93242" w:rsidRDefault="00055D2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Предоставление коммунальных 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луг</w:t>
            </w:r>
          </w:p>
        </w:tc>
        <w:tc>
          <w:tcPr>
            <w:tcW w:w="2770" w:type="pct"/>
            <w:shd w:val="clear" w:color="auto" w:fill="FEFEFE"/>
            <w:tcMar>
              <w:top w:w="0" w:type="dxa"/>
              <w:left w:w="100" w:type="dxa"/>
              <w:bottom w:w="0" w:type="dxa"/>
              <w:right w:w="100" w:type="dxa"/>
            </w:tcMar>
          </w:tcPr>
          <w:p w:rsidR="00055D22" w:rsidRPr="00C93242" w:rsidRDefault="00055D22" w:rsidP="003E496D">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Размещение зданий и сооружений, обеспечивающих поставку воды, тепла, электричества, газа, отвод канализац</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онных стоков, очистку и уборку объе</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тов недвижимости (котельных, водоз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боров, очистных сооружений, насосных станций, водопроводов, линий электр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передач, трансформаторных подста</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ций, газопроводов, линий связи, тел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фонных станций, канализаций, стоянок, гаражей и мастерских для обслужив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ния уборочной и аварийной техники, сооружений, необходимых для сбора и плавки снега)</w:t>
            </w:r>
            <w:proofErr w:type="gramEnd"/>
          </w:p>
        </w:tc>
      </w:tr>
      <w:tr w:rsidR="001846B5" w:rsidRPr="00C93242" w:rsidTr="00E76947">
        <w:tblPrEx>
          <w:shd w:val="clear" w:color="auto" w:fill="auto"/>
        </w:tblPrEx>
        <w:trPr>
          <w:trHeight w:val="240"/>
          <w:jc w:val="center"/>
        </w:trPr>
        <w:tc>
          <w:tcPr>
            <w:tcW w:w="352" w:type="pct"/>
            <w:shd w:val="clear" w:color="auto" w:fill="FEFEFE"/>
            <w:vAlign w:val="center"/>
          </w:tcPr>
          <w:p w:rsidR="001846B5" w:rsidRPr="00C93242" w:rsidRDefault="001846B5" w:rsidP="00E76947">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2.</w:t>
            </w:r>
          </w:p>
        </w:tc>
        <w:tc>
          <w:tcPr>
            <w:tcW w:w="530" w:type="pct"/>
            <w:shd w:val="clear" w:color="auto" w:fill="FEFEFE"/>
            <w:tcMar>
              <w:top w:w="0" w:type="dxa"/>
              <w:left w:w="100" w:type="dxa"/>
              <w:bottom w:w="0" w:type="dxa"/>
              <w:right w:w="100" w:type="dxa"/>
            </w:tcMar>
            <w:vAlign w:val="center"/>
          </w:tcPr>
          <w:p w:rsidR="001846B5" w:rsidRPr="00C93242" w:rsidRDefault="001846B5" w:rsidP="00E76947">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4.9.2</w:t>
            </w:r>
          </w:p>
        </w:tc>
        <w:tc>
          <w:tcPr>
            <w:tcW w:w="1348" w:type="pct"/>
            <w:shd w:val="clear" w:color="auto" w:fill="FEFEFE"/>
            <w:tcMar>
              <w:top w:w="0" w:type="dxa"/>
              <w:left w:w="100" w:type="dxa"/>
              <w:bottom w:w="0" w:type="dxa"/>
              <w:right w:w="100" w:type="dxa"/>
            </w:tcMar>
            <w:vAlign w:val="center"/>
          </w:tcPr>
          <w:p w:rsidR="001846B5" w:rsidRPr="00C93242" w:rsidRDefault="001846B5" w:rsidP="00E76947">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Стоянка тран</w:t>
            </w:r>
            <w:r w:rsidRPr="00C93242">
              <w:rPr>
                <w:rFonts w:ascii="Times New Roman" w:hAnsi="Times New Roman"/>
                <w:sz w:val="28"/>
                <w:szCs w:val="28"/>
              </w:rPr>
              <w:t>с</w:t>
            </w:r>
            <w:r w:rsidRPr="00C93242">
              <w:rPr>
                <w:rFonts w:ascii="Times New Roman" w:hAnsi="Times New Roman"/>
                <w:sz w:val="28"/>
                <w:szCs w:val="28"/>
              </w:rPr>
              <w:t>портных средств</w:t>
            </w:r>
          </w:p>
        </w:tc>
        <w:tc>
          <w:tcPr>
            <w:tcW w:w="2770" w:type="pct"/>
            <w:shd w:val="clear" w:color="auto" w:fill="FEFEFE"/>
            <w:tcMar>
              <w:top w:w="0" w:type="dxa"/>
              <w:left w:w="100" w:type="dxa"/>
              <w:bottom w:w="0" w:type="dxa"/>
              <w:right w:w="100" w:type="dxa"/>
            </w:tcMar>
            <w:vAlign w:val="center"/>
          </w:tcPr>
          <w:p w:rsidR="001846B5" w:rsidRPr="00C93242" w:rsidRDefault="001846B5" w:rsidP="00E76947">
            <w:pPr>
              <w:autoSpaceDE w:val="0"/>
              <w:autoSpaceDN w:val="0"/>
              <w:adjustRightInd w:val="0"/>
              <w:jc w:val="both"/>
              <w:rPr>
                <w:rFonts w:ascii="Times New Roman" w:hAnsi="Times New Roman"/>
                <w:sz w:val="28"/>
                <w:szCs w:val="28"/>
              </w:rPr>
            </w:pPr>
            <w:r w:rsidRPr="00C93242">
              <w:rPr>
                <w:rFonts w:ascii="Times New Roman" w:hAnsi="Times New Roman"/>
                <w:sz w:val="28"/>
                <w:szCs w:val="28"/>
              </w:rPr>
              <w:t>Размещение стоянок (парковок) легк</w:t>
            </w:r>
            <w:r w:rsidRPr="00C93242">
              <w:rPr>
                <w:rFonts w:ascii="Times New Roman" w:hAnsi="Times New Roman"/>
                <w:sz w:val="28"/>
                <w:szCs w:val="28"/>
              </w:rPr>
              <w:t>о</w:t>
            </w:r>
            <w:r w:rsidRPr="00C93242">
              <w:rPr>
                <w:rFonts w:ascii="Times New Roman" w:hAnsi="Times New Roman"/>
                <w:sz w:val="28"/>
                <w:szCs w:val="28"/>
              </w:rPr>
              <w:t xml:space="preserve">вых автомобилей и других </w:t>
            </w:r>
            <w:proofErr w:type="spellStart"/>
            <w:r w:rsidRPr="00C93242">
              <w:rPr>
                <w:rFonts w:ascii="Times New Roman" w:hAnsi="Times New Roman"/>
                <w:sz w:val="28"/>
                <w:szCs w:val="28"/>
              </w:rPr>
              <w:t>мототран</w:t>
            </w:r>
            <w:r w:rsidRPr="00C93242">
              <w:rPr>
                <w:rFonts w:ascii="Times New Roman" w:hAnsi="Times New Roman"/>
                <w:sz w:val="28"/>
                <w:szCs w:val="28"/>
              </w:rPr>
              <w:t>с</w:t>
            </w:r>
            <w:r w:rsidRPr="00C93242">
              <w:rPr>
                <w:rFonts w:ascii="Times New Roman" w:hAnsi="Times New Roman"/>
                <w:sz w:val="28"/>
                <w:szCs w:val="28"/>
              </w:rPr>
              <w:t>портных</w:t>
            </w:r>
            <w:proofErr w:type="spellEnd"/>
            <w:r w:rsidRPr="00C93242">
              <w:rPr>
                <w:rFonts w:ascii="Times New Roman" w:hAnsi="Times New Roman"/>
                <w:sz w:val="28"/>
                <w:szCs w:val="28"/>
              </w:rPr>
              <w:t xml:space="preserve"> средств, в том числе мотоци</w:t>
            </w:r>
            <w:r w:rsidRPr="00C93242">
              <w:rPr>
                <w:rFonts w:ascii="Times New Roman" w:hAnsi="Times New Roman"/>
                <w:sz w:val="28"/>
                <w:szCs w:val="28"/>
              </w:rPr>
              <w:t>к</w:t>
            </w:r>
            <w:r w:rsidRPr="00C93242">
              <w:rPr>
                <w:rFonts w:ascii="Times New Roman" w:hAnsi="Times New Roman"/>
                <w:sz w:val="28"/>
                <w:szCs w:val="28"/>
              </w:rPr>
              <w:t>лов, мотороллеров, мотоколясок, моп</w:t>
            </w:r>
            <w:r w:rsidRPr="00C93242">
              <w:rPr>
                <w:rFonts w:ascii="Times New Roman" w:hAnsi="Times New Roman"/>
                <w:sz w:val="28"/>
                <w:szCs w:val="28"/>
              </w:rPr>
              <w:t>е</w:t>
            </w:r>
            <w:r w:rsidRPr="00C93242">
              <w:rPr>
                <w:rFonts w:ascii="Times New Roman" w:hAnsi="Times New Roman"/>
                <w:sz w:val="28"/>
                <w:szCs w:val="28"/>
              </w:rPr>
              <w:t>дов, скутеров, за исключением встрое</w:t>
            </w:r>
            <w:r w:rsidRPr="00C93242">
              <w:rPr>
                <w:rFonts w:ascii="Times New Roman" w:hAnsi="Times New Roman"/>
                <w:sz w:val="28"/>
                <w:szCs w:val="28"/>
              </w:rPr>
              <w:t>н</w:t>
            </w:r>
            <w:r w:rsidRPr="00C93242">
              <w:rPr>
                <w:rFonts w:ascii="Times New Roman" w:hAnsi="Times New Roman"/>
                <w:sz w:val="28"/>
                <w:szCs w:val="28"/>
              </w:rPr>
              <w:t>ных, пристроенных и встроенно-пристроенных стоянок</w:t>
            </w:r>
          </w:p>
        </w:tc>
      </w:tr>
      <w:tr w:rsidR="001846B5" w:rsidRPr="00C93242" w:rsidTr="008604B6">
        <w:tblPrEx>
          <w:shd w:val="clear" w:color="auto" w:fill="auto"/>
        </w:tblPrEx>
        <w:trPr>
          <w:trHeight w:val="260"/>
          <w:jc w:val="center"/>
        </w:trPr>
        <w:tc>
          <w:tcPr>
            <w:tcW w:w="352" w:type="pct"/>
            <w:shd w:val="clear" w:color="auto" w:fill="FEFEFE"/>
            <w:vAlign w:val="center"/>
          </w:tcPr>
          <w:p w:rsidR="001846B5" w:rsidRPr="00C93242" w:rsidRDefault="001846B5" w:rsidP="003E496D">
            <w:pPr>
              <w:jc w:val="center"/>
              <w:rPr>
                <w:rFonts w:ascii="Times New Roman" w:eastAsia="Arial Unicode MS" w:hAnsi="Times New Roman"/>
                <w:sz w:val="28"/>
                <w:szCs w:val="28"/>
              </w:rPr>
            </w:pPr>
            <w:r>
              <w:rPr>
                <w:rFonts w:ascii="Times New Roman" w:eastAsia="Arial Unicode MS" w:hAnsi="Times New Roman"/>
                <w:sz w:val="28"/>
                <w:szCs w:val="28"/>
              </w:rPr>
              <w:t>3</w:t>
            </w:r>
            <w:r w:rsidRPr="00C93242">
              <w:rPr>
                <w:rFonts w:ascii="Times New Roman" w:eastAsia="Arial Unicode MS" w:hAnsi="Times New Roman"/>
                <w:sz w:val="28"/>
                <w:szCs w:val="28"/>
              </w:rPr>
              <w:t>.</w:t>
            </w:r>
          </w:p>
        </w:tc>
        <w:tc>
          <w:tcPr>
            <w:tcW w:w="530" w:type="pct"/>
            <w:shd w:val="clear" w:color="auto" w:fill="FEFEFE"/>
            <w:tcMar>
              <w:top w:w="0" w:type="dxa"/>
              <w:left w:w="100" w:type="dxa"/>
              <w:bottom w:w="0" w:type="dxa"/>
              <w:right w:w="100" w:type="dxa"/>
            </w:tcMar>
            <w:vAlign w:val="center"/>
          </w:tcPr>
          <w:p w:rsidR="001846B5" w:rsidRPr="00C93242" w:rsidRDefault="001846B5" w:rsidP="00E2604C">
            <w:pPr>
              <w:rPr>
                <w:rFonts w:ascii="Times New Roman" w:eastAsia="Arial Unicode MS" w:hAnsi="Times New Roman"/>
                <w:sz w:val="28"/>
                <w:szCs w:val="28"/>
              </w:rPr>
            </w:pPr>
            <w:r w:rsidRPr="00C93242">
              <w:rPr>
                <w:rFonts w:ascii="Times New Roman" w:eastAsia="Arial Unicode MS" w:hAnsi="Times New Roman"/>
                <w:sz w:val="28"/>
                <w:szCs w:val="28"/>
              </w:rPr>
              <w:t>5.1.1</w:t>
            </w:r>
          </w:p>
        </w:tc>
        <w:tc>
          <w:tcPr>
            <w:tcW w:w="1348" w:type="pct"/>
            <w:shd w:val="clear" w:color="auto" w:fill="FEFEFE"/>
            <w:tcMar>
              <w:top w:w="0" w:type="dxa"/>
              <w:left w:w="100" w:type="dxa"/>
              <w:bottom w:w="0" w:type="dxa"/>
              <w:right w:w="100" w:type="dxa"/>
            </w:tcMar>
            <w:vAlign w:val="center"/>
          </w:tcPr>
          <w:p w:rsidR="001846B5" w:rsidRPr="00C93242" w:rsidRDefault="001846B5"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Обеспечение </w:t>
            </w:r>
            <w:r w:rsidRPr="00C93242">
              <w:rPr>
                <w:rFonts w:ascii="Times New Roman" w:eastAsia="Arial Unicode MS" w:hAnsi="Times New Roman"/>
                <w:sz w:val="28"/>
                <w:szCs w:val="28"/>
              </w:rPr>
              <w:lastRenderedPageBreak/>
              <w:t>спортивно-зрелищных мер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приятий</w:t>
            </w:r>
          </w:p>
        </w:tc>
        <w:tc>
          <w:tcPr>
            <w:tcW w:w="2770" w:type="pct"/>
            <w:shd w:val="clear" w:color="auto" w:fill="FEFEFE"/>
            <w:tcMar>
              <w:top w:w="0" w:type="dxa"/>
              <w:left w:w="100" w:type="dxa"/>
              <w:bottom w:w="0" w:type="dxa"/>
              <w:right w:w="100" w:type="dxa"/>
            </w:tcMar>
          </w:tcPr>
          <w:p w:rsidR="001846B5" w:rsidRPr="00C93242" w:rsidRDefault="001846B5"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lastRenderedPageBreak/>
              <w:t>Размещение спортивно-зрелищных зд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lastRenderedPageBreak/>
              <w:t>ний и сооружений, имеющих специал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ные места для зрителей от 500 мест (стадионов, дворцов спорта, ледовых дворцов, ипподромов)</w:t>
            </w:r>
          </w:p>
        </w:tc>
      </w:tr>
      <w:tr w:rsidR="001846B5" w:rsidRPr="00C93242" w:rsidTr="008604B6">
        <w:tblPrEx>
          <w:shd w:val="clear" w:color="auto" w:fill="auto"/>
        </w:tblPrEx>
        <w:trPr>
          <w:trHeight w:val="260"/>
          <w:jc w:val="center"/>
        </w:trPr>
        <w:tc>
          <w:tcPr>
            <w:tcW w:w="352" w:type="pct"/>
            <w:shd w:val="clear" w:color="auto" w:fill="FEFEFE"/>
            <w:vAlign w:val="center"/>
          </w:tcPr>
          <w:p w:rsidR="001846B5" w:rsidRPr="00C93242" w:rsidRDefault="001846B5" w:rsidP="003E496D">
            <w:pPr>
              <w:jc w:val="center"/>
              <w:rPr>
                <w:rFonts w:ascii="Times New Roman" w:eastAsia="Arial Unicode MS" w:hAnsi="Times New Roman"/>
                <w:sz w:val="28"/>
                <w:szCs w:val="28"/>
              </w:rPr>
            </w:pPr>
            <w:r>
              <w:rPr>
                <w:rFonts w:ascii="Times New Roman" w:eastAsia="Arial Unicode MS" w:hAnsi="Times New Roman"/>
                <w:sz w:val="28"/>
                <w:szCs w:val="28"/>
              </w:rPr>
              <w:lastRenderedPageBreak/>
              <w:t>4</w:t>
            </w:r>
            <w:r w:rsidRPr="00C93242">
              <w:rPr>
                <w:rFonts w:ascii="Times New Roman" w:eastAsia="Arial Unicode MS" w:hAnsi="Times New Roman"/>
                <w:sz w:val="28"/>
                <w:szCs w:val="28"/>
              </w:rPr>
              <w:t>.</w:t>
            </w:r>
          </w:p>
        </w:tc>
        <w:tc>
          <w:tcPr>
            <w:tcW w:w="530" w:type="pct"/>
            <w:shd w:val="clear" w:color="auto" w:fill="FEFEFE"/>
            <w:tcMar>
              <w:top w:w="0" w:type="dxa"/>
              <w:left w:w="100" w:type="dxa"/>
              <w:bottom w:w="0" w:type="dxa"/>
              <w:right w:w="100" w:type="dxa"/>
            </w:tcMar>
            <w:vAlign w:val="center"/>
          </w:tcPr>
          <w:p w:rsidR="001846B5" w:rsidRPr="00C93242" w:rsidRDefault="001846B5" w:rsidP="00E2604C">
            <w:pPr>
              <w:rPr>
                <w:rFonts w:ascii="Times New Roman" w:eastAsia="Arial Unicode MS" w:hAnsi="Times New Roman"/>
                <w:sz w:val="28"/>
                <w:szCs w:val="28"/>
              </w:rPr>
            </w:pPr>
            <w:r w:rsidRPr="00C93242">
              <w:rPr>
                <w:rFonts w:ascii="Times New Roman" w:eastAsia="Arial Unicode MS" w:hAnsi="Times New Roman"/>
                <w:sz w:val="28"/>
                <w:szCs w:val="28"/>
              </w:rPr>
              <w:t>5.1.2</w:t>
            </w:r>
          </w:p>
        </w:tc>
        <w:tc>
          <w:tcPr>
            <w:tcW w:w="1348" w:type="pct"/>
            <w:shd w:val="clear" w:color="auto" w:fill="FEFEFE"/>
            <w:tcMar>
              <w:top w:w="0" w:type="dxa"/>
              <w:left w:w="100" w:type="dxa"/>
              <w:bottom w:w="0" w:type="dxa"/>
              <w:right w:w="100" w:type="dxa"/>
            </w:tcMar>
            <w:vAlign w:val="center"/>
          </w:tcPr>
          <w:p w:rsidR="001846B5" w:rsidRPr="00C93242" w:rsidRDefault="001846B5"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Обеспечение зан</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тий спортом в п</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мещениях</w:t>
            </w:r>
          </w:p>
        </w:tc>
        <w:tc>
          <w:tcPr>
            <w:tcW w:w="2770" w:type="pct"/>
            <w:shd w:val="clear" w:color="auto" w:fill="FEFEFE"/>
            <w:tcMar>
              <w:top w:w="0" w:type="dxa"/>
              <w:left w:w="100" w:type="dxa"/>
              <w:bottom w:w="0" w:type="dxa"/>
              <w:right w:w="100" w:type="dxa"/>
            </w:tcMar>
          </w:tcPr>
          <w:p w:rsidR="001846B5" w:rsidRPr="00C93242" w:rsidRDefault="001846B5"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спортивных клубов, спо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тивных залов, бассейнов, физкультурно-оздоровительных комплексов в зданиях и сооружениях</w:t>
            </w:r>
          </w:p>
        </w:tc>
      </w:tr>
      <w:tr w:rsidR="001846B5" w:rsidRPr="00C93242" w:rsidTr="008604B6">
        <w:tblPrEx>
          <w:shd w:val="clear" w:color="auto" w:fill="auto"/>
        </w:tblPrEx>
        <w:trPr>
          <w:trHeight w:val="260"/>
          <w:jc w:val="center"/>
        </w:trPr>
        <w:tc>
          <w:tcPr>
            <w:tcW w:w="352" w:type="pct"/>
            <w:shd w:val="clear" w:color="auto" w:fill="FEFEFE"/>
            <w:vAlign w:val="center"/>
          </w:tcPr>
          <w:p w:rsidR="001846B5" w:rsidRPr="00C93242" w:rsidRDefault="001846B5" w:rsidP="003E496D">
            <w:pPr>
              <w:jc w:val="center"/>
              <w:rPr>
                <w:rFonts w:ascii="Times New Roman" w:eastAsia="Arial Unicode MS" w:hAnsi="Times New Roman"/>
                <w:sz w:val="28"/>
                <w:szCs w:val="28"/>
              </w:rPr>
            </w:pPr>
            <w:r>
              <w:rPr>
                <w:rFonts w:ascii="Times New Roman" w:eastAsia="Arial Unicode MS" w:hAnsi="Times New Roman"/>
                <w:sz w:val="28"/>
                <w:szCs w:val="28"/>
              </w:rPr>
              <w:t>5</w:t>
            </w:r>
            <w:r w:rsidRPr="00C93242">
              <w:rPr>
                <w:rFonts w:ascii="Times New Roman" w:eastAsia="Arial Unicode MS" w:hAnsi="Times New Roman"/>
                <w:sz w:val="28"/>
                <w:szCs w:val="28"/>
              </w:rPr>
              <w:t>.</w:t>
            </w:r>
          </w:p>
        </w:tc>
        <w:tc>
          <w:tcPr>
            <w:tcW w:w="530" w:type="pct"/>
            <w:shd w:val="clear" w:color="auto" w:fill="FEFEFE"/>
            <w:tcMar>
              <w:top w:w="0" w:type="dxa"/>
              <w:left w:w="100" w:type="dxa"/>
              <w:bottom w:w="0" w:type="dxa"/>
              <w:right w:w="100" w:type="dxa"/>
            </w:tcMar>
            <w:vAlign w:val="center"/>
          </w:tcPr>
          <w:p w:rsidR="001846B5" w:rsidRPr="00C93242" w:rsidRDefault="001846B5" w:rsidP="00E2604C">
            <w:pPr>
              <w:rPr>
                <w:rFonts w:ascii="Times New Roman" w:eastAsia="Arial Unicode MS" w:hAnsi="Times New Roman"/>
                <w:sz w:val="28"/>
                <w:szCs w:val="28"/>
              </w:rPr>
            </w:pPr>
            <w:r w:rsidRPr="00C93242">
              <w:rPr>
                <w:rFonts w:ascii="Times New Roman" w:eastAsia="Arial Unicode MS" w:hAnsi="Times New Roman"/>
                <w:sz w:val="28"/>
                <w:szCs w:val="28"/>
              </w:rPr>
              <w:t>5.1.3</w:t>
            </w:r>
          </w:p>
        </w:tc>
        <w:tc>
          <w:tcPr>
            <w:tcW w:w="1348" w:type="pct"/>
            <w:shd w:val="clear" w:color="auto" w:fill="FEFEFE"/>
            <w:tcMar>
              <w:top w:w="0" w:type="dxa"/>
              <w:left w:w="100" w:type="dxa"/>
              <w:bottom w:w="0" w:type="dxa"/>
              <w:right w:w="100" w:type="dxa"/>
            </w:tcMar>
            <w:vAlign w:val="center"/>
          </w:tcPr>
          <w:p w:rsidR="001846B5" w:rsidRPr="00C93242" w:rsidRDefault="001846B5"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Площадки для 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нятий спортом</w:t>
            </w:r>
          </w:p>
        </w:tc>
        <w:tc>
          <w:tcPr>
            <w:tcW w:w="2770" w:type="pct"/>
            <w:shd w:val="clear" w:color="auto" w:fill="FEFEFE"/>
            <w:tcMar>
              <w:top w:w="0" w:type="dxa"/>
              <w:left w:w="100" w:type="dxa"/>
              <w:bottom w:w="0" w:type="dxa"/>
              <w:right w:w="100" w:type="dxa"/>
            </w:tcMar>
          </w:tcPr>
          <w:p w:rsidR="001846B5" w:rsidRPr="00C93242" w:rsidRDefault="001846B5"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площадок для занятия спортом и физкультурой на открытом воздухе (физкультурные площадки, б</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говые дорожки, поля для спортивной игры)</w:t>
            </w:r>
          </w:p>
        </w:tc>
      </w:tr>
      <w:tr w:rsidR="001846B5" w:rsidRPr="00C93242" w:rsidTr="008604B6">
        <w:tblPrEx>
          <w:shd w:val="clear" w:color="auto" w:fill="auto"/>
        </w:tblPrEx>
        <w:trPr>
          <w:trHeight w:val="260"/>
          <w:jc w:val="center"/>
        </w:trPr>
        <w:tc>
          <w:tcPr>
            <w:tcW w:w="352" w:type="pct"/>
            <w:shd w:val="clear" w:color="auto" w:fill="FEFEFE"/>
            <w:vAlign w:val="center"/>
          </w:tcPr>
          <w:p w:rsidR="001846B5" w:rsidRPr="00C93242" w:rsidRDefault="001846B5" w:rsidP="003E496D">
            <w:pPr>
              <w:jc w:val="center"/>
              <w:rPr>
                <w:rFonts w:ascii="Times New Roman" w:eastAsia="Arial Unicode MS" w:hAnsi="Times New Roman"/>
                <w:sz w:val="28"/>
                <w:szCs w:val="28"/>
              </w:rPr>
            </w:pPr>
            <w:r>
              <w:rPr>
                <w:rFonts w:ascii="Times New Roman" w:eastAsia="Arial Unicode MS" w:hAnsi="Times New Roman"/>
                <w:sz w:val="28"/>
                <w:szCs w:val="28"/>
              </w:rPr>
              <w:t>6</w:t>
            </w:r>
            <w:r w:rsidRPr="00C93242">
              <w:rPr>
                <w:rFonts w:ascii="Times New Roman" w:eastAsia="Arial Unicode MS" w:hAnsi="Times New Roman"/>
                <w:sz w:val="28"/>
                <w:szCs w:val="28"/>
              </w:rPr>
              <w:t>.</w:t>
            </w:r>
          </w:p>
        </w:tc>
        <w:tc>
          <w:tcPr>
            <w:tcW w:w="530" w:type="pct"/>
            <w:shd w:val="clear" w:color="auto" w:fill="FEFEFE"/>
            <w:tcMar>
              <w:top w:w="0" w:type="dxa"/>
              <w:left w:w="100" w:type="dxa"/>
              <w:bottom w:w="0" w:type="dxa"/>
              <w:right w:w="100" w:type="dxa"/>
            </w:tcMar>
            <w:vAlign w:val="center"/>
          </w:tcPr>
          <w:p w:rsidR="001846B5" w:rsidRPr="00C93242" w:rsidRDefault="001846B5" w:rsidP="00E2604C">
            <w:pPr>
              <w:rPr>
                <w:rFonts w:ascii="Times New Roman" w:eastAsia="Arial Unicode MS" w:hAnsi="Times New Roman"/>
                <w:sz w:val="28"/>
                <w:szCs w:val="28"/>
              </w:rPr>
            </w:pPr>
            <w:r w:rsidRPr="00C93242">
              <w:rPr>
                <w:rFonts w:ascii="Times New Roman" w:eastAsia="Arial Unicode MS" w:hAnsi="Times New Roman"/>
                <w:sz w:val="28"/>
                <w:szCs w:val="28"/>
              </w:rPr>
              <w:t>5.1.4</w:t>
            </w:r>
          </w:p>
        </w:tc>
        <w:tc>
          <w:tcPr>
            <w:tcW w:w="1348" w:type="pct"/>
            <w:shd w:val="clear" w:color="auto" w:fill="FEFEFE"/>
            <w:tcMar>
              <w:top w:w="0" w:type="dxa"/>
              <w:left w:w="100" w:type="dxa"/>
              <w:bottom w:w="0" w:type="dxa"/>
              <w:right w:w="100" w:type="dxa"/>
            </w:tcMar>
            <w:vAlign w:val="center"/>
          </w:tcPr>
          <w:p w:rsidR="001846B5" w:rsidRPr="00C93242" w:rsidRDefault="001846B5"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Оборудованные площадки для 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нятий спортом</w:t>
            </w:r>
          </w:p>
        </w:tc>
        <w:tc>
          <w:tcPr>
            <w:tcW w:w="2770" w:type="pct"/>
            <w:shd w:val="clear" w:color="auto" w:fill="FEFEFE"/>
            <w:tcMar>
              <w:top w:w="0" w:type="dxa"/>
              <w:left w:w="100" w:type="dxa"/>
              <w:bottom w:w="0" w:type="dxa"/>
              <w:right w:w="100" w:type="dxa"/>
            </w:tcMar>
          </w:tcPr>
          <w:p w:rsidR="001846B5" w:rsidRPr="00C93242" w:rsidRDefault="001846B5"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1846B5" w:rsidRPr="00C93242" w:rsidTr="008604B6">
        <w:tblPrEx>
          <w:shd w:val="clear" w:color="auto" w:fill="auto"/>
        </w:tblPrEx>
        <w:trPr>
          <w:trHeight w:val="260"/>
          <w:jc w:val="center"/>
        </w:trPr>
        <w:tc>
          <w:tcPr>
            <w:tcW w:w="352" w:type="pct"/>
            <w:shd w:val="clear" w:color="auto" w:fill="FEFEFE"/>
            <w:vAlign w:val="center"/>
          </w:tcPr>
          <w:p w:rsidR="001846B5" w:rsidRPr="00C93242" w:rsidRDefault="001846B5" w:rsidP="003E496D">
            <w:pPr>
              <w:jc w:val="center"/>
              <w:rPr>
                <w:rFonts w:ascii="Times New Roman" w:eastAsia="Arial Unicode MS" w:hAnsi="Times New Roman"/>
                <w:sz w:val="28"/>
                <w:szCs w:val="28"/>
              </w:rPr>
            </w:pPr>
            <w:r>
              <w:rPr>
                <w:rFonts w:ascii="Times New Roman" w:eastAsia="Arial Unicode MS" w:hAnsi="Times New Roman"/>
                <w:sz w:val="28"/>
                <w:szCs w:val="28"/>
              </w:rPr>
              <w:t>7</w:t>
            </w:r>
            <w:r w:rsidRPr="00C93242">
              <w:rPr>
                <w:rFonts w:ascii="Times New Roman" w:eastAsia="Arial Unicode MS" w:hAnsi="Times New Roman"/>
                <w:sz w:val="28"/>
                <w:szCs w:val="28"/>
              </w:rPr>
              <w:t>.</w:t>
            </w:r>
          </w:p>
        </w:tc>
        <w:tc>
          <w:tcPr>
            <w:tcW w:w="530" w:type="pct"/>
            <w:shd w:val="clear" w:color="auto" w:fill="FEFEFE"/>
            <w:tcMar>
              <w:top w:w="0" w:type="dxa"/>
              <w:left w:w="100" w:type="dxa"/>
              <w:bottom w:w="0" w:type="dxa"/>
              <w:right w:w="100" w:type="dxa"/>
            </w:tcMar>
            <w:vAlign w:val="center"/>
          </w:tcPr>
          <w:p w:rsidR="001846B5" w:rsidRPr="00C93242" w:rsidRDefault="001846B5" w:rsidP="00E2604C">
            <w:pPr>
              <w:rPr>
                <w:rFonts w:ascii="Times New Roman" w:eastAsia="Arial Unicode MS" w:hAnsi="Times New Roman"/>
                <w:sz w:val="28"/>
                <w:szCs w:val="28"/>
              </w:rPr>
            </w:pPr>
            <w:r w:rsidRPr="00C93242">
              <w:rPr>
                <w:rFonts w:ascii="Times New Roman" w:eastAsia="Arial Unicode MS" w:hAnsi="Times New Roman"/>
                <w:sz w:val="28"/>
                <w:szCs w:val="28"/>
              </w:rPr>
              <w:t>5.1.5</w:t>
            </w:r>
          </w:p>
        </w:tc>
        <w:tc>
          <w:tcPr>
            <w:tcW w:w="1348" w:type="pct"/>
            <w:shd w:val="clear" w:color="auto" w:fill="FEFEFE"/>
            <w:tcMar>
              <w:top w:w="0" w:type="dxa"/>
              <w:left w:w="100" w:type="dxa"/>
              <w:bottom w:w="0" w:type="dxa"/>
              <w:right w:w="100" w:type="dxa"/>
            </w:tcMar>
            <w:vAlign w:val="center"/>
          </w:tcPr>
          <w:p w:rsidR="001846B5" w:rsidRPr="00C93242" w:rsidRDefault="001846B5"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Водный спорт</w:t>
            </w:r>
          </w:p>
        </w:tc>
        <w:tc>
          <w:tcPr>
            <w:tcW w:w="2770" w:type="pct"/>
            <w:shd w:val="clear" w:color="auto" w:fill="FEFEFE"/>
            <w:tcMar>
              <w:top w:w="0" w:type="dxa"/>
              <w:left w:w="100" w:type="dxa"/>
              <w:bottom w:w="0" w:type="dxa"/>
              <w:right w:w="100" w:type="dxa"/>
            </w:tcMar>
          </w:tcPr>
          <w:p w:rsidR="001846B5" w:rsidRPr="00C93242" w:rsidRDefault="001846B5"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1846B5" w:rsidRPr="00C93242" w:rsidTr="008604B6">
        <w:tblPrEx>
          <w:shd w:val="clear" w:color="auto" w:fill="auto"/>
        </w:tblPrEx>
        <w:trPr>
          <w:trHeight w:val="260"/>
          <w:jc w:val="center"/>
        </w:trPr>
        <w:tc>
          <w:tcPr>
            <w:tcW w:w="352" w:type="pct"/>
            <w:shd w:val="clear" w:color="auto" w:fill="FEFEFE"/>
            <w:vAlign w:val="center"/>
          </w:tcPr>
          <w:p w:rsidR="001846B5" w:rsidRPr="00C93242" w:rsidRDefault="001846B5" w:rsidP="003E496D">
            <w:pPr>
              <w:jc w:val="center"/>
              <w:rPr>
                <w:rFonts w:ascii="Times New Roman" w:eastAsia="Arial Unicode MS" w:hAnsi="Times New Roman"/>
                <w:sz w:val="28"/>
                <w:szCs w:val="28"/>
              </w:rPr>
            </w:pPr>
            <w:r>
              <w:rPr>
                <w:rFonts w:ascii="Times New Roman" w:eastAsia="Arial Unicode MS" w:hAnsi="Times New Roman"/>
                <w:sz w:val="28"/>
                <w:szCs w:val="28"/>
              </w:rPr>
              <w:t>8</w:t>
            </w:r>
            <w:r w:rsidRPr="00C93242">
              <w:rPr>
                <w:rFonts w:ascii="Times New Roman" w:eastAsia="Arial Unicode MS" w:hAnsi="Times New Roman"/>
                <w:sz w:val="28"/>
                <w:szCs w:val="28"/>
              </w:rPr>
              <w:t>.</w:t>
            </w:r>
          </w:p>
        </w:tc>
        <w:tc>
          <w:tcPr>
            <w:tcW w:w="530" w:type="pct"/>
            <w:shd w:val="clear" w:color="auto" w:fill="FEFEFE"/>
            <w:tcMar>
              <w:top w:w="0" w:type="dxa"/>
              <w:left w:w="100" w:type="dxa"/>
              <w:bottom w:w="0" w:type="dxa"/>
              <w:right w:w="100" w:type="dxa"/>
            </w:tcMar>
            <w:vAlign w:val="center"/>
          </w:tcPr>
          <w:p w:rsidR="001846B5" w:rsidRPr="00C93242" w:rsidRDefault="001846B5" w:rsidP="00E2604C">
            <w:pPr>
              <w:rPr>
                <w:rFonts w:ascii="Times New Roman" w:eastAsia="Arial Unicode MS" w:hAnsi="Times New Roman"/>
                <w:sz w:val="28"/>
                <w:szCs w:val="28"/>
              </w:rPr>
            </w:pPr>
            <w:r w:rsidRPr="00C93242">
              <w:rPr>
                <w:rFonts w:ascii="Times New Roman" w:eastAsia="Arial Unicode MS" w:hAnsi="Times New Roman"/>
                <w:sz w:val="28"/>
                <w:szCs w:val="28"/>
              </w:rPr>
              <w:t>5.1.6</w:t>
            </w:r>
          </w:p>
        </w:tc>
        <w:tc>
          <w:tcPr>
            <w:tcW w:w="1348" w:type="pct"/>
            <w:shd w:val="clear" w:color="auto" w:fill="FEFEFE"/>
            <w:tcMar>
              <w:top w:w="0" w:type="dxa"/>
              <w:left w:w="100" w:type="dxa"/>
              <w:bottom w:w="0" w:type="dxa"/>
              <w:right w:w="100" w:type="dxa"/>
            </w:tcMar>
            <w:vAlign w:val="center"/>
          </w:tcPr>
          <w:p w:rsidR="001846B5" w:rsidRPr="00C93242" w:rsidRDefault="001846B5"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Авиационный спорт</w:t>
            </w:r>
          </w:p>
        </w:tc>
        <w:tc>
          <w:tcPr>
            <w:tcW w:w="2770" w:type="pct"/>
            <w:shd w:val="clear" w:color="auto" w:fill="FEFEFE"/>
            <w:tcMar>
              <w:top w:w="0" w:type="dxa"/>
              <w:left w:w="100" w:type="dxa"/>
              <w:bottom w:w="0" w:type="dxa"/>
              <w:right w:w="100" w:type="dxa"/>
            </w:tcMar>
          </w:tcPr>
          <w:p w:rsidR="001846B5" w:rsidRPr="00C93242" w:rsidRDefault="001846B5"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спортивных сооружений для занятия авиационными видами спорта (ангары, взлетно-посадочные площадки и иные сооружения, необх</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димые для организации авиационных видов спорта и хранения соответству</w:t>
            </w:r>
            <w:r w:rsidRPr="00C93242">
              <w:rPr>
                <w:rFonts w:ascii="Times New Roman" w:eastAsia="Arial Unicode MS" w:hAnsi="Times New Roman"/>
                <w:sz w:val="28"/>
                <w:szCs w:val="28"/>
              </w:rPr>
              <w:t>ю</w:t>
            </w:r>
            <w:r w:rsidRPr="00C93242">
              <w:rPr>
                <w:rFonts w:ascii="Times New Roman" w:eastAsia="Arial Unicode MS" w:hAnsi="Times New Roman"/>
                <w:sz w:val="28"/>
                <w:szCs w:val="28"/>
              </w:rPr>
              <w:t>щего инвентаря)</w:t>
            </w:r>
          </w:p>
        </w:tc>
      </w:tr>
      <w:tr w:rsidR="001846B5" w:rsidRPr="00C93242" w:rsidTr="008604B6">
        <w:tblPrEx>
          <w:shd w:val="clear" w:color="auto" w:fill="auto"/>
        </w:tblPrEx>
        <w:trPr>
          <w:trHeight w:val="260"/>
          <w:jc w:val="center"/>
        </w:trPr>
        <w:tc>
          <w:tcPr>
            <w:tcW w:w="352" w:type="pct"/>
            <w:shd w:val="clear" w:color="auto" w:fill="FEFEFE"/>
            <w:vAlign w:val="center"/>
          </w:tcPr>
          <w:p w:rsidR="001846B5" w:rsidRPr="00C93242" w:rsidRDefault="001846B5" w:rsidP="003E496D">
            <w:pPr>
              <w:jc w:val="center"/>
              <w:rPr>
                <w:rFonts w:ascii="Times New Roman" w:eastAsia="Arial Unicode MS" w:hAnsi="Times New Roman"/>
                <w:sz w:val="28"/>
                <w:szCs w:val="28"/>
              </w:rPr>
            </w:pPr>
            <w:r>
              <w:rPr>
                <w:rFonts w:ascii="Times New Roman" w:eastAsia="Arial Unicode MS" w:hAnsi="Times New Roman"/>
                <w:sz w:val="28"/>
                <w:szCs w:val="28"/>
              </w:rPr>
              <w:t>9</w:t>
            </w:r>
            <w:r w:rsidRPr="00C93242">
              <w:rPr>
                <w:rFonts w:ascii="Times New Roman" w:eastAsia="Arial Unicode MS" w:hAnsi="Times New Roman"/>
                <w:sz w:val="28"/>
                <w:szCs w:val="28"/>
              </w:rPr>
              <w:t>.</w:t>
            </w:r>
          </w:p>
        </w:tc>
        <w:tc>
          <w:tcPr>
            <w:tcW w:w="530" w:type="pct"/>
            <w:shd w:val="clear" w:color="auto" w:fill="FEFEFE"/>
            <w:tcMar>
              <w:top w:w="0" w:type="dxa"/>
              <w:left w:w="100" w:type="dxa"/>
              <w:bottom w:w="0" w:type="dxa"/>
              <w:right w:w="100" w:type="dxa"/>
            </w:tcMar>
            <w:vAlign w:val="center"/>
          </w:tcPr>
          <w:p w:rsidR="001846B5" w:rsidRPr="00C93242" w:rsidRDefault="001846B5" w:rsidP="00E2604C">
            <w:pPr>
              <w:rPr>
                <w:rFonts w:ascii="Times New Roman" w:eastAsia="Arial Unicode MS" w:hAnsi="Times New Roman"/>
                <w:sz w:val="28"/>
                <w:szCs w:val="28"/>
              </w:rPr>
            </w:pPr>
            <w:r w:rsidRPr="00C93242">
              <w:rPr>
                <w:rFonts w:ascii="Times New Roman" w:eastAsia="Arial Unicode MS" w:hAnsi="Times New Roman"/>
                <w:sz w:val="28"/>
                <w:szCs w:val="28"/>
              </w:rPr>
              <w:t>5.1.7</w:t>
            </w:r>
          </w:p>
        </w:tc>
        <w:tc>
          <w:tcPr>
            <w:tcW w:w="1348" w:type="pct"/>
            <w:shd w:val="clear" w:color="auto" w:fill="FEFEFE"/>
            <w:tcMar>
              <w:top w:w="0" w:type="dxa"/>
              <w:left w:w="100" w:type="dxa"/>
              <w:bottom w:w="0" w:type="dxa"/>
              <w:right w:w="100" w:type="dxa"/>
            </w:tcMar>
            <w:vAlign w:val="center"/>
          </w:tcPr>
          <w:p w:rsidR="001846B5" w:rsidRPr="00C93242" w:rsidRDefault="001846B5"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Спортивные базы</w:t>
            </w:r>
          </w:p>
        </w:tc>
        <w:tc>
          <w:tcPr>
            <w:tcW w:w="2770" w:type="pct"/>
            <w:shd w:val="clear" w:color="auto" w:fill="FEFEFE"/>
            <w:tcMar>
              <w:top w:w="0" w:type="dxa"/>
              <w:left w:w="100" w:type="dxa"/>
              <w:bottom w:w="0" w:type="dxa"/>
              <w:right w:w="100" w:type="dxa"/>
            </w:tcMar>
          </w:tcPr>
          <w:p w:rsidR="001846B5" w:rsidRPr="00C93242" w:rsidRDefault="001846B5"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спортивных баз и лагерей, в которых осуществляется спортивная подготовка длительно проживающих в них лиц</w:t>
            </w:r>
          </w:p>
        </w:tc>
      </w:tr>
      <w:tr w:rsidR="001846B5" w:rsidRPr="00C93242" w:rsidTr="008604B6">
        <w:tblPrEx>
          <w:shd w:val="clear" w:color="auto" w:fill="auto"/>
        </w:tblPrEx>
        <w:trPr>
          <w:trHeight w:val="211"/>
          <w:jc w:val="center"/>
        </w:trPr>
        <w:tc>
          <w:tcPr>
            <w:tcW w:w="352" w:type="pct"/>
            <w:shd w:val="clear" w:color="auto" w:fill="FEFEFE"/>
            <w:vAlign w:val="center"/>
          </w:tcPr>
          <w:p w:rsidR="001846B5" w:rsidRPr="00C93242" w:rsidRDefault="001846B5" w:rsidP="003E496D">
            <w:pPr>
              <w:jc w:val="center"/>
              <w:rPr>
                <w:rFonts w:ascii="Times New Roman" w:eastAsia="Arial Unicode MS" w:hAnsi="Times New Roman"/>
                <w:sz w:val="28"/>
                <w:szCs w:val="28"/>
              </w:rPr>
            </w:pPr>
            <w:r>
              <w:rPr>
                <w:rFonts w:ascii="Times New Roman" w:eastAsia="Arial Unicode MS" w:hAnsi="Times New Roman"/>
                <w:sz w:val="28"/>
                <w:szCs w:val="28"/>
              </w:rPr>
              <w:t>10</w:t>
            </w:r>
            <w:r w:rsidRPr="00C93242">
              <w:rPr>
                <w:rFonts w:ascii="Times New Roman" w:eastAsia="Arial Unicode MS" w:hAnsi="Times New Roman"/>
                <w:sz w:val="28"/>
                <w:szCs w:val="28"/>
              </w:rPr>
              <w:t>.</w:t>
            </w:r>
          </w:p>
        </w:tc>
        <w:tc>
          <w:tcPr>
            <w:tcW w:w="530" w:type="pct"/>
            <w:shd w:val="clear" w:color="auto" w:fill="FEFEFE"/>
            <w:tcMar>
              <w:top w:w="0" w:type="dxa"/>
              <w:left w:w="100" w:type="dxa"/>
              <w:bottom w:w="0" w:type="dxa"/>
              <w:right w:w="100" w:type="dxa"/>
            </w:tcMar>
            <w:vAlign w:val="center"/>
          </w:tcPr>
          <w:p w:rsidR="001846B5" w:rsidRPr="00C93242" w:rsidRDefault="001846B5" w:rsidP="00E2604C">
            <w:pPr>
              <w:rPr>
                <w:rFonts w:ascii="Times New Roman" w:eastAsia="Arial Unicode MS" w:hAnsi="Times New Roman"/>
                <w:sz w:val="28"/>
                <w:szCs w:val="28"/>
              </w:rPr>
            </w:pPr>
            <w:r w:rsidRPr="00C93242">
              <w:rPr>
                <w:rFonts w:ascii="Times New Roman" w:eastAsia="Arial Unicode MS" w:hAnsi="Times New Roman"/>
                <w:sz w:val="28"/>
                <w:szCs w:val="28"/>
              </w:rPr>
              <w:t>8.3</w:t>
            </w:r>
          </w:p>
        </w:tc>
        <w:tc>
          <w:tcPr>
            <w:tcW w:w="1348" w:type="pct"/>
            <w:shd w:val="clear" w:color="auto" w:fill="FEFEFE"/>
            <w:tcMar>
              <w:top w:w="0" w:type="dxa"/>
              <w:left w:w="100" w:type="dxa"/>
              <w:bottom w:w="0" w:type="dxa"/>
              <w:right w:w="100" w:type="dxa"/>
            </w:tcMar>
            <w:vAlign w:val="center"/>
          </w:tcPr>
          <w:p w:rsidR="001846B5" w:rsidRPr="00C93242" w:rsidRDefault="001846B5"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Обеспечение внутреннего пр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вопорядка</w:t>
            </w:r>
          </w:p>
        </w:tc>
        <w:tc>
          <w:tcPr>
            <w:tcW w:w="2770" w:type="pct"/>
            <w:shd w:val="clear" w:color="auto" w:fill="FEFEFE"/>
            <w:tcMar>
              <w:top w:w="0" w:type="dxa"/>
              <w:left w:w="100" w:type="dxa"/>
              <w:bottom w:w="0" w:type="dxa"/>
              <w:right w:w="100" w:type="dxa"/>
            </w:tcMar>
          </w:tcPr>
          <w:p w:rsidR="001846B5" w:rsidRPr="00C93242" w:rsidRDefault="001846B5"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необходимых для подг</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товки и поддержания в готовности 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 xml:space="preserve">ганов внутренних дел, </w:t>
            </w:r>
            <w:proofErr w:type="spellStart"/>
            <w:r w:rsidRPr="00C93242">
              <w:rPr>
                <w:rFonts w:ascii="Times New Roman" w:eastAsia="Arial Unicode MS" w:hAnsi="Times New Roman"/>
                <w:sz w:val="28"/>
                <w:szCs w:val="28"/>
              </w:rPr>
              <w:t>Росгвардии</w:t>
            </w:r>
            <w:proofErr w:type="spellEnd"/>
            <w:r w:rsidRPr="00C93242">
              <w:rPr>
                <w:rFonts w:ascii="Times New Roman" w:eastAsia="Arial Unicode MS" w:hAnsi="Times New Roman"/>
                <w:sz w:val="28"/>
                <w:szCs w:val="28"/>
              </w:rPr>
              <w:t xml:space="preserve"> и спасательных служб, в которых сущес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вует военизированная служба;</w:t>
            </w:r>
          </w:p>
          <w:p w:rsidR="001846B5" w:rsidRPr="00C93242" w:rsidRDefault="001846B5"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гражданской об</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роны, за исключением объектов гра</w:t>
            </w:r>
            <w:r w:rsidRPr="00C93242">
              <w:rPr>
                <w:rFonts w:ascii="Times New Roman" w:eastAsia="Arial Unicode MS" w:hAnsi="Times New Roman"/>
                <w:sz w:val="28"/>
                <w:szCs w:val="28"/>
              </w:rPr>
              <w:t>ж</w:t>
            </w:r>
            <w:r w:rsidRPr="00C93242">
              <w:rPr>
                <w:rFonts w:ascii="Times New Roman" w:eastAsia="Arial Unicode MS" w:hAnsi="Times New Roman"/>
                <w:sz w:val="28"/>
                <w:szCs w:val="28"/>
              </w:rPr>
              <w:t>данской обороны, являющихся частями производственных зданий</w:t>
            </w:r>
          </w:p>
        </w:tc>
      </w:tr>
      <w:tr w:rsidR="001846B5" w:rsidRPr="00C93242" w:rsidTr="008604B6">
        <w:tblPrEx>
          <w:shd w:val="clear" w:color="auto" w:fill="auto"/>
        </w:tblPrEx>
        <w:trPr>
          <w:trHeight w:val="211"/>
          <w:jc w:val="center"/>
        </w:trPr>
        <w:tc>
          <w:tcPr>
            <w:tcW w:w="352" w:type="pct"/>
            <w:shd w:val="clear" w:color="auto" w:fill="FEFEFE"/>
            <w:vAlign w:val="center"/>
          </w:tcPr>
          <w:p w:rsidR="001846B5" w:rsidRPr="00C93242" w:rsidRDefault="001846B5" w:rsidP="001846B5">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1</w:t>
            </w:r>
            <w:r>
              <w:rPr>
                <w:rFonts w:ascii="Times New Roman" w:eastAsia="Arial Unicode MS" w:hAnsi="Times New Roman"/>
                <w:sz w:val="28"/>
                <w:szCs w:val="28"/>
              </w:rPr>
              <w:t>1</w:t>
            </w:r>
            <w:r w:rsidRPr="00C93242">
              <w:rPr>
                <w:rFonts w:ascii="Times New Roman" w:eastAsia="Arial Unicode MS" w:hAnsi="Times New Roman"/>
                <w:sz w:val="28"/>
                <w:szCs w:val="28"/>
              </w:rPr>
              <w:t>.</w:t>
            </w:r>
          </w:p>
        </w:tc>
        <w:tc>
          <w:tcPr>
            <w:tcW w:w="530" w:type="pct"/>
            <w:shd w:val="clear" w:color="auto" w:fill="FEFEFE"/>
            <w:tcMar>
              <w:top w:w="0" w:type="dxa"/>
              <w:left w:w="100" w:type="dxa"/>
              <w:bottom w:w="0" w:type="dxa"/>
              <w:right w:w="100" w:type="dxa"/>
            </w:tcMar>
            <w:vAlign w:val="center"/>
          </w:tcPr>
          <w:p w:rsidR="001846B5" w:rsidRPr="00C93242" w:rsidRDefault="001846B5" w:rsidP="00E2604C">
            <w:pPr>
              <w:rPr>
                <w:rFonts w:ascii="Times New Roman" w:eastAsia="Arial Unicode MS" w:hAnsi="Times New Roman"/>
                <w:sz w:val="28"/>
                <w:szCs w:val="28"/>
              </w:rPr>
            </w:pPr>
            <w:r w:rsidRPr="00C93242">
              <w:rPr>
                <w:rFonts w:ascii="Times New Roman" w:eastAsia="Arial Unicode MS" w:hAnsi="Times New Roman"/>
                <w:sz w:val="28"/>
                <w:szCs w:val="28"/>
              </w:rPr>
              <w:t>12.0.1</w:t>
            </w:r>
          </w:p>
        </w:tc>
        <w:tc>
          <w:tcPr>
            <w:tcW w:w="1348" w:type="pct"/>
            <w:shd w:val="clear" w:color="auto" w:fill="FEFEFE"/>
            <w:tcMar>
              <w:top w:w="0" w:type="dxa"/>
              <w:left w:w="100" w:type="dxa"/>
              <w:bottom w:w="0" w:type="dxa"/>
              <w:right w:w="100" w:type="dxa"/>
            </w:tcMar>
            <w:vAlign w:val="center"/>
          </w:tcPr>
          <w:p w:rsidR="001846B5" w:rsidRPr="00C93242" w:rsidRDefault="001846B5"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Улично-дорожная сеть</w:t>
            </w:r>
          </w:p>
        </w:tc>
        <w:tc>
          <w:tcPr>
            <w:tcW w:w="2770" w:type="pct"/>
            <w:shd w:val="clear" w:color="auto" w:fill="FEFEFE"/>
            <w:tcMar>
              <w:top w:w="0" w:type="dxa"/>
              <w:left w:w="100" w:type="dxa"/>
              <w:bottom w:w="0" w:type="dxa"/>
              <w:right w:w="100" w:type="dxa"/>
            </w:tcMar>
          </w:tcPr>
          <w:p w:rsidR="001846B5" w:rsidRPr="00C93242" w:rsidRDefault="001846B5"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улично-дорожной сети: автомобильных дорог, трамвайных путей и пешеходных тротуаров в гран</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цах населенных пунктов, пешеходных переходов, бульваров, площадей, прое</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 xml:space="preserve">дов, велодорожек и объектов </w:t>
            </w:r>
            <w:proofErr w:type="spellStart"/>
            <w:r w:rsidRPr="00C93242">
              <w:rPr>
                <w:rFonts w:ascii="Times New Roman" w:eastAsia="Arial Unicode MS" w:hAnsi="Times New Roman"/>
                <w:sz w:val="28"/>
                <w:szCs w:val="28"/>
              </w:rPr>
              <w:t>вел</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транспортной</w:t>
            </w:r>
            <w:proofErr w:type="spellEnd"/>
            <w:r w:rsidRPr="00C93242">
              <w:rPr>
                <w:rFonts w:ascii="Times New Roman" w:eastAsia="Arial Unicode MS" w:hAnsi="Times New Roman"/>
                <w:sz w:val="28"/>
                <w:szCs w:val="28"/>
              </w:rPr>
              <w:t xml:space="preserve"> и инженерной инфр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структуры;</w:t>
            </w:r>
          </w:p>
          <w:p w:rsidR="001846B5" w:rsidRPr="00C93242" w:rsidRDefault="001846B5"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придорожных стоянок (парковок) транспортных сре</w:t>
            </w:r>
            <w:proofErr w:type="gramStart"/>
            <w:r w:rsidRPr="00C93242">
              <w:rPr>
                <w:rFonts w:ascii="Times New Roman" w:eastAsia="Arial Unicode MS" w:hAnsi="Times New Roman"/>
                <w:sz w:val="28"/>
                <w:szCs w:val="28"/>
              </w:rPr>
              <w:t>дств в гр</w:t>
            </w:r>
            <w:proofErr w:type="gramEnd"/>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ницах городских улиц и дорог, за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 xml:space="preserve">ключением предусмотренных видами разрешенного использования с </w:t>
            </w:r>
            <w:hyperlink w:anchor="Par186" w:tooltip="2.7.1" w:history="1">
              <w:r w:rsidRPr="00C93242">
                <w:rPr>
                  <w:rFonts w:ascii="Times New Roman" w:eastAsia="Arial Unicode MS" w:hAnsi="Times New Roman"/>
                  <w:sz w:val="28"/>
                  <w:szCs w:val="28"/>
                </w:rPr>
                <w:t>кодами 2.7.1</w:t>
              </w:r>
            </w:hyperlink>
            <w:r w:rsidRPr="00C93242">
              <w:rPr>
                <w:rFonts w:ascii="Times New Roman" w:eastAsia="Arial Unicode MS" w:hAnsi="Times New Roman"/>
                <w:sz w:val="28"/>
                <w:szCs w:val="28"/>
              </w:rPr>
              <w:t xml:space="preserve">, </w:t>
            </w:r>
            <w:hyperlink w:anchor="Par382" w:tooltip="4.9" w:history="1">
              <w:r w:rsidRPr="00C93242">
                <w:rPr>
                  <w:rFonts w:ascii="Times New Roman" w:eastAsia="Arial Unicode MS" w:hAnsi="Times New Roman"/>
                  <w:sz w:val="28"/>
                  <w:szCs w:val="28"/>
                </w:rPr>
                <w:t>4.9</w:t>
              </w:r>
            </w:hyperlink>
            <w:r w:rsidRPr="00C93242">
              <w:rPr>
                <w:rFonts w:ascii="Times New Roman" w:eastAsia="Arial Unicode MS" w:hAnsi="Times New Roman"/>
                <w:sz w:val="28"/>
                <w:szCs w:val="28"/>
              </w:rPr>
              <w:t xml:space="preserve">, </w:t>
            </w:r>
            <w:hyperlink w:anchor="Par567" w:tooltip="7.2.3" w:history="1">
              <w:r w:rsidRPr="00C93242">
                <w:rPr>
                  <w:rFonts w:ascii="Times New Roman" w:eastAsia="Arial Unicode MS" w:hAnsi="Times New Roman"/>
                  <w:sz w:val="28"/>
                  <w:szCs w:val="28"/>
                </w:rPr>
                <w:t>7.2.3</w:t>
              </w:r>
            </w:hyperlink>
            <w:r w:rsidRPr="00C93242">
              <w:rPr>
                <w:rFonts w:ascii="Times New Roman" w:eastAsia="Arial Unicode MS" w:hAnsi="Times New Roman"/>
                <w:sz w:val="28"/>
                <w:szCs w:val="28"/>
              </w:rPr>
              <w:t xml:space="preserve"> классификатора, а также некапитальных сооружений, предназн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ченных для охраны транспортных средств</w:t>
            </w:r>
          </w:p>
        </w:tc>
      </w:tr>
      <w:tr w:rsidR="001846B5" w:rsidRPr="00C93242" w:rsidTr="008604B6">
        <w:tblPrEx>
          <w:shd w:val="clear" w:color="auto" w:fill="auto"/>
        </w:tblPrEx>
        <w:trPr>
          <w:trHeight w:val="211"/>
          <w:jc w:val="center"/>
        </w:trPr>
        <w:tc>
          <w:tcPr>
            <w:tcW w:w="352" w:type="pct"/>
            <w:shd w:val="clear" w:color="auto" w:fill="FEFEFE"/>
            <w:vAlign w:val="center"/>
          </w:tcPr>
          <w:p w:rsidR="001846B5" w:rsidRPr="00C93242" w:rsidRDefault="001846B5" w:rsidP="001846B5">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r>
              <w:rPr>
                <w:rFonts w:ascii="Times New Roman" w:eastAsia="Arial Unicode MS" w:hAnsi="Times New Roman"/>
                <w:sz w:val="28"/>
                <w:szCs w:val="28"/>
              </w:rPr>
              <w:t>2</w:t>
            </w:r>
            <w:r w:rsidRPr="00C93242">
              <w:rPr>
                <w:rFonts w:ascii="Times New Roman" w:eastAsia="Arial Unicode MS" w:hAnsi="Times New Roman"/>
                <w:sz w:val="28"/>
                <w:szCs w:val="28"/>
              </w:rPr>
              <w:t>.</w:t>
            </w:r>
          </w:p>
        </w:tc>
        <w:tc>
          <w:tcPr>
            <w:tcW w:w="530" w:type="pct"/>
            <w:shd w:val="clear" w:color="auto" w:fill="FEFEFE"/>
            <w:tcMar>
              <w:top w:w="0" w:type="dxa"/>
              <w:left w:w="100" w:type="dxa"/>
              <w:bottom w:w="0" w:type="dxa"/>
              <w:right w:w="100" w:type="dxa"/>
            </w:tcMar>
            <w:vAlign w:val="center"/>
          </w:tcPr>
          <w:p w:rsidR="001846B5" w:rsidRPr="00C93242" w:rsidRDefault="001846B5" w:rsidP="00E2604C">
            <w:pPr>
              <w:rPr>
                <w:rFonts w:ascii="Times New Roman" w:eastAsia="Arial Unicode MS" w:hAnsi="Times New Roman"/>
                <w:sz w:val="28"/>
                <w:szCs w:val="28"/>
              </w:rPr>
            </w:pPr>
            <w:r w:rsidRPr="00C93242">
              <w:rPr>
                <w:rFonts w:ascii="Times New Roman" w:eastAsia="Arial Unicode MS" w:hAnsi="Times New Roman"/>
                <w:sz w:val="28"/>
                <w:szCs w:val="28"/>
              </w:rPr>
              <w:t>12.0.2</w:t>
            </w:r>
          </w:p>
        </w:tc>
        <w:tc>
          <w:tcPr>
            <w:tcW w:w="1348" w:type="pct"/>
            <w:shd w:val="clear" w:color="auto" w:fill="FEFEFE"/>
            <w:tcMar>
              <w:top w:w="0" w:type="dxa"/>
              <w:left w:w="100" w:type="dxa"/>
              <w:bottom w:w="0" w:type="dxa"/>
              <w:right w:w="100" w:type="dxa"/>
            </w:tcMar>
            <w:vAlign w:val="center"/>
          </w:tcPr>
          <w:p w:rsidR="001846B5" w:rsidRPr="00C93242" w:rsidRDefault="001846B5"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Благоустройство территории</w:t>
            </w:r>
          </w:p>
        </w:tc>
        <w:tc>
          <w:tcPr>
            <w:tcW w:w="2770" w:type="pct"/>
            <w:shd w:val="clear" w:color="auto" w:fill="FEFEFE"/>
            <w:tcMar>
              <w:top w:w="0" w:type="dxa"/>
              <w:left w:w="100" w:type="dxa"/>
              <w:bottom w:w="0" w:type="dxa"/>
              <w:right w:w="100" w:type="dxa"/>
            </w:tcMar>
          </w:tcPr>
          <w:p w:rsidR="001846B5" w:rsidRPr="00C93242" w:rsidRDefault="001846B5"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декоративных, технич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ских, планировочных, конструктивных устройств, элементов озеленения, ра</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личных видов оборудования и офор</w:t>
            </w:r>
            <w:r w:rsidRPr="00C93242">
              <w:rPr>
                <w:rFonts w:ascii="Times New Roman" w:eastAsia="Arial Unicode MS" w:hAnsi="Times New Roman"/>
                <w:sz w:val="28"/>
                <w:szCs w:val="28"/>
              </w:rPr>
              <w:t>м</w:t>
            </w:r>
            <w:r w:rsidRPr="00C93242">
              <w:rPr>
                <w:rFonts w:ascii="Times New Roman" w:eastAsia="Arial Unicode MS" w:hAnsi="Times New Roman"/>
                <w:sz w:val="28"/>
                <w:szCs w:val="28"/>
              </w:rPr>
              <w:t>ления, малых архитектурных форм, н</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капитальных нестационарных строений и сооружений, информационных щитов и указателей, применяемых как соста</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ные части благоустройства территории, общественных туалетов</w:t>
            </w:r>
          </w:p>
        </w:tc>
      </w:tr>
    </w:tbl>
    <w:p w:rsidR="00462DAE" w:rsidRPr="00C93242" w:rsidRDefault="00462DAE" w:rsidP="00E2604C">
      <w:pPr>
        <w:jc w:val="both"/>
        <w:rPr>
          <w:rFonts w:ascii="Times New Roman" w:eastAsiaTheme="minorHAnsi" w:hAnsi="Times New Roman"/>
          <w:sz w:val="28"/>
          <w:szCs w:val="28"/>
        </w:rPr>
      </w:pPr>
    </w:p>
    <w:p w:rsidR="00462DAE" w:rsidRPr="00C93242" w:rsidRDefault="001846B5" w:rsidP="00E2604C">
      <w:pPr>
        <w:ind w:firstLine="709"/>
        <w:jc w:val="both"/>
        <w:rPr>
          <w:rFonts w:ascii="Times New Roman" w:hAnsi="Times New Roman"/>
          <w:sz w:val="28"/>
          <w:szCs w:val="28"/>
        </w:rPr>
      </w:pPr>
      <w:r>
        <w:rPr>
          <w:rFonts w:ascii="Times New Roman" w:hAnsi="Times New Roman"/>
          <w:sz w:val="28"/>
          <w:szCs w:val="28"/>
        </w:rPr>
        <w:t>203</w:t>
      </w:r>
      <w:r w:rsidR="00172A12" w:rsidRPr="00C93242">
        <w:rPr>
          <w:rFonts w:ascii="Times New Roman" w:hAnsi="Times New Roman"/>
          <w:sz w:val="28"/>
          <w:szCs w:val="28"/>
        </w:rPr>
        <w:t xml:space="preserve">. </w:t>
      </w:r>
      <w:r w:rsidR="00462DAE" w:rsidRPr="00C93242">
        <w:rPr>
          <w:rFonts w:ascii="Times New Roman" w:hAnsi="Times New Roman"/>
          <w:sz w:val="28"/>
          <w:szCs w:val="28"/>
        </w:rPr>
        <w:t>Условно разрешённые виды разрешённого использования земел</w:t>
      </w:r>
      <w:r w:rsidR="00462DAE" w:rsidRPr="00C93242">
        <w:rPr>
          <w:rFonts w:ascii="Times New Roman" w:hAnsi="Times New Roman"/>
          <w:sz w:val="28"/>
          <w:szCs w:val="28"/>
        </w:rPr>
        <w:t>ь</w:t>
      </w:r>
      <w:r w:rsidR="00462DAE" w:rsidRPr="00C93242">
        <w:rPr>
          <w:rFonts w:ascii="Times New Roman" w:hAnsi="Times New Roman"/>
          <w:sz w:val="28"/>
          <w:szCs w:val="28"/>
        </w:rPr>
        <w:t>ных участков зоны СП</w:t>
      </w:r>
    </w:p>
    <w:p w:rsidR="00462DAE" w:rsidRPr="00C93242" w:rsidRDefault="00462DAE" w:rsidP="00E2604C">
      <w:pPr>
        <w:jc w:val="both"/>
        <w:rPr>
          <w:rFonts w:ascii="Times New Roman" w:hAnsi="Times New Roman"/>
          <w:sz w:val="28"/>
          <w:szCs w:val="28"/>
        </w:rPr>
      </w:pPr>
    </w:p>
    <w:tbl>
      <w:tblPr>
        <w:tblW w:w="4849"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629"/>
        <w:gridCol w:w="967"/>
        <w:gridCol w:w="2796"/>
        <w:gridCol w:w="4762"/>
      </w:tblGrid>
      <w:tr w:rsidR="00172A12" w:rsidRPr="00C93242" w:rsidTr="001A5C67">
        <w:trPr>
          <w:trHeight w:val="327"/>
          <w:jc w:val="center"/>
        </w:trPr>
        <w:tc>
          <w:tcPr>
            <w:tcW w:w="344" w:type="pct"/>
            <w:vAlign w:val="center"/>
          </w:tcPr>
          <w:p w:rsidR="00172A12" w:rsidRPr="00C93242" w:rsidRDefault="00172A12" w:rsidP="008604B6">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528" w:type="pct"/>
            <w:shd w:val="clear" w:color="auto" w:fill="auto"/>
            <w:tcMar>
              <w:top w:w="80" w:type="dxa"/>
              <w:left w:w="80" w:type="dxa"/>
              <w:bottom w:w="80" w:type="dxa"/>
              <w:right w:w="80" w:type="dxa"/>
            </w:tcMar>
            <w:vAlign w:val="center"/>
          </w:tcPr>
          <w:p w:rsidR="00172A12" w:rsidRPr="00C93242" w:rsidRDefault="00172A12" w:rsidP="008604B6">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катора</w:t>
            </w:r>
          </w:p>
        </w:tc>
        <w:tc>
          <w:tcPr>
            <w:tcW w:w="1527" w:type="pct"/>
            <w:shd w:val="clear" w:color="auto" w:fill="auto"/>
            <w:tcMar>
              <w:top w:w="80" w:type="dxa"/>
              <w:left w:w="80" w:type="dxa"/>
              <w:bottom w:w="80" w:type="dxa"/>
              <w:right w:w="80" w:type="dxa"/>
            </w:tcMar>
            <w:vAlign w:val="center"/>
          </w:tcPr>
          <w:p w:rsidR="00172A12" w:rsidRPr="00C93242" w:rsidRDefault="00172A12" w:rsidP="008604B6">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разрешённого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w:t>
            </w:r>
          </w:p>
        </w:tc>
        <w:tc>
          <w:tcPr>
            <w:tcW w:w="2601" w:type="pct"/>
            <w:shd w:val="clear" w:color="auto" w:fill="auto"/>
            <w:tcMar>
              <w:top w:w="80" w:type="dxa"/>
              <w:left w:w="80" w:type="dxa"/>
              <w:bottom w:w="80" w:type="dxa"/>
              <w:right w:w="80" w:type="dxa"/>
            </w:tcMar>
            <w:vAlign w:val="center"/>
          </w:tcPr>
          <w:p w:rsidR="00172A12" w:rsidRPr="00C93242" w:rsidRDefault="00172A12" w:rsidP="008604B6">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зования</w:t>
            </w:r>
          </w:p>
        </w:tc>
      </w:tr>
      <w:tr w:rsidR="00172A12" w:rsidRPr="00C93242" w:rsidTr="001A5C67">
        <w:tblPrEx>
          <w:shd w:val="clear" w:color="auto" w:fill="auto"/>
        </w:tblPrEx>
        <w:trPr>
          <w:trHeight w:val="273"/>
          <w:jc w:val="center"/>
        </w:trPr>
        <w:tc>
          <w:tcPr>
            <w:tcW w:w="344" w:type="pct"/>
            <w:shd w:val="clear" w:color="auto" w:fill="FEFEFE"/>
            <w:vAlign w:val="center"/>
          </w:tcPr>
          <w:p w:rsidR="00172A12" w:rsidRPr="00C93242" w:rsidRDefault="00172A12"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528" w:type="pct"/>
            <w:shd w:val="clear" w:color="auto" w:fill="FEFEFE"/>
            <w:tcMar>
              <w:top w:w="0" w:type="dxa"/>
              <w:left w:w="100" w:type="dxa"/>
              <w:bottom w:w="0" w:type="dxa"/>
              <w:right w:w="100" w:type="dxa"/>
            </w:tcMar>
            <w:vAlign w:val="center"/>
          </w:tcPr>
          <w:p w:rsidR="00172A12" w:rsidRPr="00C93242" w:rsidRDefault="00172A12" w:rsidP="00E2604C">
            <w:pPr>
              <w:rPr>
                <w:rFonts w:ascii="Times New Roman" w:eastAsia="Arial Unicode MS" w:hAnsi="Times New Roman"/>
                <w:sz w:val="28"/>
                <w:szCs w:val="28"/>
              </w:rPr>
            </w:pPr>
            <w:r w:rsidRPr="00C93242">
              <w:rPr>
                <w:rFonts w:ascii="Times New Roman" w:eastAsia="Arial Unicode MS" w:hAnsi="Times New Roman"/>
                <w:sz w:val="28"/>
                <w:szCs w:val="28"/>
              </w:rPr>
              <w:t>2.7.1</w:t>
            </w:r>
          </w:p>
        </w:tc>
        <w:tc>
          <w:tcPr>
            <w:tcW w:w="1527" w:type="pct"/>
            <w:shd w:val="clear" w:color="auto" w:fill="FEFEFE"/>
            <w:tcMar>
              <w:top w:w="0" w:type="dxa"/>
              <w:left w:w="100" w:type="dxa"/>
              <w:bottom w:w="0" w:type="dxa"/>
              <w:right w:w="100" w:type="dxa"/>
            </w:tcMar>
            <w:vAlign w:val="center"/>
          </w:tcPr>
          <w:p w:rsidR="00172A12" w:rsidRPr="00C93242" w:rsidRDefault="00172A1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Хранение автотран</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порта</w:t>
            </w:r>
          </w:p>
        </w:tc>
        <w:tc>
          <w:tcPr>
            <w:tcW w:w="2601" w:type="pct"/>
            <w:shd w:val="clear" w:color="auto" w:fill="FEFEFE"/>
            <w:tcMar>
              <w:top w:w="0" w:type="dxa"/>
              <w:left w:w="100" w:type="dxa"/>
              <w:bottom w:w="0" w:type="dxa"/>
              <w:right w:w="100" w:type="dxa"/>
            </w:tcMar>
          </w:tcPr>
          <w:p w:rsidR="00172A12" w:rsidRPr="00C93242" w:rsidRDefault="00172A1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отдельно стоящих и пр</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строенных гаражей, в том числе по</w:t>
            </w:r>
            <w:r w:rsidRPr="00C93242">
              <w:rPr>
                <w:rFonts w:ascii="Times New Roman" w:eastAsia="Arial Unicode MS" w:hAnsi="Times New Roman"/>
                <w:sz w:val="28"/>
                <w:szCs w:val="28"/>
              </w:rPr>
              <w:t>д</w:t>
            </w:r>
            <w:r w:rsidRPr="00C93242">
              <w:rPr>
                <w:rFonts w:ascii="Times New Roman" w:eastAsia="Arial Unicode MS" w:hAnsi="Times New Roman"/>
                <w:sz w:val="28"/>
                <w:szCs w:val="28"/>
              </w:rPr>
              <w:t>земных, предназначенных для хран</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 xml:space="preserve">ния автотранспорта, в том числе с разделением на </w:t>
            </w:r>
            <w:proofErr w:type="spellStart"/>
            <w:r w:rsidRPr="00C93242">
              <w:rPr>
                <w:rFonts w:ascii="Times New Roman" w:eastAsia="Arial Unicode MS" w:hAnsi="Times New Roman"/>
                <w:sz w:val="28"/>
                <w:szCs w:val="28"/>
              </w:rPr>
              <w:t>машино-места</w:t>
            </w:r>
            <w:proofErr w:type="spellEnd"/>
            <w:r w:rsidRPr="00C93242">
              <w:rPr>
                <w:rFonts w:ascii="Times New Roman" w:eastAsia="Arial Unicode MS" w:hAnsi="Times New Roman"/>
                <w:sz w:val="28"/>
                <w:szCs w:val="28"/>
              </w:rPr>
              <w:t>, за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ключением гаражей, размещение 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 xml:space="preserve">торых предусмотрено содержанием видов разрешенного использования с </w:t>
            </w:r>
            <w:r w:rsidRPr="00C93242">
              <w:rPr>
                <w:rFonts w:ascii="Times New Roman" w:eastAsia="Arial Unicode MS" w:hAnsi="Times New Roman"/>
                <w:sz w:val="28"/>
                <w:szCs w:val="28"/>
              </w:rPr>
              <w:lastRenderedPageBreak/>
              <w:t>кодами 2.7.2, 4.9 классификатора</w:t>
            </w:r>
          </w:p>
        </w:tc>
      </w:tr>
      <w:tr w:rsidR="00172A12" w:rsidRPr="00C93242" w:rsidTr="001A5C67">
        <w:tblPrEx>
          <w:shd w:val="clear" w:color="auto" w:fill="auto"/>
        </w:tblPrEx>
        <w:trPr>
          <w:trHeight w:val="273"/>
          <w:jc w:val="center"/>
        </w:trPr>
        <w:tc>
          <w:tcPr>
            <w:tcW w:w="344" w:type="pct"/>
            <w:shd w:val="clear" w:color="auto" w:fill="FEFEFE"/>
            <w:vAlign w:val="center"/>
          </w:tcPr>
          <w:p w:rsidR="00172A12" w:rsidRPr="00C93242" w:rsidRDefault="00172A12"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2.</w:t>
            </w:r>
          </w:p>
        </w:tc>
        <w:tc>
          <w:tcPr>
            <w:tcW w:w="528" w:type="pct"/>
            <w:shd w:val="clear" w:color="auto" w:fill="FEFEFE"/>
            <w:tcMar>
              <w:top w:w="0" w:type="dxa"/>
              <w:left w:w="100" w:type="dxa"/>
              <w:bottom w:w="0" w:type="dxa"/>
              <w:right w:w="100" w:type="dxa"/>
            </w:tcMar>
            <w:vAlign w:val="center"/>
          </w:tcPr>
          <w:p w:rsidR="00172A12" w:rsidRPr="00C93242" w:rsidRDefault="00172A12" w:rsidP="00E2604C">
            <w:pPr>
              <w:rPr>
                <w:rFonts w:ascii="Times New Roman" w:eastAsia="Arial Unicode MS" w:hAnsi="Times New Roman"/>
                <w:sz w:val="28"/>
                <w:szCs w:val="28"/>
              </w:rPr>
            </w:pPr>
            <w:r w:rsidRPr="00C93242">
              <w:rPr>
                <w:rFonts w:ascii="Times New Roman" w:eastAsia="Arial Unicode MS" w:hAnsi="Times New Roman"/>
                <w:sz w:val="28"/>
                <w:szCs w:val="28"/>
              </w:rPr>
              <w:t>3.4.1</w:t>
            </w:r>
          </w:p>
        </w:tc>
        <w:tc>
          <w:tcPr>
            <w:tcW w:w="1527" w:type="pct"/>
            <w:shd w:val="clear" w:color="auto" w:fill="FEFEFE"/>
            <w:tcMar>
              <w:top w:w="0" w:type="dxa"/>
              <w:left w:w="100" w:type="dxa"/>
              <w:bottom w:w="0" w:type="dxa"/>
              <w:right w:w="100" w:type="dxa"/>
            </w:tcMar>
            <w:vAlign w:val="center"/>
          </w:tcPr>
          <w:p w:rsidR="00172A12" w:rsidRPr="00C93242" w:rsidRDefault="00172A1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Амбулаторно-поликлиническое о</w:t>
            </w:r>
            <w:r w:rsidRPr="00C93242">
              <w:rPr>
                <w:rFonts w:ascii="Times New Roman" w:eastAsia="Arial Unicode MS" w:hAnsi="Times New Roman"/>
                <w:sz w:val="28"/>
                <w:szCs w:val="28"/>
              </w:rPr>
              <w:t>б</w:t>
            </w:r>
            <w:r w:rsidRPr="00C93242">
              <w:rPr>
                <w:rFonts w:ascii="Times New Roman" w:eastAsia="Arial Unicode MS" w:hAnsi="Times New Roman"/>
                <w:sz w:val="28"/>
                <w:szCs w:val="28"/>
              </w:rPr>
              <w:t>служивание</w:t>
            </w:r>
          </w:p>
        </w:tc>
        <w:tc>
          <w:tcPr>
            <w:tcW w:w="2601" w:type="pct"/>
            <w:shd w:val="clear" w:color="auto" w:fill="FEFEFE"/>
            <w:tcMar>
              <w:top w:w="0" w:type="dxa"/>
              <w:left w:w="100" w:type="dxa"/>
              <w:bottom w:w="0" w:type="dxa"/>
              <w:right w:w="100" w:type="dxa"/>
            </w:tcMar>
          </w:tcPr>
          <w:p w:rsidR="00172A12" w:rsidRPr="00C93242" w:rsidRDefault="00172A1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мощи (поликлиники, фельдшерские пункты, пункты здравоохранения, центры матери и ребёнка, диагност</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ческие центры, молочные кухни, станции донорства крови, клинич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ские лаборатории)</w:t>
            </w:r>
          </w:p>
        </w:tc>
      </w:tr>
      <w:tr w:rsidR="00172A12" w:rsidRPr="00C93242" w:rsidTr="001A5C67">
        <w:tblPrEx>
          <w:shd w:val="clear" w:color="auto" w:fill="auto"/>
        </w:tblPrEx>
        <w:trPr>
          <w:trHeight w:val="273"/>
          <w:jc w:val="center"/>
        </w:trPr>
        <w:tc>
          <w:tcPr>
            <w:tcW w:w="344" w:type="pct"/>
            <w:shd w:val="clear" w:color="auto" w:fill="FEFEFE"/>
            <w:vAlign w:val="center"/>
          </w:tcPr>
          <w:p w:rsidR="00172A12" w:rsidRPr="00C93242" w:rsidRDefault="00172A12"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528" w:type="pct"/>
            <w:shd w:val="clear" w:color="auto" w:fill="FEFEFE"/>
            <w:tcMar>
              <w:top w:w="0" w:type="dxa"/>
              <w:left w:w="100" w:type="dxa"/>
              <w:bottom w:w="0" w:type="dxa"/>
              <w:right w:w="100" w:type="dxa"/>
            </w:tcMar>
            <w:vAlign w:val="center"/>
          </w:tcPr>
          <w:p w:rsidR="00172A12" w:rsidRPr="00C93242" w:rsidRDefault="00172A12" w:rsidP="00E2604C">
            <w:pPr>
              <w:rPr>
                <w:rFonts w:ascii="Times New Roman" w:eastAsia="Arial Unicode MS" w:hAnsi="Times New Roman"/>
                <w:sz w:val="28"/>
                <w:szCs w:val="28"/>
              </w:rPr>
            </w:pPr>
            <w:r w:rsidRPr="00C93242">
              <w:rPr>
                <w:rFonts w:ascii="Times New Roman" w:eastAsia="Arial Unicode MS" w:hAnsi="Times New Roman"/>
                <w:sz w:val="28"/>
                <w:szCs w:val="28"/>
              </w:rPr>
              <w:t>3.5.1</w:t>
            </w:r>
          </w:p>
        </w:tc>
        <w:tc>
          <w:tcPr>
            <w:tcW w:w="1527" w:type="pct"/>
            <w:shd w:val="clear" w:color="auto" w:fill="FEFEFE"/>
            <w:tcMar>
              <w:top w:w="0" w:type="dxa"/>
              <w:left w:w="100" w:type="dxa"/>
              <w:bottom w:w="0" w:type="dxa"/>
              <w:right w:w="100" w:type="dxa"/>
            </w:tcMar>
            <w:vAlign w:val="center"/>
          </w:tcPr>
          <w:p w:rsidR="00172A12" w:rsidRPr="00C93242" w:rsidRDefault="00172A1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Дошкольное, 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чальное и среднее общее образование</w:t>
            </w:r>
          </w:p>
        </w:tc>
        <w:tc>
          <w:tcPr>
            <w:tcW w:w="2601" w:type="pct"/>
            <w:shd w:val="clear" w:color="auto" w:fill="FEFEFE"/>
            <w:tcMar>
              <w:top w:w="0" w:type="dxa"/>
              <w:left w:w="100" w:type="dxa"/>
              <w:bottom w:w="0" w:type="dxa"/>
              <w:right w:w="100" w:type="dxa"/>
            </w:tcMar>
          </w:tcPr>
          <w:p w:rsidR="00172A12" w:rsidRPr="00C93242" w:rsidRDefault="00172A12" w:rsidP="003E496D">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Размещение объектов капитального строительства, предназначенных для просвещения, дошкольного, начал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ного и среднего общего образования (детские ясли, детские сады, школы, лицеи, гимназии, художественные, музыкальные школы, образовател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ные кружки и иные организации, осуществляющие деятельность по воспитанию, образованию и просв</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щению), в том числе зданий, спо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тивных сооружений, предназначе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ных для занятия обучающихся физ</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ческой культурой и спортом</w:t>
            </w:r>
            <w:proofErr w:type="gramEnd"/>
          </w:p>
        </w:tc>
      </w:tr>
      <w:tr w:rsidR="00172A12" w:rsidRPr="00C93242" w:rsidTr="001A5C67">
        <w:tblPrEx>
          <w:shd w:val="clear" w:color="auto" w:fill="auto"/>
        </w:tblPrEx>
        <w:trPr>
          <w:trHeight w:val="530"/>
          <w:jc w:val="center"/>
        </w:trPr>
        <w:tc>
          <w:tcPr>
            <w:tcW w:w="344" w:type="pct"/>
            <w:shd w:val="clear" w:color="auto" w:fill="FEFEFE"/>
            <w:vAlign w:val="center"/>
          </w:tcPr>
          <w:p w:rsidR="00172A12" w:rsidRPr="00C93242" w:rsidRDefault="00172A12"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528" w:type="pct"/>
            <w:shd w:val="clear" w:color="auto" w:fill="FEFEFE"/>
            <w:tcMar>
              <w:top w:w="0" w:type="dxa"/>
              <w:left w:w="100" w:type="dxa"/>
              <w:bottom w:w="0" w:type="dxa"/>
              <w:right w:w="100" w:type="dxa"/>
            </w:tcMar>
            <w:vAlign w:val="center"/>
          </w:tcPr>
          <w:p w:rsidR="00172A12" w:rsidRPr="00C93242" w:rsidRDefault="00172A12" w:rsidP="00E2604C">
            <w:pPr>
              <w:rPr>
                <w:rFonts w:ascii="Times New Roman" w:eastAsia="Arial Unicode MS" w:hAnsi="Times New Roman"/>
                <w:sz w:val="28"/>
                <w:szCs w:val="28"/>
              </w:rPr>
            </w:pPr>
            <w:r w:rsidRPr="00C93242">
              <w:rPr>
                <w:rFonts w:ascii="Times New Roman" w:eastAsia="Arial Unicode MS" w:hAnsi="Times New Roman"/>
                <w:sz w:val="28"/>
                <w:szCs w:val="28"/>
              </w:rPr>
              <w:t>4.6</w:t>
            </w:r>
          </w:p>
        </w:tc>
        <w:tc>
          <w:tcPr>
            <w:tcW w:w="1527" w:type="pct"/>
            <w:shd w:val="clear" w:color="auto" w:fill="FEFEFE"/>
            <w:tcMar>
              <w:top w:w="0" w:type="dxa"/>
              <w:left w:w="100" w:type="dxa"/>
              <w:bottom w:w="0" w:type="dxa"/>
              <w:right w:w="100" w:type="dxa"/>
            </w:tcMar>
            <w:vAlign w:val="center"/>
          </w:tcPr>
          <w:p w:rsidR="00172A12" w:rsidRPr="00C93242" w:rsidRDefault="00172A1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Общественное пит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ние</w:t>
            </w:r>
          </w:p>
        </w:tc>
        <w:tc>
          <w:tcPr>
            <w:tcW w:w="2601" w:type="pct"/>
            <w:shd w:val="clear" w:color="auto" w:fill="FEFEFE"/>
            <w:tcMar>
              <w:top w:w="0" w:type="dxa"/>
              <w:left w:w="100" w:type="dxa"/>
              <w:bottom w:w="0" w:type="dxa"/>
              <w:right w:w="100" w:type="dxa"/>
            </w:tcMar>
          </w:tcPr>
          <w:p w:rsidR="00172A12" w:rsidRPr="00C93242" w:rsidRDefault="00172A1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в целях устройства мест общественного питания (рест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раны, кафе, столовые, закусочные, бары)</w:t>
            </w:r>
          </w:p>
        </w:tc>
      </w:tr>
      <w:tr w:rsidR="00172A12" w:rsidRPr="00C93242" w:rsidTr="001A5C67">
        <w:tblPrEx>
          <w:shd w:val="clear" w:color="auto" w:fill="auto"/>
        </w:tblPrEx>
        <w:trPr>
          <w:trHeight w:val="273"/>
          <w:jc w:val="center"/>
        </w:trPr>
        <w:tc>
          <w:tcPr>
            <w:tcW w:w="344" w:type="pct"/>
            <w:shd w:val="clear" w:color="auto" w:fill="FEFEFE"/>
            <w:vAlign w:val="center"/>
          </w:tcPr>
          <w:p w:rsidR="00172A12" w:rsidRPr="00C93242" w:rsidRDefault="00172A12"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5.</w:t>
            </w:r>
          </w:p>
        </w:tc>
        <w:tc>
          <w:tcPr>
            <w:tcW w:w="528" w:type="pct"/>
            <w:shd w:val="clear" w:color="auto" w:fill="FEFEFE"/>
            <w:tcMar>
              <w:top w:w="0" w:type="dxa"/>
              <w:left w:w="100" w:type="dxa"/>
              <w:bottom w:w="0" w:type="dxa"/>
              <w:right w:w="100" w:type="dxa"/>
            </w:tcMar>
            <w:vAlign w:val="center"/>
          </w:tcPr>
          <w:p w:rsidR="00172A12" w:rsidRPr="00C93242" w:rsidRDefault="00172A12" w:rsidP="00E2604C">
            <w:pPr>
              <w:rPr>
                <w:rFonts w:ascii="Times New Roman" w:eastAsia="Arial Unicode MS" w:hAnsi="Times New Roman"/>
                <w:sz w:val="28"/>
                <w:szCs w:val="28"/>
              </w:rPr>
            </w:pPr>
            <w:r w:rsidRPr="00C93242">
              <w:rPr>
                <w:rFonts w:ascii="Times New Roman" w:eastAsia="Arial Unicode MS" w:hAnsi="Times New Roman"/>
                <w:sz w:val="28"/>
                <w:szCs w:val="28"/>
              </w:rPr>
              <w:t>4.9</w:t>
            </w:r>
          </w:p>
        </w:tc>
        <w:tc>
          <w:tcPr>
            <w:tcW w:w="1527" w:type="pct"/>
            <w:shd w:val="clear" w:color="auto" w:fill="FEFEFE"/>
            <w:tcMar>
              <w:top w:w="0" w:type="dxa"/>
              <w:left w:w="100" w:type="dxa"/>
              <w:bottom w:w="0" w:type="dxa"/>
              <w:right w:w="100" w:type="dxa"/>
            </w:tcMar>
            <w:vAlign w:val="center"/>
          </w:tcPr>
          <w:p w:rsidR="00172A12" w:rsidRPr="00C93242" w:rsidRDefault="00172A1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Служебные гаражи</w:t>
            </w:r>
          </w:p>
        </w:tc>
        <w:tc>
          <w:tcPr>
            <w:tcW w:w="2601" w:type="pct"/>
            <w:shd w:val="clear" w:color="auto" w:fill="FEFEFE"/>
            <w:tcMar>
              <w:top w:w="0" w:type="dxa"/>
              <w:left w:w="100" w:type="dxa"/>
              <w:bottom w:w="0" w:type="dxa"/>
              <w:right w:w="100" w:type="dxa"/>
            </w:tcMar>
          </w:tcPr>
          <w:p w:rsidR="00172A12" w:rsidRPr="00C93242" w:rsidRDefault="00172A1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постоянных или време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ных гаражей, стоянок для хранения служебного автотранспорта,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зуемого в целях осуществления видов деятельности, предусмотренных в</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 xml:space="preserve">дами разрешенного использования с </w:t>
            </w:r>
            <w:hyperlink w:anchor="Par190" w:tooltip="3.0" w:history="1">
              <w:r w:rsidRPr="00C93242">
                <w:rPr>
                  <w:rFonts w:ascii="Times New Roman" w:eastAsia="Arial Unicode MS" w:hAnsi="Times New Roman"/>
                  <w:sz w:val="28"/>
                  <w:szCs w:val="28"/>
                </w:rPr>
                <w:t>кодами 3.0</w:t>
              </w:r>
            </w:hyperlink>
            <w:r w:rsidRPr="00C93242">
              <w:rPr>
                <w:rFonts w:ascii="Times New Roman" w:eastAsia="Arial Unicode MS" w:hAnsi="Times New Roman"/>
                <w:sz w:val="28"/>
                <w:szCs w:val="28"/>
              </w:rPr>
              <w:t xml:space="preserve">, </w:t>
            </w:r>
            <w:hyperlink w:anchor="Par333" w:tooltip="4.0" w:history="1">
              <w:r w:rsidRPr="00C93242">
                <w:rPr>
                  <w:rFonts w:ascii="Times New Roman" w:eastAsia="Arial Unicode MS" w:hAnsi="Times New Roman"/>
                  <w:sz w:val="28"/>
                  <w:szCs w:val="28"/>
                </w:rPr>
                <w:t>4.0</w:t>
              </w:r>
            </w:hyperlink>
            <w:r w:rsidRPr="00C93242">
              <w:rPr>
                <w:rFonts w:ascii="Times New Roman" w:eastAsia="Arial Unicode MS" w:hAnsi="Times New Roman"/>
                <w:sz w:val="28"/>
                <w:szCs w:val="28"/>
              </w:rPr>
              <w:t xml:space="preserve"> классификатора, а также для стоянки и хранения тран</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портных средств общего пользов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ния, в том числе в депо</w:t>
            </w:r>
          </w:p>
        </w:tc>
      </w:tr>
      <w:tr w:rsidR="00172A12" w:rsidRPr="00C93242" w:rsidTr="001A5C67">
        <w:tblPrEx>
          <w:shd w:val="clear" w:color="auto" w:fill="auto"/>
        </w:tblPrEx>
        <w:trPr>
          <w:trHeight w:val="273"/>
          <w:jc w:val="center"/>
        </w:trPr>
        <w:tc>
          <w:tcPr>
            <w:tcW w:w="344" w:type="pct"/>
            <w:shd w:val="clear" w:color="auto" w:fill="FEFEFE"/>
            <w:vAlign w:val="center"/>
          </w:tcPr>
          <w:p w:rsidR="00172A12" w:rsidRPr="00C93242" w:rsidRDefault="002B34F5"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6.</w:t>
            </w:r>
          </w:p>
        </w:tc>
        <w:tc>
          <w:tcPr>
            <w:tcW w:w="528" w:type="pct"/>
            <w:shd w:val="clear" w:color="auto" w:fill="FEFEFE"/>
            <w:tcMar>
              <w:top w:w="0" w:type="dxa"/>
              <w:left w:w="100" w:type="dxa"/>
              <w:bottom w:w="0" w:type="dxa"/>
              <w:right w:w="100" w:type="dxa"/>
            </w:tcMar>
            <w:vAlign w:val="center"/>
          </w:tcPr>
          <w:p w:rsidR="00172A12" w:rsidRPr="00C93242" w:rsidRDefault="00172A12" w:rsidP="00E2604C">
            <w:pPr>
              <w:rPr>
                <w:rFonts w:ascii="Times New Roman" w:eastAsia="Arial Unicode MS" w:hAnsi="Times New Roman"/>
                <w:sz w:val="28"/>
                <w:szCs w:val="28"/>
              </w:rPr>
            </w:pPr>
            <w:r w:rsidRPr="00C93242">
              <w:rPr>
                <w:rFonts w:ascii="Times New Roman" w:eastAsia="Arial Unicode MS" w:hAnsi="Times New Roman"/>
                <w:sz w:val="28"/>
                <w:szCs w:val="28"/>
              </w:rPr>
              <w:t>9.3</w:t>
            </w:r>
          </w:p>
        </w:tc>
        <w:tc>
          <w:tcPr>
            <w:tcW w:w="1527" w:type="pct"/>
            <w:shd w:val="clear" w:color="auto" w:fill="FEFEFE"/>
            <w:tcMar>
              <w:top w:w="0" w:type="dxa"/>
              <w:left w:w="100" w:type="dxa"/>
              <w:bottom w:w="0" w:type="dxa"/>
              <w:right w:w="100" w:type="dxa"/>
            </w:tcMar>
            <w:vAlign w:val="center"/>
          </w:tcPr>
          <w:p w:rsidR="00172A12" w:rsidRPr="00C93242" w:rsidRDefault="00172A1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Историко-культурная деятел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ность</w:t>
            </w:r>
          </w:p>
        </w:tc>
        <w:tc>
          <w:tcPr>
            <w:tcW w:w="2601" w:type="pct"/>
            <w:shd w:val="clear" w:color="auto" w:fill="FEFEFE"/>
            <w:tcMar>
              <w:top w:w="0" w:type="dxa"/>
              <w:left w:w="100" w:type="dxa"/>
              <w:bottom w:w="0" w:type="dxa"/>
              <w:right w:w="100" w:type="dxa"/>
            </w:tcMar>
          </w:tcPr>
          <w:p w:rsidR="00172A12" w:rsidRPr="00C93242" w:rsidRDefault="00172A12" w:rsidP="003E496D">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Сохранение и изучение объектов культурного наследия народов Ро</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сийской Федерации (памятников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тории и культуры), в том числе: об</w:t>
            </w:r>
            <w:r w:rsidRPr="00C93242">
              <w:rPr>
                <w:rFonts w:ascii="Times New Roman" w:eastAsia="Arial Unicode MS" w:hAnsi="Times New Roman"/>
                <w:sz w:val="28"/>
                <w:szCs w:val="28"/>
              </w:rPr>
              <w:t>ъ</w:t>
            </w:r>
            <w:r w:rsidRPr="00C93242">
              <w:rPr>
                <w:rFonts w:ascii="Times New Roman" w:eastAsia="Arial Unicode MS" w:hAnsi="Times New Roman"/>
                <w:sz w:val="28"/>
                <w:szCs w:val="28"/>
              </w:rPr>
              <w:lastRenderedPageBreak/>
              <w:t>ектов археологического наследия, достопримечательных мест, мест б</w:t>
            </w:r>
            <w:r w:rsidRPr="00C93242">
              <w:rPr>
                <w:rFonts w:ascii="Times New Roman" w:eastAsia="Arial Unicode MS" w:hAnsi="Times New Roman"/>
                <w:sz w:val="28"/>
                <w:szCs w:val="28"/>
              </w:rPr>
              <w:t>ы</w:t>
            </w:r>
            <w:r w:rsidRPr="00C93242">
              <w:rPr>
                <w:rFonts w:ascii="Times New Roman" w:eastAsia="Arial Unicode MS" w:hAnsi="Times New Roman"/>
                <w:sz w:val="28"/>
                <w:szCs w:val="28"/>
              </w:rPr>
              <w:t>тования исторических промыслов, производств и ремёсел, исторических поселений, недействующих военных и гражданских захоронений, объе</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тов культурного наследия, хозяйс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венная деятельность, являющаяся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торическим промыслом или реме</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лом, а также хозяйственная деятел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ность, обеспечивающая познавател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ный туризм</w:t>
            </w:r>
            <w:proofErr w:type="gramEnd"/>
          </w:p>
        </w:tc>
      </w:tr>
    </w:tbl>
    <w:p w:rsidR="001A5C67" w:rsidRPr="00C93242" w:rsidRDefault="001A5C67" w:rsidP="001A5C67">
      <w:pPr>
        <w:ind w:firstLine="709"/>
        <w:jc w:val="both"/>
        <w:rPr>
          <w:rFonts w:ascii="Times New Roman" w:hAnsi="Times New Roman"/>
          <w:sz w:val="28"/>
          <w:szCs w:val="28"/>
        </w:rPr>
      </w:pPr>
      <w:r w:rsidRPr="00C93242">
        <w:rPr>
          <w:rFonts w:ascii="Times New Roman" w:hAnsi="Times New Roman"/>
          <w:sz w:val="28"/>
          <w:szCs w:val="28"/>
        </w:rPr>
        <w:lastRenderedPageBreak/>
        <w:t xml:space="preserve">Магазины ритуальных товаров и организации по оказанию ритуальных услуг запрещено размещать в границах жилой застройки, на центральных улицах населенных пунктов Георгиевского </w:t>
      </w:r>
      <w:r w:rsidR="00E4434F">
        <w:rPr>
          <w:rFonts w:ascii="Times New Roman" w:hAnsi="Times New Roman"/>
          <w:sz w:val="28"/>
          <w:szCs w:val="28"/>
        </w:rPr>
        <w:t>муниципального</w:t>
      </w:r>
      <w:r w:rsidRPr="00C93242">
        <w:rPr>
          <w:rFonts w:ascii="Times New Roman" w:hAnsi="Times New Roman"/>
          <w:sz w:val="28"/>
          <w:szCs w:val="28"/>
        </w:rPr>
        <w:t xml:space="preserve"> округа, а также в границах зоны строгой регламентации.</w:t>
      </w:r>
    </w:p>
    <w:p w:rsidR="00462DAE" w:rsidRPr="00C93242" w:rsidRDefault="00462DAE" w:rsidP="00E2604C">
      <w:pPr>
        <w:ind w:firstLine="709"/>
        <w:jc w:val="both"/>
        <w:rPr>
          <w:rFonts w:ascii="Times New Roman" w:eastAsia="Helvetica Neue Light" w:hAnsi="Times New Roman"/>
          <w:sz w:val="28"/>
          <w:szCs w:val="28"/>
        </w:rPr>
      </w:pPr>
    </w:p>
    <w:p w:rsidR="00462DAE" w:rsidRPr="00C93242" w:rsidRDefault="001846B5" w:rsidP="00E2604C">
      <w:pPr>
        <w:ind w:firstLine="709"/>
        <w:jc w:val="both"/>
        <w:rPr>
          <w:rFonts w:ascii="Times New Roman" w:hAnsi="Times New Roman"/>
          <w:sz w:val="28"/>
          <w:szCs w:val="28"/>
        </w:rPr>
      </w:pPr>
      <w:r>
        <w:rPr>
          <w:rFonts w:ascii="Times New Roman" w:hAnsi="Times New Roman"/>
          <w:sz w:val="28"/>
          <w:szCs w:val="28"/>
        </w:rPr>
        <w:t>204</w:t>
      </w:r>
      <w:r w:rsidR="00172A12" w:rsidRPr="00C93242">
        <w:rPr>
          <w:rFonts w:ascii="Times New Roman" w:hAnsi="Times New Roman"/>
          <w:sz w:val="28"/>
          <w:szCs w:val="28"/>
        </w:rPr>
        <w:t xml:space="preserve">. </w:t>
      </w:r>
      <w:r w:rsidR="00462DAE" w:rsidRPr="00C93242">
        <w:rPr>
          <w:rFonts w:ascii="Times New Roman" w:hAnsi="Times New Roman"/>
          <w:sz w:val="28"/>
          <w:szCs w:val="28"/>
        </w:rPr>
        <w:t>Вспомогательные виды разрешенного использования</w:t>
      </w:r>
      <w:r w:rsidR="00172A12"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СП</w:t>
      </w:r>
    </w:p>
    <w:p w:rsidR="00462DAE" w:rsidRPr="00C93242" w:rsidRDefault="00462DAE" w:rsidP="00E2604C">
      <w:pPr>
        <w:ind w:firstLine="709"/>
        <w:jc w:val="both"/>
        <w:rPr>
          <w:rFonts w:ascii="Times New Roman" w:hAnsi="Times New Roman"/>
          <w:sz w:val="28"/>
          <w:szCs w:val="28"/>
        </w:rPr>
      </w:pPr>
    </w:p>
    <w:p w:rsidR="00172A12" w:rsidRPr="00C93242" w:rsidRDefault="00172A12" w:rsidP="00E2604C">
      <w:pPr>
        <w:ind w:firstLine="709"/>
        <w:jc w:val="both"/>
        <w:rPr>
          <w:rFonts w:ascii="Times New Roman" w:hAnsi="Times New Roman"/>
          <w:sz w:val="28"/>
          <w:szCs w:val="28"/>
        </w:rPr>
      </w:pPr>
      <w:r w:rsidRPr="00C93242">
        <w:rPr>
          <w:rFonts w:ascii="Times New Roman" w:hAnsi="Times New Roman"/>
          <w:sz w:val="28"/>
          <w:szCs w:val="28"/>
        </w:rPr>
        <w:t>Не подлежат установлению.</w:t>
      </w:r>
    </w:p>
    <w:p w:rsidR="00172A12" w:rsidRPr="00C93242" w:rsidRDefault="00172A12" w:rsidP="00E2604C">
      <w:pPr>
        <w:ind w:firstLine="709"/>
        <w:jc w:val="both"/>
        <w:rPr>
          <w:rFonts w:ascii="Times New Roman" w:hAnsi="Times New Roman"/>
          <w:sz w:val="28"/>
          <w:szCs w:val="28"/>
        </w:rPr>
      </w:pPr>
    </w:p>
    <w:p w:rsidR="00462DAE" w:rsidRPr="00C93242" w:rsidRDefault="001846B5" w:rsidP="00E2604C">
      <w:pPr>
        <w:ind w:firstLine="709"/>
        <w:jc w:val="both"/>
        <w:rPr>
          <w:rFonts w:ascii="Times New Roman" w:hAnsi="Times New Roman"/>
          <w:sz w:val="28"/>
          <w:szCs w:val="28"/>
        </w:rPr>
      </w:pPr>
      <w:r>
        <w:rPr>
          <w:rFonts w:ascii="Times New Roman" w:hAnsi="Times New Roman"/>
          <w:sz w:val="28"/>
          <w:szCs w:val="28"/>
        </w:rPr>
        <w:t>205</w:t>
      </w:r>
      <w:r w:rsidR="00172A12" w:rsidRPr="00C93242">
        <w:rPr>
          <w:rFonts w:ascii="Times New Roman" w:hAnsi="Times New Roman"/>
          <w:sz w:val="28"/>
          <w:szCs w:val="28"/>
        </w:rPr>
        <w:t>. Предельные (минимальные и (или) максимальные) размеры з</w:t>
      </w:r>
      <w:r w:rsidR="00172A12" w:rsidRPr="00C93242">
        <w:rPr>
          <w:rFonts w:ascii="Times New Roman" w:hAnsi="Times New Roman"/>
          <w:sz w:val="28"/>
          <w:szCs w:val="28"/>
        </w:rPr>
        <w:t>е</w:t>
      </w:r>
      <w:r w:rsidR="00172A12" w:rsidRPr="00C93242">
        <w:rPr>
          <w:rFonts w:ascii="Times New Roman" w:hAnsi="Times New Roman"/>
          <w:sz w:val="28"/>
          <w:szCs w:val="28"/>
        </w:rPr>
        <w:t>мельных участков и предельные параметры разрешённого строительства, р</w:t>
      </w:r>
      <w:r w:rsidR="00172A12" w:rsidRPr="00C93242">
        <w:rPr>
          <w:rFonts w:ascii="Times New Roman" w:hAnsi="Times New Roman"/>
          <w:sz w:val="28"/>
          <w:szCs w:val="28"/>
        </w:rPr>
        <w:t>е</w:t>
      </w:r>
      <w:r w:rsidR="00172A12" w:rsidRPr="00C93242">
        <w:rPr>
          <w:rFonts w:ascii="Times New Roman" w:hAnsi="Times New Roman"/>
          <w:sz w:val="28"/>
          <w:szCs w:val="28"/>
        </w:rPr>
        <w:t>конструкции объектов капитального строительства</w:t>
      </w:r>
    </w:p>
    <w:p w:rsidR="00172A12" w:rsidRPr="00C93242" w:rsidRDefault="00172A12" w:rsidP="00E2604C">
      <w:pPr>
        <w:ind w:firstLine="709"/>
        <w:jc w:val="both"/>
        <w:rPr>
          <w:rFonts w:ascii="Times New Roman" w:hAnsi="Times New Roman"/>
          <w:sz w:val="28"/>
          <w:szCs w:val="28"/>
        </w:rPr>
      </w:pPr>
    </w:p>
    <w:tbl>
      <w:tblPr>
        <w:tblW w:w="5000"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06"/>
        <w:gridCol w:w="3106"/>
        <w:gridCol w:w="2401"/>
        <w:gridCol w:w="3246"/>
      </w:tblGrid>
      <w:tr w:rsidR="005E3738" w:rsidRPr="00C93242" w:rsidTr="00F234F5">
        <w:trPr>
          <w:trHeight w:val="273"/>
          <w:jc w:val="center"/>
        </w:trPr>
        <w:tc>
          <w:tcPr>
            <w:tcW w:w="373" w:type="pct"/>
            <w:shd w:val="clear" w:color="auto" w:fill="FEFEFE"/>
            <w:vAlign w:val="center"/>
          </w:tcPr>
          <w:p w:rsidR="005E3738" w:rsidRPr="00C93242" w:rsidRDefault="005E3738" w:rsidP="005E3738">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2911" w:type="pct"/>
            <w:gridSpan w:val="2"/>
            <w:vMerge w:val="restart"/>
            <w:shd w:val="clear" w:color="auto" w:fill="FEFEFE"/>
            <w:tcMar>
              <w:top w:w="0" w:type="dxa"/>
              <w:left w:w="100" w:type="dxa"/>
              <w:bottom w:w="0" w:type="dxa"/>
              <w:right w:w="100" w:type="dxa"/>
            </w:tcMar>
            <w:vAlign w:val="center"/>
          </w:tcPr>
          <w:p w:rsidR="005E3738" w:rsidRPr="00C93242" w:rsidRDefault="005E3738"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Предельные (минимальные и (или) макс</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мальные) размеры земельных участков, в том числе их площадь:</w:t>
            </w:r>
          </w:p>
        </w:tc>
        <w:tc>
          <w:tcPr>
            <w:tcW w:w="1716" w:type="pct"/>
            <w:vMerge w:val="restart"/>
            <w:shd w:val="clear" w:color="auto" w:fill="FEFEFE"/>
            <w:tcMar>
              <w:top w:w="0" w:type="dxa"/>
              <w:left w:w="100" w:type="dxa"/>
              <w:bottom w:w="0" w:type="dxa"/>
              <w:right w:w="100" w:type="dxa"/>
            </w:tcMar>
            <w:vAlign w:val="center"/>
          </w:tcPr>
          <w:p w:rsidR="005E3738" w:rsidRPr="00C93242" w:rsidRDefault="005E3738"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Примечания</w:t>
            </w:r>
          </w:p>
        </w:tc>
      </w:tr>
      <w:tr w:rsidR="005E3738" w:rsidRPr="00C93242" w:rsidTr="00F234F5">
        <w:trPr>
          <w:trHeight w:val="273"/>
          <w:jc w:val="center"/>
        </w:trPr>
        <w:tc>
          <w:tcPr>
            <w:tcW w:w="373" w:type="pct"/>
            <w:shd w:val="clear" w:color="auto" w:fill="FEFEFE"/>
            <w:vAlign w:val="center"/>
          </w:tcPr>
          <w:p w:rsidR="005E3738" w:rsidRPr="00C93242" w:rsidRDefault="005E3738"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2911" w:type="pct"/>
            <w:gridSpan w:val="2"/>
            <w:vMerge/>
            <w:shd w:val="clear" w:color="auto" w:fill="FEFEFE"/>
            <w:tcMar>
              <w:top w:w="0" w:type="dxa"/>
              <w:left w:w="100" w:type="dxa"/>
              <w:bottom w:w="0" w:type="dxa"/>
              <w:right w:w="100" w:type="dxa"/>
            </w:tcMar>
            <w:vAlign w:val="center"/>
          </w:tcPr>
          <w:p w:rsidR="005E3738" w:rsidRPr="00C93242" w:rsidRDefault="005E3738" w:rsidP="003E496D">
            <w:pPr>
              <w:jc w:val="center"/>
              <w:rPr>
                <w:rFonts w:ascii="Times New Roman" w:eastAsia="Arial Unicode MS" w:hAnsi="Times New Roman"/>
                <w:sz w:val="28"/>
                <w:szCs w:val="28"/>
              </w:rPr>
            </w:pPr>
          </w:p>
        </w:tc>
        <w:tc>
          <w:tcPr>
            <w:tcW w:w="1716" w:type="pct"/>
            <w:vMerge/>
            <w:shd w:val="clear" w:color="auto" w:fill="FEFEFE"/>
            <w:tcMar>
              <w:top w:w="0" w:type="dxa"/>
              <w:left w:w="100" w:type="dxa"/>
              <w:bottom w:w="0" w:type="dxa"/>
              <w:right w:w="100" w:type="dxa"/>
            </w:tcMar>
            <w:vAlign w:val="center"/>
          </w:tcPr>
          <w:p w:rsidR="005E3738" w:rsidRPr="00C93242" w:rsidRDefault="005E3738" w:rsidP="003E496D">
            <w:pPr>
              <w:jc w:val="center"/>
              <w:rPr>
                <w:rFonts w:ascii="Times New Roman" w:eastAsia="Arial Unicode MS" w:hAnsi="Times New Roman"/>
                <w:sz w:val="28"/>
                <w:szCs w:val="28"/>
              </w:rPr>
            </w:pPr>
          </w:p>
        </w:tc>
      </w:tr>
      <w:tr w:rsidR="00172A12" w:rsidRPr="00C93242" w:rsidTr="00F234F5">
        <w:trPr>
          <w:trHeight w:val="273"/>
          <w:jc w:val="center"/>
        </w:trPr>
        <w:tc>
          <w:tcPr>
            <w:tcW w:w="373" w:type="pct"/>
            <w:shd w:val="clear" w:color="auto" w:fill="FEFEFE"/>
            <w:vAlign w:val="center"/>
          </w:tcPr>
          <w:p w:rsidR="00172A12" w:rsidRPr="00C93242" w:rsidRDefault="00172A12"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1.1.</w:t>
            </w:r>
          </w:p>
        </w:tc>
        <w:tc>
          <w:tcPr>
            <w:tcW w:w="1642" w:type="pct"/>
            <w:shd w:val="clear" w:color="auto" w:fill="FEFEFE"/>
            <w:tcMar>
              <w:top w:w="0" w:type="dxa"/>
              <w:left w:w="100" w:type="dxa"/>
              <w:bottom w:w="0" w:type="dxa"/>
              <w:right w:w="100" w:type="dxa"/>
            </w:tcMar>
            <w:vAlign w:val="center"/>
          </w:tcPr>
          <w:p w:rsidR="00172A12" w:rsidRPr="00C93242" w:rsidRDefault="00172A1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минимальный размер земельных участков для объектов общественн</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го питания</w:t>
            </w:r>
          </w:p>
        </w:tc>
        <w:tc>
          <w:tcPr>
            <w:tcW w:w="1269" w:type="pct"/>
            <w:shd w:val="clear" w:color="auto" w:fill="FEFEFE"/>
            <w:tcMar>
              <w:top w:w="0" w:type="dxa"/>
              <w:left w:w="100" w:type="dxa"/>
              <w:bottom w:w="0" w:type="dxa"/>
              <w:right w:w="100" w:type="dxa"/>
            </w:tcMar>
            <w:vAlign w:val="center"/>
          </w:tcPr>
          <w:p w:rsidR="00172A12" w:rsidRPr="00C93242" w:rsidRDefault="00172A1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сто квадратных метров</w:t>
            </w:r>
          </w:p>
        </w:tc>
        <w:tc>
          <w:tcPr>
            <w:tcW w:w="1716" w:type="pct"/>
            <w:shd w:val="clear" w:color="auto" w:fill="FEFEFE"/>
            <w:tcMar>
              <w:top w:w="0" w:type="dxa"/>
              <w:left w:w="100" w:type="dxa"/>
              <w:bottom w:w="0" w:type="dxa"/>
              <w:right w:w="100" w:type="dxa"/>
            </w:tcMar>
            <w:vAlign w:val="center"/>
          </w:tcPr>
          <w:p w:rsidR="00172A12" w:rsidRPr="00C93242" w:rsidRDefault="00172A12" w:rsidP="00C709C0">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Может быть </w:t>
            </w:r>
            <w:r w:rsidR="00C709C0" w:rsidRPr="00C93242">
              <w:rPr>
                <w:rFonts w:ascii="Times New Roman" w:eastAsia="Arial Unicode MS" w:hAnsi="Times New Roman"/>
                <w:sz w:val="28"/>
                <w:szCs w:val="28"/>
              </w:rPr>
              <w:t>сокращ</w:t>
            </w:r>
            <w:r w:rsidRPr="00C93242">
              <w:rPr>
                <w:rFonts w:ascii="Times New Roman" w:eastAsia="Arial Unicode MS" w:hAnsi="Times New Roman"/>
                <w:sz w:val="28"/>
                <w:szCs w:val="28"/>
              </w:rPr>
              <w:t>ено после получения разр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шения на отклонение от предельных параметров разрешенного стро</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тельства, реконструкции объектов капитального строительства в порядке, предусмотренном ст. 40 Градостроительного 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декса Российской Фед</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рации</w:t>
            </w:r>
          </w:p>
        </w:tc>
      </w:tr>
      <w:tr w:rsidR="00172A12" w:rsidRPr="00C93242" w:rsidTr="00F234F5">
        <w:trPr>
          <w:trHeight w:val="273"/>
          <w:jc w:val="center"/>
        </w:trPr>
        <w:tc>
          <w:tcPr>
            <w:tcW w:w="373" w:type="pct"/>
            <w:shd w:val="clear" w:color="auto" w:fill="FEFEFE"/>
            <w:vAlign w:val="center"/>
          </w:tcPr>
          <w:p w:rsidR="00172A12" w:rsidRPr="00C93242" w:rsidRDefault="00172A12"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1.2.</w:t>
            </w:r>
          </w:p>
        </w:tc>
        <w:tc>
          <w:tcPr>
            <w:tcW w:w="1642" w:type="pct"/>
            <w:shd w:val="clear" w:color="auto" w:fill="FEFEFE"/>
            <w:tcMar>
              <w:top w:w="0" w:type="dxa"/>
              <w:left w:w="100" w:type="dxa"/>
              <w:bottom w:w="0" w:type="dxa"/>
              <w:right w:w="100" w:type="dxa"/>
            </w:tcMar>
            <w:vAlign w:val="center"/>
          </w:tcPr>
          <w:p w:rsidR="00172A12" w:rsidRPr="00C93242" w:rsidRDefault="00172A1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максимальный размер земельного участка для объектов торговли и </w:t>
            </w:r>
            <w:r w:rsidRPr="00C93242">
              <w:rPr>
                <w:rFonts w:ascii="Times New Roman" w:eastAsia="Arial Unicode MS" w:hAnsi="Times New Roman"/>
                <w:sz w:val="28"/>
                <w:szCs w:val="28"/>
              </w:rPr>
              <w:lastRenderedPageBreak/>
              <w:t>общественного питания</w:t>
            </w:r>
          </w:p>
        </w:tc>
        <w:tc>
          <w:tcPr>
            <w:tcW w:w="1269" w:type="pct"/>
            <w:shd w:val="clear" w:color="auto" w:fill="FEFEFE"/>
            <w:tcMar>
              <w:top w:w="0" w:type="dxa"/>
              <w:left w:w="100" w:type="dxa"/>
              <w:bottom w:w="0" w:type="dxa"/>
              <w:right w:w="100" w:type="dxa"/>
            </w:tcMar>
            <w:vAlign w:val="center"/>
          </w:tcPr>
          <w:p w:rsidR="00172A12" w:rsidRPr="00C93242" w:rsidRDefault="00172A1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lastRenderedPageBreak/>
              <w:t>не подлежит 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тановлению</w:t>
            </w:r>
          </w:p>
        </w:tc>
        <w:tc>
          <w:tcPr>
            <w:tcW w:w="1716" w:type="pct"/>
            <w:shd w:val="clear" w:color="auto" w:fill="FEFEFE"/>
            <w:tcMar>
              <w:top w:w="0" w:type="dxa"/>
              <w:left w:w="100" w:type="dxa"/>
              <w:bottom w:w="0" w:type="dxa"/>
              <w:right w:w="100" w:type="dxa"/>
            </w:tcMar>
            <w:vAlign w:val="center"/>
          </w:tcPr>
          <w:p w:rsidR="00172A12" w:rsidRPr="00C93242" w:rsidRDefault="00172A12" w:rsidP="003E496D">
            <w:pPr>
              <w:jc w:val="both"/>
              <w:rPr>
                <w:rFonts w:ascii="Times New Roman" w:eastAsia="Arial Unicode MS" w:hAnsi="Times New Roman"/>
                <w:sz w:val="28"/>
                <w:szCs w:val="28"/>
              </w:rPr>
            </w:pPr>
          </w:p>
        </w:tc>
      </w:tr>
      <w:tr w:rsidR="00172A12" w:rsidRPr="00C93242" w:rsidTr="00F234F5">
        <w:trPr>
          <w:trHeight w:val="273"/>
          <w:jc w:val="center"/>
        </w:trPr>
        <w:tc>
          <w:tcPr>
            <w:tcW w:w="373" w:type="pct"/>
            <w:shd w:val="clear" w:color="auto" w:fill="FEFEFE"/>
            <w:vAlign w:val="center"/>
          </w:tcPr>
          <w:p w:rsidR="00172A12" w:rsidRPr="00C93242" w:rsidRDefault="00172A12"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1.3.</w:t>
            </w:r>
          </w:p>
        </w:tc>
        <w:tc>
          <w:tcPr>
            <w:tcW w:w="1642" w:type="pct"/>
            <w:shd w:val="clear" w:color="auto" w:fill="FEFEFE"/>
            <w:tcMar>
              <w:top w:w="0" w:type="dxa"/>
              <w:left w:w="100" w:type="dxa"/>
              <w:bottom w:w="0" w:type="dxa"/>
              <w:right w:w="100" w:type="dxa"/>
            </w:tcMar>
            <w:vAlign w:val="center"/>
          </w:tcPr>
          <w:p w:rsidR="00172A12" w:rsidRPr="00C93242" w:rsidRDefault="00172A1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минимальный и макс</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мальный размеры 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мельного участка для других объектов кап</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тального строительства</w:t>
            </w:r>
          </w:p>
        </w:tc>
        <w:tc>
          <w:tcPr>
            <w:tcW w:w="1269" w:type="pct"/>
            <w:shd w:val="clear" w:color="auto" w:fill="FEFEFE"/>
            <w:tcMar>
              <w:top w:w="0" w:type="dxa"/>
              <w:left w:w="100" w:type="dxa"/>
              <w:bottom w:w="0" w:type="dxa"/>
              <w:right w:w="100" w:type="dxa"/>
            </w:tcMar>
            <w:vAlign w:val="center"/>
          </w:tcPr>
          <w:p w:rsidR="00172A12" w:rsidRPr="00C93242" w:rsidRDefault="00172A1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не подлежит 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тановлению</w:t>
            </w:r>
          </w:p>
        </w:tc>
        <w:tc>
          <w:tcPr>
            <w:tcW w:w="1716" w:type="pct"/>
            <w:shd w:val="clear" w:color="auto" w:fill="FEFEFE"/>
            <w:tcMar>
              <w:top w:w="0" w:type="dxa"/>
              <w:left w:w="100" w:type="dxa"/>
              <w:bottom w:w="0" w:type="dxa"/>
              <w:right w:w="100" w:type="dxa"/>
            </w:tcMar>
            <w:vAlign w:val="center"/>
          </w:tcPr>
          <w:p w:rsidR="00172A12" w:rsidRPr="00C93242" w:rsidRDefault="00172A12" w:rsidP="003E496D">
            <w:pPr>
              <w:jc w:val="both"/>
              <w:rPr>
                <w:rFonts w:ascii="Times New Roman" w:eastAsia="Arial Unicode MS" w:hAnsi="Times New Roman"/>
                <w:sz w:val="28"/>
                <w:szCs w:val="28"/>
              </w:rPr>
            </w:pPr>
          </w:p>
        </w:tc>
      </w:tr>
      <w:tr w:rsidR="00172A12" w:rsidRPr="00C93242" w:rsidTr="00F234F5">
        <w:trPr>
          <w:trHeight w:val="273"/>
          <w:jc w:val="center"/>
        </w:trPr>
        <w:tc>
          <w:tcPr>
            <w:tcW w:w="373" w:type="pct"/>
            <w:shd w:val="clear" w:color="auto" w:fill="FEFEFE"/>
            <w:vAlign w:val="center"/>
          </w:tcPr>
          <w:p w:rsidR="00172A12" w:rsidRPr="00C93242" w:rsidRDefault="00172A12"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1642" w:type="pct"/>
            <w:shd w:val="clear" w:color="auto" w:fill="FEFEFE"/>
            <w:tcMar>
              <w:top w:w="0" w:type="dxa"/>
              <w:left w:w="100" w:type="dxa"/>
              <w:bottom w:w="0" w:type="dxa"/>
              <w:right w:w="100" w:type="dxa"/>
            </w:tcMar>
            <w:vAlign w:val="center"/>
          </w:tcPr>
          <w:p w:rsidR="00172A12" w:rsidRPr="00C93242" w:rsidRDefault="00172A1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Минимальные отступы от границ земельных участков в целях опр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деления мест допуст</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мого размещения зд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ний, строений, соор</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жений, за пределами которых запрещено строительство зданий, строений, сооружений</w:t>
            </w:r>
          </w:p>
        </w:tc>
        <w:tc>
          <w:tcPr>
            <w:tcW w:w="1269" w:type="pct"/>
            <w:shd w:val="clear" w:color="auto" w:fill="FEFEFE"/>
            <w:tcMar>
              <w:top w:w="0" w:type="dxa"/>
              <w:left w:w="100" w:type="dxa"/>
              <w:bottom w:w="0" w:type="dxa"/>
              <w:right w:w="100" w:type="dxa"/>
            </w:tcMar>
            <w:vAlign w:val="center"/>
          </w:tcPr>
          <w:p w:rsidR="00172A12" w:rsidRPr="00C93242" w:rsidRDefault="00172A1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два метра</w:t>
            </w:r>
          </w:p>
        </w:tc>
        <w:tc>
          <w:tcPr>
            <w:tcW w:w="1716" w:type="pct"/>
            <w:shd w:val="clear" w:color="auto" w:fill="FEFEFE"/>
            <w:tcMar>
              <w:top w:w="0" w:type="dxa"/>
              <w:left w:w="100" w:type="dxa"/>
              <w:bottom w:w="0" w:type="dxa"/>
              <w:right w:w="100" w:type="dxa"/>
            </w:tcMar>
            <w:vAlign w:val="center"/>
          </w:tcPr>
          <w:p w:rsidR="00172A12" w:rsidRPr="00C93242" w:rsidRDefault="00172A12" w:rsidP="00C709C0">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Может быть </w:t>
            </w:r>
            <w:r w:rsidR="00C709C0" w:rsidRPr="00C93242">
              <w:rPr>
                <w:rFonts w:ascii="Times New Roman" w:eastAsia="Arial Unicode MS" w:hAnsi="Times New Roman"/>
                <w:sz w:val="28"/>
                <w:szCs w:val="28"/>
              </w:rPr>
              <w:t>сокращ</w:t>
            </w:r>
            <w:r w:rsidRPr="00C93242">
              <w:rPr>
                <w:rFonts w:ascii="Times New Roman" w:eastAsia="Arial Unicode MS" w:hAnsi="Times New Roman"/>
                <w:sz w:val="28"/>
                <w:szCs w:val="28"/>
              </w:rPr>
              <w:t>ено после получения разр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шения на отклонение от предельных параметров разрешенного стро</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тельства, реконструкции объектов капитального строительства в порядке, предусмотренном ст. 40 Градостроительного 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декса Российской Фед</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рации</w:t>
            </w:r>
          </w:p>
        </w:tc>
      </w:tr>
      <w:tr w:rsidR="00172A12" w:rsidRPr="00C93242" w:rsidTr="00F234F5">
        <w:trPr>
          <w:trHeight w:val="418"/>
          <w:jc w:val="center"/>
        </w:trPr>
        <w:tc>
          <w:tcPr>
            <w:tcW w:w="373" w:type="pct"/>
            <w:shd w:val="clear" w:color="auto" w:fill="FEFEFE"/>
            <w:vAlign w:val="center"/>
          </w:tcPr>
          <w:p w:rsidR="00172A12" w:rsidRPr="00C93242" w:rsidRDefault="00172A12"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1642" w:type="pct"/>
            <w:shd w:val="clear" w:color="auto" w:fill="FEFEFE"/>
            <w:tcMar>
              <w:top w:w="0" w:type="dxa"/>
              <w:left w:w="100" w:type="dxa"/>
              <w:bottom w:w="0" w:type="dxa"/>
              <w:right w:w="100" w:type="dxa"/>
            </w:tcMar>
            <w:vAlign w:val="center"/>
          </w:tcPr>
          <w:p w:rsidR="00172A12" w:rsidRPr="00C93242" w:rsidRDefault="00172A1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Предельное количество надземных этажей</w:t>
            </w:r>
          </w:p>
        </w:tc>
        <w:tc>
          <w:tcPr>
            <w:tcW w:w="1269" w:type="pct"/>
            <w:shd w:val="clear" w:color="auto" w:fill="FEFEFE"/>
            <w:tcMar>
              <w:top w:w="0" w:type="dxa"/>
              <w:left w:w="100" w:type="dxa"/>
              <w:bottom w:w="0" w:type="dxa"/>
              <w:right w:w="100" w:type="dxa"/>
            </w:tcMar>
            <w:vAlign w:val="center"/>
          </w:tcPr>
          <w:p w:rsidR="00172A12" w:rsidRPr="00C93242" w:rsidRDefault="00172A1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не подлежит 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тановлению</w:t>
            </w:r>
          </w:p>
        </w:tc>
        <w:tc>
          <w:tcPr>
            <w:tcW w:w="1716" w:type="pct"/>
            <w:shd w:val="clear" w:color="auto" w:fill="FEFEFE"/>
            <w:tcMar>
              <w:top w:w="0" w:type="dxa"/>
              <w:left w:w="100" w:type="dxa"/>
              <w:bottom w:w="0" w:type="dxa"/>
              <w:right w:w="100" w:type="dxa"/>
            </w:tcMar>
            <w:vAlign w:val="center"/>
          </w:tcPr>
          <w:p w:rsidR="00172A12" w:rsidRPr="00C93242" w:rsidRDefault="00172A12" w:rsidP="003E496D">
            <w:pPr>
              <w:jc w:val="both"/>
              <w:rPr>
                <w:rFonts w:ascii="Times New Roman" w:eastAsia="Arial Unicode MS" w:hAnsi="Times New Roman"/>
                <w:sz w:val="28"/>
                <w:szCs w:val="28"/>
              </w:rPr>
            </w:pPr>
          </w:p>
        </w:tc>
      </w:tr>
      <w:tr w:rsidR="00172A12" w:rsidRPr="00C93242" w:rsidTr="00F234F5">
        <w:trPr>
          <w:trHeight w:val="273"/>
          <w:jc w:val="center"/>
        </w:trPr>
        <w:tc>
          <w:tcPr>
            <w:tcW w:w="373" w:type="pct"/>
            <w:shd w:val="clear" w:color="auto" w:fill="FEFEFE"/>
            <w:vAlign w:val="center"/>
          </w:tcPr>
          <w:p w:rsidR="00172A12" w:rsidRPr="00C93242" w:rsidRDefault="00172A12"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1642" w:type="pct"/>
            <w:shd w:val="clear" w:color="auto" w:fill="FEFEFE"/>
            <w:tcMar>
              <w:top w:w="0" w:type="dxa"/>
              <w:left w:w="100" w:type="dxa"/>
              <w:bottom w:w="0" w:type="dxa"/>
              <w:right w:w="100" w:type="dxa"/>
            </w:tcMar>
            <w:vAlign w:val="center"/>
          </w:tcPr>
          <w:p w:rsidR="00172A12" w:rsidRPr="00C93242" w:rsidRDefault="00172A1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Максимальный процент застройки в границах земельного участка, о</w:t>
            </w:r>
            <w:r w:rsidRPr="00C93242">
              <w:rPr>
                <w:rFonts w:ascii="Times New Roman" w:eastAsia="Arial Unicode MS" w:hAnsi="Times New Roman"/>
                <w:sz w:val="28"/>
                <w:szCs w:val="28"/>
              </w:rPr>
              <w:t>п</w:t>
            </w:r>
            <w:r w:rsidRPr="00C93242">
              <w:rPr>
                <w:rFonts w:ascii="Times New Roman" w:eastAsia="Arial Unicode MS" w:hAnsi="Times New Roman"/>
                <w:sz w:val="28"/>
                <w:szCs w:val="28"/>
              </w:rPr>
              <w:t>ределяемый как отн</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шение суммарной пл</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щади земельного уч</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стка, которая может быть застроена, ко всей площади земельного участка</w:t>
            </w:r>
          </w:p>
        </w:tc>
        <w:tc>
          <w:tcPr>
            <w:tcW w:w="1269" w:type="pct"/>
            <w:shd w:val="clear" w:color="auto" w:fill="FEFEFE"/>
            <w:tcMar>
              <w:top w:w="0" w:type="dxa"/>
              <w:left w:w="100" w:type="dxa"/>
              <w:bottom w:w="0" w:type="dxa"/>
              <w:right w:w="100" w:type="dxa"/>
            </w:tcMar>
            <w:vAlign w:val="center"/>
          </w:tcPr>
          <w:p w:rsidR="00172A12" w:rsidRPr="00C93242" w:rsidRDefault="00172A1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восемьдесят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центов</w:t>
            </w:r>
          </w:p>
        </w:tc>
        <w:tc>
          <w:tcPr>
            <w:tcW w:w="1716" w:type="pct"/>
            <w:shd w:val="clear" w:color="auto" w:fill="FEFEFE"/>
            <w:tcMar>
              <w:top w:w="0" w:type="dxa"/>
              <w:left w:w="100" w:type="dxa"/>
              <w:bottom w:w="0" w:type="dxa"/>
              <w:right w:w="100" w:type="dxa"/>
            </w:tcMar>
            <w:vAlign w:val="center"/>
          </w:tcPr>
          <w:p w:rsidR="00172A12" w:rsidRPr="00C93242" w:rsidRDefault="00172A1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Может быть увеличено после получения разр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шения на отклонение от предельных параметров разрешенного стро</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тельства, реконструкции объектов капитального строительства в порядке, предусмотренном ст. 40 Градостроительного 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декса Российской Фед</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рации</w:t>
            </w:r>
          </w:p>
        </w:tc>
      </w:tr>
      <w:tr w:rsidR="00172A12" w:rsidRPr="00C93242" w:rsidTr="00F234F5">
        <w:trPr>
          <w:trHeight w:val="387"/>
          <w:jc w:val="center"/>
        </w:trPr>
        <w:tc>
          <w:tcPr>
            <w:tcW w:w="5000" w:type="pct"/>
            <w:gridSpan w:val="4"/>
            <w:vAlign w:val="center"/>
          </w:tcPr>
          <w:p w:rsidR="00172A12" w:rsidRPr="00C93242" w:rsidRDefault="00172A12"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Иные предельные параметры разрешённого строительства, реконструкции объектов капитального строительства:</w:t>
            </w:r>
          </w:p>
        </w:tc>
      </w:tr>
      <w:tr w:rsidR="00172A12" w:rsidRPr="00C93242" w:rsidTr="00F234F5">
        <w:trPr>
          <w:trHeight w:val="883"/>
          <w:jc w:val="center"/>
        </w:trPr>
        <w:tc>
          <w:tcPr>
            <w:tcW w:w="373" w:type="pct"/>
            <w:shd w:val="clear" w:color="auto" w:fill="FEFEFE"/>
            <w:vAlign w:val="center"/>
          </w:tcPr>
          <w:p w:rsidR="00172A12" w:rsidRPr="00C93242" w:rsidRDefault="00172A12"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5.</w:t>
            </w:r>
          </w:p>
        </w:tc>
        <w:tc>
          <w:tcPr>
            <w:tcW w:w="1642" w:type="pct"/>
            <w:shd w:val="clear" w:color="auto" w:fill="FEFEFE"/>
            <w:tcMar>
              <w:top w:w="0" w:type="dxa"/>
              <w:left w:w="100" w:type="dxa"/>
              <w:bottom w:w="0" w:type="dxa"/>
              <w:right w:w="100" w:type="dxa"/>
            </w:tcMar>
            <w:vAlign w:val="center"/>
          </w:tcPr>
          <w:p w:rsidR="00172A12" w:rsidRPr="00C93242" w:rsidRDefault="00172A1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вышек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товой связи должно быть на расстоянии:</w:t>
            </w:r>
          </w:p>
        </w:tc>
        <w:tc>
          <w:tcPr>
            <w:tcW w:w="1269" w:type="pct"/>
            <w:shd w:val="clear" w:color="auto" w:fill="FEFEFE"/>
            <w:tcMar>
              <w:top w:w="0" w:type="dxa"/>
              <w:left w:w="100" w:type="dxa"/>
              <w:bottom w:w="0" w:type="dxa"/>
              <w:right w:w="100" w:type="dxa"/>
            </w:tcMar>
            <w:vAlign w:val="center"/>
          </w:tcPr>
          <w:p w:rsidR="00172A12" w:rsidRPr="00C93242" w:rsidRDefault="00172A12" w:rsidP="003E496D">
            <w:pPr>
              <w:jc w:val="both"/>
              <w:rPr>
                <w:rFonts w:ascii="Times New Roman" w:eastAsia="Arial Unicode MS" w:hAnsi="Times New Roman"/>
                <w:sz w:val="28"/>
                <w:szCs w:val="28"/>
              </w:rPr>
            </w:pPr>
          </w:p>
          <w:p w:rsidR="00172A12" w:rsidRPr="00C93242" w:rsidRDefault="00172A12" w:rsidP="003E496D">
            <w:pPr>
              <w:jc w:val="both"/>
              <w:rPr>
                <w:rFonts w:ascii="Times New Roman" w:eastAsia="Arial Unicode MS" w:hAnsi="Times New Roman"/>
                <w:sz w:val="28"/>
                <w:szCs w:val="28"/>
              </w:rPr>
            </w:pPr>
          </w:p>
          <w:p w:rsidR="00172A12" w:rsidRPr="00C93242" w:rsidRDefault="00172A12" w:rsidP="003E496D">
            <w:pPr>
              <w:jc w:val="both"/>
              <w:rPr>
                <w:rFonts w:ascii="Times New Roman" w:eastAsia="Arial Unicode MS" w:hAnsi="Times New Roman"/>
                <w:sz w:val="28"/>
                <w:szCs w:val="28"/>
              </w:rPr>
            </w:pPr>
          </w:p>
        </w:tc>
        <w:tc>
          <w:tcPr>
            <w:tcW w:w="1716" w:type="pct"/>
            <w:vMerge w:val="restart"/>
            <w:shd w:val="clear" w:color="auto" w:fill="FEFEFE"/>
            <w:tcMar>
              <w:top w:w="0" w:type="dxa"/>
              <w:left w:w="100" w:type="dxa"/>
              <w:bottom w:w="0" w:type="dxa"/>
              <w:right w:w="100" w:type="dxa"/>
            </w:tcMar>
            <w:vAlign w:val="center"/>
          </w:tcPr>
          <w:p w:rsidR="00172A12" w:rsidRPr="00C93242" w:rsidRDefault="00172A12" w:rsidP="00E2604C">
            <w:pPr>
              <w:rPr>
                <w:rFonts w:ascii="Times New Roman" w:eastAsia="Arial Unicode MS" w:hAnsi="Times New Roman"/>
                <w:sz w:val="28"/>
                <w:szCs w:val="28"/>
              </w:rPr>
            </w:pPr>
          </w:p>
        </w:tc>
      </w:tr>
      <w:tr w:rsidR="00172A12" w:rsidRPr="00C93242" w:rsidTr="00F234F5">
        <w:trPr>
          <w:trHeight w:val="758"/>
          <w:jc w:val="center"/>
        </w:trPr>
        <w:tc>
          <w:tcPr>
            <w:tcW w:w="373" w:type="pct"/>
            <w:shd w:val="clear" w:color="auto" w:fill="FEFEFE"/>
            <w:vAlign w:val="center"/>
          </w:tcPr>
          <w:p w:rsidR="00172A12" w:rsidRPr="00C93242" w:rsidRDefault="00172A12"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5.1.</w:t>
            </w:r>
          </w:p>
        </w:tc>
        <w:tc>
          <w:tcPr>
            <w:tcW w:w="1642" w:type="pct"/>
            <w:shd w:val="clear" w:color="auto" w:fill="FEFEFE"/>
            <w:tcMar>
              <w:top w:w="0" w:type="dxa"/>
              <w:left w:w="100" w:type="dxa"/>
              <w:bottom w:w="0" w:type="dxa"/>
              <w:right w:w="100" w:type="dxa"/>
            </w:tcMar>
            <w:vAlign w:val="center"/>
          </w:tcPr>
          <w:p w:rsidR="00172A12" w:rsidRPr="00C93242" w:rsidRDefault="00172A1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от стен общеобразов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тельных учреждений</w:t>
            </w:r>
          </w:p>
        </w:tc>
        <w:tc>
          <w:tcPr>
            <w:tcW w:w="1269" w:type="pct"/>
            <w:shd w:val="clear" w:color="auto" w:fill="FEFEFE"/>
            <w:tcMar>
              <w:top w:w="0" w:type="dxa"/>
              <w:left w:w="100" w:type="dxa"/>
              <w:bottom w:w="0" w:type="dxa"/>
              <w:right w:w="100" w:type="dxa"/>
            </w:tcMar>
            <w:vAlign w:val="center"/>
          </w:tcPr>
          <w:p w:rsidR="00172A12" w:rsidRPr="00C93242" w:rsidRDefault="00172A1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тридцать метров</w:t>
            </w:r>
          </w:p>
        </w:tc>
        <w:tc>
          <w:tcPr>
            <w:tcW w:w="1716" w:type="pct"/>
            <w:vMerge/>
            <w:shd w:val="clear" w:color="auto" w:fill="FEFEFE"/>
            <w:tcMar>
              <w:top w:w="0" w:type="dxa"/>
              <w:left w:w="100" w:type="dxa"/>
              <w:bottom w:w="0" w:type="dxa"/>
              <w:right w:w="100" w:type="dxa"/>
            </w:tcMar>
            <w:vAlign w:val="center"/>
          </w:tcPr>
          <w:p w:rsidR="00172A12" w:rsidRPr="00C93242" w:rsidRDefault="00172A12" w:rsidP="00E2604C">
            <w:pPr>
              <w:rPr>
                <w:rFonts w:ascii="Times New Roman" w:eastAsia="Arial Unicode MS" w:hAnsi="Times New Roman"/>
                <w:sz w:val="28"/>
                <w:szCs w:val="28"/>
              </w:rPr>
            </w:pPr>
          </w:p>
        </w:tc>
      </w:tr>
      <w:tr w:rsidR="00172A12" w:rsidRPr="00C93242" w:rsidTr="00F234F5">
        <w:trPr>
          <w:trHeight w:val="614"/>
          <w:jc w:val="center"/>
        </w:trPr>
        <w:tc>
          <w:tcPr>
            <w:tcW w:w="373" w:type="pct"/>
            <w:shd w:val="clear" w:color="auto" w:fill="FEFEFE"/>
            <w:vAlign w:val="center"/>
          </w:tcPr>
          <w:p w:rsidR="00172A12" w:rsidRPr="00C93242" w:rsidRDefault="00172A12"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5.2.</w:t>
            </w:r>
          </w:p>
        </w:tc>
        <w:tc>
          <w:tcPr>
            <w:tcW w:w="1642" w:type="pct"/>
            <w:shd w:val="clear" w:color="auto" w:fill="FEFEFE"/>
            <w:tcMar>
              <w:top w:w="0" w:type="dxa"/>
              <w:left w:w="100" w:type="dxa"/>
              <w:bottom w:w="0" w:type="dxa"/>
              <w:right w:w="100" w:type="dxa"/>
            </w:tcMar>
            <w:vAlign w:val="center"/>
          </w:tcPr>
          <w:p w:rsidR="00172A12" w:rsidRPr="00C93242" w:rsidRDefault="00172A1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от проезжей части 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рог</w:t>
            </w:r>
          </w:p>
        </w:tc>
        <w:tc>
          <w:tcPr>
            <w:tcW w:w="1269" w:type="pct"/>
            <w:shd w:val="clear" w:color="auto" w:fill="FEFEFE"/>
            <w:tcMar>
              <w:top w:w="0" w:type="dxa"/>
              <w:left w:w="100" w:type="dxa"/>
              <w:bottom w:w="0" w:type="dxa"/>
              <w:right w:w="100" w:type="dxa"/>
            </w:tcMar>
            <w:vAlign w:val="center"/>
          </w:tcPr>
          <w:p w:rsidR="00172A12" w:rsidRPr="00C93242" w:rsidRDefault="00172A1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пять метров</w:t>
            </w:r>
          </w:p>
        </w:tc>
        <w:tc>
          <w:tcPr>
            <w:tcW w:w="1716" w:type="pct"/>
            <w:vMerge/>
            <w:shd w:val="clear" w:color="auto" w:fill="FEFEFE"/>
            <w:tcMar>
              <w:top w:w="0" w:type="dxa"/>
              <w:left w:w="100" w:type="dxa"/>
              <w:bottom w:w="0" w:type="dxa"/>
              <w:right w:w="100" w:type="dxa"/>
            </w:tcMar>
            <w:vAlign w:val="center"/>
          </w:tcPr>
          <w:p w:rsidR="00172A12" w:rsidRPr="00C93242" w:rsidRDefault="00172A12" w:rsidP="00E2604C">
            <w:pPr>
              <w:rPr>
                <w:rFonts w:ascii="Times New Roman" w:eastAsia="Arial Unicode MS" w:hAnsi="Times New Roman"/>
                <w:sz w:val="28"/>
                <w:szCs w:val="28"/>
              </w:rPr>
            </w:pPr>
          </w:p>
        </w:tc>
      </w:tr>
      <w:tr w:rsidR="00172A12" w:rsidRPr="00C93242" w:rsidTr="00F234F5">
        <w:trPr>
          <w:trHeight w:val="273"/>
          <w:jc w:val="center"/>
        </w:trPr>
        <w:tc>
          <w:tcPr>
            <w:tcW w:w="373" w:type="pct"/>
            <w:shd w:val="clear" w:color="auto" w:fill="FEFEFE"/>
            <w:vAlign w:val="center"/>
          </w:tcPr>
          <w:p w:rsidR="00172A12" w:rsidRPr="00C93242" w:rsidRDefault="00172A12"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6.</w:t>
            </w:r>
          </w:p>
        </w:tc>
        <w:tc>
          <w:tcPr>
            <w:tcW w:w="1642" w:type="pct"/>
            <w:shd w:val="clear" w:color="auto" w:fill="FEFEFE"/>
            <w:tcMar>
              <w:top w:w="0" w:type="dxa"/>
              <w:left w:w="100" w:type="dxa"/>
              <w:bottom w:w="0" w:type="dxa"/>
              <w:right w:w="100" w:type="dxa"/>
            </w:tcMar>
            <w:vAlign w:val="center"/>
          </w:tcPr>
          <w:p w:rsidR="00172A12" w:rsidRPr="00C93242" w:rsidRDefault="00172A1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Площадь рекламных конструкции, распол</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lastRenderedPageBreak/>
              <w:t>женных на фасаде зд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ний и сооружений</w:t>
            </w:r>
          </w:p>
        </w:tc>
        <w:tc>
          <w:tcPr>
            <w:tcW w:w="1269" w:type="pct"/>
            <w:shd w:val="clear" w:color="auto" w:fill="FEFEFE"/>
            <w:tcMar>
              <w:top w:w="0" w:type="dxa"/>
              <w:left w:w="100" w:type="dxa"/>
              <w:bottom w:w="0" w:type="dxa"/>
              <w:right w:w="100" w:type="dxa"/>
            </w:tcMar>
            <w:vAlign w:val="center"/>
          </w:tcPr>
          <w:p w:rsidR="00172A12" w:rsidRPr="00C93242" w:rsidRDefault="00172A12"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lastRenderedPageBreak/>
              <w:t xml:space="preserve">не более трех процентов глухой </w:t>
            </w:r>
            <w:r w:rsidRPr="00C93242">
              <w:rPr>
                <w:rFonts w:ascii="Times New Roman" w:eastAsia="Arial Unicode MS" w:hAnsi="Times New Roman"/>
                <w:sz w:val="28"/>
                <w:szCs w:val="28"/>
              </w:rPr>
              <w:lastRenderedPageBreak/>
              <w:t>поверхности ф</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сада</w:t>
            </w:r>
          </w:p>
        </w:tc>
        <w:tc>
          <w:tcPr>
            <w:tcW w:w="1716" w:type="pct"/>
            <w:shd w:val="clear" w:color="auto" w:fill="FEFEFE"/>
            <w:tcMar>
              <w:top w:w="0" w:type="dxa"/>
              <w:left w:w="100" w:type="dxa"/>
              <w:bottom w:w="0" w:type="dxa"/>
              <w:right w:w="100" w:type="dxa"/>
            </w:tcMar>
            <w:vAlign w:val="center"/>
          </w:tcPr>
          <w:p w:rsidR="00172A12" w:rsidRPr="00C93242" w:rsidRDefault="00172A12" w:rsidP="00E2604C">
            <w:pPr>
              <w:rPr>
                <w:rFonts w:ascii="Times New Roman" w:eastAsia="Arial Unicode MS" w:hAnsi="Times New Roman"/>
                <w:sz w:val="28"/>
                <w:szCs w:val="28"/>
              </w:rPr>
            </w:pPr>
          </w:p>
        </w:tc>
      </w:tr>
    </w:tbl>
    <w:p w:rsidR="00172A12" w:rsidRPr="00C93242" w:rsidRDefault="00172A12" w:rsidP="00E2604C">
      <w:pPr>
        <w:jc w:val="both"/>
        <w:rPr>
          <w:rFonts w:ascii="Times New Roman" w:hAnsi="Times New Roman"/>
          <w:sz w:val="28"/>
          <w:szCs w:val="28"/>
        </w:rPr>
      </w:pPr>
    </w:p>
    <w:p w:rsidR="00462DAE" w:rsidRPr="00C93242" w:rsidRDefault="005E0DBB" w:rsidP="00E2604C">
      <w:pPr>
        <w:spacing w:line="240" w:lineRule="exact"/>
        <w:jc w:val="center"/>
        <w:rPr>
          <w:rFonts w:ascii="Times New Roman" w:hAnsi="Times New Roman"/>
          <w:sz w:val="28"/>
          <w:szCs w:val="28"/>
        </w:rPr>
      </w:pPr>
      <w:r w:rsidRPr="00C93242">
        <w:rPr>
          <w:rFonts w:ascii="Times New Roman" w:hAnsi="Times New Roman"/>
          <w:sz w:val="28"/>
          <w:szCs w:val="28"/>
        </w:rPr>
        <w:t>Глава</w:t>
      </w:r>
      <w:r w:rsidR="009569EE" w:rsidRPr="00C93242">
        <w:rPr>
          <w:rFonts w:ascii="Times New Roman" w:hAnsi="Times New Roman"/>
          <w:sz w:val="28"/>
          <w:szCs w:val="28"/>
        </w:rPr>
        <w:t xml:space="preserve"> </w:t>
      </w:r>
      <w:r w:rsidR="00F92A62" w:rsidRPr="00C93242">
        <w:rPr>
          <w:rFonts w:ascii="Times New Roman" w:hAnsi="Times New Roman"/>
          <w:sz w:val="28"/>
          <w:szCs w:val="28"/>
        </w:rPr>
        <w:t>32</w:t>
      </w:r>
      <w:r w:rsidR="00462DAE" w:rsidRPr="00C93242">
        <w:rPr>
          <w:rFonts w:ascii="Times New Roman" w:hAnsi="Times New Roman"/>
          <w:sz w:val="28"/>
          <w:szCs w:val="28"/>
        </w:rPr>
        <w:t>. ПР-1. Зона парков, скверов и бульваров</w:t>
      </w:r>
      <w:bookmarkEnd w:id="139"/>
    </w:p>
    <w:p w:rsidR="00462DAE" w:rsidRPr="00C93242" w:rsidRDefault="00462DAE" w:rsidP="00E2604C">
      <w:pPr>
        <w:jc w:val="both"/>
        <w:rPr>
          <w:rFonts w:ascii="Times New Roman" w:hAnsi="Times New Roman"/>
          <w:sz w:val="28"/>
          <w:szCs w:val="28"/>
        </w:rPr>
      </w:pPr>
    </w:p>
    <w:p w:rsidR="00462DAE" w:rsidRPr="00C93242" w:rsidRDefault="001846B5" w:rsidP="00E2604C">
      <w:pPr>
        <w:ind w:firstLine="709"/>
        <w:jc w:val="both"/>
        <w:rPr>
          <w:rFonts w:ascii="Times New Roman" w:hAnsi="Times New Roman"/>
          <w:sz w:val="28"/>
          <w:szCs w:val="28"/>
        </w:rPr>
      </w:pPr>
      <w:r>
        <w:rPr>
          <w:rFonts w:ascii="Times New Roman" w:hAnsi="Times New Roman"/>
          <w:sz w:val="28"/>
          <w:szCs w:val="28"/>
        </w:rPr>
        <w:t>206.</w:t>
      </w:r>
      <w:r w:rsidR="00172A12" w:rsidRPr="00C93242">
        <w:rPr>
          <w:rFonts w:ascii="Times New Roman" w:hAnsi="Times New Roman"/>
          <w:sz w:val="28"/>
          <w:szCs w:val="28"/>
        </w:rPr>
        <w:t xml:space="preserve"> </w:t>
      </w:r>
      <w:r w:rsidR="00462DAE" w:rsidRPr="00C93242">
        <w:rPr>
          <w:rFonts w:ascii="Times New Roman" w:hAnsi="Times New Roman"/>
          <w:sz w:val="28"/>
          <w:szCs w:val="28"/>
        </w:rPr>
        <w:t>Основные виды разрешённого использования</w:t>
      </w:r>
      <w:r w:rsidR="00172A12"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ПР-1</w:t>
      </w:r>
    </w:p>
    <w:p w:rsidR="00462DAE" w:rsidRPr="00C93242" w:rsidRDefault="00462DAE" w:rsidP="00E2604C"/>
    <w:tbl>
      <w:tblPr>
        <w:tblW w:w="4890"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652"/>
        <w:gridCol w:w="932"/>
        <w:gridCol w:w="2732"/>
        <w:gridCol w:w="4915"/>
      </w:tblGrid>
      <w:tr w:rsidR="00734417" w:rsidRPr="00C93242" w:rsidTr="001846B5">
        <w:trPr>
          <w:trHeight w:val="327"/>
          <w:jc w:val="center"/>
        </w:trPr>
        <w:tc>
          <w:tcPr>
            <w:tcW w:w="353" w:type="pct"/>
            <w:vAlign w:val="center"/>
          </w:tcPr>
          <w:p w:rsidR="00734417" w:rsidRPr="00C93242" w:rsidRDefault="00734417"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505" w:type="pct"/>
            <w:shd w:val="clear" w:color="auto" w:fill="auto"/>
            <w:tcMar>
              <w:top w:w="80" w:type="dxa"/>
              <w:left w:w="80" w:type="dxa"/>
              <w:bottom w:w="80" w:type="dxa"/>
              <w:right w:w="80" w:type="dxa"/>
            </w:tcMar>
            <w:vAlign w:val="center"/>
          </w:tcPr>
          <w:p w:rsidR="00734417" w:rsidRPr="00C93242" w:rsidRDefault="00734417"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кат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ра</w:t>
            </w:r>
          </w:p>
        </w:tc>
        <w:tc>
          <w:tcPr>
            <w:tcW w:w="1480" w:type="pct"/>
            <w:shd w:val="clear" w:color="auto" w:fill="auto"/>
            <w:tcMar>
              <w:top w:w="80" w:type="dxa"/>
              <w:left w:w="80" w:type="dxa"/>
              <w:bottom w:w="80" w:type="dxa"/>
              <w:right w:w="80" w:type="dxa"/>
            </w:tcMar>
            <w:vAlign w:val="center"/>
          </w:tcPr>
          <w:p w:rsidR="00734417" w:rsidRPr="00C93242" w:rsidRDefault="00734417"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разрешённого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w:t>
            </w:r>
          </w:p>
        </w:tc>
        <w:tc>
          <w:tcPr>
            <w:tcW w:w="2662" w:type="pct"/>
            <w:shd w:val="clear" w:color="auto" w:fill="auto"/>
            <w:tcMar>
              <w:top w:w="80" w:type="dxa"/>
              <w:left w:w="80" w:type="dxa"/>
              <w:bottom w:w="80" w:type="dxa"/>
              <w:right w:w="80" w:type="dxa"/>
            </w:tcMar>
            <w:vAlign w:val="center"/>
          </w:tcPr>
          <w:p w:rsidR="00734417" w:rsidRPr="00C93242" w:rsidRDefault="00734417"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зования</w:t>
            </w:r>
          </w:p>
        </w:tc>
      </w:tr>
      <w:tr w:rsidR="00734417" w:rsidRPr="00C93242" w:rsidTr="001846B5">
        <w:tblPrEx>
          <w:shd w:val="clear" w:color="auto" w:fill="auto"/>
        </w:tblPrEx>
        <w:trPr>
          <w:trHeight w:val="399"/>
          <w:jc w:val="center"/>
        </w:trPr>
        <w:tc>
          <w:tcPr>
            <w:tcW w:w="353" w:type="pct"/>
            <w:shd w:val="clear" w:color="auto" w:fill="FEFEFE"/>
            <w:vAlign w:val="center"/>
          </w:tcPr>
          <w:p w:rsidR="00734417" w:rsidRPr="00C93242" w:rsidRDefault="00734417"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505" w:type="pct"/>
            <w:shd w:val="clear" w:color="auto" w:fill="FEFEFE"/>
            <w:tcMar>
              <w:top w:w="0" w:type="dxa"/>
              <w:left w:w="100" w:type="dxa"/>
              <w:bottom w:w="0" w:type="dxa"/>
              <w:right w:w="100" w:type="dxa"/>
            </w:tcMar>
            <w:vAlign w:val="center"/>
          </w:tcPr>
          <w:p w:rsidR="00734417" w:rsidRPr="00C93242" w:rsidRDefault="00734417" w:rsidP="00E2604C">
            <w:pPr>
              <w:rPr>
                <w:rFonts w:ascii="Times New Roman" w:eastAsia="Arial Unicode MS" w:hAnsi="Times New Roman"/>
                <w:sz w:val="28"/>
                <w:szCs w:val="28"/>
              </w:rPr>
            </w:pPr>
            <w:r w:rsidRPr="00C93242">
              <w:rPr>
                <w:rFonts w:ascii="Times New Roman" w:eastAsia="Arial Unicode MS" w:hAnsi="Times New Roman"/>
                <w:sz w:val="28"/>
                <w:szCs w:val="28"/>
              </w:rPr>
              <w:t>3.1.1</w:t>
            </w:r>
          </w:p>
        </w:tc>
        <w:tc>
          <w:tcPr>
            <w:tcW w:w="1480" w:type="pct"/>
            <w:shd w:val="clear" w:color="auto" w:fill="FEFEFE"/>
            <w:tcMar>
              <w:top w:w="0" w:type="dxa"/>
              <w:left w:w="100" w:type="dxa"/>
              <w:bottom w:w="0" w:type="dxa"/>
              <w:right w:w="100" w:type="dxa"/>
            </w:tcMar>
            <w:vAlign w:val="center"/>
          </w:tcPr>
          <w:p w:rsidR="00734417" w:rsidRPr="00C93242" w:rsidRDefault="00734417"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Предоставление коммунальных услуг</w:t>
            </w:r>
          </w:p>
        </w:tc>
        <w:tc>
          <w:tcPr>
            <w:tcW w:w="2662" w:type="pct"/>
            <w:shd w:val="clear" w:color="auto" w:fill="FEFEFE"/>
            <w:tcMar>
              <w:top w:w="0" w:type="dxa"/>
              <w:left w:w="100" w:type="dxa"/>
              <w:bottom w:w="0" w:type="dxa"/>
              <w:right w:w="100" w:type="dxa"/>
            </w:tcMar>
          </w:tcPr>
          <w:p w:rsidR="00734417" w:rsidRPr="00C93242" w:rsidRDefault="00734417" w:rsidP="003E496D">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Размещение зданий и сооружений, обеспечивающих поставку воды, те</w:t>
            </w:r>
            <w:r w:rsidRPr="00C93242">
              <w:rPr>
                <w:rFonts w:ascii="Times New Roman" w:eastAsia="Arial Unicode MS" w:hAnsi="Times New Roman"/>
                <w:sz w:val="28"/>
                <w:szCs w:val="28"/>
              </w:rPr>
              <w:t>п</w:t>
            </w:r>
            <w:r w:rsidRPr="00C93242">
              <w:rPr>
                <w:rFonts w:ascii="Times New Roman" w:eastAsia="Arial Unicode MS" w:hAnsi="Times New Roman"/>
                <w:sz w:val="28"/>
                <w:szCs w:val="28"/>
              </w:rPr>
              <w:t>ла, электричества, газа, отвод канал</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зационных стоков, очистку и уборку объектов недвижимости (котельных, водозаборов, очистных сооружений, насосных станций, водопроводов, л</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ний электропередач, трансформато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ных подстанций, газопроводов, линий связи, телефонных станций, канализ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ций, стоянок, гаражей и мастерских для обслуживания уборочной и ав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рийной техники, сооружений, необх</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димых для сбора и плавки снега)</w:t>
            </w:r>
            <w:proofErr w:type="gramEnd"/>
          </w:p>
        </w:tc>
      </w:tr>
      <w:tr w:rsidR="00734417" w:rsidRPr="00C93242" w:rsidTr="001846B5">
        <w:tblPrEx>
          <w:shd w:val="clear" w:color="auto" w:fill="auto"/>
        </w:tblPrEx>
        <w:trPr>
          <w:trHeight w:val="399"/>
          <w:jc w:val="center"/>
        </w:trPr>
        <w:tc>
          <w:tcPr>
            <w:tcW w:w="353" w:type="pct"/>
            <w:shd w:val="clear" w:color="auto" w:fill="FEFEFE"/>
            <w:vAlign w:val="center"/>
          </w:tcPr>
          <w:p w:rsidR="00734417" w:rsidRPr="00C93242" w:rsidRDefault="00734417"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505" w:type="pct"/>
            <w:shd w:val="clear" w:color="auto" w:fill="FEFEFE"/>
            <w:tcMar>
              <w:top w:w="0" w:type="dxa"/>
              <w:left w:w="100" w:type="dxa"/>
              <w:bottom w:w="0" w:type="dxa"/>
              <w:right w:w="100" w:type="dxa"/>
            </w:tcMar>
            <w:vAlign w:val="center"/>
          </w:tcPr>
          <w:p w:rsidR="00734417" w:rsidRPr="00C93242" w:rsidRDefault="00734417" w:rsidP="00E2604C">
            <w:pPr>
              <w:rPr>
                <w:rFonts w:ascii="Times New Roman" w:eastAsia="Arial Unicode MS" w:hAnsi="Times New Roman"/>
                <w:sz w:val="28"/>
                <w:szCs w:val="28"/>
              </w:rPr>
            </w:pPr>
            <w:r w:rsidRPr="00C93242">
              <w:rPr>
                <w:rFonts w:ascii="Times New Roman" w:eastAsia="Arial Unicode MS" w:hAnsi="Times New Roman"/>
                <w:sz w:val="28"/>
                <w:szCs w:val="28"/>
              </w:rPr>
              <w:t>3.6.1</w:t>
            </w:r>
          </w:p>
        </w:tc>
        <w:tc>
          <w:tcPr>
            <w:tcW w:w="1480" w:type="pct"/>
            <w:shd w:val="clear" w:color="auto" w:fill="FEFEFE"/>
            <w:tcMar>
              <w:top w:w="0" w:type="dxa"/>
              <w:left w:w="100" w:type="dxa"/>
              <w:bottom w:w="0" w:type="dxa"/>
              <w:right w:w="100" w:type="dxa"/>
            </w:tcMar>
            <w:vAlign w:val="center"/>
          </w:tcPr>
          <w:p w:rsidR="00734417" w:rsidRPr="00C93242" w:rsidRDefault="00734417"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Объекты культурно-досуговой деятел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ности</w:t>
            </w:r>
          </w:p>
        </w:tc>
        <w:tc>
          <w:tcPr>
            <w:tcW w:w="2662" w:type="pct"/>
            <w:shd w:val="clear" w:color="auto" w:fill="FEFEFE"/>
            <w:tcMar>
              <w:top w:w="0" w:type="dxa"/>
              <w:left w:w="100" w:type="dxa"/>
              <w:bottom w:w="0" w:type="dxa"/>
              <w:right w:w="100" w:type="dxa"/>
            </w:tcMar>
          </w:tcPr>
          <w:p w:rsidR="00734417" w:rsidRPr="00C93242" w:rsidRDefault="00734417" w:rsidP="003E496D">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цертных залов, планетариев</w:t>
            </w:r>
            <w:proofErr w:type="gramEnd"/>
          </w:p>
        </w:tc>
      </w:tr>
      <w:tr w:rsidR="00734417" w:rsidRPr="00C93242" w:rsidTr="001846B5">
        <w:tblPrEx>
          <w:shd w:val="clear" w:color="auto" w:fill="auto"/>
        </w:tblPrEx>
        <w:trPr>
          <w:trHeight w:val="399"/>
          <w:jc w:val="center"/>
        </w:trPr>
        <w:tc>
          <w:tcPr>
            <w:tcW w:w="353" w:type="pct"/>
            <w:shd w:val="clear" w:color="auto" w:fill="FEFEFE"/>
            <w:vAlign w:val="center"/>
          </w:tcPr>
          <w:p w:rsidR="00734417" w:rsidRPr="00C93242" w:rsidRDefault="00734417"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505" w:type="pct"/>
            <w:shd w:val="clear" w:color="auto" w:fill="FEFEFE"/>
            <w:tcMar>
              <w:top w:w="0" w:type="dxa"/>
              <w:left w:w="100" w:type="dxa"/>
              <w:bottom w:w="0" w:type="dxa"/>
              <w:right w:w="100" w:type="dxa"/>
            </w:tcMar>
            <w:vAlign w:val="center"/>
          </w:tcPr>
          <w:p w:rsidR="00734417" w:rsidRPr="00C93242" w:rsidRDefault="00734417" w:rsidP="00E2604C">
            <w:pPr>
              <w:rPr>
                <w:rFonts w:ascii="Times New Roman" w:eastAsia="Arial Unicode MS" w:hAnsi="Times New Roman"/>
                <w:sz w:val="28"/>
                <w:szCs w:val="28"/>
              </w:rPr>
            </w:pPr>
            <w:r w:rsidRPr="00C93242">
              <w:rPr>
                <w:rFonts w:ascii="Times New Roman" w:eastAsia="Arial Unicode MS" w:hAnsi="Times New Roman"/>
                <w:sz w:val="28"/>
                <w:szCs w:val="28"/>
              </w:rPr>
              <w:t>3.6.2</w:t>
            </w:r>
          </w:p>
        </w:tc>
        <w:tc>
          <w:tcPr>
            <w:tcW w:w="1480" w:type="pct"/>
            <w:shd w:val="clear" w:color="auto" w:fill="FEFEFE"/>
            <w:tcMar>
              <w:top w:w="0" w:type="dxa"/>
              <w:left w:w="100" w:type="dxa"/>
              <w:bottom w:w="0" w:type="dxa"/>
              <w:right w:w="100" w:type="dxa"/>
            </w:tcMar>
            <w:vAlign w:val="center"/>
          </w:tcPr>
          <w:p w:rsidR="00734417" w:rsidRPr="00C93242" w:rsidRDefault="00734417"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Парки культуры и отдыха</w:t>
            </w:r>
          </w:p>
        </w:tc>
        <w:tc>
          <w:tcPr>
            <w:tcW w:w="2662" w:type="pct"/>
            <w:shd w:val="clear" w:color="auto" w:fill="FEFEFE"/>
            <w:tcMar>
              <w:top w:w="0" w:type="dxa"/>
              <w:left w:w="100" w:type="dxa"/>
              <w:bottom w:w="0" w:type="dxa"/>
              <w:right w:w="100" w:type="dxa"/>
            </w:tcMar>
            <w:vAlign w:val="center"/>
          </w:tcPr>
          <w:p w:rsidR="00734417" w:rsidRPr="00C93242" w:rsidRDefault="00734417"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парков культуры и отдыха</w:t>
            </w:r>
          </w:p>
        </w:tc>
      </w:tr>
      <w:tr w:rsidR="00734417" w:rsidRPr="00C93242" w:rsidTr="001846B5">
        <w:tblPrEx>
          <w:shd w:val="clear" w:color="auto" w:fill="auto"/>
        </w:tblPrEx>
        <w:trPr>
          <w:trHeight w:val="399"/>
          <w:jc w:val="center"/>
        </w:trPr>
        <w:tc>
          <w:tcPr>
            <w:tcW w:w="353" w:type="pct"/>
            <w:shd w:val="clear" w:color="auto" w:fill="FEFEFE"/>
            <w:vAlign w:val="center"/>
          </w:tcPr>
          <w:p w:rsidR="00734417" w:rsidRPr="00C93242" w:rsidRDefault="00734417"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505" w:type="pct"/>
            <w:shd w:val="clear" w:color="auto" w:fill="FEFEFE"/>
            <w:tcMar>
              <w:top w:w="0" w:type="dxa"/>
              <w:left w:w="100" w:type="dxa"/>
              <w:bottom w:w="0" w:type="dxa"/>
              <w:right w:w="100" w:type="dxa"/>
            </w:tcMar>
            <w:vAlign w:val="center"/>
          </w:tcPr>
          <w:p w:rsidR="00734417" w:rsidRPr="00C93242" w:rsidRDefault="00734417" w:rsidP="00E2604C">
            <w:pPr>
              <w:rPr>
                <w:rFonts w:ascii="Times New Roman" w:eastAsia="Arial Unicode MS" w:hAnsi="Times New Roman"/>
                <w:sz w:val="28"/>
                <w:szCs w:val="28"/>
              </w:rPr>
            </w:pPr>
            <w:r w:rsidRPr="00C93242">
              <w:rPr>
                <w:rFonts w:ascii="Times New Roman" w:eastAsia="Arial Unicode MS" w:hAnsi="Times New Roman"/>
                <w:sz w:val="28"/>
                <w:szCs w:val="28"/>
              </w:rPr>
              <w:t>4.8.1</w:t>
            </w:r>
          </w:p>
        </w:tc>
        <w:tc>
          <w:tcPr>
            <w:tcW w:w="1480" w:type="pct"/>
            <w:shd w:val="clear" w:color="auto" w:fill="FEFEFE"/>
            <w:tcMar>
              <w:top w:w="0" w:type="dxa"/>
              <w:left w:w="100" w:type="dxa"/>
              <w:bottom w:w="0" w:type="dxa"/>
              <w:right w:w="100" w:type="dxa"/>
            </w:tcMar>
            <w:vAlign w:val="center"/>
          </w:tcPr>
          <w:p w:rsidR="00734417" w:rsidRPr="00C93242" w:rsidRDefault="00734417"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Развлекательные мероприятия</w:t>
            </w:r>
          </w:p>
        </w:tc>
        <w:tc>
          <w:tcPr>
            <w:tcW w:w="2662" w:type="pct"/>
            <w:shd w:val="clear" w:color="auto" w:fill="FEFEFE"/>
            <w:tcMar>
              <w:top w:w="0" w:type="dxa"/>
              <w:left w:w="100" w:type="dxa"/>
              <w:bottom w:w="0" w:type="dxa"/>
              <w:right w:w="100" w:type="dxa"/>
            </w:tcMar>
          </w:tcPr>
          <w:p w:rsidR="00734417" w:rsidRPr="00C93242" w:rsidRDefault="00734417"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и сооружений, предназначенных для организации развлекательных мероприятий, пут</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шествий, для размещения дискотек и танцевальных площадок, ночных кл</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бов, аквапарков, боулинга, аттракци</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нов и т.п., игровых автоматов (кроме игрового оборудования, используем</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го для проведения азартных игр), и</w:t>
            </w:r>
            <w:r w:rsidRPr="00C93242">
              <w:rPr>
                <w:rFonts w:ascii="Times New Roman" w:eastAsia="Arial Unicode MS" w:hAnsi="Times New Roman"/>
                <w:sz w:val="28"/>
                <w:szCs w:val="28"/>
              </w:rPr>
              <w:t>г</w:t>
            </w:r>
            <w:r w:rsidRPr="00C93242">
              <w:rPr>
                <w:rFonts w:ascii="Times New Roman" w:eastAsia="Arial Unicode MS" w:hAnsi="Times New Roman"/>
                <w:sz w:val="28"/>
                <w:szCs w:val="28"/>
              </w:rPr>
              <w:lastRenderedPageBreak/>
              <w:t>ровых площадок</w:t>
            </w:r>
          </w:p>
        </w:tc>
      </w:tr>
      <w:tr w:rsidR="001846B5" w:rsidRPr="00C93242" w:rsidTr="001846B5">
        <w:tblPrEx>
          <w:shd w:val="clear" w:color="auto" w:fill="auto"/>
        </w:tblPrEx>
        <w:trPr>
          <w:trHeight w:val="399"/>
          <w:jc w:val="center"/>
        </w:trPr>
        <w:tc>
          <w:tcPr>
            <w:tcW w:w="353" w:type="pct"/>
            <w:shd w:val="clear" w:color="auto" w:fill="FEFEFE"/>
            <w:vAlign w:val="center"/>
          </w:tcPr>
          <w:p w:rsidR="001846B5" w:rsidRPr="00C93242" w:rsidRDefault="001846B5" w:rsidP="003E496D">
            <w:pPr>
              <w:jc w:val="center"/>
              <w:rPr>
                <w:rFonts w:ascii="Times New Roman" w:eastAsia="Arial Unicode MS" w:hAnsi="Times New Roman"/>
                <w:sz w:val="28"/>
                <w:szCs w:val="28"/>
              </w:rPr>
            </w:pPr>
            <w:r>
              <w:rPr>
                <w:rFonts w:ascii="Times New Roman" w:eastAsia="Arial Unicode MS" w:hAnsi="Times New Roman"/>
                <w:sz w:val="28"/>
                <w:szCs w:val="28"/>
              </w:rPr>
              <w:lastRenderedPageBreak/>
              <w:t>5.</w:t>
            </w:r>
          </w:p>
        </w:tc>
        <w:tc>
          <w:tcPr>
            <w:tcW w:w="505" w:type="pct"/>
            <w:shd w:val="clear" w:color="auto" w:fill="FEFEFE"/>
            <w:tcMar>
              <w:top w:w="0" w:type="dxa"/>
              <w:left w:w="100" w:type="dxa"/>
              <w:bottom w:w="0" w:type="dxa"/>
              <w:right w:w="100" w:type="dxa"/>
            </w:tcMar>
            <w:vAlign w:val="center"/>
          </w:tcPr>
          <w:p w:rsidR="001846B5" w:rsidRPr="00C93242" w:rsidRDefault="001846B5" w:rsidP="00E76947">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4.9.2</w:t>
            </w:r>
          </w:p>
        </w:tc>
        <w:tc>
          <w:tcPr>
            <w:tcW w:w="1480" w:type="pct"/>
            <w:shd w:val="clear" w:color="auto" w:fill="FEFEFE"/>
            <w:tcMar>
              <w:top w:w="0" w:type="dxa"/>
              <w:left w:w="100" w:type="dxa"/>
              <w:bottom w:w="0" w:type="dxa"/>
              <w:right w:w="100" w:type="dxa"/>
            </w:tcMar>
            <w:vAlign w:val="center"/>
          </w:tcPr>
          <w:p w:rsidR="001846B5" w:rsidRPr="00C93242" w:rsidRDefault="001846B5" w:rsidP="00E76947">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Стоянка транспор</w:t>
            </w:r>
            <w:r w:rsidRPr="00C93242">
              <w:rPr>
                <w:rFonts w:ascii="Times New Roman" w:hAnsi="Times New Roman"/>
                <w:sz w:val="28"/>
                <w:szCs w:val="28"/>
              </w:rPr>
              <w:t>т</w:t>
            </w:r>
            <w:r w:rsidRPr="00C93242">
              <w:rPr>
                <w:rFonts w:ascii="Times New Roman" w:hAnsi="Times New Roman"/>
                <w:sz w:val="28"/>
                <w:szCs w:val="28"/>
              </w:rPr>
              <w:t>ных средств</w:t>
            </w:r>
          </w:p>
        </w:tc>
        <w:tc>
          <w:tcPr>
            <w:tcW w:w="2662" w:type="pct"/>
            <w:shd w:val="clear" w:color="auto" w:fill="FEFEFE"/>
            <w:tcMar>
              <w:top w:w="0" w:type="dxa"/>
              <w:left w:w="100" w:type="dxa"/>
              <w:bottom w:w="0" w:type="dxa"/>
              <w:right w:w="100" w:type="dxa"/>
            </w:tcMar>
            <w:vAlign w:val="center"/>
          </w:tcPr>
          <w:p w:rsidR="001846B5" w:rsidRPr="00C93242" w:rsidRDefault="001846B5" w:rsidP="00E76947">
            <w:pPr>
              <w:autoSpaceDE w:val="0"/>
              <w:autoSpaceDN w:val="0"/>
              <w:adjustRightInd w:val="0"/>
              <w:jc w:val="both"/>
              <w:rPr>
                <w:rFonts w:ascii="Times New Roman" w:hAnsi="Times New Roman"/>
                <w:sz w:val="28"/>
                <w:szCs w:val="28"/>
              </w:rPr>
            </w:pPr>
            <w:r w:rsidRPr="00C93242">
              <w:rPr>
                <w:rFonts w:ascii="Times New Roman" w:hAnsi="Times New Roman"/>
                <w:sz w:val="28"/>
                <w:szCs w:val="28"/>
              </w:rPr>
              <w:t>Размещение стоянок (парковок) легк</w:t>
            </w:r>
            <w:r w:rsidRPr="00C93242">
              <w:rPr>
                <w:rFonts w:ascii="Times New Roman" w:hAnsi="Times New Roman"/>
                <w:sz w:val="28"/>
                <w:szCs w:val="28"/>
              </w:rPr>
              <w:t>о</w:t>
            </w:r>
            <w:r w:rsidRPr="00C93242">
              <w:rPr>
                <w:rFonts w:ascii="Times New Roman" w:hAnsi="Times New Roman"/>
                <w:sz w:val="28"/>
                <w:szCs w:val="28"/>
              </w:rPr>
              <w:t xml:space="preserve">вых автомобилей и других </w:t>
            </w:r>
            <w:proofErr w:type="spellStart"/>
            <w:r w:rsidRPr="00C93242">
              <w:rPr>
                <w:rFonts w:ascii="Times New Roman" w:hAnsi="Times New Roman"/>
                <w:sz w:val="28"/>
                <w:szCs w:val="28"/>
              </w:rPr>
              <w:t>мототран</w:t>
            </w:r>
            <w:r w:rsidRPr="00C93242">
              <w:rPr>
                <w:rFonts w:ascii="Times New Roman" w:hAnsi="Times New Roman"/>
                <w:sz w:val="28"/>
                <w:szCs w:val="28"/>
              </w:rPr>
              <w:t>с</w:t>
            </w:r>
            <w:r w:rsidRPr="00C93242">
              <w:rPr>
                <w:rFonts w:ascii="Times New Roman" w:hAnsi="Times New Roman"/>
                <w:sz w:val="28"/>
                <w:szCs w:val="28"/>
              </w:rPr>
              <w:t>портных</w:t>
            </w:r>
            <w:proofErr w:type="spellEnd"/>
            <w:r w:rsidRPr="00C93242">
              <w:rPr>
                <w:rFonts w:ascii="Times New Roman" w:hAnsi="Times New Roman"/>
                <w:sz w:val="28"/>
                <w:szCs w:val="28"/>
              </w:rPr>
              <w:t xml:space="preserve"> средств, в том числе мот</w:t>
            </w:r>
            <w:r w:rsidRPr="00C93242">
              <w:rPr>
                <w:rFonts w:ascii="Times New Roman" w:hAnsi="Times New Roman"/>
                <w:sz w:val="28"/>
                <w:szCs w:val="28"/>
              </w:rPr>
              <w:t>о</w:t>
            </w:r>
            <w:r w:rsidRPr="00C93242">
              <w:rPr>
                <w:rFonts w:ascii="Times New Roman" w:hAnsi="Times New Roman"/>
                <w:sz w:val="28"/>
                <w:szCs w:val="28"/>
              </w:rPr>
              <w:t>циклов, мотороллеров, мотоколясок, мопедов, скутеров, за исключением встроенных, пристроенных и встрое</w:t>
            </w:r>
            <w:r w:rsidRPr="00C93242">
              <w:rPr>
                <w:rFonts w:ascii="Times New Roman" w:hAnsi="Times New Roman"/>
                <w:sz w:val="28"/>
                <w:szCs w:val="28"/>
              </w:rPr>
              <w:t>н</w:t>
            </w:r>
            <w:r w:rsidRPr="00C93242">
              <w:rPr>
                <w:rFonts w:ascii="Times New Roman" w:hAnsi="Times New Roman"/>
                <w:sz w:val="28"/>
                <w:szCs w:val="28"/>
              </w:rPr>
              <w:t>но-пристроенных стоянок</w:t>
            </w:r>
          </w:p>
        </w:tc>
      </w:tr>
      <w:tr w:rsidR="001846B5" w:rsidRPr="00C93242" w:rsidTr="001846B5">
        <w:tblPrEx>
          <w:shd w:val="clear" w:color="auto" w:fill="auto"/>
        </w:tblPrEx>
        <w:trPr>
          <w:trHeight w:val="399"/>
          <w:jc w:val="center"/>
        </w:trPr>
        <w:tc>
          <w:tcPr>
            <w:tcW w:w="353" w:type="pct"/>
            <w:shd w:val="clear" w:color="auto" w:fill="FEFEFE"/>
            <w:vAlign w:val="center"/>
          </w:tcPr>
          <w:p w:rsidR="001846B5" w:rsidRPr="00C93242" w:rsidRDefault="001846B5" w:rsidP="003E496D">
            <w:pPr>
              <w:jc w:val="center"/>
              <w:rPr>
                <w:rFonts w:ascii="Times New Roman" w:eastAsia="Arial Unicode MS" w:hAnsi="Times New Roman"/>
                <w:sz w:val="28"/>
                <w:szCs w:val="28"/>
              </w:rPr>
            </w:pPr>
            <w:r>
              <w:rPr>
                <w:rFonts w:ascii="Times New Roman" w:eastAsia="Arial Unicode MS" w:hAnsi="Times New Roman"/>
                <w:sz w:val="28"/>
                <w:szCs w:val="28"/>
              </w:rPr>
              <w:t>6</w:t>
            </w:r>
            <w:r w:rsidRPr="00C93242">
              <w:rPr>
                <w:rFonts w:ascii="Times New Roman" w:eastAsia="Arial Unicode MS" w:hAnsi="Times New Roman"/>
                <w:sz w:val="28"/>
                <w:szCs w:val="28"/>
              </w:rPr>
              <w:t>.</w:t>
            </w:r>
          </w:p>
        </w:tc>
        <w:tc>
          <w:tcPr>
            <w:tcW w:w="505" w:type="pct"/>
            <w:shd w:val="clear" w:color="auto" w:fill="FEFEFE"/>
            <w:tcMar>
              <w:top w:w="0" w:type="dxa"/>
              <w:left w:w="100" w:type="dxa"/>
              <w:bottom w:w="0" w:type="dxa"/>
              <w:right w:w="100" w:type="dxa"/>
            </w:tcMar>
            <w:vAlign w:val="center"/>
          </w:tcPr>
          <w:p w:rsidR="001846B5" w:rsidRPr="00C93242" w:rsidRDefault="001846B5" w:rsidP="00E2604C">
            <w:pPr>
              <w:rPr>
                <w:rFonts w:ascii="Times New Roman" w:eastAsia="Arial Unicode MS" w:hAnsi="Times New Roman"/>
                <w:sz w:val="28"/>
                <w:szCs w:val="28"/>
              </w:rPr>
            </w:pPr>
            <w:r w:rsidRPr="00C93242">
              <w:rPr>
                <w:rFonts w:ascii="Times New Roman" w:eastAsia="Arial Unicode MS" w:hAnsi="Times New Roman"/>
                <w:sz w:val="28"/>
                <w:szCs w:val="28"/>
              </w:rPr>
              <w:t>5.1.3</w:t>
            </w:r>
          </w:p>
        </w:tc>
        <w:tc>
          <w:tcPr>
            <w:tcW w:w="1480" w:type="pct"/>
            <w:shd w:val="clear" w:color="auto" w:fill="FEFEFE"/>
            <w:tcMar>
              <w:top w:w="0" w:type="dxa"/>
              <w:left w:w="100" w:type="dxa"/>
              <w:bottom w:w="0" w:type="dxa"/>
              <w:right w:w="100" w:type="dxa"/>
            </w:tcMar>
            <w:vAlign w:val="center"/>
          </w:tcPr>
          <w:p w:rsidR="001846B5" w:rsidRPr="00C93242" w:rsidRDefault="001846B5"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Площадки для зан</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тий спортом</w:t>
            </w:r>
          </w:p>
        </w:tc>
        <w:tc>
          <w:tcPr>
            <w:tcW w:w="2662" w:type="pct"/>
            <w:shd w:val="clear" w:color="auto" w:fill="FEFEFE"/>
            <w:tcMar>
              <w:top w:w="0" w:type="dxa"/>
              <w:left w:w="100" w:type="dxa"/>
              <w:bottom w:w="0" w:type="dxa"/>
              <w:right w:w="100" w:type="dxa"/>
            </w:tcMar>
          </w:tcPr>
          <w:p w:rsidR="001846B5" w:rsidRPr="00C93242" w:rsidRDefault="001846B5"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ной игры)</w:t>
            </w:r>
          </w:p>
        </w:tc>
      </w:tr>
      <w:tr w:rsidR="001846B5" w:rsidRPr="00C93242" w:rsidTr="001846B5">
        <w:tblPrEx>
          <w:shd w:val="clear" w:color="auto" w:fill="auto"/>
        </w:tblPrEx>
        <w:trPr>
          <w:trHeight w:val="399"/>
          <w:jc w:val="center"/>
        </w:trPr>
        <w:tc>
          <w:tcPr>
            <w:tcW w:w="353" w:type="pct"/>
            <w:shd w:val="clear" w:color="auto" w:fill="FEFEFE"/>
            <w:vAlign w:val="center"/>
          </w:tcPr>
          <w:p w:rsidR="001846B5" w:rsidRPr="00C93242" w:rsidRDefault="001846B5" w:rsidP="003E496D">
            <w:pPr>
              <w:jc w:val="center"/>
              <w:rPr>
                <w:rFonts w:ascii="Times New Roman" w:eastAsia="Arial Unicode MS" w:hAnsi="Times New Roman"/>
                <w:sz w:val="28"/>
                <w:szCs w:val="28"/>
              </w:rPr>
            </w:pPr>
            <w:r>
              <w:rPr>
                <w:rFonts w:ascii="Times New Roman" w:eastAsia="Arial Unicode MS" w:hAnsi="Times New Roman"/>
                <w:sz w:val="28"/>
                <w:szCs w:val="28"/>
              </w:rPr>
              <w:t>7</w:t>
            </w:r>
            <w:r w:rsidRPr="00C93242">
              <w:rPr>
                <w:rFonts w:ascii="Times New Roman" w:eastAsia="Arial Unicode MS" w:hAnsi="Times New Roman"/>
                <w:sz w:val="28"/>
                <w:szCs w:val="28"/>
              </w:rPr>
              <w:t>.</w:t>
            </w:r>
          </w:p>
        </w:tc>
        <w:tc>
          <w:tcPr>
            <w:tcW w:w="505" w:type="pct"/>
            <w:shd w:val="clear" w:color="auto" w:fill="FEFEFE"/>
            <w:tcMar>
              <w:top w:w="0" w:type="dxa"/>
              <w:left w:w="100" w:type="dxa"/>
              <w:bottom w:w="0" w:type="dxa"/>
              <w:right w:w="100" w:type="dxa"/>
            </w:tcMar>
            <w:vAlign w:val="center"/>
          </w:tcPr>
          <w:p w:rsidR="001846B5" w:rsidRPr="00C93242" w:rsidRDefault="001846B5" w:rsidP="00E2604C">
            <w:pPr>
              <w:rPr>
                <w:rFonts w:ascii="Times New Roman" w:eastAsia="Arial Unicode MS" w:hAnsi="Times New Roman"/>
                <w:sz w:val="28"/>
                <w:szCs w:val="28"/>
              </w:rPr>
            </w:pPr>
            <w:r w:rsidRPr="00C93242">
              <w:rPr>
                <w:rFonts w:ascii="Times New Roman" w:eastAsia="Arial Unicode MS" w:hAnsi="Times New Roman"/>
                <w:sz w:val="28"/>
                <w:szCs w:val="28"/>
              </w:rPr>
              <w:t>9.3</w:t>
            </w:r>
          </w:p>
        </w:tc>
        <w:tc>
          <w:tcPr>
            <w:tcW w:w="1480" w:type="pct"/>
            <w:shd w:val="clear" w:color="auto" w:fill="FEFEFE"/>
            <w:tcMar>
              <w:top w:w="0" w:type="dxa"/>
              <w:left w:w="100" w:type="dxa"/>
              <w:bottom w:w="0" w:type="dxa"/>
              <w:right w:w="100" w:type="dxa"/>
            </w:tcMar>
            <w:vAlign w:val="center"/>
          </w:tcPr>
          <w:p w:rsidR="001846B5" w:rsidRPr="00C93242" w:rsidRDefault="001846B5"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Историко-культурная деятел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ность</w:t>
            </w:r>
          </w:p>
        </w:tc>
        <w:tc>
          <w:tcPr>
            <w:tcW w:w="2662" w:type="pct"/>
            <w:shd w:val="clear" w:color="auto" w:fill="FEFEFE"/>
            <w:tcMar>
              <w:top w:w="0" w:type="dxa"/>
              <w:left w:w="100" w:type="dxa"/>
              <w:bottom w:w="0" w:type="dxa"/>
              <w:right w:w="100" w:type="dxa"/>
            </w:tcMar>
          </w:tcPr>
          <w:p w:rsidR="001846B5" w:rsidRPr="00C93242" w:rsidRDefault="001846B5" w:rsidP="003E496D">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Сохранение и изучение объектов кул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турного наследия народов Российской Федерации (памятников истории и культуры), в том числе: объектов а</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хеологического наследия, достоприм</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чательных мест, мест бытования ист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рических промыслов, производств и ремёсел, исторических поселений, н</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вательный туризм</w:t>
            </w:r>
            <w:proofErr w:type="gramEnd"/>
          </w:p>
        </w:tc>
      </w:tr>
      <w:tr w:rsidR="001846B5" w:rsidRPr="00C93242" w:rsidTr="001846B5">
        <w:tblPrEx>
          <w:shd w:val="clear" w:color="auto" w:fill="auto"/>
        </w:tblPrEx>
        <w:trPr>
          <w:trHeight w:val="556"/>
          <w:jc w:val="center"/>
        </w:trPr>
        <w:tc>
          <w:tcPr>
            <w:tcW w:w="353" w:type="pct"/>
            <w:shd w:val="clear" w:color="auto" w:fill="FEFEFE"/>
            <w:vAlign w:val="center"/>
          </w:tcPr>
          <w:p w:rsidR="001846B5" w:rsidRPr="00C93242" w:rsidRDefault="001846B5" w:rsidP="003E496D">
            <w:pPr>
              <w:jc w:val="center"/>
              <w:rPr>
                <w:rFonts w:ascii="Times New Roman" w:eastAsia="Arial Unicode MS" w:hAnsi="Times New Roman"/>
                <w:sz w:val="28"/>
                <w:szCs w:val="28"/>
              </w:rPr>
            </w:pPr>
            <w:r>
              <w:rPr>
                <w:rFonts w:ascii="Times New Roman" w:eastAsia="Arial Unicode MS" w:hAnsi="Times New Roman"/>
                <w:sz w:val="28"/>
                <w:szCs w:val="28"/>
              </w:rPr>
              <w:t>8</w:t>
            </w:r>
            <w:r w:rsidRPr="00C93242">
              <w:rPr>
                <w:rFonts w:ascii="Times New Roman" w:eastAsia="Arial Unicode MS" w:hAnsi="Times New Roman"/>
                <w:sz w:val="28"/>
                <w:szCs w:val="28"/>
              </w:rPr>
              <w:t>.</w:t>
            </w:r>
          </w:p>
        </w:tc>
        <w:tc>
          <w:tcPr>
            <w:tcW w:w="505" w:type="pct"/>
            <w:shd w:val="clear" w:color="auto" w:fill="FEFEFE"/>
            <w:tcMar>
              <w:top w:w="0" w:type="dxa"/>
              <w:left w:w="100" w:type="dxa"/>
              <w:bottom w:w="0" w:type="dxa"/>
              <w:right w:w="100" w:type="dxa"/>
            </w:tcMar>
            <w:vAlign w:val="center"/>
          </w:tcPr>
          <w:p w:rsidR="001846B5" w:rsidRPr="00C93242" w:rsidRDefault="001846B5" w:rsidP="00E2604C">
            <w:pPr>
              <w:rPr>
                <w:rFonts w:ascii="Times New Roman" w:eastAsia="Arial Unicode MS" w:hAnsi="Times New Roman"/>
                <w:sz w:val="28"/>
                <w:szCs w:val="28"/>
              </w:rPr>
            </w:pPr>
            <w:r w:rsidRPr="00C93242">
              <w:rPr>
                <w:rFonts w:ascii="Times New Roman" w:eastAsia="Arial Unicode MS" w:hAnsi="Times New Roman"/>
                <w:sz w:val="28"/>
                <w:szCs w:val="28"/>
              </w:rPr>
              <w:t>12.0.1</w:t>
            </w:r>
          </w:p>
        </w:tc>
        <w:tc>
          <w:tcPr>
            <w:tcW w:w="1480" w:type="pct"/>
            <w:shd w:val="clear" w:color="auto" w:fill="FEFEFE"/>
            <w:tcMar>
              <w:top w:w="0" w:type="dxa"/>
              <w:left w:w="100" w:type="dxa"/>
              <w:bottom w:w="0" w:type="dxa"/>
              <w:right w:w="100" w:type="dxa"/>
            </w:tcMar>
            <w:vAlign w:val="center"/>
          </w:tcPr>
          <w:p w:rsidR="001846B5" w:rsidRPr="00C93242" w:rsidRDefault="001846B5"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Улично-дорожная сеть</w:t>
            </w:r>
          </w:p>
        </w:tc>
        <w:tc>
          <w:tcPr>
            <w:tcW w:w="2662" w:type="pct"/>
            <w:shd w:val="clear" w:color="auto" w:fill="FEFEFE"/>
            <w:tcMar>
              <w:top w:w="0" w:type="dxa"/>
              <w:left w:w="100" w:type="dxa"/>
              <w:bottom w:w="0" w:type="dxa"/>
              <w:right w:w="100" w:type="dxa"/>
            </w:tcMar>
          </w:tcPr>
          <w:p w:rsidR="001846B5" w:rsidRPr="00C93242" w:rsidRDefault="001846B5"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улично-дорожной сети: автомобильных дорог, трамвайных путей и пешеходных тр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туаров в границах населенных пун</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тов, пешеходных переходов, бульв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 xml:space="preserve">ров, площадей, проездов, велодорожек и объектов </w:t>
            </w:r>
            <w:proofErr w:type="spellStart"/>
            <w:r w:rsidRPr="00C93242">
              <w:rPr>
                <w:rFonts w:ascii="Times New Roman" w:eastAsia="Arial Unicode MS" w:hAnsi="Times New Roman"/>
                <w:sz w:val="28"/>
                <w:szCs w:val="28"/>
              </w:rPr>
              <w:t>велотранспортной</w:t>
            </w:r>
            <w:proofErr w:type="spellEnd"/>
            <w:r w:rsidRPr="00C93242">
              <w:rPr>
                <w:rFonts w:ascii="Times New Roman" w:eastAsia="Arial Unicode MS" w:hAnsi="Times New Roman"/>
                <w:sz w:val="28"/>
                <w:szCs w:val="28"/>
              </w:rPr>
              <w:t xml:space="preserve"> и инж</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нерной инфраструктуры;</w:t>
            </w:r>
          </w:p>
          <w:p w:rsidR="001846B5" w:rsidRPr="00C93242" w:rsidRDefault="001846B5"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придорожных стоянок (парковок) транспортных сре</w:t>
            </w:r>
            <w:proofErr w:type="gramStart"/>
            <w:r w:rsidRPr="00C93242">
              <w:rPr>
                <w:rFonts w:ascii="Times New Roman" w:eastAsia="Arial Unicode MS" w:hAnsi="Times New Roman"/>
                <w:sz w:val="28"/>
                <w:szCs w:val="28"/>
              </w:rPr>
              <w:t>дств в гр</w:t>
            </w:r>
            <w:proofErr w:type="gramEnd"/>
            <w:r w:rsidRPr="00C93242">
              <w:rPr>
                <w:rFonts w:ascii="Times New Roman" w:eastAsia="Arial Unicode MS" w:hAnsi="Times New Roman"/>
                <w:sz w:val="28"/>
                <w:szCs w:val="28"/>
              </w:rPr>
              <w:t>аницах городских улиц и дорог, за исключением предусмотренных вид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 xml:space="preserve">ми разрешенного использования с </w:t>
            </w:r>
            <w:hyperlink w:anchor="Par186" w:tooltip="2.7.1" w:history="1">
              <w:r w:rsidRPr="00C93242">
                <w:rPr>
                  <w:rFonts w:ascii="Times New Roman" w:eastAsia="Arial Unicode MS" w:hAnsi="Times New Roman"/>
                  <w:sz w:val="28"/>
                  <w:szCs w:val="28"/>
                </w:rPr>
                <w:t>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дами 2.7.1</w:t>
              </w:r>
            </w:hyperlink>
            <w:r w:rsidRPr="00C93242">
              <w:rPr>
                <w:rFonts w:ascii="Times New Roman" w:eastAsia="Arial Unicode MS" w:hAnsi="Times New Roman"/>
                <w:sz w:val="28"/>
                <w:szCs w:val="28"/>
              </w:rPr>
              <w:t xml:space="preserve">, </w:t>
            </w:r>
            <w:hyperlink w:anchor="Par382" w:tooltip="4.9" w:history="1">
              <w:r w:rsidRPr="00C93242">
                <w:rPr>
                  <w:rFonts w:ascii="Times New Roman" w:eastAsia="Arial Unicode MS" w:hAnsi="Times New Roman"/>
                  <w:sz w:val="28"/>
                  <w:szCs w:val="28"/>
                </w:rPr>
                <w:t>4.9</w:t>
              </w:r>
            </w:hyperlink>
            <w:r w:rsidRPr="00C93242">
              <w:rPr>
                <w:rFonts w:ascii="Times New Roman" w:eastAsia="Arial Unicode MS" w:hAnsi="Times New Roman"/>
                <w:sz w:val="28"/>
                <w:szCs w:val="28"/>
              </w:rPr>
              <w:t xml:space="preserve">, </w:t>
            </w:r>
            <w:hyperlink w:anchor="Par567" w:tooltip="7.2.3" w:history="1">
              <w:r w:rsidRPr="00C93242">
                <w:rPr>
                  <w:rFonts w:ascii="Times New Roman" w:eastAsia="Arial Unicode MS" w:hAnsi="Times New Roman"/>
                  <w:sz w:val="28"/>
                  <w:szCs w:val="28"/>
                </w:rPr>
                <w:t>7.2.3</w:t>
              </w:r>
            </w:hyperlink>
            <w:r w:rsidRPr="00C93242">
              <w:rPr>
                <w:rFonts w:ascii="Times New Roman" w:eastAsia="Arial Unicode MS" w:hAnsi="Times New Roman"/>
                <w:sz w:val="28"/>
                <w:szCs w:val="28"/>
              </w:rPr>
              <w:t xml:space="preserve"> классификатора, а также некапитальных сооружений, </w:t>
            </w:r>
            <w:r w:rsidRPr="00C93242">
              <w:rPr>
                <w:rFonts w:ascii="Times New Roman" w:eastAsia="Arial Unicode MS" w:hAnsi="Times New Roman"/>
                <w:sz w:val="28"/>
                <w:szCs w:val="28"/>
              </w:rPr>
              <w:lastRenderedPageBreak/>
              <w:t>предназначенных для охраны тран</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портных средств</w:t>
            </w:r>
          </w:p>
        </w:tc>
      </w:tr>
      <w:tr w:rsidR="001846B5" w:rsidRPr="00C93242" w:rsidTr="001846B5">
        <w:tblPrEx>
          <w:shd w:val="clear" w:color="auto" w:fill="auto"/>
        </w:tblPrEx>
        <w:trPr>
          <w:trHeight w:val="1401"/>
          <w:jc w:val="center"/>
        </w:trPr>
        <w:tc>
          <w:tcPr>
            <w:tcW w:w="353" w:type="pct"/>
            <w:shd w:val="clear" w:color="auto" w:fill="FEFEFE"/>
            <w:vAlign w:val="center"/>
          </w:tcPr>
          <w:p w:rsidR="001846B5" w:rsidRPr="00C93242" w:rsidRDefault="001846B5" w:rsidP="003E496D">
            <w:pPr>
              <w:jc w:val="center"/>
              <w:rPr>
                <w:rFonts w:ascii="Times New Roman" w:eastAsia="Arial Unicode MS" w:hAnsi="Times New Roman"/>
                <w:sz w:val="28"/>
                <w:szCs w:val="28"/>
              </w:rPr>
            </w:pPr>
            <w:r>
              <w:rPr>
                <w:rFonts w:ascii="Times New Roman" w:eastAsia="Arial Unicode MS" w:hAnsi="Times New Roman"/>
                <w:sz w:val="28"/>
                <w:szCs w:val="28"/>
              </w:rPr>
              <w:lastRenderedPageBreak/>
              <w:t>9</w:t>
            </w:r>
            <w:r w:rsidRPr="00C93242">
              <w:rPr>
                <w:rFonts w:ascii="Times New Roman" w:eastAsia="Arial Unicode MS" w:hAnsi="Times New Roman"/>
                <w:sz w:val="28"/>
                <w:szCs w:val="28"/>
              </w:rPr>
              <w:t>.</w:t>
            </w:r>
          </w:p>
        </w:tc>
        <w:tc>
          <w:tcPr>
            <w:tcW w:w="505" w:type="pct"/>
            <w:shd w:val="clear" w:color="auto" w:fill="FEFEFE"/>
            <w:tcMar>
              <w:top w:w="0" w:type="dxa"/>
              <w:left w:w="100" w:type="dxa"/>
              <w:bottom w:w="0" w:type="dxa"/>
              <w:right w:w="100" w:type="dxa"/>
            </w:tcMar>
            <w:vAlign w:val="center"/>
          </w:tcPr>
          <w:p w:rsidR="001846B5" w:rsidRPr="00C93242" w:rsidRDefault="001846B5" w:rsidP="00E2604C">
            <w:pPr>
              <w:rPr>
                <w:rFonts w:ascii="Times New Roman" w:eastAsia="Arial Unicode MS" w:hAnsi="Times New Roman"/>
                <w:sz w:val="28"/>
                <w:szCs w:val="28"/>
              </w:rPr>
            </w:pPr>
            <w:r w:rsidRPr="00C93242">
              <w:rPr>
                <w:rFonts w:ascii="Times New Roman" w:eastAsia="Arial Unicode MS" w:hAnsi="Times New Roman"/>
                <w:sz w:val="28"/>
                <w:szCs w:val="28"/>
              </w:rPr>
              <w:t>12.0.2</w:t>
            </w:r>
          </w:p>
        </w:tc>
        <w:tc>
          <w:tcPr>
            <w:tcW w:w="1480" w:type="pct"/>
            <w:shd w:val="clear" w:color="auto" w:fill="FEFEFE"/>
            <w:tcMar>
              <w:top w:w="0" w:type="dxa"/>
              <w:left w:w="100" w:type="dxa"/>
              <w:bottom w:w="0" w:type="dxa"/>
              <w:right w:w="100" w:type="dxa"/>
            </w:tcMar>
            <w:vAlign w:val="center"/>
          </w:tcPr>
          <w:p w:rsidR="001846B5" w:rsidRPr="00C93242" w:rsidRDefault="001846B5"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Благоустройство территории</w:t>
            </w:r>
          </w:p>
        </w:tc>
        <w:tc>
          <w:tcPr>
            <w:tcW w:w="2662" w:type="pct"/>
            <w:shd w:val="clear" w:color="auto" w:fill="FEFEFE"/>
            <w:tcMar>
              <w:top w:w="0" w:type="dxa"/>
              <w:left w:w="100" w:type="dxa"/>
              <w:bottom w:w="0" w:type="dxa"/>
              <w:right w:w="100" w:type="dxa"/>
            </w:tcMar>
          </w:tcPr>
          <w:p w:rsidR="001846B5" w:rsidRPr="00C93242" w:rsidRDefault="001846B5"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декоративных, технич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ских, планировочных, конструктивных устройств, элементов озеленения, ра</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личных видов оборудования и офор</w:t>
            </w:r>
            <w:r w:rsidRPr="00C93242">
              <w:rPr>
                <w:rFonts w:ascii="Times New Roman" w:eastAsia="Arial Unicode MS" w:hAnsi="Times New Roman"/>
                <w:sz w:val="28"/>
                <w:szCs w:val="28"/>
              </w:rPr>
              <w:t>м</w:t>
            </w:r>
            <w:r w:rsidRPr="00C93242">
              <w:rPr>
                <w:rFonts w:ascii="Times New Roman" w:eastAsia="Arial Unicode MS" w:hAnsi="Times New Roman"/>
                <w:sz w:val="28"/>
                <w:szCs w:val="28"/>
              </w:rPr>
              <w:t>ления, малых архитектурных форм, некапитальных нестационарных строений и сооружений, информац</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онных щитов и указателей, применя</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мых как составные части благоустро</w:t>
            </w:r>
            <w:r w:rsidRPr="00C93242">
              <w:rPr>
                <w:rFonts w:ascii="Times New Roman" w:eastAsia="Arial Unicode MS" w:hAnsi="Times New Roman"/>
                <w:sz w:val="28"/>
                <w:szCs w:val="28"/>
              </w:rPr>
              <w:t>й</w:t>
            </w:r>
            <w:r w:rsidRPr="00C93242">
              <w:rPr>
                <w:rFonts w:ascii="Times New Roman" w:eastAsia="Arial Unicode MS" w:hAnsi="Times New Roman"/>
                <w:sz w:val="28"/>
                <w:szCs w:val="28"/>
              </w:rPr>
              <w:t>ства территории, общественных туал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тов</w:t>
            </w:r>
          </w:p>
        </w:tc>
      </w:tr>
    </w:tbl>
    <w:p w:rsidR="00462DAE" w:rsidRPr="00C93242" w:rsidRDefault="00462DAE" w:rsidP="00E2604C">
      <w:pPr>
        <w:jc w:val="both"/>
        <w:rPr>
          <w:rFonts w:ascii="Times New Roman" w:hAnsi="Times New Roman"/>
          <w:sz w:val="28"/>
          <w:szCs w:val="28"/>
        </w:rPr>
      </w:pPr>
    </w:p>
    <w:p w:rsidR="00462DAE" w:rsidRPr="00C93242" w:rsidRDefault="001846B5" w:rsidP="00E2604C">
      <w:pPr>
        <w:ind w:firstLine="709"/>
        <w:jc w:val="both"/>
        <w:rPr>
          <w:rFonts w:ascii="Times New Roman" w:hAnsi="Times New Roman"/>
          <w:sz w:val="28"/>
          <w:szCs w:val="28"/>
        </w:rPr>
      </w:pPr>
      <w:r>
        <w:rPr>
          <w:rFonts w:ascii="Times New Roman" w:hAnsi="Times New Roman"/>
          <w:sz w:val="28"/>
          <w:szCs w:val="28"/>
        </w:rPr>
        <w:t>207</w:t>
      </w:r>
      <w:r w:rsidR="00734417" w:rsidRPr="00C93242">
        <w:rPr>
          <w:rFonts w:ascii="Times New Roman" w:hAnsi="Times New Roman"/>
          <w:sz w:val="28"/>
          <w:szCs w:val="28"/>
        </w:rPr>
        <w:t xml:space="preserve">. </w:t>
      </w:r>
      <w:r w:rsidR="00462DAE" w:rsidRPr="00C93242">
        <w:rPr>
          <w:rFonts w:ascii="Times New Roman" w:hAnsi="Times New Roman"/>
          <w:sz w:val="28"/>
          <w:szCs w:val="28"/>
        </w:rPr>
        <w:t>Условно разрешённые виды разрешённого использования земел</w:t>
      </w:r>
      <w:r w:rsidR="00462DAE" w:rsidRPr="00C93242">
        <w:rPr>
          <w:rFonts w:ascii="Times New Roman" w:hAnsi="Times New Roman"/>
          <w:sz w:val="28"/>
          <w:szCs w:val="28"/>
        </w:rPr>
        <w:t>ь</w:t>
      </w:r>
      <w:r w:rsidR="00462DAE" w:rsidRPr="00C93242">
        <w:rPr>
          <w:rFonts w:ascii="Times New Roman" w:hAnsi="Times New Roman"/>
          <w:sz w:val="28"/>
          <w:szCs w:val="28"/>
        </w:rPr>
        <w:t>ных участков зоны ПР-1</w:t>
      </w:r>
    </w:p>
    <w:p w:rsidR="00462DAE" w:rsidRPr="00C93242" w:rsidRDefault="00462DAE" w:rsidP="00E2604C">
      <w:pPr>
        <w:jc w:val="both"/>
        <w:rPr>
          <w:rFonts w:ascii="Times New Roman" w:hAnsi="Times New Roman"/>
          <w:sz w:val="28"/>
          <w:szCs w:val="28"/>
        </w:rPr>
      </w:pPr>
    </w:p>
    <w:tbl>
      <w:tblPr>
        <w:tblW w:w="4890"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646"/>
        <w:gridCol w:w="930"/>
        <w:gridCol w:w="2803"/>
        <w:gridCol w:w="4852"/>
      </w:tblGrid>
      <w:tr w:rsidR="00734417" w:rsidRPr="00C93242" w:rsidTr="00F234F5">
        <w:trPr>
          <w:trHeight w:val="327"/>
          <w:jc w:val="center"/>
        </w:trPr>
        <w:tc>
          <w:tcPr>
            <w:tcW w:w="350" w:type="pct"/>
            <w:vAlign w:val="center"/>
          </w:tcPr>
          <w:p w:rsidR="00734417" w:rsidRPr="00C93242" w:rsidRDefault="00734417"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504" w:type="pct"/>
            <w:shd w:val="clear" w:color="auto" w:fill="auto"/>
            <w:tcMar>
              <w:top w:w="80" w:type="dxa"/>
              <w:left w:w="80" w:type="dxa"/>
              <w:bottom w:w="80" w:type="dxa"/>
              <w:right w:w="80" w:type="dxa"/>
            </w:tcMar>
            <w:vAlign w:val="center"/>
          </w:tcPr>
          <w:p w:rsidR="00734417" w:rsidRPr="00C93242" w:rsidRDefault="00734417"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кат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ра</w:t>
            </w:r>
          </w:p>
        </w:tc>
        <w:tc>
          <w:tcPr>
            <w:tcW w:w="1518" w:type="pct"/>
            <w:shd w:val="clear" w:color="auto" w:fill="auto"/>
            <w:tcMar>
              <w:top w:w="80" w:type="dxa"/>
              <w:left w:w="80" w:type="dxa"/>
              <w:bottom w:w="80" w:type="dxa"/>
              <w:right w:w="80" w:type="dxa"/>
            </w:tcMar>
            <w:vAlign w:val="center"/>
          </w:tcPr>
          <w:p w:rsidR="00734417" w:rsidRPr="00C93242" w:rsidRDefault="00734417"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разрешённого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w:t>
            </w:r>
          </w:p>
        </w:tc>
        <w:tc>
          <w:tcPr>
            <w:tcW w:w="2628" w:type="pct"/>
            <w:shd w:val="clear" w:color="auto" w:fill="auto"/>
            <w:tcMar>
              <w:top w:w="80" w:type="dxa"/>
              <w:left w:w="80" w:type="dxa"/>
              <w:bottom w:w="80" w:type="dxa"/>
              <w:right w:w="80" w:type="dxa"/>
            </w:tcMar>
            <w:vAlign w:val="center"/>
          </w:tcPr>
          <w:p w:rsidR="00734417" w:rsidRPr="00C93242" w:rsidRDefault="00734417"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зования</w:t>
            </w:r>
          </w:p>
        </w:tc>
      </w:tr>
      <w:tr w:rsidR="00734417" w:rsidRPr="00C93242" w:rsidTr="00F234F5">
        <w:tblPrEx>
          <w:shd w:val="clear" w:color="auto" w:fill="auto"/>
        </w:tblPrEx>
        <w:trPr>
          <w:trHeight w:val="273"/>
          <w:jc w:val="center"/>
        </w:trPr>
        <w:tc>
          <w:tcPr>
            <w:tcW w:w="350" w:type="pct"/>
            <w:shd w:val="clear" w:color="auto" w:fill="FEFEFE"/>
            <w:vAlign w:val="center"/>
          </w:tcPr>
          <w:p w:rsidR="00734417" w:rsidRPr="00C93242" w:rsidRDefault="00734417" w:rsidP="003E496D">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504" w:type="pct"/>
            <w:shd w:val="clear" w:color="auto" w:fill="FEFEFE"/>
            <w:tcMar>
              <w:top w:w="0" w:type="dxa"/>
              <w:left w:w="100" w:type="dxa"/>
              <w:bottom w:w="0" w:type="dxa"/>
              <w:right w:w="100" w:type="dxa"/>
            </w:tcMar>
            <w:vAlign w:val="center"/>
          </w:tcPr>
          <w:p w:rsidR="00734417" w:rsidRPr="00C93242" w:rsidRDefault="00734417" w:rsidP="00E2604C">
            <w:pPr>
              <w:rPr>
                <w:rFonts w:ascii="Times New Roman" w:eastAsia="Arial Unicode MS" w:hAnsi="Times New Roman"/>
                <w:sz w:val="28"/>
                <w:szCs w:val="28"/>
              </w:rPr>
            </w:pPr>
            <w:r w:rsidRPr="00C93242">
              <w:rPr>
                <w:rFonts w:ascii="Times New Roman" w:eastAsia="Arial Unicode MS" w:hAnsi="Times New Roman"/>
                <w:sz w:val="28"/>
                <w:szCs w:val="28"/>
              </w:rPr>
              <w:t>3.6.3</w:t>
            </w:r>
          </w:p>
        </w:tc>
        <w:tc>
          <w:tcPr>
            <w:tcW w:w="1518" w:type="pct"/>
            <w:shd w:val="clear" w:color="auto" w:fill="FEFEFE"/>
            <w:tcMar>
              <w:top w:w="0" w:type="dxa"/>
              <w:left w:w="100" w:type="dxa"/>
              <w:bottom w:w="0" w:type="dxa"/>
              <w:right w:w="100" w:type="dxa"/>
            </w:tcMar>
            <w:vAlign w:val="center"/>
          </w:tcPr>
          <w:p w:rsidR="00734417" w:rsidRPr="00C93242" w:rsidRDefault="00734417"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Цирки и зверинцы</w:t>
            </w:r>
          </w:p>
        </w:tc>
        <w:tc>
          <w:tcPr>
            <w:tcW w:w="2628" w:type="pct"/>
            <w:shd w:val="clear" w:color="auto" w:fill="FEFEFE"/>
            <w:tcMar>
              <w:top w:w="0" w:type="dxa"/>
              <w:left w:w="100" w:type="dxa"/>
              <w:bottom w:w="0" w:type="dxa"/>
              <w:right w:w="100" w:type="dxa"/>
            </w:tcMar>
          </w:tcPr>
          <w:p w:rsidR="00734417" w:rsidRPr="00C93242" w:rsidRDefault="00734417"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и сооружений для размещения цирков, зверинцев, зо</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парков, зоосадов, океанариумов и осуществления сопутствующих видов деятельности по содержанию диких животных в неволе</w:t>
            </w:r>
          </w:p>
        </w:tc>
      </w:tr>
      <w:tr w:rsidR="00734417" w:rsidRPr="00C93242" w:rsidTr="00F234F5">
        <w:tblPrEx>
          <w:shd w:val="clear" w:color="auto" w:fill="auto"/>
        </w:tblPrEx>
        <w:trPr>
          <w:trHeight w:val="273"/>
          <w:jc w:val="center"/>
        </w:trPr>
        <w:tc>
          <w:tcPr>
            <w:tcW w:w="350" w:type="pct"/>
            <w:shd w:val="clear" w:color="auto" w:fill="FEFEFE"/>
            <w:vAlign w:val="center"/>
          </w:tcPr>
          <w:p w:rsidR="00734417" w:rsidRPr="00C93242" w:rsidRDefault="00173365" w:rsidP="003E496D">
            <w:pPr>
              <w:jc w:val="center"/>
              <w:rPr>
                <w:rFonts w:ascii="Times New Roman" w:eastAsia="Arial Unicode MS" w:hAnsi="Times New Roman"/>
                <w:sz w:val="28"/>
                <w:szCs w:val="28"/>
              </w:rPr>
            </w:pPr>
            <w:r>
              <w:rPr>
                <w:rFonts w:ascii="Times New Roman" w:eastAsia="Arial Unicode MS" w:hAnsi="Times New Roman"/>
                <w:sz w:val="28"/>
                <w:szCs w:val="28"/>
              </w:rPr>
              <w:t>2</w:t>
            </w:r>
            <w:r w:rsidR="00734417" w:rsidRPr="00C93242">
              <w:rPr>
                <w:rFonts w:ascii="Times New Roman" w:eastAsia="Arial Unicode MS" w:hAnsi="Times New Roman"/>
                <w:sz w:val="28"/>
                <w:szCs w:val="28"/>
              </w:rPr>
              <w:t>.</w:t>
            </w:r>
          </w:p>
        </w:tc>
        <w:tc>
          <w:tcPr>
            <w:tcW w:w="504" w:type="pct"/>
            <w:shd w:val="clear" w:color="auto" w:fill="FEFEFE"/>
            <w:tcMar>
              <w:top w:w="0" w:type="dxa"/>
              <w:left w:w="100" w:type="dxa"/>
              <w:bottom w:w="0" w:type="dxa"/>
              <w:right w:w="100" w:type="dxa"/>
            </w:tcMar>
            <w:vAlign w:val="center"/>
          </w:tcPr>
          <w:p w:rsidR="00734417" w:rsidRPr="00C93242" w:rsidRDefault="00734417" w:rsidP="00E2604C">
            <w:pPr>
              <w:rPr>
                <w:rFonts w:ascii="Times New Roman" w:eastAsia="Arial Unicode MS" w:hAnsi="Times New Roman"/>
                <w:sz w:val="28"/>
                <w:szCs w:val="28"/>
              </w:rPr>
            </w:pPr>
            <w:r w:rsidRPr="00C93242">
              <w:rPr>
                <w:rFonts w:ascii="Times New Roman" w:eastAsia="Arial Unicode MS" w:hAnsi="Times New Roman"/>
                <w:sz w:val="28"/>
                <w:szCs w:val="28"/>
              </w:rPr>
              <w:t>4.9</w:t>
            </w:r>
          </w:p>
        </w:tc>
        <w:tc>
          <w:tcPr>
            <w:tcW w:w="1518" w:type="pct"/>
            <w:shd w:val="clear" w:color="auto" w:fill="FEFEFE"/>
            <w:tcMar>
              <w:top w:w="0" w:type="dxa"/>
              <w:left w:w="100" w:type="dxa"/>
              <w:bottom w:w="0" w:type="dxa"/>
              <w:right w:w="100" w:type="dxa"/>
            </w:tcMar>
            <w:vAlign w:val="center"/>
          </w:tcPr>
          <w:p w:rsidR="00734417" w:rsidRPr="00C93242" w:rsidRDefault="00734417"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Служебные гаражи</w:t>
            </w:r>
          </w:p>
        </w:tc>
        <w:tc>
          <w:tcPr>
            <w:tcW w:w="2628" w:type="pct"/>
            <w:shd w:val="clear" w:color="auto" w:fill="FEFEFE"/>
            <w:tcMar>
              <w:top w:w="0" w:type="dxa"/>
              <w:left w:w="100" w:type="dxa"/>
              <w:bottom w:w="0" w:type="dxa"/>
              <w:right w:w="100" w:type="dxa"/>
            </w:tcMar>
          </w:tcPr>
          <w:p w:rsidR="00734417" w:rsidRPr="00C93242" w:rsidRDefault="00734417"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постоянных или време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ных гаражей, стоянок для хранения служебного автотранспорта,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зуемого в целях осуществления видов деятельности, предусмотренных в</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дами разрешенного использования с </w:t>
            </w:r>
            <w:hyperlink r:id="rId24" w:anchor="block_1030" w:history="1">
              <w:r w:rsidRPr="00C93242">
                <w:rPr>
                  <w:rFonts w:ascii="Times New Roman" w:eastAsia="Arial Unicode MS" w:hAnsi="Times New Roman"/>
                  <w:sz w:val="28"/>
                  <w:szCs w:val="28"/>
                </w:rPr>
                <w:t>кодами 3.0</w:t>
              </w:r>
            </w:hyperlink>
            <w:r w:rsidRPr="00C93242">
              <w:rPr>
                <w:rFonts w:ascii="Times New Roman" w:eastAsia="Arial Unicode MS" w:hAnsi="Times New Roman"/>
                <w:sz w:val="28"/>
                <w:szCs w:val="28"/>
              </w:rPr>
              <w:t>, </w:t>
            </w:r>
            <w:hyperlink r:id="rId25" w:anchor="block_1040" w:history="1">
              <w:r w:rsidRPr="00C93242">
                <w:rPr>
                  <w:rFonts w:ascii="Times New Roman" w:eastAsia="Arial Unicode MS" w:hAnsi="Times New Roman"/>
                  <w:sz w:val="28"/>
                  <w:szCs w:val="28"/>
                </w:rPr>
                <w:t>4.0</w:t>
              </w:r>
            </w:hyperlink>
            <w:r w:rsidRPr="00C93242">
              <w:rPr>
                <w:rFonts w:ascii="Times New Roman" w:eastAsia="Arial Unicode MS" w:hAnsi="Times New Roman"/>
                <w:sz w:val="28"/>
                <w:szCs w:val="28"/>
              </w:rPr>
              <w:t xml:space="preserve"> классификатора, а также для стоянки и хранения тран</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портных средств общего пользования, в том числе в депо</w:t>
            </w:r>
          </w:p>
        </w:tc>
      </w:tr>
      <w:tr w:rsidR="00734417" w:rsidRPr="00C93242" w:rsidTr="00F234F5">
        <w:tblPrEx>
          <w:shd w:val="clear" w:color="auto" w:fill="auto"/>
        </w:tblPrEx>
        <w:trPr>
          <w:trHeight w:val="273"/>
          <w:jc w:val="center"/>
        </w:trPr>
        <w:tc>
          <w:tcPr>
            <w:tcW w:w="350" w:type="pct"/>
            <w:shd w:val="clear" w:color="auto" w:fill="FEFEFE"/>
            <w:vAlign w:val="center"/>
          </w:tcPr>
          <w:p w:rsidR="00734417" w:rsidRPr="00C93242" w:rsidRDefault="00173365" w:rsidP="003E496D">
            <w:pPr>
              <w:jc w:val="center"/>
              <w:rPr>
                <w:rFonts w:ascii="Times New Roman" w:eastAsia="Arial Unicode MS" w:hAnsi="Times New Roman"/>
                <w:sz w:val="28"/>
                <w:szCs w:val="28"/>
              </w:rPr>
            </w:pPr>
            <w:r>
              <w:rPr>
                <w:rFonts w:ascii="Times New Roman" w:eastAsia="Arial Unicode MS" w:hAnsi="Times New Roman"/>
                <w:sz w:val="28"/>
                <w:szCs w:val="28"/>
              </w:rPr>
              <w:t>3</w:t>
            </w:r>
            <w:r w:rsidR="00734417" w:rsidRPr="00C93242">
              <w:rPr>
                <w:rFonts w:ascii="Times New Roman" w:eastAsia="Arial Unicode MS" w:hAnsi="Times New Roman"/>
                <w:sz w:val="28"/>
                <w:szCs w:val="28"/>
              </w:rPr>
              <w:t>.</w:t>
            </w:r>
          </w:p>
        </w:tc>
        <w:tc>
          <w:tcPr>
            <w:tcW w:w="504" w:type="pct"/>
            <w:shd w:val="clear" w:color="auto" w:fill="FEFEFE"/>
            <w:tcMar>
              <w:top w:w="0" w:type="dxa"/>
              <w:left w:w="100" w:type="dxa"/>
              <w:bottom w:w="0" w:type="dxa"/>
              <w:right w:w="100" w:type="dxa"/>
            </w:tcMar>
            <w:vAlign w:val="center"/>
          </w:tcPr>
          <w:p w:rsidR="00734417" w:rsidRPr="00C93242" w:rsidRDefault="00734417" w:rsidP="00E2604C">
            <w:pPr>
              <w:rPr>
                <w:rFonts w:ascii="Times New Roman" w:eastAsia="Arial Unicode MS" w:hAnsi="Times New Roman"/>
                <w:sz w:val="28"/>
                <w:szCs w:val="28"/>
              </w:rPr>
            </w:pPr>
            <w:r w:rsidRPr="00C93242">
              <w:rPr>
                <w:rFonts w:ascii="Times New Roman" w:eastAsia="Arial Unicode MS" w:hAnsi="Times New Roman"/>
                <w:sz w:val="28"/>
                <w:szCs w:val="28"/>
              </w:rPr>
              <w:t>5.1.1</w:t>
            </w:r>
          </w:p>
        </w:tc>
        <w:tc>
          <w:tcPr>
            <w:tcW w:w="1518" w:type="pct"/>
            <w:shd w:val="clear" w:color="auto" w:fill="FEFEFE"/>
            <w:tcMar>
              <w:top w:w="0" w:type="dxa"/>
              <w:left w:w="100" w:type="dxa"/>
              <w:bottom w:w="0" w:type="dxa"/>
              <w:right w:w="100" w:type="dxa"/>
            </w:tcMar>
            <w:vAlign w:val="center"/>
          </w:tcPr>
          <w:p w:rsidR="00734417" w:rsidRPr="00C93242" w:rsidRDefault="00734417"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Обеспечение спо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тивно-зрелищных мероприятий</w:t>
            </w:r>
          </w:p>
        </w:tc>
        <w:tc>
          <w:tcPr>
            <w:tcW w:w="2628" w:type="pct"/>
            <w:shd w:val="clear" w:color="auto" w:fill="FEFEFE"/>
            <w:tcMar>
              <w:top w:w="0" w:type="dxa"/>
              <w:left w:w="100" w:type="dxa"/>
              <w:bottom w:w="0" w:type="dxa"/>
              <w:right w:w="100" w:type="dxa"/>
            </w:tcMar>
          </w:tcPr>
          <w:p w:rsidR="00734417" w:rsidRPr="00C93242" w:rsidRDefault="00734417"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спортивно-зрелищных зданий и сооружений, имеющих сп</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циальные места для зрителей от 500 мест (стадионов, дворцов спорта, 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довых дворцов, ипподромов)</w:t>
            </w:r>
          </w:p>
        </w:tc>
      </w:tr>
      <w:tr w:rsidR="00734417" w:rsidRPr="00C93242" w:rsidTr="00F234F5">
        <w:tblPrEx>
          <w:shd w:val="clear" w:color="auto" w:fill="auto"/>
        </w:tblPrEx>
        <w:trPr>
          <w:trHeight w:val="273"/>
          <w:jc w:val="center"/>
        </w:trPr>
        <w:tc>
          <w:tcPr>
            <w:tcW w:w="350" w:type="pct"/>
            <w:shd w:val="clear" w:color="auto" w:fill="FEFEFE"/>
            <w:vAlign w:val="center"/>
          </w:tcPr>
          <w:p w:rsidR="00734417" w:rsidRPr="00C93242" w:rsidRDefault="00173365" w:rsidP="003E496D">
            <w:pPr>
              <w:jc w:val="center"/>
              <w:rPr>
                <w:rFonts w:ascii="Times New Roman" w:eastAsia="Arial Unicode MS" w:hAnsi="Times New Roman"/>
                <w:sz w:val="28"/>
                <w:szCs w:val="28"/>
              </w:rPr>
            </w:pPr>
            <w:r>
              <w:rPr>
                <w:rFonts w:ascii="Times New Roman" w:eastAsia="Arial Unicode MS" w:hAnsi="Times New Roman"/>
                <w:sz w:val="28"/>
                <w:szCs w:val="28"/>
              </w:rPr>
              <w:lastRenderedPageBreak/>
              <w:t>4</w:t>
            </w:r>
            <w:r w:rsidR="00734417" w:rsidRPr="00C93242">
              <w:rPr>
                <w:rFonts w:ascii="Times New Roman" w:eastAsia="Arial Unicode MS" w:hAnsi="Times New Roman"/>
                <w:sz w:val="28"/>
                <w:szCs w:val="28"/>
              </w:rPr>
              <w:t>.</w:t>
            </w:r>
          </w:p>
        </w:tc>
        <w:tc>
          <w:tcPr>
            <w:tcW w:w="504" w:type="pct"/>
            <w:shd w:val="clear" w:color="auto" w:fill="FEFEFE"/>
            <w:tcMar>
              <w:top w:w="0" w:type="dxa"/>
              <w:left w:w="100" w:type="dxa"/>
              <w:bottom w:w="0" w:type="dxa"/>
              <w:right w:w="100" w:type="dxa"/>
            </w:tcMar>
            <w:vAlign w:val="center"/>
          </w:tcPr>
          <w:p w:rsidR="00734417" w:rsidRPr="00C93242" w:rsidRDefault="00734417" w:rsidP="00E2604C">
            <w:pPr>
              <w:rPr>
                <w:rFonts w:ascii="Times New Roman" w:eastAsia="Arial Unicode MS" w:hAnsi="Times New Roman"/>
                <w:sz w:val="28"/>
                <w:szCs w:val="28"/>
              </w:rPr>
            </w:pPr>
            <w:r w:rsidRPr="00C93242">
              <w:rPr>
                <w:rFonts w:ascii="Times New Roman" w:eastAsia="Arial Unicode MS" w:hAnsi="Times New Roman"/>
                <w:sz w:val="28"/>
                <w:szCs w:val="28"/>
              </w:rPr>
              <w:t>5.1.2</w:t>
            </w:r>
          </w:p>
        </w:tc>
        <w:tc>
          <w:tcPr>
            <w:tcW w:w="1518" w:type="pct"/>
            <w:shd w:val="clear" w:color="auto" w:fill="FEFEFE"/>
            <w:tcMar>
              <w:top w:w="0" w:type="dxa"/>
              <w:left w:w="100" w:type="dxa"/>
              <w:bottom w:w="0" w:type="dxa"/>
              <w:right w:w="100" w:type="dxa"/>
            </w:tcMar>
            <w:vAlign w:val="center"/>
          </w:tcPr>
          <w:p w:rsidR="00734417" w:rsidRPr="00C93242" w:rsidRDefault="00734417"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Обеспечение занятий спортом в помещ</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ниях</w:t>
            </w:r>
          </w:p>
        </w:tc>
        <w:tc>
          <w:tcPr>
            <w:tcW w:w="2628" w:type="pct"/>
            <w:shd w:val="clear" w:color="auto" w:fill="FEFEFE"/>
            <w:tcMar>
              <w:top w:w="0" w:type="dxa"/>
              <w:left w:w="100" w:type="dxa"/>
              <w:bottom w:w="0" w:type="dxa"/>
              <w:right w:w="100" w:type="dxa"/>
            </w:tcMar>
          </w:tcPr>
          <w:p w:rsidR="00734417" w:rsidRPr="00C93242" w:rsidRDefault="00734417"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спортивных клубов, спортивных залов, бассейнов, фи</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культурно-оздоровительных компле</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сов в зданиях и сооружениях</w:t>
            </w:r>
          </w:p>
        </w:tc>
      </w:tr>
      <w:tr w:rsidR="00734417" w:rsidRPr="00C93242" w:rsidTr="00F234F5">
        <w:tblPrEx>
          <w:shd w:val="clear" w:color="auto" w:fill="auto"/>
        </w:tblPrEx>
        <w:trPr>
          <w:trHeight w:val="273"/>
          <w:jc w:val="center"/>
        </w:trPr>
        <w:tc>
          <w:tcPr>
            <w:tcW w:w="350" w:type="pct"/>
            <w:shd w:val="clear" w:color="auto" w:fill="FEFEFE"/>
            <w:vAlign w:val="center"/>
          </w:tcPr>
          <w:p w:rsidR="00734417" w:rsidRPr="00C93242" w:rsidRDefault="00173365" w:rsidP="003E496D">
            <w:pPr>
              <w:jc w:val="center"/>
              <w:rPr>
                <w:rFonts w:ascii="Times New Roman" w:eastAsia="Arial Unicode MS" w:hAnsi="Times New Roman"/>
                <w:sz w:val="28"/>
                <w:szCs w:val="28"/>
              </w:rPr>
            </w:pPr>
            <w:r>
              <w:rPr>
                <w:rFonts w:ascii="Times New Roman" w:eastAsia="Arial Unicode MS" w:hAnsi="Times New Roman"/>
                <w:sz w:val="28"/>
                <w:szCs w:val="28"/>
              </w:rPr>
              <w:t>5</w:t>
            </w:r>
            <w:r w:rsidR="00734417" w:rsidRPr="00C93242">
              <w:rPr>
                <w:rFonts w:ascii="Times New Roman" w:eastAsia="Arial Unicode MS" w:hAnsi="Times New Roman"/>
                <w:sz w:val="28"/>
                <w:szCs w:val="28"/>
              </w:rPr>
              <w:t>.</w:t>
            </w:r>
          </w:p>
        </w:tc>
        <w:tc>
          <w:tcPr>
            <w:tcW w:w="504" w:type="pct"/>
            <w:shd w:val="clear" w:color="auto" w:fill="FEFEFE"/>
            <w:tcMar>
              <w:top w:w="0" w:type="dxa"/>
              <w:left w:w="100" w:type="dxa"/>
              <w:bottom w:w="0" w:type="dxa"/>
              <w:right w:w="100" w:type="dxa"/>
            </w:tcMar>
            <w:vAlign w:val="center"/>
          </w:tcPr>
          <w:p w:rsidR="00734417" w:rsidRPr="00C93242" w:rsidRDefault="00734417" w:rsidP="00E2604C">
            <w:pPr>
              <w:rPr>
                <w:rFonts w:ascii="Times New Roman" w:eastAsia="Arial Unicode MS" w:hAnsi="Times New Roman"/>
                <w:sz w:val="28"/>
                <w:szCs w:val="28"/>
              </w:rPr>
            </w:pPr>
            <w:r w:rsidRPr="00C93242">
              <w:rPr>
                <w:rFonts w:ascii="Times New Roman" w:eastAsia="Arial Unicode MS" w:hAnsi="Times New Roman"/>
                <w:sz w:val="28"/>
                <w:szCs w:val="28"/>
              </w:rPr>
              <w:t>5.1.4</w:t>
            </w:r>
          </w:p>
        </w:tc>
        <w:tc>
          <w:tcPr>
            <w:tcW w:w="1518" w:type="pct"/>
            <w:shd w:val="clear" w:color="auto" w:fill="FEFEFE"/>
            <w:tcMar>
              <w:top w:w="0" w:type="dxa"/>
              <w:left w:w="100" w:type="dxa"/>
              <w:bottom w:w="0" w:type="dxa"/>
              <w:right w:w="100" w:type="dxa"/>
            </w:tcMar>
            <w:vAlign w:val="center"/>
          </w:tcPr>
          <w:p w:rsidR="00734417" w:rsidRPr="00C93242" w:rsidRDefault="00734417"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Оборудованные площадки для зан</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тий спортом</w:t>
            </w:r>
          </w:p>
        </w:tc>
        <w:tc>
          <w:tcPr>
            <w:tcW w:w="2628" w:type="pct"/>
            <w:shd w:val="clear" w:color="auto" w:fill="FEFEFE"/>
            <w:tcMar>
              <w:top w:w="0" w:type="dxa"/>
              <w:left w:w="100" w:type="dxa"/>
              <w:bottom w:w="0" w:type="dxa"/>
              <w:right w:w="100" w:type="dxa"/>
            </w:tcMar>
          </w:tcPr>
          <w:p w:rsidR="00734417" w:rsidRPr="00C93242" w:rsidRDefault="00734417"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сооружений для занятия спортом и физкультурой на открытом воздухе (теннисные корты, автодр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мы, мотодромы, трамплины, спорти</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ные стрельбища)</w:t>
            </w:r>
          </w:p>
        </w:tc>
      </w:tr>
      <w:tr w:rsidR="00734417" w:rsidRPr="00C93242" w:rsidTr="00F234F5">
        <w:tblPrEx>
          <w:shd w:val="clear" w:color="auto" w:fill="auto"/>
        </w:tblPrEx>
        <w:trPr>
          <w:trHeight w:val="273"/>
          <w:jc w:val="center"/>
        </w:trPr>
        <w:tc>
          <w:tcPr>
            <w:tcW w:w="350" w:type="pct"/>
            <w:shd w:val="clear" w:color="auto" w:fill="FEFEFE"/>
            <w:vAlign w:val="center"/>
          </w:tcPr>
          <w:p w:rsidR="00734417" w:rsidRPr="00C93242" w:rsidRDefault="00173365" w:rsidP="003E496D">
            <w:pPr>
              <w:jc w:val="center"/>
              <w:rPr>
                <w:rFonts w:ascii="Times New Roman" w:eastAsia="Arial Unicode MS" w:hAnsi="Times New Roman"/>
                <w:sz w:val="28"/>
                <w:szCs w:val="28"/>
              </w:rPr>
            </w:pPr>
            <w:r>
              <w:rPr>
                <w:rFonts w:ascii="Times New Roman" w:eastAsia="Arial Unicode MS" w:hAnsi="Times New Roman"/>
                <w:sz w:val="28"/>
                <w:szCs w:val="28"/>
              </w:rPr>
              <w:t>6</w:t>
            </w:r>
            <w:r w:rsidR="00734417" w:rsidRPr="00C93242">
              <w:rPr>
                <w:rFonts w:ascii="Times New Roman" w:eastAsia="Arial Unicode MS" w:hAnsi="Times New Roman"/>
                <w:sz w:val="28"/>
                <w:szCs w:val="28"/>
              </w:rPr>
              <w:t>.</w:t>
            </w:r>
          </w:p>
        </w:tc>
        <w:tc>
          <w:tcPr>
            <w:tcW w:w="504" w:type="pct"/>
            <w:shd w:val="clear" w:color="auto" w:fill="FEFEFE"/>
            <w:tcMar>
              <w:top w:w="0" w:type="dxa"/>
              <w:left w:w="100" w:type="dxa"/>
              <w:bottom w:w="0" w:type="dxa"/>
              <w:right w:w="100" w:type="dxa"/>
            </w:tcMar>
            <w:vAlign w:val="center"/>
          </w:tcPr>
          <w:p w:rsidR="00734417" w:rsidRPr="00C93242" w:rsidRDefault="00734417" w:rsidP="00E2604C">
            <w:pPr>
              <w:rPr>
                <w:rFonts w:ascii="Times New Roman" w:eastAsia="Arial Unicode MS" w:hAnsi="Times New Roman"/>
                <w:sz w:val="28"/>
                <w:szCs w:val="28"/>
              </w:rPr>
            </w:pPr>
            <w:r w:rsidRPr="00C93242">
              <w:rPr>
                <w:rFonts w:ascii="Times New Roman" w:eastAsia="Arial Unicode MS" w:hAnsi="Times New Roman"/>
                <w:sz w:val="28"/>
                <w:szCs w:val="28"/>
              </w:rPr>
              <w:t>5.1.7</w:t>
            </w:r>
          </w:p>
        </w:tc>
        <w:tc>
          <w:tcPr>
            <w:tcW w:w="1518" w:type="pct"/>
            <w:shd w:val="clear" w:color="auto" w:fill="FEFEFE"/>
            <w:tcMar>
              <w:top w:w="0" w:type="dxa"/>
              <w:left w:w="100" w:type="dxa"/>
              <w:bottom w:w="0" w:type="dxa"/>
              <w:right w:w="100" w:type="dxa"/>
            </w:tcMar>
            <w:vAlign w:val="center"/>
          </w:tcPr>
          <w:p w:rsidR="00734417" w:rsidRPr="00C93242" w:rsidRDefault="00734417"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Спортивные базы</w:t>
            </w:r>
          </w:p>
        </w:tc>
        <w:tc>
          <w:tcPr>
            <w:tcW w:w="2628" w:type="pct"/>
            <w:shd w:val="clear" w:color="auto" w:fill="FEFEFE"/>
            <w:tcMar>
              <w:top w:w="0" w:type="dxa"/>
              <w:left w:w="100" w:type="dxa"/>
              <w:bottom w:w="0" w:type="dxa"/>
              <w:right w:w="100" w:type="dxa"/>
            </w:tcMar>
          </w:tcPr>
          <w:p w:rsidR="00734417" w:rsidRPr="00C93242" w:rsidRDefault="00734417"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спортивных баз и лаг</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рей, в которых осуществляется спо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тивная подготовка длительно прож</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вающих в них лиц</w:t>
            </w:r>
          </w:p>
        </w:tc>
      </w:tr>
      <w:tr w:rsidR="00734417" w:rsidRPr="00C93242" w:rsidTr="00F234F5">
        <w:tblPrEx>
          <w:shd w:val="clear" w:color="auto" w:fill="auto"/>
        </w:tblPrEx>
        <w:trPr>
          <w:trHeight w:val="273"/>
          <w:jc w:val="center"/>
        </w:trPr>
        <w:tc>
          <w:tcPr>
            <w:tcW w:w="350" w:type="pct"/>
            <w:shd w:val="clear" w:color="auto" w:fill="FEFEFE"/>
            <w:vAlign w:val="center"/>
          </w:tcPr>
          <w:p w:rsidR="00734417" w:rsidRPr="00C93242" w:rsidRDefault="00173365" w:rsidP="003E496D">
            <w:pPr>
              <w:jc w:val="center"/>
              <w:rPr>
                <w:rFonts w:ascii="Times New Roman" w:eastAsia="Arial Unicode MS" w:hAnsi="Times New Roman"/>
                <w:sz w:val="28"/>
                <w:szCs w:val="28"/>
              </w:rPr>
            </w:pPr>
            <w:r>
              <w:rPr>
                <w:rFonts w:ascii="Times New Roman" w:eastAsia="Arial Unicode MS" w:hAnsi="Times New Roman"/>
                <w:sz w:val="28"/>
                <w:szCs w:val="28"/>
              </w:rPr>
              <w:t>7</w:t>
            </w:r>
            <w:r w:rsidR="00734417" w:rsidRPr="00C93242">
              <w:rPr>
                <w:rFonts w:ascii="Times New Roman" w:eastAsia="Arial Unicode MS" w:hAnsi="Times New Roman"/>
                <w:sz w:val="28"/>
                <w:szCs w:val="28"/>
              </w:rPr>
              <w:t>.</w:t>
            </w:r>
          </w:p>
        </w:tc>
        <w:tc>
          <w:tcPr>
            <w:tcW w:w="504" w:type="pct"/>
            <w:shd w:val="clear" w:color="auto" w:fill="FEFEFE"/>
            <w:tcMar>
              <w:top w:w="0" w:type="dxa"/>
              <w:left w:w="100" w:type="dxa"/>
              <w:bottom w:w="0" w:type="dxa"/>
              <w:right w:w="100" w:type="dxa"/>
            </w:tcMar>
            <w:vAlign w:val="center"/>
          </w:tcPr>
          <w:p w:rsidR="00734417" w:rsidRPr="00C93242" w:rsidRDefault="00734417" w:rsidP="00E2604C">
            <w:pPr>
              <w:rPr>
                <w:rFonts w:ascii="Times New Roman" w:eastAsia="Arial Unicode MS" w:hAnsi="Times New Roman"/>
                <w:sz w:val="28"/>
                <w:szCs w:val="28"/>
              </w:rPr>
            </w:pPr>
            <w:r w:rsidRPr="00C93242">
              <w:rPr>
                <w:rFonts w:ascii="Times New Roman" w:eastAsia="Arial Unicode MS" w:hAnsi="Times New Roman"/>
                <w:sz w:val="28"/>
                <w:szCs w:val="28"/>
              </w:rPr>
              <w:t>5.2</w:t>
            </w:r>
          </w:p>
        </w:tc>
        <w:tc>
          <w:tcPr>
            <w:tcW w:w="1518" w:type="pct"/>
            <w:shd w:val="clear" w:color="auto" w:fill="FEFEFE"/>
            <w:tcMar>
              <w:top w:w="0" w:type="dxa"/>
              <w:left w:w="100" w:type="dxa"/>
              <w:bottom w:w="0" w:type="dxa"/>
              <w:right w:w="100" w:type="dxa"/>
            </w:tcMar>
            <w:vAlign w:val="center"/>
          </w:tcPr>
          <w:p w:rsidR="00734417" w:rsidRPr="00C93242" w:rsidRDefault="00734417"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Природно-познавательный т</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ризм</w:t>
            </w:r>
          </w:p>
        </w:tc>
        <w:tc>
          <w:tcPr>
            <w:tcW w:w="2628" w:type="pct"/>
            <w:shd w:val="clear" w:color="auto" w:fill="FEFEFE"/>
            <w:tcMar>
              <w:top w:w="0" w:type="dxa"/>
              <w:left w:w="100" w:type="dxa"/>
              <w:bottom w:w="0" w:type="dxa"/>
              <w:right w:w="100" w:type="dxa"/>
            </w:tcMar>
          </w:tcPr>
          <w:p w:rsidR="00734417" w:rsidRPr="00C93242" w:rsidRDefault="00734417"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вательными сведениями об окружа</w:t>
            </w:r>
            <w:r w:rsidRPr="00C93242">
              <w:rPr>
                <w:rFonts w:ascii="Times New Roman" w:eastAsia="Arial Unicode MS" w:hAnsi="Times New Roman"/>
                <w:sz w:val="28"/>
                <w:szCs w:val="28"/>
              </w:rPr>
              <w:t>ю</w:t>
            </w:r>
            <w:r w:rsidRPr="00C93242">
              <w:rPr>
                <w:rFonts w:ascii="Times New Roman" w:eastAsia="Arial Unicode MS" w:hAnsi="Times New Roman"/>
                <w:sz w:val="28"/>
                <w:szCs w:val="28"/>
              </w:rPr>
              <w:t>щей природной среде;</w:t>
            </w:r>
          </w:p>
          <w:p w:rsidR="00734417" w:rsidRPr="00C93242" w:rsidRDefault="00734417"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осуществление необходимых прир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 xml:space="preserve">доохранных и </w:t>
            </w:r>
            <w:proofErr w:type="spellStart"/>
            <w:r w:rsidRPr="00C93242">
              <w:rPr>
                <w:rFonts w:ascii="Times New Roman" w:eastAsia="Arial Unicode MS" w:hAnsi="Times New Roman"/>
                <w:sz w:val="28"/>
                <w:szCs w:val="28"/>
              </w:rPr>
              <w:t>природовосстанов</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тельных</w:t>
            </w:r>
            <w:proofErr w:type="spellEnd"/>
            <w:r w:rsidRPr="00C93242">
              <w:rPr>
                <w:rFonts w:ascii="Times New Roman" w:eastAsia="Arial Unicode MS" w:hAnsi="Times New Roman"/>
                <w:sz w:val="28"/>
                <w:szCs w:val="28"/>
              </w:rPr>
              <w:t xml:space="preserve"> мероприятий</w:t>
            </w:r>
          </w:p>
        </w:tc>
      </w:tr>
      <w:tr w:rsidR="00734417" w:rsidRPr="00C93242" w:rsidTr="00F234F5">
        <w:tblPrEx>
          <w:shd w:val="clear" w:color="auto" w:fill="auto"/>
        </w:tblPrEx>
        <w:trPr>
          <w:trHeight w:val="273"/>
          <w:jc w:val="center"/>
        </w:trPr>
        <w:tc>
          <w:tcPr>
            <w:tcW w:w="350" w:type="pct"/>
            <w:shd w:val="clear" w:color="auto" w:fill="FEFEFE"/>
            <w:vAlign w:val="center"/>
          </w:tcPr>
          <w:p w:rsidR="00734417" w:rsidRPr="00C93242" w:rsidRDefault="00173365" w:rsidP="003E496D">
            <w:pPr>
              <w:jc w:val="center"/>
              <w:rPr>
                <w:rFonts w:ascii="Times New Roman" w:eastAsia="Arial Unicode MS" w:hAnsi="Times New Roman"/>
                <w:sz w:val="28"/>
                <w:szCs w:val="28"/>
              </w:rPr>
            </w:pPr>
            <w:r>
              <w:rPr>
                <w:rFonts w:ascii="Times New Roman" w:eastAsia="Arial Unicode MS" w:hAnsi="Times New Roman"/>
                <w:sz w:val="28"/>
                <w:szCs w:val="28"/>
              </w:rPr>
              <w:t>8</w:t>
            </w:r>
            <w:r w:rsidR="00734417" w:rsidRPr="00C93242">
              <w:rPr>
                <w:rFonts w:ascii="Times New Roman" w:eastAsia="Arial Unicode MS" w:hAnsi="Times New Roman"/>
                <w:sz w:val="28"/>
                <w:szCs w:val="28"/>
              </w:rPr>
              <w:t>.</w:t>
            </w:r>
          </w:p>
        </w:tc>
        <w:tc>
          <w:tcPr>
            <w:tcW w:w="504" w:type="pct"/>
            <w:shd w:val="clear" w:color="auto" w:fill="FEFEFE"/>
            <w:tcMar>
              <w:top w:w="0" w:type="dxa"/>
              <w:left w:w="100" w:type="dxa"/>
              <w:bottom w:w="0" w:type="dxa"/>
              <w:right w:w="100" w:type="dxa"/>
            </w:tcMar>
            <w:vAlign w:val="center"/>
          </w:tcPr>
          <w:p w:rsidR="00734417" w:rsidRPr="00C93242" w:rsidRDefault="00734417" w:rsidP="00E2604C">
            <w:pPr>
              <w:rPr>
                <w:rFonts w:ascii="Times New Roman" w:eastAsia="Arial Unicode MS" w:hAnsi="Times New Roman"/>
                <w:sz w:val="28"/>
                <w:szCs w:val="28"/>
              </w:rPr>
            </w:pPr>
            <w:r w:rsidRPr="00C93242">
              <w:rPr>
                <w:rFonts w:ascii="Times New Roman" w:eastAsia="Arial Unicode MS" w:hAnsi="Times New Roman"/>
                <w:sz w:val="28"/>
                <w:szCs w:val="28"/>
              </w:rPr>
              <w:t>5.2.1</w:t>
            </w:r>
          </w:p>
        </w:tc>
        <w:tc>
          <w:tcPr>
            <w:tcW w:w="1518" w:type="pct"/>
            <w:shd w:val="clear" w:color="auto" w:fill="FEFEFE"/>
            <w:tcMar>
              <w:top w:w="0" w:type="dxa"/>
              <w:left w:w="100" w:type="dxa"/>
              <w:bottom w:w="0" w:type="dxa"/>
              <w:right w:w="100" w:type="dxa"/>
            </w:tcMar>
            <w:vAlign w:val="center"/>
          </w:tcPr>
          <w:p w:rsidR="00734417" w:rsidRPr="00C93242" w:rsidRDefault="00734417"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Туристическое о</w:t>
            </w:r>
            <w:r w:rsidRPr="00C93242">
              <w:rPr>
                <w:rFonts w:ascii="Times New Roman" w:eastAsia="Arial Unicode MS" w:hAnsi="Times New Roman"/>
                <w:sz w:val="28"/>
                <w:szCs w:val="28"/>
              </w:rPr>
              <w:t>б</w:t>
            </w:r>
            <w:r w:rsidRPr="00C93242">
              <w:rPr>
                <w:rFonts w:ascii="Times New Roman" w:eastAsia="Arial Unicode MS" w:hAnsi="Times New Roman"/>
                <w:sz w:val="28"/>
                <w:szCs w:val="28"/>
              </w:rPr>
              <w:t>служивание</w:t>
            </w:r>
          </w:p>
        </w:tc>
        <w:tc>
          <w:tcPr>
            <w:tcW w:w="2628" w:type="pct"/>
            <w:shd w:val="clear" w:color="auto" w:fill="FEFEFE"/>
            <w:tcMar>
              <w:top w:w="0" w:type="dxa"/>
              <w:left w:w="100" w:type="dxa"/>
              <w:bottom w:w="0" w:type="dxa"/>
              <w:right w:w="100" w:type="dxa"/>
            </w:tcMar>
          </w:tcPr>
          <w:p w:rsidR="00734417" w:rsidRPr="00C93242" w:rsidRDefault="00734417"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пансионатов, гостиниц, кемпингов, домов отдыха, не оказ</w:t>
            </w:r>
            <w:r w:rsidRPr="00C93242">
              <w:rPr>
                <w:rFonts w:ascii="Times New Roman" w:eastAsia="Arial Unicode MS" w:hAnsi="Times New Roman"/>
                <w:sz w:val="28"/>
                <w:szCs w:val="28"/>
              </w:rPr>
              <w:t>ы</w:t>
            </w:r>
            <w:r w:rsidR="003C07FC" w:rsidRPr="00C93242">
              <w:rPr>
                <w:rFonts w:ascii="Times New Roman" w:eastAsia="Arial Unicode MS" w:hAnsi="Times New Roman"/>
                <w:sz w:val="28"/>
                <w:szCs w:val="28"/>
              </w:rPr>
              <w:t>вающих услуги по лечению;</w:t>
            </w:r>
          </w:p>
          <w:p w:rsidR="00734417" w:rsidRPr="00C93242" w:rsidRDefault="00734417"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детских лагерей</w:t>
            </w:r>
          </w:p>
        </w:tc>
      </w:tr>
      <w:tr w:rsidR="00734417" w:rsidRPr="00C93242" w:rsidTr="00F234F5">
        <w:tblPrEx>
          <w:shd w:val="clear" w:color="auto" w:fill="auto"/>
        </w:tblPrEx>
        <w:trPr>
          <w:trHeight w:val="273"/>
          <w:jc w:val="center"/>
        </w:trPr>
        <w:tc>
          <w:tcPr>
            <w:tcW w:w="350" w:type="pct"/>
            <w:shd w:val="clear" w:color="auto" w:fill="FEFEFE"/>
            <w:vAlign w:val="center"/>
          </w:tcPr>
          <w:p w:rsidR="00734417" w:rsidRPr="00C93242" w:rsidRDefault="00173365" w:rsidP="003E496D">
            <w:pPr>
              <w:jc w:val="center"/>
              <w:rPr>
                <w:rFonts w:ascii="Times New Roman" w:eastAsia="Arial Unicode MS" w:hAnsi="Times New Roman"/>
                <w:sz w:val="28"/>
                <w:szCs w:val="28"/>
              </w:rPr>
            </w:pPr>
            <w:r>
              <w:rPr>
                <w:rFonts w:ascii="Times New Roman" w:eastAsia="Arial Unicode MS" w:hAnsi="Times New Roman"/>
                <w:sz w:val="28"/>
                <w:szCs w:val="28"/>
              </w:rPr>
              <w:t>9</w:t>
            </w:r>
            <w:r w:rsidR="00734417" w:rsidRPr="00C93242">
              <w:rPr>
                <w:rFonts w:ascii="Times New Roman" w:eastAsia="Arial Unicode MS" w:hAnsi="Times New Roman"/>
                <w:sz w:val="28"/>
                <w:szCs w:val="28"/>
              </w:rPr>
              <w:t>.</w:t>
            </w:r>
          </w:p>
        </w:tc>
        <w:tc>
          <w:tcPr>
            <w:tcW w:w="504" w:type="pct"/>
            <w:shd w:val="clear" w:color="auto" w:fill="FEFEFE"/>
            <w:tcMar>
              <w:top w:w="0" w:type="dxa"/>
              <w:left w:w="100" w:type="dxa"/>
              <w:bottom w:w="0" w:type="dxa"/>
              <w:right w:w="100" w:type="dxa"/>
            </w:tcMar>
            <w:vAlign w:val="center"/>
          </w:tcPr>
          <w:p w:rsidR="00734417" w:rsidRPr="00C93242" w:rsidRDefault="00734417" w:rsidP="00E2604C">
            <w:pPr>
              <w:rPr>
                <w:rFonts w:ascii="Times New Roman" w:eastAsia="Arial Unicode MS" w:hAnsi="Times New Roman"/>
                <w:sz w:val="28"/>
                <w:szCs w:val="28"/>
              </w:rPr>
            </w:pPr>
            <w:r w:rsidRPr="00C93242">
              <w:rPr>
                <w:rFonts w:ascii="Times New Roman" w:eastAsia="Arial Unicode MS" w:hAnsi="Times New Roman"/>
                <w:sz w:val="28"/>
                <w:szCs w:val="28"/>
              </w:rPr>
              <w:t>5.3</w:t>
            </w:r>
          </w:p>
        </w:tc>
        <w:tc>
          <w:tcPr>
            <w:tcW w:w="1518" w:type="pct"/>
            <w:shd w:val="clear" w:color="auto" w:fill="FEFEFE"/>
            <w:tcMar>
              <w:top w:w="0" w:type="dxa"/>
              <w:left w:w="100" w:type="dxa"/>
              <w:bottom w:w="0" w:type="dxa"/>
              <w:right w:w="100" w:type="dxa"/>
            </w:tcMar>
            <w:vAlign w:val="center"/>
          </w:tcPr>
          <w:p w:rsidR="00734417" w:rsidRPr="00C93242" w:rsidRDefault="00734417"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Охота и рыбалка</w:t>
            </w:r>
          </w:p>
          <w:p w:rsidR="00734417" w:rsidRPr="00C93242" w:rsidRDefault="00734417" w:rsidP="003E496D">
            <w:pPr>
              <w:jc w:val="both"/>
              <w:rPr>
                <w:rFonts w:ascii="Times New Roman" w:eastAsia="Arial Unicode MS" w:hAnsi="Times New Roman"/>
                <w:sz w:val="28"/>
                <w:szCs w:val="28"/>
              </w:rPr>
            </w:pPr>
          </w:p>
        </w:tc>
        <w:tc>
          <w:tcPr>
            <w:tcW w:w="2628" w:type="pct"/>
            <w:shd w:val="clear" w:color="auto" w:fill="FEFEFE"/>
            <w:tcMar>
              <w:top w:w="0" w:type="dxa"/>
              <w:left w:w="100" w:type="dxa"/>
              <w:bottom w:w="0" w:type="dxa"/>
              <w:right w:w="100" w:type="dxa"/>
            </w:tcMar>
          </w:tcPr>
          <w:p w:rsidR="00734417" w:rsidRPr="00C93242" w:rsidRDefault="00734417" w:rsidP="003E496D">
            <w:pPr>
              <w:jc w:val="both"/>
              <w:rPr>
                <w:rFonts w:ascii="Times New Roman" w:eastAsia="Arial Unicode MS" w:hAnsi="Times New Roman"/>
                <w:sz w:val="28"/>
                <w:szCs w:val="28"/>
              </w:rPr>
            </w:pPr>
            <w:r w:rsidRPr="00C93242">
              <w:rPr>
                <w:rFonts w:ascii="Times New Roman" w:eastAsia="Arial Unicode MS" w:hAnsi="Times New Roman"/>
                <w:sz w:val="28"/>
                <w:szCs w:val="28"/>
              </w:rPr>
              <w:t>Обустройство мест охоты и рыбалки, в том числе размещение дома охотн</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ка или рыболова, сооружений, нео</w:t>
            </w:r>
            <w:r w:rsidRPr="00C93242">
              <w:rPr>
                <w:rFonts w:ascii="Times New Roman" w:eastAsia="Arial Unicode MS" w:hAnsi="Times New Roman"/>
                <w:sz w:val="28"/>
                <w:szCs w:val="28"/>
              </w:rPr>
              <w:t>б</w:t>
            </w:r>
            <w:r w:rsidRPr="00C93242">
              <w:rPr>
                <w:rFonts w:ascii="Times New Roman" w:eastAsia="Arial Unicode MS" w:hAnsi="Times New Roman"/>
                <w:sz w:val="28"/>
                <w:szCs w:val="28"/>
              </w:rPr>
              <w:t>ходимых для восстановления и по</w:t>
            </w:r>
            <w:r w:rsidRPr="00C93242">
              <w:rPr>
                <w:rFonts w:ascii="Times New Roman" w:eastAsia="Arial Unicode MS" w:hAnsi="Times New Roman"/>
                <w:sz w:val="28"/>
                <w:szCs w:val="28"/>
              </w:rPr>
              <w:t>д</w:t>
            </w:r>
            <w:r w:rsidRPr="00C93242">
              <w:rPr>
                <w:rFonts w:ascii="Times New Roman" w:eastAsia="Arial Unicode MS" w:hAnsi="Times New Roman"/>
                <w:sz w:val="28"/>
                <w:szCs w:val="28"/>
              </w:rPr>
              <w:t>держания поголовья зверей или кол</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чества рыбы</w:t>
            </w:r>
          </w:p>
        </w:tc>
      </w:tr>
    </w:tbl>
    <w:p w:rsidR="00F92A62" w:rsidRPr="00C93242" w:rsidRDefault="00F92A62" w:rsidP="00E2604C">
      <w:pPr>
        <w:ind w:firstLine="709"/>
        <w:jc w:val="both"/>
        <w:rPr>
          <w:rFonts w:ascii="Times New Roman" w:hAnsi="Times New Roman"/>
          <w:sz w:val="28"/>
          <w:szCs w:val="28"/>
        </w:rPr>
      </w:pPr>
    </w:p>
    <w:p w:rsidR="003E0002" w:rsidRPr="00C93242" w:rsidRDefault="003C07FC" w:rsidP="00E2604C">
      <w:pPr>
        <w:ind w:firstLine="709"/>
        <w:jc w:val="both"/>
        <w:rPr>
          <w:rFonts w:ascii="Times New Roman" w:hAnsi="Times New Roman"/>
          <w:sz w:val="28"/>
          <w:szCs w:val="28"/>
        </w:rPr>
      </w:pPr>
      <w:r w:rsidRPr="00C93242">
        <w:rPr>
          <w:rFonts w:ascii="Times New Roman" w:hAnsi="Times New Roman"/>
          <w:sz w:val="28"/>
          <w:szCs w:val="28"/>
        </w:rPr>
        <w:t>*Магазины ритуальных товаров и организации по оказанию ритуал</w:t>
      </w:r>
      <w:r w:rsidRPr="00C93242">
        <w:rPr>
          <w:rFonts w:ascii="Times New Roman" w:hAnsi="Times New Roman"/>
          <w:sz w:val="28"/>
          <w:szCs w:val="28"/>
        </w:rPr>
        <w:t>ь</w:t>
      </w:r>
      <w:r w:rsidRPr="00C93242">
        <w:rPr>
          <w:rFonts w:ascii="Times New Roman" w:hAnsi="Times New Roman"/>
          <w:sz w:val="28"/>
          <w:szCs w:val="28"/>
        </w:rPr>
        <w:t xml:space="preserve">ных услуг запрещено размещать на центральных улицах населенных пунктов Георгиевского </w:t>
      </w:r>
      <w:r w:rsidR="00E4434F">
        <w:rPr>
          <w:rFonts w:ascii="Times New Roman" w:hAnsi="Times New Roman"/>
          <w:sz w:val="28"/>
          <w:szCs w:val="28"/>
        </w:rPr>
        <w:t>муниципального</w:t>
      </w:r>
      <w:r w:rsidRPr="00C93242">
        <w:rPr>
          <w:rFonts w:ascii="Times New Roman" w:hAnsi="Times New Roman"/>
          <w:sz w:val="28"/>
          <w:szCs w:val="28"/>
        </w:rPr>
        <w:t xml:space="preserve"> округа, а также в границах зоны строгой ре</w:t>
      </w:r>
      <w:r w:rsidRPr="00C93242">
        <w:rPr>
          <w:rFonts w:ascii="Times New Roman" w:hAnsi="Times New Roman"/>
          <w:sz w:val="28"/>
          <w:szCs w:val="28"/>
        </w:rPr>
        <w:t>г</w:t>
      </w:r>
      <w:r w:rsidRPr="00C93242">
        <w:rPr>
          <w:rFonts w:ascii="Times New Roman" w:hAnsi="Times New Roman"/>
          <w:sz w:val="28"/>
          <w:szCs w:val="28"/>
        </w:rPr>
        <w:t>ламентации.</w:t>
      </w:r>
    </w:p>
    <w:p w:rsidR="003C07FC" w:rsidRPr="00C93242" w:rsidRDefault="003C07FC" w:rsidP="00E2604C">
      <w:pPr>
        <w:ind w:firstLine="709"/>
        <w:jc w:val="both"/>
        <w:rPr>
          <w:rFonts w:ascii="Times New Roman" w:hAnsi="Times New Roman"/>
          <w:sz w:val="28"/>
          <w:szCs w:val="28"/>
        </w:rPr>
      </w:pPr>
    </w:p>
    <w:p w:rsidR="00462DAE" w:rsidRPr="00C93242" w:rsidRDefault="001846B5" w:rsidP="00E2604C">
      <w:pPr>
        <w:ind w:firstLine="709"/>
        <w:jc w:val="both"/>
        <w:rPr>
          <w:rFonts w:ascii="Times New Roman" w:hAnsi="Times New Roman"/>
          <w:sz w:val="28"/>
          <w:szCs w:val="28"/>
        </w:rPr>
      </w:pPr>
      <w:r>
        <w:rPr>
          <w:rFonts w:ascii="Times New Roman" w:hAnsi="Times New Roman"/>
          <w:sz w:val="28"/>
          <w:szCs w:val="28"/>
        </w:rPr>
        <w:t>208</w:t>
      </w:r>
      <w:r w:rsidR="003C07FC" w:rsidRPr="00C93242">
        <w:rPr>
          <w:rFonts w:ascii="Times New Roman" w:hAnsi="Times New Roman"/>
          <w:sz w:val="28"/>
          <w:szCs w:val="28"/>
        </w:rPr>
        <w:t xml:space="preserve">. </w:t>
      </w:r>
      <w:r w:rsidR="00462DAE" w:rsidRPr="00C93242">
        <w:rPr>
          <w:rFonts w:ascii="Times New Roman" w:hAnsi="Times New Roman"/>
          <w:sz w:val="28"/>
          <w:szCs w:val="28"/>
        </w:rPr>
        <w:t>Вспомогательные виды разрешенного использования земельных участков зоны ПР-1</w:t>
      </w:r>
    </w:p>
    <w:p w:rsidR="003C07FC" w:rsidRPr="00C93242" w:rsidRDefault="003C07FC" w:rsidP="00E2604C">
      <w:pPr>
        <w:ind w:firstLine="709"/>
        <w:jc w:val="both"/>
        <w:rPr>
          <w:rFonts w:ascii="Times New Roman" w:hAnsi="Times New Roman"/>
          <w:sz w:val="28"/>
          <w:szCs w:val="28"/>
        </w:rPr>
      </w:pPr>
    </w:p>
    <w:p w:rsidR="003C07FC" w:rsidRPr="00C93242" w:rsidRDefault="003C07FC" w:rsidP="00E2604C">
      <w:pPr>
        <w:ind w:firstLine="709"/>
        <w:jc w:val="both"/>
        <w:rPr>
          <w:rFonts w:ascii="Times New Roman" w:hAnsi="Times New Roman"/>
          <w:sz w:val="28"/>
          <w:szCs w:val="28"/>
        </w:rPr>
      </w:pPr>
      <w:r w:rsidRPr="00C93242">
        <w:rPr>
          <w:rFonts w:ascii="Times New Roman" w:hAnsi="Times New Roman"/>
          <w:sz w:val="28"/>
          <w:szCs w:val="28"/>
        </w:rPr>
        <w:t>Не подлежат установлению.</w:t>
      </w:r>
    </w:p>
    <w:p w:rsidR="003E0002" w:rsidRDefault="003E0002" w:rsidP="00996062">
      <w:pPr>
        <w:jc w:val="both"/>
        <w:rPr>
          <w:rFonts w:ascii="Times New Roman" w:hAnsi="Times New Roman"/>
          <w:sz w:val="28"/>
          <w:szCs w:val="28"/>
        </w:rPr>
      </w:pPr>
    </w:p>
    <w:p w:rsidR="00996062" w:rsidRPr="00E2604C" w:rsidRDefault="001846B5" w:rsidP="00996062">
      <w:pPr>
        <w:ind w:firstLine="709"/>
        <w:jc w:val="both"/>
        <w:rPr>
          <w:rFonts w:ascii="Times New Roman" w:hAnsi="Times New Roman"/>
          <w:sz w:val="28"/>
          <w:szCs w:val="28"/>
        </w:rPr>
      </w:pPr>
      <w:r>
        <w:rPr>
          <w:rFonts w:ascii="Times New Roman" w:hAnsi="Times New Roman"/>
          <w:sz w:val="28"/>
          <w:szCs w:val="28"/>
        </w:rPr>
        <w:lastRenderedPageBreak/>
        <w:t>209</w:t>
      </w:r>
      <w:r w:rsidR="00996062" w:rsidRPr="00E2604C">
        <w:rPr>
          <w:rFonts w:ascii="Times New Roman" w:hAnsi="Times New Roman"/>
          <w:sz w:val="28"/>
          <w:szCs w:val="28"/>
        </w:rPr>
        <w:t>. Предельные (минимальные и (или) максимальные) размеры з</w:t>
      </w:r>
      <w:r w:rsidR="00996062" w:rsidRPr="00E2604C">
        <w:rPr>
          <w:rFonts w:ascii="Times New Roman" w:hAnsi="Times New Roman"/>
          <w:sz w:val="28"/>
          <w:szCs w:val="28"/>
        </w:rPr>
        <w:t>е</w:t>
      </w:r>
      <w:r w:rsidR="00996062" w:rsidRPr="00E2604C">
        <w:rPr>
          <w:rFonts w:ascii="Times New Roman" w:hAnsi="Times New Roman"/>
          <w:sz w:val="28"/>
          <w:szCs w:val="28"/>
        </w:rPr>
        <w:t>мельных участков и предельные параметры разрешённого строительства, р</w:t>
      </w:r>
      <w:r w:rsidR="00996062" w:rsidRPr="00E2604C">
        <w:rPr>
          <w:rFonts w:ascii="Times New Roman" w:hAnsi="Times New Roman"/>
          <w:sz w:val="28"/>
          <w:szCs w:val="28"/>
        </w:rPr>
        <w:t>е</w:t>
      </w:r>
      <w:r w:rsidR="00996062" w:rsidRPr="00E2604C">
        <w:rPr>
          <w:rFonts w:ascii="Times New Roman" w:hAnsi="Times New Roman"/>
          <w:sz w:val="28"/>
          <w:szCs w:val="28"/>
        </w:rPr>
        <w:t>конструкции объектов капитального строительства</w:t>
      </w:r>
    </w:p>
    <w:tbl>
      <w:tblPr>
        <w:tblW w:w="4997" w:type="pct"/>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17"/>
        <w:gridCol w:w="1988"/>
        <w:gridCol w:w="1857"/>
        <w:gridCol w:w="892"/>
        <w:gridCol w:w="1726"/>
        <w:gridCol w:w="2574"/>
      </w:tblGrid>
      <w:tr w:rsidR="00996062" w:rsidRPr="00996062" w:rsidTr="00603EC9">
        <w:trPr>
          <w:trHeight w:val="405"/>
          <w:jc w:val="center"/>
        </w:trPr>
        <w:tc>
          <w:tcPr>
            <w:tcW w:w="221" w:type="pct"/>
            <w:vAlign w:val="center"/>
          </w:tcPr>
          <w:p w:rsidR="00996062" w:rsidRPr="00996062" w:rsidRDefault="00996062" w:rsidP="00996062">
            <w:pPr>
              <w:jc w:val="center"/>
              <w:rPr>
                <w:rFonts w:ascii="Times New Roman" w:eastAsia="Arial Unicode MS" w:hAnsi="Times New Roman"/>
                <w:sz w:val="28"/>
                <w:szCs w:val="28"/>
              </w:rPr>
            </w:pPr>
            <w:r w:rsidRPr="00996062">
              <w:rPr>
                <w:rFonts w:ascii="Times New Roman" w:eastAsia="Arial Unicode MS" w:hAnsi="Times New Roman"/>
                <w:sz w:val="28"/>
                <w:szCs w:val="28"/>
              </w:rPr>
              <w:t xml:space="preserve">№ </w:t>
            </w:r>
            <w:proofErr w:type="spellStart"/>
            <w:proofErr w:type="gramStart"/>
            <w:r w:rsidRPr="00996062">
              <w:rPr>
                <w:rFonts w:ascii="Times New Roman" w:eastAsia="Arial Unicode MS" w:hAnsi="Times New Roman"/>
                <w:sz w:val="28"/>
                <w:szCs w:val="28"/>
              </w:rPr>
              <w:t>п</w:t>
            </w:r>
            <w:proofErr w:type="spellEnd"/>
            <w:proofErr w:type="gramEnd"/>
            <w:r w:rsidRPr="00996062">
              <w:rPr>
                <w:rFonts w:ascii="Times New Roman" w:eastAsia="Arial Unicode MS" w:hAnsi="Times New Roman"/>
                <w:sz w:val="28"/>
                <w:szCs w:val="28"/>
              </w:rPr>
              <w:t>/</w:t>
            </w:r>
            <w:proofErr w:type="spellStart"/>
            <w:r w:rsidRPr="00996062">
              <w:rPr>
                <w:rFonts w:ascii="Times New Roman" w:eastAsia="Arial Unicode MS" w:hAnsi="Times New Roman"/>
                <w:sz w:val="28"/>
                <w:szCs w:val="28"/>
              </w:rPr>
              <w:t>п</w:t>
            </w:r>
            <w:proofErr w:type="spellEnd"/>
          </w:p>
        </w:tc>
        <w:tc>
          <w:tcPr>
            <w:tcW w:w="1051" w:type="pct"/>
            <w:shd w:val="clear" w:color="auto" w:fill="auto"/>
            <w:tcMar>
              <w:top w:w="0" w:type="dxa"/>
              <w:left w:w="100" w:type="dxa"/>
              <w:bottom w:w="0" w:type="dxa"/>
              <w:right w:w="100" w:type="dxa"/>
            </w:tcMar>
            <w:vAlign w:val="center"/>
          </w:tcPr>
          <w:p w:rsidR="00996062" w:rsidRPr="00996062" w:rsidRDefault="00996062" w:rsidP="00996062">
            <w:pPr>
              <w:jc w:val="center"/>
              <w:rPr>
                <w:rFonts w:ascii="Times New Roman" w:eastAsia="Arial Unicode MS" w:hAnsi="Times New Roman"/>
                <w:sz w:val="28"/>
                <w:szCs w:val="28"/>
              </w:rPr>
            </w:pPr>
          </w:p>
        </w:tc>
        <w:tc>
          <w:tcPr>
            <w:tcW w:w="982" w:type="pct"/>
            <w:shd w:val="clear" w:color="auto" w:fill="auto"/>
            <w:tcMar>
              <w:top w:w="0" w:type="dxa"/>
              <w:left w:w="100" w:type="dxa"/>
              <w:bottom w:w="0" w:type="dxa"/>
              <w:right w:w="100" w:type="dxa"/>
            </w:tcMar>
            <w:vAlign w:val="center"/>
          </w:tcPr>
          <w:p w:rsidR="00996062" w:rsidRPr="00996062" w:rsidRDefault="00996062" w:rsidP="00996062">
            <w:pPr>
              <w:jc w:val="center"/>
              <w:rPr>
                <w:rFonts w:ascii="Times New Roman" w:eastAsia="Arial Unicode MS" w:hAnsi="Times New Roman"/>
                <w:sz w:val="28"/>
                <w:szCs w:val="28"/>
              </w:rPr>
            </w:pPr>
            <w:r w:rsidRPr="00996062">
              <w:rPr>
                <w:rFonts w:ascii="Times New Roman" w:eastAsia="Arial Unicode MS" w:hAnsi="Times New Roman"/>
                <w:sz w:val="28"/>
                <w:szCs w:val="28"/>
              </w:rPr>
              <w:t>Парки</w:t>
            </w:r>
          </w:p>
        </w:tc>
        <w:tc>
          <w:tcPr>
            <w:tcW w:w="472" w:type="pct"/>
            <w:shd w:val="clear" w:color="auto" w:fill="auto"/>
            <w:vAlign w:val="center"/>
          </w:tcPr>
          <w:p w:rsidR="00996062" w:rsidRPr="00996062" w:rsidRDefault="00996062" w:rsidP="00996062">
            <w:pPr>
              <w:jc w:val="center"/>
              <w:rPr>
                <w:rFonts w:ascii="Times New Roman" w:eastAsia="Arial Unicode MS" w:hAnsi="Times New Roman"/>
                <w:sz w:val="28"/>
                <w:szCs w:val="28"/>
              </w:rPr>
            </w:pPr>
            <w:r w:rsidRPr="00996062">
              <w:rPr>
                <w:rFonts w:ascii="Times New Roman" w:eastAsia="Arial Unicode MS" w:hAnsi="Times New Roman"/>
                <w:sz w:val="28"/>
                <w:szCs w:val="28"/>
              </w:rPr>
              <w:t>Скв</w:t>
            </w:r>
            <w:r w:rsidRPr="00996062">
              <w:rPr>
                <w:rFonts w:ascii="Times New Roman" w:eastAsia="Arial Unicode MS" w:hAnsi="Times New Roman"/>
                <w:sz w:val="28"/>
                <w:szCs w:val="28"/>
              </w:rPr>
              <w:t>е</w:t>
            </w:r>
            <w:r w:rsidRPr="00996062">
              <w:rPr>
                <w:rFonts w:ascii="Times New Roman" w:eastAsia="Arial Unicode MS" w:hAnsi="Times New Roman"/>
                <w:sz w:val="28"/>
                <w:szCs w:val="28"/>
              </w:rPr>
              <w:t>ры</w:t>
            </w:r>
          </w:p>
        </w:tc>
        <w:tc>
          <w:tcPr>
            <w:tcW w:w="913" w:type="pct"/>
          </w:tcPr>
          <w:p w:rsidR="00996062" w:rsidRPr="00996062" w:rsidRDefault="00996062" w:rsidP="00996062">
            <w:pPr>
              <w:jc w:val="center"/>
              <w:rPr>
                <w:rFonts w:ascii="Times New Roman" w:eastAsia="Arial Unicode MS" w:hAnsi="Times New Roman"/>
                <w:sz w:val="28"/>
                <w:szCs w:val="28"/>
              </w:rPr>
            </w:pPr>
            <w:r w:rsidRPr="00996062">
              <w:rPr>
                <w:rFonts w:ascii="Times New Roman" w:eastAsia="Arial Unicode MS" w:hAnsi="Times New Roman"/>
                <w:sz w:val="28"/>
                <w:szCs w:val="28"/>
              </w:rPr>
              <w:t>Для иных в</w:t>
            </w:r>
            <w:r w:rsidRPr="00996062">
              <w:rPr>
                <w:rFonts w:ascii="Times New Roman" w:eastAsia="Arial Unicode MS" w:hAnsi="Times New Roman"/>
                <w:sz w:val="28"/>
                <w:szCs w:val="28"/>
              </w:rPr>
              <w:t>и</w:t>
            </w:r>
            <w:r w:rsidRPr="00996062">
              <w:rPr>
                <w:rFonts w:ascii="Times New Roman" w:eastAsia="Arial Unicode MS" w:hAnsi="Times New Roman"/>
                <w:sz w:val="28"/>
                <w:szCs w:val="28"/>
              </w:rPr>
              <w:t>дов разр</w:t>
            </w:r>
            <w:r w:rsidRPr="00996062">
              <w:rPr>
                <w:rFonts w:ascii="Times New Roman" w:eastAsia="Arial Unicode MS" w:hAnsi="Times New Roman"/>
                <w:sz w:val="28"/>
                <w:szCs w:val="28"/>
              </w:rPr>
              <w:t>е</w:t>
            </w:r>
            <w:r w:rsidRPr="00996062">
              <w:rPr>
                <w:rFonts w:ascii="Times New Roman" w:eastAsia="Arial Unicode MS" w:hAnsi="Times New Roman"/>
                <w:sz w:val="28"/>
                <w:szCs w:val="28"/>
              </w:rPr>
              <w:t>шенного и</w:t>
            </w:r>
            <w:r w:rsidRPr="00996062">
              <w:rPr>
                <w:rFonts w:ascii="Times New Roman" w:eastAsia="Arial Unicode MS" w:hAnsi="Times New Roman"/>
                <w:sz w:val="28"/>
                <w:szCs w:val="28"/>
              </w:rPr>
              <w:t>с</w:t>
            </w:r>
            <w:r w:rsidRPr="00996062">
              <w:rPr>
                <w:rFonts w:ascii="Times New Roman" w:eastAsia="Arial Unicode MS" w:hAnsi="Times New Roman"/>
                <w:sz w:val="28"/>
                <w:szCs w:val="28"/>
              </w:rPr>
              <w:t>пользования земельных участков</w:t>
            </w:r>
          </w:p>
        </w:tc>
        <w:tc>
          <w:tcPr>
            <w:tcW w:w="1362" w:type="pct"/>
            <w:shd w:val="clear" w:color="auto" w:fill="FFFFFF" w:themeFill="background1"/>
            <w:tcMar>
              <w:top w:w="0" w:type="dxa"/>
              <w:left w:w="100" w:type="dxa"/>
              <w:bottom w:w="0" w:type="dxa"/>
              <w:right w:w="100" w:type="dxa"/>
            </w:tcMar>
            <w:vAlign w:val="center"/>
          </w:tcPr>
          <w:p w:rsidR="00996062" w:rsidRPr="00996062" w:rsidRDefault="00996062" w:rsidP="00996062">
            <w:pPr>
              <w:jc w:val="center"/>
              <w:rPr>
                <w:rFonts w:ascii="Times New Roman" w:eastAsia="Arial Unicode MS" w:hAnsi="Times New Roman"/>
                <w:sz w:val="28"/>
                <w:szCs w:val="28"/>
              </w:rPr>
            </w:pPr>
            <w:r w:rsidRPr="00996062">
              <w:rPr>
                <w:rFonts w:ascii="Times New Roman" w:eastAsia="Arial Unicode MS" w:hAnsi="Times New Roman"/>
                <w:sz w:val="28"/>
                <w:szCs w:val="28"/>
              </w:rPr>
              <w:t>Примечания</w:t>
            </w:r>
          </w:p>
        </w:tc>
      </w:tr>
      <w:tr w:rsidR="00996062" w:rsidRPr="00996062" w:rsidTr="00603EC9">
        <w:trPr>
          <w:trHeight w:val="273"/>
          <w:jc w:val="center"/>
        </w:trPr>
        <w:tc>
          <w:tcPr>
            <w:tcW w:w="221" w:type="pct"/>
            <w:shd w:val="clear" w:color="auto" w:fill="FEFEFE"/>
            <w:vAlign w:val="center"/>
          </w:tcPr>
          <w:p w:rsidR="00996062" w:rsidRPr="00996062" w:rsidRDefault="00996062" w:rsidP="00996062">
            <w:pPr>
              <w:jc w:val="center"/>
              <w:rPr>
                <w:rFonts w:ascii="Times New Roman" w:eastAsia="Arial Unicode MS" w:hAnsi="Times New Roman"/>
                <w:sz w:val="28"/>
                <w:szCs w:val="28"/>
              </w:rPr>
            </w:pPr>
            <w:r w:rsidRPr="00996062">
              <w:rPr>
                <w:rFonts w:ascii="Times New Roman" w:eastAsia="Arial Unicode MS" w:hAnsi="Times New Roman"/>
                <w:sz w:val="28"/>
                <w:szCs w:val="28"/>
              </w:rPr>
              <w:t>1.</w:t>
            </w:r>
          </w:p>
        </w:tc>
        <w:tc>
          <w:tcPr>
            <w:tcW w:w="1051" w:type="pct"/>
            <w:shd w:val="clear" w:color="auto" w:fill="auto"/>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r w:rsidRPr="00996062">
              <w:rPr>
                <w:rFonts w:ascii="Times New Roman" w:eastAsia="Arial Unicode MS" w:hAnsi="Times New Roman"/>
                <w:sz w:val="28"/>
                <w:szCs w:val="28"/>
              </w:rPr>
              <w:t>Предельные (минимальные и (или) ма</w:t>
            </w:r>
            <w:r w:rsidRPr="00996062">
              <w:rPr>
                <w:rFonts w:ascii="Times New Roman" w:eastAsia="Arial Unicode MS" w:hAnsi="Times New Roman"/>
                <w:sz w:val="28"/>
                <w:szCs w:val="28"/>
              </w:rPr>
              <w:t>к</w:t>
            </w:r>
            <w:r w:rsidRPr="00996062">
              <w:rPr>
                <w:rFonts w:ascii="Times New Roman" w:eastAsia="Arial Unicode MS" w:hAnsi="Times New Roman"/>
                <w:sz w:val="28"/>
                <w:szCs w:val="28"/>
              </w:rPr>
              <w:t>симальные) размеры з</w:t>
            </w:r>
            <w:r w:rsidRPr="00996062">
              <w:rPr>
                <w:rFonts w:ascii="Times New Roman" w:eastAsia="Arial Unicode MS" w:hAnsi="Times New Roman"/>
                <w:sz w:val="28"/>
                <w:szCs w:val="28"/>
              </w:rPr>
              <w:t>е</w:t>
            </w:r>
            <w:r w:rsidRPr="00996062">
              <w:rPr>
                <w:rFonts w:ascii="Times New Roman" w:eastAsia="Arial Unicode MS" w:hAnsi="Times New Roman"/>
                <w:sz w:val="28"/>
                <w:szCs w:val="28"/>
              </w:rPr>
              <w:t>мельных уч</w:t>
            </w:r>
            <w:r w:rsidRPr="00996062">
              <w:rPr>
                <w:rFonts w:ascii="Times New Roman" w:eastAsia="Arial Unicode MS" w:hAnsi="Times New Roman"/>
                <w:sz w:val="28"/>
                <w:szCs w:val="28"/>
              </w:rPr>
              <w:t>а</w:t>
            </w:r>
            <w:r w:rsidRPr="00996062">
              <w:rPr>
                <w:rFonts w:ascii="Times New Roman" w:eastAsia="Arial Unicode MS" w:hAnsi="Times New Roman"/>
                <w:sz w:val="28"/>
                <w:szCs w:val="28"/>
              </w:rPr>
              <w:t>стков, в том числе их пл</w:t>
            </w:r>
            <w:r w:rsidRPr="00996062">
              <w:rPr>
                <w:rFonts w:ascii="Times New Roman" w:eastAsia="Arial Unicode MS" w:hAnsi="Times New Roman"/>
                <w:sz w:val="28"/>
                <w:szCs w:val="28"/>
              </w:rPr>
              <w:t>о</w:t>
            </w:r>
            <w:r w:rsidRPr="00996062">
              <w:rPr>
                <w:rFonts w:ascii="Times New Roman" w:eastAsia="Arial Unicode MS" w:hAnsi="Times New Roman"/>
                <w:sz w:val="28"/>
                <w:szCs w:val="28"/>
              </w:rPr>
              <w:t>щадь</w:t>
            </w:r>
          </w:p>
        </w:tc>
        <w:tc>
          <w:tcPr>
            <w:tcW w:w="982" w:type="pct"/>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r w:rsidRPr="00996062">
              <w:rPr>
                <w:rFonts w:ascii="Times New Roman" w:eastAsia="Arial Unicode MS" w:hAnsi="Times New Roman"/>
                <w:sz w:val="28"/>
                <w:szCs w:val="28"/>
              </w:rPr>
              <w:t>не менее п</w:t>
            </w:r>
            <w:r w:rsidRPr="00996062">
              <w:rPr>
                <w:rFonts w:ascii="Times New Roman" w:eastAsia="Arial Unicode MS" w:hAnsi="Times New Roman"/>
                <w:sz w:val="28"/>
                <w:szCs w:val="28"/>
              </w:rPr>
              <w:t>я</w:t>
            </w:r>
            <w:r w:rsidRPr="00996062">
              <w:rPr>
                <w:rFonts w:ascii="Times New Roman" w:eastAsia="Arial Unicode MS" w:hAnsi="Times New Roman"/>
                <w:sz w:val="28"/>
                <w:szCs w:val="28"/>
              </w:rPr>
              <w:t>ти га</w:t>
            </w:r>
          </w:p>
        </w:tc>
        <w:tc>
          <w:tcPr>
            <w:tcW w:w="472" w:type="pct"/>
            <w:shd w:val="clear" w:color="auto" w:fill="FEFEFE"/>
            <w:vAlign w:val="center"/>
          </w:tcPr>
          <w:p w:rsidR="00996062" w:rsidRPr="00996062" w:rsidRDefault="00996062" w:rsidP="00996062">
            <w:pPr>
              <w:jc w:val="center"/>
              <w:rPr>
                <w:rFonts w:ascii="Times New Roman" w:eastAsia="Arial Unicode MS" w:hAnsi="Times New Roman"/>
                <w:sz w:val="28"/>
                <w:szCs w:val="28"/>
              </w:rPr>
            </w:pPr>
            <w:r w:rsidRPr="00996062">
              <w:rPr>
                <w:rFonts w:ascii="Times New Roman" w:eastAsia="Arial Unicode MS" w:hAnsi="Times New Roman"/>
                <w:sz w:val="28"/>
                <w:szCs w:val="28"/>
              </w:rPr>
              <w:t>до двух га</w:t>
            </w:r>
          </w:p>
        </w:tc>
        <w:tc>
          <w:tcPr>
            <w:tcW w:w="913" w:type="pct"/>
            <w:shd w:val="clear" w:color="auto" w:fill="FEFEFE"/>
            <w:vAlign w:val="center"/>
          </w:tcPr>
          <w:p w:rsidR="00996062" w:rsidRPr="00996062" w:rsidRDefault="00996062" w:rsidP="00996062">
            <w:pPr>
              <w:jc w:val="center"/>
              <w:rPr>
                <w:rFonts w:ascii="Times New Roman" w:eastAsia="Arial Unicode MS" w:hAnsi="Times New Roman"/>
                <w:sz w:val="28"/>
                <w:szCs w:val="28"/>
              </w:rPr>
            </w:pPr>
            <w:r w:rsidRPr="00996062">
              <w:rPr>
                <w:rFonts w:ascii="Times New Roman" w:eastAsia="Arial Unicode MS" w:hAnsi="Times New Roman"/>
                <w:sz w:val="28"/>
                <w:szCs w:val="28"/>
              </w:rPr>
              <w:t>от ста ква</w:t>
            </w:r>
            <w:r w:rsidRPr="00996062">
              <w:rPr>
                <w:rFonts w:ascii="Times New Roman" w:eastAsia="Arial Unicode MS" w:hAnsi="Times New Roman"/>
                <w:sz w:val="28"/>
                <w:szCs w:val="28"/>
              </w:rPr>
              <w:t>д</w:t>
            </w:r>
            <w:r w:rsidRPr="00996062">
              <w:rPr>
                <w:rFonts w:ascii="Times New Roman" w:eastAsia="Arial Unicode MS" w:hAnsi="Times New Roman"/>
                <w:sz w:val="28"/>
                <w:szCs w:val="28"/>
              </w:rPr>
              <w:t>ратных ме</w:t>
            </w:r>
            <w:r w:rsidRPr="00996062">
              <w:rPr>
                <w:rFonts w:ascii="Times New Roman" w:eastAsia="Arial Unicode MS" w:hAnsi="Times New Roman"/>
                <w:sz w:val="28"/>
                <w:szCs w:val="28"/>
              </w:rPr>
              <w:t>т</w:t>
            </w:r>
            <w:r w:rsidRPr="00996062">
              <w:rPr>
                <w:rFonts w:ascii="Times New Roman" w:eastAsia="Arial Unicode MS" w:hAnsi="Times New Roman"/>
                <w:sz w:val="28"/>
                <w:szCs w:val="28"/>
              </w:rPr>
              <w:t>ров</w:t>
            </w:r>
          </w:p>
        </w:tc>
        <w:tc>
          <w:tcPr>
            <w:tcW w:w="1362" w:type="pct"/>
            <w:vMerge w:val="restart"/>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r w:rsidRPr="00996062">
              <w:rPr>
                <w:rFonts w:ascii="Times New Roman" w:eastAsia="Arial Unicode MS" w:hAnsi="Times New Roman"/>
                <w:sz w:val="28"/>
                <w:szCs w:val="28"/>
              </w:rPr>
              <w:t>На территории парка разрешается строительство зд</w:t>
            </w:r>
            <w:r w:rsidRPr="00996062">
              <w:rPr>
                <w:rFonts w:ascii="Times New Roman" w:eastAsia="Arial Unicode MS" w:hAnsi="Times New Roman"/>
                <w:sz w:val="28"/>
                <w:szCs w:val="28"/>
              </w:rPr>
              <w:t>а</w:t>
            </w:r>
            <w:r w:rsidRPr="00996062">
              <w:rPr>
                <w:rFonts w:ascii="Times New Roman" w:eastAsia="Arial Unicode MS" w:hAnsi="Times New Roman"/>
                <w:sz w:val="28"/>
                <w:szCs w:val="28"/>
              </w:rPr>
              <w:t>ний для обслуж</w:t>
            </w:r>
            <w:r w:rsidRPr="00996062">
              <w:rPr>
                <w:rFonts w:ascii="Times New Roman" w:eastAsia="Arial Unicode MS" w:hAnsi="Times New Roman"/>
                <w:sz w:val="28"/>
                <w:szCs w:val="28"/>
              </w:rPr>
              <w:t>и</w:t>
            </w:r>
            <w:r w:rsidRPr="00996062">
              <w:rPr>
                <w:rFonts w:ascii="Times New Roman" w:eastAsia="Arial Unicode MS" w:hAnsi="Times New Roman"/>
                <w:sz w:val="28"/>
                <w:szCs w:val="28"/>
              </w:rPr>
              <w:t>вания посетителей и эксплуатации парка;</w:t>
            </w:r>
          </w:p>
          <w:p w:rsidR="00996062" w:rsidRPr="00996062" w:rsidRDefault="00996062" w:rsidP="00996062">
            <w:pPr>
              <w:jc w:val="both"/>
              <w:rPr>
                <w:rFonts w:ascii="Times New Roman" w:eastAsia="Arial Unicode MS" w:hAnsi="Times New Roman"/>
                <w:sz w:val="28"/>
                <w:szCs w:val="28"/>
              </w:rPr>
            </w:pPr>
            <w:r w:rsidRPr="00996062">
              <w:rPr>
                <w:rFonts w:ascii="Times New Roman" w:eastAsia="Arial Unicode MS" w:hAnsi="Times New Roman"/>
                <w:sz w:val="28"/>
                <w:szCs w:val="28"/>
              </w:rPr>
              <w:t>на территории сквера застройка запрещена</w:t>
            </w:r>
          </w:p>
        </w:tc>
      </w:tr>
      <w:tr w:rsidR="00996062" w:rsidRPr="00996062" w:rsidTr="00603EC9">
        <w:trPr>
          <w:trHeight w:val="273"/>
          <w:jc w:val="center"/>
        </w:trPr>
        <w:tc>
          <w:tcPr>
            <w:tcW w:w="221" w:type="pct"/>
            <w:shd w:val="clear" w:color="auto" w:fill="FEFEFE"/>
            <w:vAlign w:val="center"/>
          </w:tcPr>
          <w:p w:rsidR="00996062" w:rsidRPr="00996062" w:rsidRDefault="00996062" w:rsidP="00996062">
            <w:pPr>
              <w:jc w:val="center"/>
              <w:rPr>
                <w:rFonts w:ascii="Times New Roman" w:eastAsia="Arial Unicode MS" w:hAnsi="Times New Roman"/>
                <w:sz w:val="28"/>
                <w:szCs w:val="28"/>
              </w:rPr>
            </w:pPr>
            <w:r w:rsidRPr="00996062">
              <w:rPr>
                <w:rFonts w:ascii="Times New Roman" w:eastAsia="Arial Unicode MS" w:hAnsi="Times New Roman"/>
                <w:sz w:val="28"/>
                <w:szCs w:val="28"/>
              </w:rPr>
              <w:t>2.</w:t>
            </w:r>
          </w:p>
        </w:tc>
        <w:tc>
          <w:tcPr>
            <w:tcW w:w="1051" w:type="pct"/>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r w:rsidRPr="00996062">
              <w:rPr>
                <w:rFonts w:ascii="Times New Roman" w:eastAsia="Arial Unicode MS" w:hAnsi="Times New Roman"/>
                <w:sz w:val="28"/>
                <w:szCs w:val="28"/>
              </w:rPr>
              <w:t>Предельное количество надземных этажей</w:t>
            </w:r>
          </w:p>
        </w:tc>
        <w:tc>
          <w:tcPr>
            <w:tcW w:w="982" w:type="pct"/>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r w:rsidRPr="00996062">
              <w:rPr>
                <w:rFonts w:ascii="Times New Roman" w:eastAsia="Arial Unicode MS" w:hAnsi="Times New Roman"/>
                <w:sz w:val="28"/>
                <w:szCs w:val="28"/>
              </w:rPr>
              <w:t>не подлежит установл</w:t>
            </w:r>
            <w:r w:rsidRPr="00996062">
              <w:rPr>
                <w:rFonts w:ascii="Times New Roman" w:eastAsia="Arial Unicode MS" w:hAnsi="Times New Roman"/>
                <w:sz w:val="28"/>
                <w:szCs w:val="28"/>
              </w:rPr>
              <w:t>е</w:t>
            </w:r>
            <w:r w:rsidRPr="00996062">
              <w:rPr>
                <w:rFonts w:ascii="Times New Roman" w:eastAsia="Arial Unicode MS" w:hAnsi="Times New Roman"/>
                <w:sz w:val="28"/>
                <w:szCs w:val="28"/>
              </w:rPr>
              <w:t>нию</w:t>
            </w:r>
          </w:p>
        </w:tc>
        <w:tc>
          <w:tcPr>
            <w:tcW w:w="472" w:type="pct"/>
            <w:shd w:val="clear" w:color="auto" w:fill="FEFEFE"/>
            <w:vAlign w:val="center"/>
          </w:tcPr>
          <w:p w:rsidR="00996062" w:rsidRPr="00996062" w:rsidRDefault="00996062" w:rsidP="00996062">
            <w:pPr>
              <w:jc w:val="both"/>
              <w:rPr>
                <w:rFonts w:ascii="Times New Roman" w:eastAsia="Arial Unicode MS" w:hAnsi="Times New Roman"/>
                <w:sz w:val="28"/>
                <w:szCs w:val="28"/>
              </w:rPr>
            </w:pPr>
          </w:p>
        </w:tc>
        <w:tc>
          <w:tcPr>
            <w:tcW w:w="913" w:type="pct"/>
            <w:shd w:val="clear" w:color="auto" w:fill="FEFEFE"/>
            <w:vAlign w:val="center"/>
          </w:tcPr>
          <w:p w:rsidR="00996062" w:rsidRPr="00996062" w:rsidRDefault="00996062" w:rsidP="00996062">
            <w:pPr>
              <w:jc w:val="center"/>
              <w:rPr>
                <w:rFonts w:ascii="Times New Roman" w:eastAsia="Arial Unicode MS" w:hAnsi="Times New Roman"/>
                <w:sz w:val="28"/>
                <w:szCs w:val="28"/>
              </w:rPr>
            </w:pPr>
            <w:r w:rsidRPr="00996062">
              <w:rPr>
                <w:rFonts w:ascii="Times New Roman" w:eastAsia="Arial Unicode MS" w:hAnsi="Times New Roman"/>
                <w:sz w:val="28"/>
                <w:szCs w:val="28"/>
              </w:rPr>
              <w:t>не подлежит установлению</w:t>
            </w:r>
          </w:p>
        </w:tc>
        <w:tc>
          <w:tcPr>
            <w:tcW w:w="1362" w:type="pct"/>
            <w:vMerge/>
            <w:shd w:val="clear" w:color="auto" w:fill="FEFEFE"/>
            <w:tcMar>
              <w:top w:w="0" w:type="dxa"/>
              <w:left w:w="100" w:type="dxa"/>
              <w:bottom w:w="0" w:type="dxa"/>
              <w:right w:w="100" w:type="dxa"/>
            </w:tcMar>
            <w:vAlign w:val="center"/>
          </w:tcPr>
          <w:p w:rsidR="00996062" w:rsidRPr="00996062" w:rsidRDefault="00996062" w:rsidP="00996062">
            <w:pPr>
              <w:rPr>
                <w:rFonts w:ascii="Times New Roman" w:eastAsia="Arial Unicode MS" w:hAnsi="Times New Roman"/>
                <w:sz w:val="28"/>
                <w:szCs w:val="28"/>
              </w:rPr>
            </w:pPr>
          </w:p>
        </w:tc>
      </w:tr>
      <w:tr w:rsidR="00603EC9" w:rsidRPr="00996062" w:rsidTr="00603EC9">
        <w:trPr>
          <w:trHeight w:val="1445"/>
          <w:jc w:val="center"/>
        </w:trPr>
        <w:tc>
          <w:tcPr>
            <w:tcW w:w="221" w:type="pct"/>
            <w:shd w:val="clear" w:color="auto" w:fill="FEFEFE"/>
            <w:vAlign w:val="center"/>
          </w:tcPr>
          <w:p w:rsidR="00603EC9" w:rsidRPr="00996062" w:rsidRDefault="00603EC9" w:rsidP="00996062">
            <w:pPr>
              <w:jc w:val="center"/>
              <w:rPr>
                <w:rFonts w:ascii="Times New Roman" w:eastAsia="Arial Unicode MS" w:hAnsi="Times New Roman"/>
                <w:sz w:val="28"/>
                <w:szCs w:val="28"/>
              </w:rPr>
            </w:pPr>
            <w:r w:rsidRPr="00996062">
              <w:rPr>
                <w:rFonts w:ascii="Times New Roman" w:eastAsia="Arial Unicode MS" w:hAnsi="Times New Roman"/>
                <w:sz w:val="28"/>
                <w:szCs w:val="28"/>
              </w:rPr>
              <w:t>3.</w:t>
            </w:r>
          </w:p>
        </w:tc>
        <w:tc>
          <w:tcPr>
            <w:tcW w:w="1051" w:type="pct"/>
            <w:shd w:val="clear" w:color="auto" w:fill="FEFEFE"/>
            <w:tcMar>
              <w:top w:w="0" w:type="dxa"/>
              <w:left w:w="100" w:type="dxa"/>
              <w:bottom w:w="0" w:type="dxa"/>
              <w:right w:w="100" w:type="dxa"/>
            </w:tcMar>
            <w:vAlign w:val="center"/>
          </w:tcPr>
          <w:p w:rsidR="00603EC9" w:rsidRPr="00996062" w:rsidRDefault="00603EC9" w:rsidP="00996062">
            <w:pPr>
              <w:jc w:val="both"/>
              <w:rPr>
                <w:rFonts w:ascii="Times New Roman" w:eastAsia="Arial Unicode MS" w:hAnsi="Times New Roman"/>
                <w:sz w:val="28"/>
                <w:szCs w:val="28"/>
              </w:rPr>
            </w:pPr>
            <w:r w:rsidRPr="00996062">
              <w:rPr>
                <w:rFonts w:ascii="Times New Roman" w:eastAsia="Arial Unicode MS" w:hAnsi="Times New Roman"/>
                <w:sz w:val="28"/>
                <w:szCs w:val="28"/>
              </w:rPr>
              <w:t>Предельная высота зд</w:t>
            </w:r>
            <w:r w:rsidRPr="00996062">
              <w:rPr>
                <w:rFonts w:ascii="Times New Roman" w:eastAsia="Arial Unicode MS" w:hAnsi="Times New Roman"/>
                <w:sz w:val="28"/>
                <w:szCs w:val="28"/>
              </w:rPr>
              <w:t>а</w:t>
            </w:r>
            <w:r w:rsidRPr="00996062">
              <w:rPr>
                <w:rFonts w:ascii="Times New Roman" w:eastAsia="Arial Unicode MS" w:hAnsi="Times New Roman"/>
                <w:sz w:val="28"/>
                <w:szCs w:val="28"/>
              </w:rPr>
              <w:t>ний, строений, сооружений</w:t>
            </w:r>
          </w:p>
        </w:tc>
        <w:tc>
          <w:tcPr>
            <w:tcW w:w="982" w:type="pct"/>
            <w:shd w:val="clear" w:color="auto" w:fill="FEFEFE"/>
            <w:tcMar>
              <w:top w:w="0" w:type="dxa"/>
              <w:left w:w="100" w:type="dxa"/>
              <w:bottom w:w="0" w:type="dxa"/>
              <w:right w:w="100" w:type="dxa"/>
            </w:tcMar>
            <w:vAlign w:val="center"/>
          </w:tcPr>
          <w:p w:rsidR="00603EC9" w:rsidRPr="00996062" w:rsidRDefault="00603EC9" w:rsidP="00996062">
            <w:pPr>
              <w:jc w:val="both"/>
              <w:rPr>
                <w:rFonts w:ascii="Times New Roman" w:eastAsia="Arial Unicode MS" w:hAnsi="Times New Roman"/>
                <w:sz w:val="28"/>
                <w:szCs w:val="28"/>
              </w:rPr>
            </w:pPr>
            <w:r w:rsidRPr="00996062">
              <w:rPr>
                <w:rFonts w:ascii="Times New Roman" w:eastAsia="Arial Unicode MS" w:hAnsi="Times New Roman"/>
                <w:sz w:val="28"/>
                <w:szCs w:val="28"/>
              </w:rPr>
              <w:t>восемь ме</w:t>
            </w:r>
            <w:r w:rsidRPr="00996062">
              <w:rPr>
                <w:rFonts w:ascii="Times New Roman" w:eastAsia="Arial Unicode MS" w:hAnsi="Times New Roman"/>
                <w:sz w:val="28"/>
                <w:szCs w:val="28"/>
              </w:rPr>
              <w:t>т</w:t>
            </w:r>
            <w:r w:rsidRPr="00996062">
              <w:rPr>
                <w:rFonts w:ascii="Times New Roman" w:eastAsia="Arial Unicode MS" w:hAnsi="Times New Roman"/>
                <w:sz w:val="28"/>
                <w:szCs w:val="28"/>
              </w:rPr>
              <w:t>ров</w:t>
            </w:r>
          </w:p>
        </w:tc>
        <w:tc>
          <w:tcPr>
            <w:tcW w:w="472" w:type="pct"/>
            <w:shd w:val="clear" w:color="auto" w:fill="FEFEFE"/>
            <w:vAlign w:val="center"/>
          </w:tcPr>
          <w:p w:rsidR="00603EC9" w:rsidRPr="00996062" w:rsidRDefault="00603EC9" w:rsidP="00996062">
            <w:pPr>
              <w:jc w:val="both"/>
              <w:rPr>
                <w:rFonts w:ascii="Times New Roman" w:eastAsia="Arial Unicode MS" w:hAnsi="Times New Roman"/>
                <w:sz w:val="28"/>
                <w:szCs w:val="28"/>
              </w:rPr>
            </w:pPr>
          </w:p>
        </w:tc>
        <w:tc>
          <w:tcPr>
            <w:tcW w:w="913" w:type="pct"/>
            <w:shd w:val="clear" w:color="auto" w:fill="FEFEFE"/>
            <w:vAlign w:val="center"/>
          </w:tcPr>
          <w:p w:rsidR="00603EC9" w:rsidRPr="00996062" w:rsidRDefault="00603EC9" w:rsidP="00996062">
            <w:pPr>
              <w:jc w:val="center"/>
              <w:rPr>
                <w:rFonts w:ascii="Times New Roman" w:eastAsia="Arial Unicode MS" w:hAnsi="Times New Roman"/>
                <w:sz w:val="28"/>
                <w:szCs w:val="28"/>
              </w:rPr>
            </w:pPr>
            <w:r w:rsidRPr="00996062">
              <w:rPr>
                <w:rFonts w:ascii="Times New Roman" w:eastAsia="Arial Unicode MS" w:hAnsi="Times New Roman"/>
                <w:sz w:val="28"/>
                <w:szCs w:val="28"/>
              </w:rPr>
              <w:t>три метра</w:t>
            </w:r>
          </w:p>
        </w:tc>
        <w:tc>
          <w:tcPr>
            <w:tcW w:w="1362" w:type="pct"/>
            <w:shd w:val="clear" w:color="auto" w:fill="FEFEFE"/>
            <w:tcMar>
              <w:top w:w="0" w:type="dxa"/>
              <w:left w:w="100" w:type="dxa"/>
              <w:bottom w:w="0" w:type="dxa"/>
              <w:right w:w="100" w:type="dxa"/>
            </w:tcMar>
            <w:vAlign w:val="center"/>
          </w:tcPr>
          <w:p w:rsidR="00603EC9" w:rsidRPr="00996062" w:rsidRDefault="00603EC9" w:rsidP="00996062">
            <w:pPr>
              <w:rPr>
                <w:rFonts w:ascii="Times New Roman" w:eastAsia="Arial Unicode MS" w:hAnsi="Times New Roman"/>
                <w:sz w:val="28"/>
                <w:szCs w:val="28"/>
              </w:rPr>
            </w:pPr>
          </w:p>
        </w:tc>
      </w:tr>
      <w:tr w:rsidR="00996062" w:rsidRPr="00996062" w:rsidTr="00603EC9">
        <w:trPr>
          <w:trHeight w:val="273"/>
          <w:jc w:val="center"/>
        </w:trPr>
        <w:tc>
          <w:tcPr>
            <w:tcW w:w="221" w:type="pct"/>
            <w:shd w:val="clear" w:color="auto" w:fill="FEFEFE"/>
            <w:vAlign w:val="center"/>
          </w:tcPr>
          <w:p w:rsidR="00996062" w:rsidRPr="00996062" w:rsidRDefault="00996062" w:rsidP="00996062">
            <w:pPr>
              <w:jc w:val="center"/>
              <w:rPr>
                <w:rFonts w:ascii="Times New Roman" w:eastAsia="Arial Unicode MS" w:hAnsi="Times New Roman"/>
                <w:sz w:val="28"/>
                <w:szCs w:val="28"/>
              </w:rPr>
            </w:pPr>
            <w:r w:rsidRPr="00996062">
              <w:rPr>
                <w:rFonts w:ascii="Times New Roman" w:eastAsia="Arial Unicode MS" w:hAnsi="Times New Roman"/>
                <w:sz w:val="28"/>
                <w:szCs w:val="28"/>
              </w:rPr>
              <w:t>4.</w:t>
            </w:r>
          </w:p>
        </w:tc>
        <w:tc>
          <w:tcPr>
            <w:tcW w:w="1051" w:type="pct"/>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r w:rsidRPr="00996062">
              <w:rPr>
                <w:rFonts w:ascii="Times New Roman" w:eastAsia="Arial Unicode MS" w:hAnsi="Times New Roman"/>
                <w:sz w:val="28"/>
                <w:szCs w:val="28"/>
              </w:rPr>
              <w:t>Максимал</w:t>
            </w:r>
            <w:r w:rsidRPr="00996062">
              <w:rPr>
                <w:rFonts w:ascii="Times New Roman" w:eastAsia="Arial Unicode MS" w:hAnsi="Times New Roman"/>
                <w:sz w:val="28"/>
                <w:szCs w:val="28"/>
              </w:rPr>
              <w:t>ь</w:t>
            </w:r>
            <w:r w:rsidRPr="00996062">
              <w:rPr>
                <w:rFonts w:ascii="Times New Roman" w:eastAsia="Arial Unicode MS" w:hAnsi="Times New Roman"/>
                <w:sz w:val="28"/>
                <w:szCs w:val="28"/>
              </w:rPr>
              <w:t>ный процент застройки в границах з</w:t>
            </w:r>
            <w:r w:rsidRPr="00996062">
              <w:rPr>
                <w:rFonts w:ascii="Times New Roman" w:eastAsia="Arial Unicode MS" w:hAnsi="Times New Roman"/>
                <w:sz w:val="28"/>
                <w:szCs w:val="28"/>
              </w:rPr>
              <w:t>е</w:t>
            </w:r>
            <w:r w:rsidRPr="00996062">
              <w:rPr>
                <w:rFonts w:ascii="Times New Roman" w:eastAsia="Arial Unicode MS" w:hAnsi="Times New Roman"/>
                <w:sz w:val="28"/>
                <w:szCs w:val="28"/>
              </w:rPr>
              <w:t>мельного уч</w:t>
            </w:r>
            <w:r w:rsidRPr="00996062">
              <w:rPr>
                <w:rFonts w:ascii="Times New Roman" w:eastAsia="Arial Unicode MS" w:hAnsi="Times New Roman"/>
                <w:sz w:val="28"/>
                <w:szCs w:val="28"/>
              </w:rPr>
              <w:t>а</w:t>
            </w:r>
            <w:r w:rsidRPr="00996062">
              <w:rPr>
                <w:rFonts w:ascii="Times New Roman" w:eastAsia="Arial Unicode MS" w:hAnsi="Times New Roman"/>
                <w:sz w:val="28"/>
                <w:szCs w:val="28"/>
              </w:rPr>
              <w:t>стка, опред</w:t>
            </w:r>
            <w:r w:rsidRPr="00996062">
              <w:rPr>
                <w:rFonts w:ascii="Times New Roman" w:eastAsia="Arial Unicode MS" w:hAnsi="Times New Roman"/>
                <w:sz w:val="28"/>
                <w:szCs w:val="28"/>
              </w:rPr>
              <w:t>е</w:t>
            </w:r>
            <w:r w:rsidRPr="00996062">
              <w:rPr>
                <w:rFonts w:ascii="Times New Roman" w:eastAsia="Arial Unicode MS" w:hAnsi="Times New Roman"/>
                <w:sz w:val="28"/>
                <w:szCs w:val="28"/>
              </w:rPr>
              <w:t>ляемый как отношение суммарной площади з</w:t>
            </w:r>
            <w:r w:rsidRPr="00996062">
              <w:rPr>
                <w:rFonts w:ascii="Times New Roman" w:eastAsia="Arial Unicode MS" w:hAnsi="Times New Roman"/>
                <w:sz w:val="28"/>
                <w:szCs w:val="28"/>
              </w:rPr>
              <w:t>е</w:t>
            </w:r>
            <w:r w:rsidRPr="00996062">
              <w:rPr>
                <w:rFonts w:ascii="Times New Roman" w:eastAsia="Arial Unicode MS" w:hAnsi="Times New Roman"/>
                <w:sz w:val="28"/>
                <w:szCs w:val="28"/>
              </w:rPr>
              <w:t>мельного уч</w:t>
            </w:r>
            <w:r w:rsidRPr="00996062">
              <w:rPr>
                <w:rFonts w:ascii="Times New Roman" w:eastAsia="Arial Unicode MS" w:hAnsi="Times New Roman"/>
                <w:sz w:val="28"/>
                <w:szCs w:val="28"/>
              </w:rPr>
              <w:t>а</w:t>
            </w:r>
            <w:r w:rsidRPr="00996062">
              <w:rPr>
                <w:rFonts w:ascii="Times New Roman" w:eastAsia="Arial Unicode MS" w:hAnsi="Times New Roman"/>
                <w:sz w:val="28"/>
                <w:szCs w:val="28"/>
              </w:rPr>
              <w:t>стка, которая может быть застроена, ко всей площади земельного участка</w:t>
            </w:r>
          </w:p>
        </w:tc>
        <w:tc>
          <w:tcPr>
            <w:tcW w:w="982" w:type="pct"/>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r w:rsidRPr="00996062">
              <w:rPr>
                <w:rFonts w:ascii="Times New Roman" w:eastAsia="Arial Unicode MS" w:hAnsi="Times New Roman"/>
                <w:sz w:val="28"/>
                <w:szCs w:val="28"/>
              </w:rPr>
              <w:t>семь проце</w:t>
            </w:r>
            <w:r w:rsidRPr="00996062">
              <w:rPr>
                <w:rFonts w:ascii="Times New Roman" w:eastAsia="Arial Unicode MS" w:hAnsi="Times New Roman"/>
                <w:sz w:val="28"/>
                <w:szCs w:val="28"/>
              </w:rPr>
              <w:t>н</w:t>
            </w:r>
            <w:r w:rsidRPr="00996062">
              <w:rPr>
                <w:rFonts w:ascii="Times New Roman" w:eastAsia="Arial Unicode MS" w:hAnsi="Times New Roman"/>
                <w:sz w:val="28"/>
                <w:szCs w:val="28"/>
              </w:rPr>
              <w:t>тов террит</w:t>
            </w:r>
            <w:r w:rsidRPr="00996062">
              <w:rPr>
                <w:rFonts w:ascii="Times New Roman" w:eastAsia="Arial Unicode MS" w:hAnsi="Times New Roman"/>
                <w:sz w:val="28"/>
                <w:szCs w:val="28"/>
              </w:rPr>
              <w:t>о</w:t>
            </w:r>
            <w:r w:rsidRPr="00996062">
              <w:rPr>
                <w:rFonts w:ascii="Times New Roman" w:eastAsia="Arial Unicode MS" w:hAnsi="Times New Roman"/>
                <w:sz w:val="28"/>
                <w:szCs w:val="28"/>
              </w:rPr>
              <w:t>рии парка</w:t>
            </w:r>
          </w:p>
        </w:tc>
        <w:tc>
          <w:tcPr>
            <w:tcW w:w="472" w:type="pct"/>
            <w:shd w:val="clear" w:color="auto" w:fill="FEFEFE"/>
            <w:vAlign w:val="center"/>
          </w:tcPr>
          <w:p w:rsidR="00996062" w:rsidRPr="00996062" w:rsidRDefault="00996062" w:rsidP="00996062">
            <w:pPr>
              <w:jc w:val="both"/>
              <w:rPr>
                <w:rFonts w:ascii="Times New Roman" w:eastAsia="Arial Unicode MS" w:hAnsi="Times New Roman"/>
                <w:sz w:val="28"/>
                <w:szCs w:val="28"/>
              </w:rPr>
            </w:pPr>
          </w:p>
        </w:tc>
        <w:tc>
          <w:tcPr>
            <w:tcW w:w="913" w:type="pct"/>
            <w:shd w:val="clear" w:color="auto" w:fill="FEFEFE"/>
            <w:vAlign w:val="center"/>
          </w:tcPr>
          <w:p w:rsidR="00996062" w:rsidRPr="00996062" w:rsidRDefault="00996062" w:rsidP="00996062">
            <w:pPr>
              <w:jc w:val="center"/>
              <w:rPr>
                <w:rFonts w:ascii="Times New Roman" w:eastAsia="Arial Unicode MS" w:hAnsi="Times New Roman"/>
                <w:sz w:val="28"/>
                <w:szCs w:val="28"/>
              </w:rPr>
            </w:pPr>
            <w:r w:rsidRPr="00996062">
              <w:rPr>
                <w:rFonts w:ascii="Times New Roman" w:eastAsia="Arial Unicode MS" w:hAnsi="Times New Roman"/>
                <w:sz w:val="28"/>
                <w:szCs w:val="28"/>
              </w:rPr>
              <w:t>семьдесят процентов</w:t>
            </w:r>
          </w:p>
        </w:tc>
        <w:tc>
          <w:tcPr>
            <w:tcW w:w="1362" w:type="pct"/>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r w:rsidRPr="00996062">
              <w:rPr>
                <w:rFonts w:ascii="Times New Roman" w:eastAsia="Arial Unicode MS" w:hAnsi="Times New Roman"/>
                <w:sz w:val="28"/>
                <w:szCs w:val="28"/>
              </w:rPr>
              <w:t>Может быть ув</w:t>
            </w:r>
            <w:r w:rsidRPr="00996062">
              <w:rPr>
                <w:rFonts w:ascii="Times New Roman" w:eastAsia="Arial Unicode MS" w:hAnsi="Times New Roman"/>
                <w:sz w:val="28"/>
                <w:szCs w:val="28"/>
              </w:rPr>
              <w:t>е</w:t>
            </w:r>
            <w:r w:rsidRPr="00996062">
              <w:rPr>
                <w:rFonts w:ascii="Times New Roman" w:eastAsia="Arial Unicode MS" w:hAnsi="Times New Roman"/>
                <w:sz w:val="28"/>
                <w:szCs w:val="28"/>
              </w:rPr>
              <w:t>личено после пол</w:t>
            </w:r>
            <w:r w:rsidRPr="00996062">
              <w:rPr>
                <w:rFonts w:ascii="Times New Roman" w:eastAsia="Arial Unicode MS" w:hAnsi="Times New Roman"/>
                <w:sz w:val="28"/>
                <w:szCs w:val="28"/>
              </w:rPr>
              <w:t>у</w:t>
            </w:r>
            <w:r w:rsidRPr="00996062">
              <w:rPr>
                <w:rFonts w:ascii="Times New Roman" w:eastAsia="Arial Unicode MS" w:hAnsi="Times New Roman"/>
                <w:sz w:val="28"/>
                <w:szCs w:val="28"/>
              </w:rPr>
              <w:t>чения разрешения на отклонение от предельных пар</w:t>
            </w:r>
            <w:r w:rsidRPr="00996062">
              <w:rPr>
                <w:rFonts w:ascii="Times New Roman" w:eastAsia="Arial Unicode MS" w:hAnsi="Times New Roman"/>
                <w:sz w:val="28"/>
                <w:szCs w:val="28"/>
              </w:rPr>
              <w:t>а</w:t>
            </w:r>
            <w:r w:rsidRPr="00996062">
              <w:rPr>
                <w:rFonts w:ascii="Times New Roman" w:eastAsia="Arial Unicode MS" w:hAnsi="Times New Roman"/>
                <w:sz w:val="28"/>
                <w:szCs w:val="28"/>
              </w:rPr>
              <w:t>метров разреше</w:t>
            </w:r>
            <w:r w:rsidRPr="00996062">
              <w:rPr>
                <w:rFonts w:ascii="Times New Roman" w:eastAsia="Arial Unicode MS" w:hAnsi="Times New Roman"/>
                <w:sz w:val="28"/>
                <w:szCs w:val="28"/>
              </w:rPr>
              <w:t>н</w:t>
            </w:r>
            <w:r w:rsidRPr="00996062">
              <w:rPr>
                <w:rFonts w:ascii="Times New Roman" w:eastAsia="Arial Unicode MS" w:hAnsi="Times New Roman"/>
                <w:sz w:val="28"/>
                <w:szCs w:val="28"/>
              </w:rPr>
              <w:t>ного строительс</w:t>
            </w:r>
            <w:r w:rsidRPr="00996062">
              <w:rPr>
                <w:rFonts w:ascii="Times New Roman" w:eastAsia="Arial Unicode MS" w:hAnsi="Times New Roman"/>
                <w:sz w:val="28"/>
                <w:szCs w:val="28"/>
              </w:rPr>
              <w:t>т</w:t>
            </w:r>
            <w:r w:rsidRPr="00996062">
              <w:rPr>
                <w:rFonts w:ascii="Times New Roman" w:eastAsia="Arial Unicode MS" w:hAnsi="Times New Roman"/>
                <w:sz w:val="28"/>
                <w:szCs w:val="28"/>
              </w:rPr>
              <w:t>ва, реконструкции объектов кап</w:t>
            </w:r>
            <w:r w:rsidRPr="00996062">
              <w:rPr>
                <w:rFonts w:ascii="Times New Roman" w:eastAsia="Arial Unicode MS" w:hAnsi="Times New Roman"/>
                <w:sz w:val="28"/>
                <w:szCs w:val="28"/>
              </w:rPr>
              <w:t>и</w:t>
            </w:r>
            <w:r w:rsidRPr="00996062">
              <w:rPr>
                <w:rFonts w:ascii="Times New Roman" w:eastAsia="Arial Unicode MS" w:hAnsi="Times New Roman"/>
                <w:sz w:val="28"/>
                <w:szCs w:val="28"/>
              </w:rPr>
              <w:t>тального стро</w:t>
            </w:r>
            <w:r w:rsidRPr="00996062">
              <w:rPr>
                <w:rFonts w:ascii="Times New Roman" w:eastAsia="Arial Unicode MS" w:hAnsi="Times New Roman"/>
                <w:sz w:val="28"/>
                <w:szCs w:val="28"/>
              </w:rPr>
              <w:t>и</w:t>
            </w:r>
            <w:r w:rsidRPr="00996062">
              <w:rPr>
                <w:rFonts w:ascii="Times New Roman" w:eastAsia="Arial Unicode MS" w:hAnsi="Times New Roman"/>
                <w:sz w:val="28"/>
                <w:szCs w:val="28"/>
              </w:rPr>
              <w:t>тельства в порядке, предусмотренном ст. 40 Градостро</w:t>
            </w:r>
            <w:r w:rsidRPr="00996062">
              <w:rPr>
                <w:rFonts w:ascii="Times New Roman" w:eastAsia="Arial Unicode MS" w:hAnsi="Times New Roman"/>
                <w:sz w:val="28"/>
                <w:szCs w:val="28"/>
              </w:rPr>
              <w:t>и</w:t>
            </w:r>
            <w:r w:rsidRPr="00996062">
              <w:rPr>
                <w:rFonts w:ascii="Times New Roman" w:eastAsia="Arial Unicode MS" w:hAnsi="Times New Roman"/>
                <w:sz w:val="28"/>
                <w:szCs w:val="28"/>
              </w:rPr>
              <w:t>тельного кодекса Российской Фед</w:t>
            </w:r>
            <w:r w:rsidRPr="00996062">
              <w:rPr>
                <w:rFonts w:ascii="Times New Roman" w:eastAsia="Arial Unicode MS" w:hAnsi="Times New Roman"/>
                <w:sz w:val="28"/>
                <w:szCs w:val="28"/>
              </w:rPr>
              <w:t>е</w:t>
            </w:r>
            <w:r w:rsidRPr="00996062">
              <w:rPr>
                <w:rFonts w:ascii="Times New Roman" w:eastAsia="Arial Unicode MS" w:hAnsi="Times New Roman"/>
                <w:sz w:val="28"/>
                <w:szCs w:val="28"/>
              </w:rPr>
              <w:t>рации</w:t>
            </w:r>
          </w:p>
        </w:tc>
      </w:tr>
      <w:tr w:rsidR="00996062" w:rsidRPr="00996062" w:rsidTr="00603EC9">
        <w:trPr>
          <w:trHeight w:val="273"/>
          <w:jc w:val="center"/>
        </w:trPr>
        <w:tc>
          <w:tcPr>
            <w:tcW w:w="221" w:type="pct"/>
            <w:shd w:val="clear" w:color="auto" w:fill="FEFEFE"/>
            <w:vAlign w:val="center"/>
          </w:tcPr>
          <w:p w:rsidR="00996062" w:rsidRPr="00996062" w:rsidRDefault="00996062" w:rsidP="00996062">
            <w:pPr>
              <w:jc w:val="center"/>
              <w:rPr>
                <w:rFonts w:ascii="Times New Roman" w:eastAsia="Arial Unicode MS" w:hAnsi="Times New Roman"/>
                <w:sz w:val="28"/>
                <w:szCs w:val="28"/>
              </w:rPr>
            </w:pPr>
            <w:r w:rsidRPr="00996062">
              <w:rPr>
                <w:rFonts w:ascii="Times New Roman" w:eastAsia="Arial Unicode MS" w:hAnsi="Times New Roman"/>
                <w:sz w:val="28"/>
                <w:szCs w:val="28"/>
              </w:rPr>
              <w:lastRenderedPageBreak/>
              <w:t>5.</w:t>
            </w:r>
          </w:p>
        </w:tc>
        <w:tc>
          <w:tcPr>
            <w:tcW w:w="1051" w:type="pct"/>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r w:rsidRPr="00996062">
              <w:rPr>
                <w:rFonts w:ascii="Times New Roman" w:eastAsia="Arial Unicode MS" w:hAnsi="Times New Roman"/>
                <w:sz w:val="28"/>
                <w:szCs w:val="28"/>
              </w:rPr>
              <w:t>Минимальные отступы от границ з</w:t>
            </w:r>
            <w:r w:rsidRPr="00996062">
              <w:rPr>
                <w:rFonts w:ascii="Times New Roman" w:eastAsia="Arial Unicode MS" w:hAnsi="Times New Roman"/>
                <w:sz w:val="28"/>
                <w:szCs w:val="28"/>
              </w:rPr>
              <w:t>е</w:t>
            </w:r>
            <w:r w:rsidRPr="00996062">
              <w:rPr>
                <w:rFonts w:ascii="Times New Roman" w:eastAsia="Arial Unicode MS" w:hAnsi="Times New Roman"/>
                <w:sz w:val="28"/>
                <w:szCs w:val="28"/>
              </w:rPr>
              <w:t>мельных уч</w:t>
            </w:r>
            <w:r w:rsidRPr="00996062">
              <w:rPr>
                <w:rFonts w:ascii="Times New Roman" w:eastAsia="Arial Unicode MS" w:hAnsi="Times New Roman"/>
                <w:sz w:val="28"/>
                <w:szCs w:val="28"/>
              </w:rPr>
              <w:t>а</w:t>
            </w:r>
            <w:r w:rsidRPr="00996062">
              <w:rPr>
                <w:rFonts w:ascii="Times New Roman" w:eastAsia="Arial Unicode MS" w:hAnsi="Times New Roman"/>
                <w:sz w:val="28"/>
                <w:szCs w:val="28"/>
              </w:rPr>
              <w:t>стков в целях определения мест допуст</w:t>
            </w:r>
            <w:r w:rsidRPr="00996062">
              <w:rPr>
                <w:rFonts w:ascii="Times New Roman" w:eastAsia="Arial Unicode MS" w:hAnsi="Times New Roman"/>
                <w:sz w:val="28"/>
                <w:szCs w:val="28"/>
              </w:rPr>
              <w:t>и</w:t>
            </w:r>
            <w:r w:rsidRPr="00996062">
              <w:rPr>
                <w:rFonts w:ascii="Times New Roman" w:eastAsia="Arial Unicode MS" w:hAnsi="Times New Roman"/>
                <w:sz w:val="28"/>
                <w:szCs w:val="28"/>
              </w:rPr>
              <w:t>мого разм</w:t>
            </w:r>
            <w:r w:rsidRPr="00996062">
              <w:rPr>
                <w:rFonts w:ascii="Times New Roman" w:eastAsia="Arial Unicode MS" w:hAnsi="Times New Roman"/>
                <w:sz w:val="28"/>
                <w:szCs w:val="28"/>
              </w:rPr>
              <w:t>е</w:t>
            </w:r>
            <w:r w:rsidRPr="00996062">
              <w:rPr>
                <w:rFonts w:ascii="Times New Roman" w:eastAsia="Arial Unicode MS" w:hAnsi="Times New Roman"/>
                <w:sz w:val="28"/>
                <w:szCs w:val="28"/>
              </w:rPr>
              <w:t>щения зданий, строений, с</w:t>
            </w:r>
            <w:r w:rsidRPr="00996062">
              <w:rPr>
                <w:rFonts w:ascii="Times New Roman" w:eastAsia="Arial Unicode MS" w:hAnsi="Times New Roman"/>
                <w:sz w:val="28"/>
                <w:szCs w:val="28"/>
              </w:rPr>
              <w:t>о</w:t>
            </w:r>
            <w:r w:rsidRPr="00996062">
              <w:rPr>
                <w:rFonts w:ascii="Times New Roman" w:eastAsia="Arial Unicode MS" w:hAnsi="Times New Roman"/>
                <w:sz w:val="28"/>
                <w:szCs w:val="28"/>
              </w:rPr>
              <w:t>оружений, за пределами к</w:t>
            </w:r>
            <w:r w:rsidRPr="00996062">
              <w:rPr>
                <w:rFonts w:ascii="Times New Roman" w:eastAsia="Arial Unicode MS" w:hAnsi="Times New Roman"/>
                <w:sz w:val="28"/>
                <w:szCs w:val="28"/>
              </w:rPr>
              <w:t>о</w:t>
            </w:r>
            <w:r w:rsidRPr="00996062">
              <w:rPr>
                <w:rFonts w:ascii="Times New Roman" w:eastAsia="Arial Unicode MS" w:hAnsi="Times New Roman"/>
                <w:sz w:val="28"/>
                <w:szCs w:val="28"/>
              </w:rPr>
              <w:t>торых запр</w:t>
            </w:r>
            <w:r w:rsidRPr="00996062">
              <w:rPr>
                <w:rFonts w:ascii="Times New Roman" w:eastAsia="Arial Unicode MS" w:hAnsi="Times New Roman"/>
                <w:sz w:val="28"/>
                <w:szCs w:val="28"/>
              </w:rPr>
              <w:t>е</w:t>
            </w:r>
            <w:r w:rsidRPr="00996062">
              <w:rPr>
                <w:rFonts w:ascii="Times New Roman" w:eastAsia="Arial Unicode MS" w:hAnsi="Times New Roman"/>
                <w:sz w:val="28"/>
                <w:szCs w:val="28"/>
              </w:rPr>
              <w:t>щено стро</w:t>
            </w:r>
            <w:r w:rsidRPr="00996062">
              <w:rPr>
                <w:rFonts w:ascii="Times New Roman" w:eastAsia="Arial Unicode MS" w:hAnsi="Times New Roman"/>
                <w:sz w:val="28"/>
                <w:szCs w:val="28"/>
              </w:rPr>
              <w:t>и</w:t>
            </w:r>
            <w:r w:rsidRPr="00996062">
              <w:rPr>
                <w:rFonts w:ascii="Times New Roman" w:eastAsia="Arial Unicode MS" w:hAnsi="Times New Roman"/>
                <w:sz w:val="28"/>
                <w:szCs w:val="28"/>
              </w:rPr>
              <w:t>тельство зд</w:t>
            </w:r>
            <w:r w:rsidRPr="00996062">
              <w:rPr>
                <w:rFonts w:ascii="Times New Roman" w:eastAsia="Arial Unicode MS" w:hAnsi="Times New Roman"/>
                <w:sz w:val="28"/>
                <w:szCs w:val="28"/>
              </w:rPr>
              <w:t>а</w:t>
            </w:r>
            <w:r w:rsidRPr="00996062">
              <w:rPr>
                <w:rFonts w:ascii="Times New Roman" w:eastAsia="Arial Unicode MS" w:hAnsi="Times New Roman"/>
                <w:sz w:val="28"/>
                <w:szCs w:val="28"/>
              </w:rPr>
              <w:t>ний, строений, сооружений</w:t>
            </w:r>
          </w:p>
        </w:tc>
        <w:tc>
          <w:tcPr>
            <w:tcW w:w="982" w:type="pct"/>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r w:rsidRPr="00996062">
              <w:rPr>
                <w:rFonts w:ascii="Times New Roman" w:eastAsia="Arial Unicode MS" w:hAnsi="Times New Roman"/>
                <w:sz w:val="28"/>
                <w:szCs w:val="28"/>
              </w:rPr>
              <w:t xml:space="preserve">не подлежит </w:t>
            </w:r>
            <w:r w:rsidRPr="00996062">
              <w:rPr>
                <w:rFonts w:ascii="Times New Roman" w:eastAsia="Arial Unicode MS" w:hAnsi="Times New Roman"/>
                <w:sz w:val="28"/>
                <w:szCs w:val="28"/>
              </w:rPr>
              <w:br/>
              <w:t>установл</w:t>
            </w:r>
            <w:r w:rsidRPr="00996062">
              <w:rPr>
                <w:rFonts w:ascii="Times New Roman" w:eastAsia="Arial Unicode MS" w:hAnsi="Times New Roman"/>
                <w:sz w:val="28"/>
                <w:szCs w:val="28"/>
              </w:rPr>
              <w:t>е</w:t>
            </w:r>
            <w:r w:rsidRPr="00996062">
              <w:rPr>
                <w:rFonts w:ascii="Times New Roman" w:eastAsia="Arial Unicode MS" w:hAnsi="Times New Roman"/>
                <w:sz w:val="28"/>
                <w:szCs w:val="28"/>
              </w:rPr>
              <w:t>нию</w:t>
            </w:r>
          </w:p>
        </w:tc>
        <w:tc>
          <w:tcPr>
            <w:tcW w:w="472" w:type="pct"/>
            <w:shd w:val="clear" w:color="auto" w:fill="FEFEFE"/>
            <w:vAlign w:val="center"/>
          </w:tcPr>
          <w:p w:rsidR="00996062" w:rsidRPr="00996062" w:rsidRDefault="00996062" w:rsidP="00996062">
            <w:pPr>
              <w:jc w:val="both"/>
              <w:rPr>
                <w:rFonts w:ascii="Times New Roman" w:eastAsia="Arial Unicode MS" w:hAnsi="Times New Roman"/>
                <w:sz w:val="28"/>
                <w:szCs w:val="28"/>
              </w:rPr>
            </w:pPr>
          </w:p>
        </w:tc>
        <w:tc>
          <w:tcPr>
            <w:tcW w:w="913" w:type="pct"/>
            <w:shd w:val="clear" w:color="auto" w:fill="FEFEFE"/>
            <w:vAlign w:val="center"/>
          </w:tcPr>
          <w:p w:rsidR="00996062" w:rsidRPr="00996062" w:rsidRDefault="00996062" w:rsidP="00996062">
            <w:pPr>
              <w:jc w:val="center"/>
              <w:rPr>
                <w:rFonts w:ascii="Times New Roman" w:eastAsia="Arial Unicode MS" w:hAnsi="Times New Roman"/>
                <w:sz w:val="28"/>
                <w:szCs w:val="28"/>
              </w:rPr>
            </w:pPr>
            <w:r w:rsidRPr="00996062">
              <w:rPr>
                <w:rFonts w:ascii="Times New Roman" w:eastAsia="Arial Unicode MS" w:hAnsi="Times New Roman"/>
                <w:sz w:val="28"/>
                <w:szCs w:val="28"/>
              </w:rPr>
              <w:t>не менее трех метров</w:t>
            </w:r>
          </w:p>
        </w:tc>
        <w:tc>
          <w:tcPr>
            <w:tcW w:w="1362" w:type="pct"/>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r w:rsidRPr="00996062">
              <w:rPr>
                <w:rFonts w:ascii="Times New Roman" w:eastAsia="Arial Unicode MS" w:hAnsi="Times New Roman"/>
                <w:sz w:val="28"/>
                <w:szCs w:val="28"/>
              </w:rPr>
              <w:t>Может быть с</w:t>
            </w:r>
            <w:r w:rsidRPr="00996062">
              <w:rPr>
                <w:rFonts w:ascii="Times New Roman" w:eastAsia="Arial Unicode MS" w:hAnsi="Times New Roman"/>
                <w:sz w:val="28"/>
                <w:szCs w:val="28"/>
              </w:rPr>
              <w:t>о</w:t>
            </w:r>
            <w:r w:rsidRPr="00996062">
              <w:rPr>
                <w:rFonts w:ascii="Times New Roman" w:eastAsia="Arial Unicode MS" w:hAnsi="Times New Roman"/>
                <w:sz w:val="28"/>
                <w:szCs w:val="28"/>
              </w:rPr>
              <w:t>кращено после п</w:t>
            </w:r>
            <w:r w:rsidRPr="00996062">
              <w:rPr>
                <w:rFonts w:ascii="Times New Roman" w:eastAsia="Arial Unicode MS" w:hAnsi="Times New Roman"/>
                <w:sz w:val="28"/>
                <w:szCs w:val="28"/>
              </w:rPr>
              <w:t>о</w:t>
            </w:r>
            <w:r w:rsidRPr="00996062">
              <w:rPr>
                <w:rFonts w:ascii="Times New Roman" w:eastAsia="Arial Unicode MS" w:hAnsi="Times New Roman"/>
                <w:sz w:val="28"/>
                <w:szCs w:val="28"/>
              </w:rPr>
              <w:t>лучения разреш</w:t>
            </w:r>
            <w:r w:rsidRPr="00996062">
              <w:rPr>
                <w:rFonts w:ascii="Times New Roman" w:eastAsia="Arial Unicode MS" w:hAnsi="Times New Roman"/>
                <w:sz w:val="28"/>
                <w:szCs w:val="28"/>
              </w:rPr>
              <w:t>е</w:t>
            </w:r>
            <w:r w:rsidRPr="00996062">
              <w:rPr>
                <w:rFonts w:ascii="Times New Roman" w:eastAsia="Arial Unicode MS" w:hAnsi="Times New Roman"/>
                <w:sz w:val="28"/>
                <w:szCs w:val="28"/>
              </w:rPr>
              <w:t>ния на отклонение от предельных п</w:t>
            </w:r>
            <w:r w:rsidRPr="00996062">
              <w:rPr>
                <w:rFonts w:ascii="Times New Roman" w:eastAsia="Arial Unicode MS" w:hAnsi="Times New Roman"/>
                <w:sz w:val="28"/>
                <w:szCs w:val="28"/>
              </w:rPr>
              <w:t>а</w:t>
            </w:r>
            <w:r w:rsidRPr="00996062">
              <w:rPr>
                <w:rFonts w:ascii="Times New Roman" w:eastAsia="Arial Unicode MS" w:hAnsi="Times New Roman"/>
                <w:sz w:val="28"/>
                <w:szCs w:val="28"/>
              </w:rPr>
              <w:t>раметров разр</w:t>
            </w:r>
            <w:r w:rsidRPr="00996062">
              <w:rPr>
                <w:rFonts w:ascii="Times New Roman" w:eastAsia="Arial Unicode MS" w:hAnsi="Times New Roman"/>
                <w:sz w:val="28"/>
                <w:szCs w:val="28"/>
              </w:rPr>
              <w:t>е</w:t>
            </w:r>
            <w:r w:rsidRPr="00996062">
              <w:rPr>
                <w:rFonts w:ascii="Times New Roman" w:eastAsia="Arial Unicode MS" w:hAnsi="Times New Roman"/>
                <w:sz w:val="28"/>
                <w:szCs w:val="28"/>
              </w:rPr>
              <w:t>шенного стро</w:t>
            </w:r>
            <w:r w:rsidRPr="00996062">
              <w:rPr>
                <w:rFonts w:ascii="Times New Roman" w:eastAsia="Arial Unicode MS" w:hAnsi="Times New Roman"/>
                <w:sz w:val="28"/>
                <w:szCs w:val="28"/>
              </w:rPr>
              <w:t>и</w:t>
            </w:r>
            <w:r w:rsidRPr="00996062">
              <w:rPr>
                <w:rFonts w:ascii="Times New Roman" w:eastAsia="Arial Unicode MS" w:hAnsi="Times New Roman"/>
                <w:sz w:val="28"/>
                <w:szCs w:val="28"/>
              </w:rPr>
              <w:t>тельства, реконс</w:t>
            </w:r>
            <w:r w:rsidRPr="00996062">
              <w:rPr>
                <w:rFonts w:ascii="Times New Roman" w:eastAsia="Arial Unicode MS" w:hAnsi="Times New Roman"/>
                <w:sz w:val="28"/>
                <w:szCs w:val="28"/>
              </w:rPr>
              <w:t>т</w:t>
            </w:r>
            <w:r w:rsidRPr="00996062">
              <w:rPr>
                <w:rFonts w:ascii="Times New Roman" w:eastAsia="Arial Unicode MS" w:hAnsi="Times New Roman"/>
                <w:sz w:val="28"/>
                <w:szCs w:val="28"/>
              </w:rPr>
              <w:t>рукции объектов капитального строительства в порядке, пред</w:t>
            </w:r>
            <w:r w:rsidRPr="00996062">
              <w:rPr>
                <w:rFonts w:ascii="Times New Roman" w:eastAsia="Arial Unicode MS" w:hAnsi="Times New Roman"/>
                <w:sz w:val="28"/>
                <w:szCs w:val="28"/>
              </w:rPr>
              <w:t>у</w:t>
            </w:r>
            <w:r w:rsidRPr="00996062">
              <w:rPr>
                <w:rFonts w:ascii="Times New Roman" w:eastAsia="Arial Unicode MS" w:hAnsi="Times New Roman"/>
                <w:sz w:val="28"/>
                <w:szCs w:val="28"/>
              </w:rPr>
              <w:t>смотренном ст. 40 Градостроительн</w:t>
            </w:r>
            <w:r w:rsidRPr="00996062">
              <w:rPr>
                <w:rFonts w:ascii="Times New Roman" w:eastAsia="Arial Unicode MS" w:hAnsi="Times New Roman"/>
                <w:sz w:val="28"/>
                <w:szCs w:val="28"/>
              </w:rPr>
              <w:t>о</w:t>
            </w:r>
            <w:r w:rsidRPr="00996062">
              <w:rPr>
                <w:rFonts w:ascii="Times New Roman" w:eastAsia="Arial Unicode MS" w:hAnsi="Times New Roman"/>
                <w:sz w:val="28"/>
                <w:szCs w:val="28"/>
              </w:rPr>
              <w:t>го кодекса Росси</w:t>
            </w:r>
            <w:r w:rsidRPr="00996062">
              <w:rPr>
                <w:rFonts w:ascii="Times New Roman" w:eastAsia="Arial Unicode MS" w:hAnsi="Times New Roman"/>
                <w:sz w:val="28"/>
                <w:szCs w:val="28"/>
              </w:rPr>
              <w:t>й</w:t>
            </w:r>
            <w:r w:rsidRPr="00996062">
              <w:rPr>
                <w:rFonts w:ascii="Times New Roman" w:eastAsia="Arial Unicode MS" w:hAnsi="Times New Roman"/>
                <w:sz w:val="28"/>
                <w:szCs w:val="28"/>
              </w:rPr>
              <w:t>ской Федерации</w:t>
            </w:r>
          </w:p>
        </w:tc>
      </w:tr>
      <w:tr w:rsidR="00996062" w:rsidRPr="00996062" w:rsidTr="00996062">
        <w:trPr>
          <w:trHeight w:val="273"/>
          <w:jc w:val="center"/>
        </w:trPr>
        <w:tc>
          <w:tcPr>
            <w:tcW w:w="5000" w:type="pct"/>
            <w:gridSpan w:val="6"/>
          </w:tcPr>
          <w:p w:rsidR="00996062" w:rsidRPr="00996062" w:rsidRDefault="00996062" w:rsidP="00996062">
            <w:pPr>
              <w:jc w:val="center"/>
              <w:rPr>
                <w:rFonts w:ascii="Times New Roman" w:eastAsia="Arial Unicode MS" w:hAnsi="Times New Roman"/>
                <w:sz w:val="28"/>
                <w:szCs w:val="28"/>
              </w:rPr>
            </w:pPr>
            <w:r w:rsidRPr="00996062">
              <w:rPr>
                <w:rFonts w:ascii="Times New Roman" w:eastAsia="Arial Unicode MS" w:hAnsi="Times New Roman"/>
                <w:sz w:val="28"/>
                <w:szCs w:val="28"/>
              </w:rPr>
              <w:t>Иные предельные параметры разрешённого строительства, реконструкции объектов капитального строительства</w:t>
            </w:r>
          </w:p>
        </w:tc>
      </w:tr>
      <w:tr w:rsidR="00996062" w:rsidRPr="00996062" w:rsidTr="00603EC9">
        <w:trPr>
          <w:trHeight w:val="273"/>
          <w:jc w:val="center"/>
        </w:trPr>
        <w:tc>
          <w:tcPr>
            <w:tcW w:w="221" w:type="pct"/>
            <w:shd w:val="clear" w:color="auto" w:fill="FEFEFE"/>
            <w:vAlign w:val="center"/>
          </w:tcPr>
          <w:p w:rsidR="00996062" w:rsidRPr="00996062" w:rsidRDefault="00996062" w:rsidP="00996062">
            <w:pPr>
              <w:jc w:val="center"/>
              <w:rPr>
                <w:rFonts w:ascii="Times New Roman" w:eastAsia="Arial Unicode MS" w:hAnsi="Times New Roman"/>
                <w:sz w:val="28"/>
                <w:szCs w:val="28"/>
              </w:rPr>
            </w:pPr>
            <w:r w:rsidRPr="00996062">
              <w:rPr>
                <w:rFonts w:ascii="Times New Roman" w:eastAsia="Arial Unicode MS" w:hAnsi="Times New Roman"/>
                <w:sz w:val="28"/>
                <w:szCs w:val="28"/>
              </w:rPr>
              <w:t>6.</w:t>
            </w:r>
          </w:p>
        </w:tc>
        <w:tc>
          <w:tcPr>
            <w:tcW w:w="1051" w:type="pct"/>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r w:rsidRPr="00996062">
              <w:rPr>
                <w:rFonts w:ascii="Times New Roman" w:eastAsia="Arial Unicode MS" w:hAnsi="Times New Roman"/>
                <w:sz w:val="28"/>
                <w:szCs w:val="28"/>
              </w:rPr>
              <w:t>Минимальные расстояния от границ з</w:t>
            </w:r>
            <w:r w:rsidRPr="00996062">
              <w:rPr>
                <w:rFonts w:ascii="Times New Roman" w:eastAsia="Arial Unicode MS" w:hAnsi="Times New Roman"/>
                <w:sz w:val="28"/>
                <w:szCs w:val="28"/>
              </w:rPr>
              <w:t>е</w:t>
            </w:r>
            <w:r w:rsidRPr="00996062">
              <w:rPr>
                <w:rFonts w:ascii="Times New Roman" w:eastAsia="Arial Unicode MS" w:hAnsi="Times New Roman"/>
                <w:sz w:val="28"/>
                <w:szCs w:val="28"/>
              </w:rPr>
              <w:t>мельных уч</w:t>
            </w:r>
            <w:r w:rsidRPr="00996062">
              <w:rPr>
                <w:rFonts w:ascii="Times New Roman" w:eastAsia="Arial Unicode MS" w:hAnsi="Times New Roman"/>
                <w:sz w:val="28"/>
                <w:szCs w:val="28"/>
              </w:rPr>
              <w:t>а</w:t>
            </w:r>
            <w:r w:rsidRPr="00996062">
              <w:rPr>
                <w:rFonts w:ascii="Times New Roman" w:eastAsia="Arial Unicode MS" w:hAnsi="Times New Roman"/>
                <w:sz w:val="28"/>
                <w:szCs w:val="28"/>
              </w:rPr>
              <w:t>стков:</w:t>
            </w:r>
          </w:p>
        </w:tc>
        <w:tc>
          <w:tcPr>
            <w:tcW w:w="982" w:type="pct"/>
            <w:shd w:val="clear" w:color="auto" w:fill="FEFEFE"/>
            <w:tcMar>
              <w:top w:w="0" w:type="dxa"/>
              <w:left w:w="100" w:type="dxa"/>
              <w:bottom w:w="0" w:type="dxa"/>
              <w:right w:w="100" w:type="dxa"/>
            </w:tcMar>
            <w:vAlign w:val="center"/>
          </w:tcPr>
          <w:p w:rsidR="00996062" w:rsidRPr="00996062" w:rsidRDefault="00996062" w:rsidP="00996062">
            <w:pPr>
              <w:rPr>
                <w:rFonts w:ascii="Times New Roman" w:hAnsi="Times New Roman"/>
                <w:sz w:val="28"/>
                <w:szCs w:val="28"/>
              </w:rPr>
            </w:pPr>
          </w:p>
        </w:tc>
        <w:tc>
          <w:tcPr>
            <w:tcW w:w="472" w:type="pct"/>
            <w:shd w:val="clear" w:color="auto" w:fill="FEFEFE"/>
            <w:vAlign w:val="center"/>
          </w:tcPr>
          <w:p w:rsidR="00996062" w:rsidRPr="00996062" w:rsidRDefault="00996062" w:rsidP="00996062">
            <w:pPr>
              <w:rPr>
                <w:rFonts w:ascii="Times New Roman" w:hAnsi="Times New Roman"/>
                <w:sz w:val="28"/>
                <w:szCs w:val="28"/>
              </w:rPr>
            </w:pPr>
          </w:p>
        </w:tc>
        <w:tc>
          <w:tcPr>
            <w:tcW w:w="913" w:type="pct"/>
            <w:shd w:val="clear" w:color="auto" w:fill="FEFEFE"/>
          </w:tcPr>
          <w:p w:rsidR="00996062" w:rsidRPr="00996062" w:rsidRDefault="00996062" w:rsidP="00996062">
            <w:pPr>
              <w:jc w:val="both"/>
              <w:rPr>
                <w:rFonts w:ascii="Times New Roman" w:eastAsia="Arial Unicode MS" w:hAnsi="Times New Roman"/>
                <w:sz w:val="28"/>
                <w:szCs w:val="28"/>
              </w:rPr>
            </w:pPr>
          </w:p>
        </w:tc>
        <w:tc>
          <w:tcPr>
            <w:tcW w:w="1362" w:type="pct"/>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p>
        </w:tc>
      </w:tr>
      <w:tr w:rsidR="00996062" w:rsidRPr="00996062" w:rsidTr="00603EC9">
        <w:trPr>
          <w:trHeight w:val="273"/>
          <w:jc w:val="center"/>
        </w:trPr>
        <w:tc>
          <w:tcPr>
            <w:tcW w:w="221" w:type="pct"/>
            <w:vMerge w:val="restart"/>
            <w:shd w:val="clear" w:color="auto" w:fill="FEFEFE"/>
            <w:vAlign w:val="center"/>
          </w:tcPr>
          <w:p w:rsidR="00996062" w:rsidRPr="00996062" w:rsidRDefault="00996062" w:rsidP="00996062">
            <w:pPr>
              <w:jc w:val="center"/>
              <w:rPr>
                <w:rFonts w:ascii="Times New Roman" w:eastAsia="Arial Unicode MS" w:hAnsi="Times New Roman"/>
                <w:sz w:val="28"/>
                <w:szCs w:val="28"/>
              </w:rPr>
            </w:pPr>
            <w:r w:rsidRPr="00996062">
              <w:rPr>
                <w:rFonts w:ascii="Times New Roman" w:eastAsia="Arial Unicode MS" w:hAnsi="Times New Roman"/>
                <w:sz w:val="28"/>
                <w:szCs w:val="28"/>
              </w:rPr>
              <w:t>6.1.</w:t>
            </w:r>
          </w:p>
        </w:tc>
        <w:tc>
          <w:tcPr>
            <w:tcW w:w="1051" w:type="pct"/>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r w:rsidRPr="00996062">
              <w:rPr>
                <w:rFonts w:ascii="Times New Roman" w:hAnsi="Times New Roman"/>
                <w:sz w:val="28"/>
                <w:szCs w:val="28"/>
              </w:rPr>
              <w:t>от стволов в</w:t>
            </w:r>
            <w:r w:rsidRPr="00996062">
              <w:rPr>
                <w:rFonts w:ascii="Times New Roman" w:hAnsi="Times New Roman"/>
                <w:sz w:val="28"/>
                <w:szCs w:val="28"/>
              </w:rPr>
              <w:t>ы</w:t>
            </w:r>
            <w:r w:rsidRPr="00996062">
              <w:rPr>
                <w:rFonts w:ascii="Times New Roman" w:hAnsi="Times New Roman"/>
                <w:sz w:val="28"/>
                <w:szCs w:val="28"/>
              </w:rPr>
              <w:t>сокорослых деревьев</w:t>
            </w:r>
          </w:p>
        </w:tc>
        <w:tc>
          <w:tcPr>
            <w:tcW w:w="982" w:type="pct"/>
            <w:shd w:val="clear" w:color="auto" w:fill="FEFEFE"/>
            <w:tcMar>
              <w:top w:w="0" w:type="dxa"/>
              <w:left w:w="100" w:type="dxa"/>
              <w:bottom w:w="0" w:type="dxa"/>
              <w:right w:w="100" w:type="dxa"/>
            </w:tcMar>
            <w:vAlign w:val="center"/>
          </w:tcPr>
          <w:p w:rsidR="00996062" w:rsidRPr="00996062" w:rsidRDefault="00996062" w:rsidP="00996062">
            <w:pPr>
              <w:rPr>
                <w:rFonts w:ascii="Times New Roman" w:hAnsi="Times New Roman"/>
                <w:sz w:val="28"/>
                <w:szCs w:val="28"/>
              </w:rPr>
            </w:pPr>
            <w:r w:rsidRPr="00996062">
              <w:rPr>
                <w:rFonts w:ascii="Times New Roman" w:hAnsi="Times New Roman"/>
                <w:sz w:val="28"/>
                <w:szCs w:val="28"/>
              </w:rPr>
              <w:t>не менее ч</w:t>
            </w:r>
            <w:r w:rsidRPr="00996062">
              <w:rPr>
                <w:rFonts w:ascii="Times New Roman" w:hAnsi="Times New Roman"/>
                <w:sz w:val="28"/>
                <w:szCs w:val="28"/>
              </w:rPr>
              <w:t>е</w:t>
            </w:r>
            <w:r w:rsidRPr="00996062">
              <w:rPr>
                <w:rFonts w:ascii="Times New Roman" w:hAnsi="Times New Roman"/>
                <w:sz w:val="28"/>
                <w:szCs w:val="28"/>
              </w:rPr>
              <w:t>тырёх метров</w:t>
            </w:r>
          </w:p>
        </w:tc>
        <w:tc>
          <w:tcPr>
            <w:tcW w:w="472" w:type="pct"/>
            <w:shd w:val="clear" w:color="auto" w:fill="FEFEFE"/>
            <w:vAlign w:val="center"/>
          </w:tcPr>
          <w:p w:rsidR="00996062" w:rsidRPr="00996062" w:rsidRDefault="00996062" w:rsidP="00996062">
            <w:pPr>
              <w:rPr>
                <w:rFonts w:ascii="Times New Roman" w:hAnsi="Times New Roman"/>
                <w:sz w:val="28"/>
                <w:szCs w:val="28"/>
              </w:rPr>
            </w:pPr>
          </w:p>
        </w:tc>
        <w:tc>
          <w:tcPr>
            <w:tcW w:w="913" w:type="pct"/>
            <w:shd w:val="clear" w:color="auto" w:fill="FEFEFE"/>
          </w:tcPr>
          <w:p w:rsidR="00996062" w:rsidRPr="00996062" w:rsidRDefault="00996062" w:rsidP="00996062">
            <w:pPr>
              <w:jc w:val="both"/>
              <w:rPr>
                <w:rFonts w:ascii="Times New Roman" w:eastAsia="Arial Unicode MS" w:hAnsi="Times New Roman"/>
                <w:sz w:val="28"/>
                <w:szCs w:val="28"/>
              </w:rPr>
            </w:pPr>
          </w:p>
        </w:tc>
        <w:tc>
          <w:tcPr>
            <w:tcW w:w="1362" w:type="pct"/>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p>
        </w:tc>
      </w:tr>
      <w:tr w:rsidR="00996062" w:rsidRPr="00996062" w:rsidTr="00603EC9">
        <w:trPr>
          <w:trHeight w:val="273"/>
          <w:jc w:val="center"/>
        </w:trPr>
        <w:tc>
          <w:tcPr>
            <w:tcW w:w="221" w:type="pct"/>
            <w:vMerge/>
            <w:shd w:val="clear" w:color="auto" w:fill="FEFEFE"/>
            <w:vAlign w:val="center"/>
          </w:tcPr>
          <w:p w:rsidR="00996062" w:rsidRPr="00996062" w:rsidRDefault="00996062" w:rsidP="00996062">
            <w:pPr>
              <w:jc w:val="center"/>
              <w:rPr>
                <w:rFonts w:ascii="Times New Roman" w:eastAsia="Arial Unicode MS" w:hAnsi="Times New Roman"/>
                <w:sz w:val="28"/>
                <w:szCs w:val="28"/>
              </w:rPr>
            </w:pPr>
          </w:p>
        </w:tc>
        <w:tc>
          <w:tcPr>
            <w:tcW w:w="1051" w:type="pct"/>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r w:rsidRPr="00996062">
              <w:rPr>
                <w:rFonts w:ascii="Times New Roman" w:hAnsi="Times New Roman"/>
                <w:sz w:val="28"/>
                <w:szCs w:val="28"/>
              </w:rPr>
              <w:t>от стволов среднерослых деревьев</w:t>
            </w:r>
          </w:p>
        </w:tc>
        <w:tc>
          <w:tcPr>
            <w:tcW w:w="982" w:type="pct"/>
            <w:shd w:val="clear" w:color="auto" w:fill="FEFEFE"/>
            <w:tcMar>
              <w:top w:w="0" w:type="dxa"/>
              <w:left w:w="100" w:type="dxa"/>
              <w:bottom w:w="0" w:type="dxa"/>
              <w:right w:w="100" w:type="dxa"/>
            </w:tcMar>
            <w:vAlign w:val="center"/>
          </w:tcPr>
          <w:p w:rsidR="00996062" w:rsidRPr="00996062" w:rsidRDefault="00996062" w:rsidP="00996062">
            <w:pPr>
              <w:rPr>
                <w:rFonts w:ascii="Times New Roman" w:hAnsi="Times New Roman"/>
                <w:sz w:val="28"/>
                <w:szCs w:val="28"/>
              </w:rPr>
            </w:pPr>
            <w:r w:rsidRPr="00996062">
              <w:rPr>
                <w:rFonts w:ascii="Times New Roman" w:hAnsi="Times New Roman"/>
                <w:sz w:val="28"/>
                <w:szCs w:val="28"/>
              </w:rPr>
              <w:t>не менее двух метров</w:t>
            </w:r>
          </w:p>
        </w:tc>
        <w:tc>
          <w:tcPr>
            <w:tcW w:w="472" w:type="pct"/>
            <w:shd w:val="clear" w:color="auto" w:fill="FEFEFE"/>
            <w:vAlign w:val="center"/>
          </w:tcPr>
          <w:p w:rsidR="00996062" w:rsidRPr="00996062" w:rsidRDefault="00996062" w:rsidP="00996062">
            <w:pPr>
              <w:rPr>
                <w:rFonts w:ascii="Times New Roman" w:hAnsi="Times New Roman"/>
                <w:sz w:val="28"/>
                <w:szCs w:val="28"/>
              </w:rPr>
            </w:pPr>
          </w:p>
        </w:tc>
        <w:tc>
          <w:tcPr>
            <w:tcW w:w="913" w:type="pct"/>
            <w:shd w:val="clear" w:color="auto" w:fill="FEFEFE"/>
          </w:tcPr>
          <w:p w:rsidR="00996062" w:rsidRPr="00996062" w:rsidRDefault="00996062" w:rsidP="00996062">
            <w:pPr>
              <w:jc w:val="both"/>
              <w:rPr>
                <w:rFonts w:ascii="Times New Roman" w:eastAsia="Arial Unicode MS" w:hAnsi="Times New Roman"/>
                <w:sz w:val="28"/>
                <w:szCs w:val="28"/>
              </w:rPr>
            </w:pPr>
          </w:p>
        </w:tc>
        <w:tc>
          <w:tcPr>
            <w:tcW w:w="1362" w:type="pct"/>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p>
        </w:tc>
      </w:tr>
      <w:tr w:rsidR="00996062" w:rsidRPr="00996062" w:rsidTr="00603EC9">
        <w:trPr>
          <w:trHeight w:val="273"/>
          <w:jc w:val="center"/>
        </w:trPr>
        <w:tc>
          <w:tcPr>
            <w:tcW w:w="221" w:type="pct"/>
            <w:vMerge/>
            <w:shd w:val="clear" w:color="auto" w:fill="FEFEFE"/>
            <w:vAlign w:val="center"/>
          </w:tcPr>
          <w:p w:rsidR="00996062" w:rsidRPr="00996062" w:rsidRDefault="00996062" w:rsidP="00996062">
            <w:pPr>
              <w:jc w:val="center"/>
              <w:rPr>
                <w:rFonts w:ascii="Times New Roman" w:eastAsia="Arial Unicode MS" w:hAnsi="Times New Roman"/>
                <w:sz w:val="28"/>
                <w:szCs w:val="28"/>
              </w:rPr>
            </w:pPr>
          </w:p>
        </w:tc>
        <w:tc>
          <w:tcPr>
            <w:tcW w:w="1051" w:type="pct"/>
            <w:shd w:val="clear" w:color="auto" w:fill="FEFEFE"/>
            <w:tcMar>
              <w:top w:w="0" w:type="dxa"/>
              <w:left w:w="100" w:type="dxa"/>
              <w:bottom w:w="0" w:type="dxa"/>
              <w:right w:w="100" w:type="dxa"/>
            </w:tcMar>
            <w:vAlign w:val="center"/>
          </w:tcPr>
          <w:p w:rsidR="00996062" w:rsidRPr="00996062" w:rsidRDefault="00996062" w:rsidP="00996062">
            <w:pPr>
              <w:rPr>
                <w:rFonts w:ascii="Times New Roman" w:hAnsi="Times New Roman"/>
                <w:sz w:val="28"/>
                <w:szCs w:val="28"/>
              </w:rPr>
            </w:pPr>
            <w:r w:rsidRPr="00996062">
              <w:rPr>
                <w:rFonts w:ascii="Times New Roman" w:hAnsi="Times New Roman"/>
                <w:sz w:val="28"/>
                <w:szCs w:val="28"/>
              </w:rPr>
              <w:t>от кустарника</w:t>
            </w:r>
          </w:p>
        </w:tc>
        <w:tc>
          <w:tcPr>
            <w:tcW w:w="982" w:type="pct"/>
            <w:shd w:val="clear" w:color="auto" w:fill="FEFEFE"/>
            <w:tcMar>
              <w:top w:w="0" w:type="dxa"/>
              <w:left w:w="100" w:type="dxa"/>
              <w:bottom w:w="0" w:type="dxa"/>
              <w:right w:w="100" w:type="dxa"/>
            </w:tcMar>
            <w:vAlign w:val="center"/>
          </w:tcPr>
          <w:p w:rsidR="00996062" w:rsidRPr="00996062" w:rsidRDefault="00996062" w:rsidP="00996062">
            <w:pPr>
              <w:rPr>
                <w:rFonts w:ascii="Times New Roman" w:hAnsi="Times New Roman"/>
                <w:sz w:val="28"/>
                <w:szCs w:val="28"/>
              </w:rPr>
            </w:pPr>
            <w:r w:rsidRPr="00996062">
              <w:rPr>
                <w:rFonts w:ascii="Times New Roman" w:hAnsi="Times New Roman"/>
                <w:sz w:val="28"/>
                <w:szCs w:val="28"/>
              </w:rPr>
              <w:t>не менее о</w:t>
            </w:r>
            <w:r w:rsidRPr="00996062">
              <w:rPr>
                <w:rFonts w:ascii="Times New Roman" w:hAnsi="Times New Roman"/>
                <w:sz w:val="28"/>
                <w:szCs w:val="28"/>
              </w:rPr>
              <w:t>д</w:t>
            </w:r>
            <w:r w:rsidRPr="00996062">
              <w:rPr>
                <w:rFonts w:ascii="Times New Roman" w:hAnsi="Times New Roman"/>
                <w:sz w:val="28"/>
                <w:szCs w:val="28"/>
              </w:rPr>
              <w:t>ного метра</w:t>
            </w:r>
          </w:p>
        </w:tc>
        <w:tc>
          <w:tcPr>
            <w:tcW w:w="472" w:type="pct"/>
            <w:shd w:val="clear" w:color="auto" w:fill="FEFEFE"/>
            <w:vAlign w:val="center"/>
          </w:tcPr>
          <w:p w:rsidR="00996062" w:rsidRPr="00996062" w:rsidRDefault="00996062" w:rsidP="00996062">
            <w:pPr>
              <w:jc w:val="both"/>
              <w:rPr>
                <w:rFonts w:ascii="Times New Roman" w:eastAsia="Arial Unicode MS" w:hAnsi="Times New Roman"/>
                <w:sz w:val="28"/>
                <w:szCs w:val="28"/>
              </w:rPr>
            </w:pPr>
          </w:p>
        </w:tc>
        <w:tc>
          <w:tcPr>
            <w:tcW w:w="913" w:type="pct"/>
            <w:shd w:val="clear" w:color="auto" w:fill="FEFEFE"/>
          </w:tcPr>
          <w:p w:rsidR="00996062" w:rsidRPr="00996062" w:rsidRDefault="00996062" w:rsidP="00996062">
            <w:pPr>
              <w:jc w:val="both"/>
              <w:rPr>
                <w:rFonts w:ascii="Times New Roman" w:eastAsia="Arial Unicode MS" w:hAnsi="Times New Roman"/>
                <w:sz w:val="28"/>
                <w:szCs w:val="28"/>
              </w:rPr>
            </w:pPr>
          </w:p>
        </w:tc>
        <w:tc>
          <w:tcPr>
            <w:tcW w:w="1362" w:type="pct"/>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p>
        </w:tc>
      </w:tr>
      <w:tr w:rsidR="00996062" w:rsidRPr="00996062" w:rsidTr="00603EC9">
        <w:trPr>
          <w:trHeight w:val="273"/>
          <w:jc w:val="center"/>
        </w:trPr>
        <w:tc>
          <w:tcPr>
            <w:tcW w:w="221" w:type="pct"/>
            <w:shd w:val="clear" w:color="auto" w:fill="FEFEFE"/>
            <w:vAlign w:val="center"/>
          </w:tcPr>
          <w:p w:rsidR="00996062" w:rsidRPr="00996062" w:rsidRDefault="00996062" w:rsidP="00996062">
            <w:pPr>
              <w:jc w:val="center"/>
              <w:rPr>
                <w:rFonts w:ascii="Times New Roman" w:eastAsia="Arial Unicode MS" w:hAnsi="Times New Roman"/>
                <w:sz w:val="28"/>
                <w:szCs w:val="28"/>
              </w:rPr>
            </w:pPr>
            <w:r w:rsidRPr="00996062">
              <w:rPr>
                <w:rFonts w:ascii="Times New Roman" w:eastAsia="Arial Unicode MS" w:hAnsi="Times New Roman"/>
                <w:sz w:val="28"/>
                <w:szCs w:val="28"/>
              </w:rPr>
              <w:t>7.</w:t>
            </w:r>
          </w:p>
        </w:tc>
        <w:tc>
          <w:tcPr>
            <w:tcW w:w="1051" w:type="pct"/>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r w:rsidRPr="00996062">
              <w:rPr>
                <w:rFonts w:ascii="Times New Roman" w:eastAsia="Arial Unicode MS" w:hAnsi="Times New Roman"/>
                <w:sz w:val="28"/>
                <w:szCs w:val="28"/>
              </w:rPr>
              <w:t>Минимальное соотношение ширины и длины бульв</w:t>
            </w:r>
            <w:r w:rsidRPr="00996062">
              <w:rPr>
                <w:rFonts w:ascii="Times New Roman" w:eastAsia="Arial Unicode MS" w:hAnsi="Times New Roman"/>
                <w:sz w:val="28"/>
                <w:szCs w:val="28"/>
              </w:rPr>
              <w:t>а</w:t>
            </w:r>
            <w:r w:rsidRPr="00996062">
              <w:rPr>
                <w:rFonts w:ascii="Times New Roman" w:eastAsia="Arial Unicode MS" w:hAnsi="Times New Roman"/>
                <w:sz w:val="28"/>
                <w:szCs w:val="28"/>
              </w:rPr>
              <w:t>ра</w:t>
            </w:r>
          </w:p>
        </w:tc>
        <w:tc>
          <w:tcPr>
            <w:tcW w:w="982" w:type="pct"/>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r w:rsidRPr="00996062">
              <w:rPr>
                <w:rFonts w:ascii="Times New Roman" w:eastAsia="Arial Unicode MS" w:hAnsi="Times New Roman"/>
                <w:sz w:val="28"/>
                <w:szCs w:val="28"/>
              </w:rPr>
              <w:t>не подлежит установл</w:t>
            </w:r>
            <w:r w:rsidRPr="00996062">
              <w:rPr>
                <w:rFonts w:ascii="Times New Roman" w:eastAsia="Arial Unicode MS" w:hAnsi="Times New Roman"/>
                <w:sz w:val="28"/>
                <w:szCs w:val="28"/>
              </w:rPr>
              <w:t>е</w:t>
            </w:r>
            <w:r w:rsidRPr="00996062">
              <w:rPr>
                <w:rFonts w:ascii="Times New Roman" w:eastAsia="Arial Unicode MS" w:hAnsi="Times New Roman"/>
                <w:sz w:val="28"/>
                <w:szCs w:val="28"/>
              </w:rPr>
              <w:t>нию</w:t>
            </w:r>
          </w:p>
        </w:tc>
        <w:tc>
          <w:tcPr>
            <w:tcW w:w="472" w:type="pct"/>
            <w:shd w:val="clear" w:color="auto" w:fill="FEFEFE"/>
            <w:vAlign w:val="center"/>
          </w:tcPr>
          <w:p w:rsidR="00996062" w:rsidRPr="00996062" w:rsidRDefault="00996062" w:rsidP="00996062">
            <w:pPr>
              <w:jc w:val="both"/>
              <w:rPr>
                <w:rFonts w:ascii="Times New Roman" w:eastAsia="Arial Unicode MS" w:hAnsi="Times New Roman"/>
                <w:sz w:val="28"/>
                <w:szCs w:val="28"/>
              </w:rPr>
            </w:pPr>
            <w:r w:rsidRPr="00996062">
              <w:rPr>
                <w:rFonts w:ascii="Times New Roman" w:eastAsia="Arial Unicode MS" w:hAnsi="Times New Roman"/>
                <w:sz w:val="28"/>
                <w:szCs w:val="28"/>
              </w:rPr>
              <w:t>не м</w:t>
            </w:r>
            <w:r w:rsidRPr="00996062">
              <w:rPr>
                <w:rFonts w:ascii="Times New Roman" w:eastAsia="Arial Unicode MS" w:hAnsi="Times New Roman"/>
                <w:sz w:val="28"/>
                <w:szCs w:val="28"/>
              </w:rPr>
              <w:t>е</w:t>
            </w:r>
            <w:r w:rsidRPr="00996062">
              <w:rPr>
                <w:rFonts w:ascii="Times New Roman" w:eastAsia="Arial Unicode MS" w:hAnsi="Times New Roman"/>
                <w:sz w:val="28"/>
                <w:szCs w:val="28"/>
              </w:rPr>
              <w:t>нее 1:3</w:t>
            </w:r>
          </w:p>
        </w:tc>
        <w:tc>
          <w:tcPr>
            <w:tcW w:w="913" w:type="pct"/>
            <w:shd w:val="clear" w:color="auto" w:fill="FEFEFE"/>
          </w:tcPr>
          <w:p w:rsidR="00996062" w:rsidRPr="00996062" w:rsidRDefault="00996062" w:rsidP="00996062">
            <w:pPr>
              <w:jc w:val="both"/>
              <w:rPr>
                <w:rFonts w:ascii="Times New Roman" w:eastAsia="Arial Unicode MS" w:hAnsi="Times New Roman"/>
                <w:sz w:val="28"/>
                <w:szCs w:val="28"/>
              </w:rPr>
            </w:pPr>
          </w:p>
        </w:tc>
        <w:tc>
          <w:tcPr>
            <w:tcW w:w="1362" w:type="pct"/>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p>
        </w:tc>
      </w:tr>
      <w:tr w:rsidR="00996062" w:rsidRPr="00996062" w:rsidTr="00603EC9">
        <w:trPr>
          <w:trHeight w:val="273"/>
          <w:jc w:val="center"/>
        </w:trPr>
        <w:tc>
          <w:tcPr>
            <w:tcW w:w="221" w:type="pct"/>
            <w:shd w:val="clear" w:color="auto" w:fill="FEFEFE"/>
            <w:vAlign w:val="center"/>
          </w:tcPr>
          <w:p w:rsidR="00996062" w:rsidRPr="00996062" w:rsidRDefault="00996062" w:rsidP="00996062">
            <w:pPr>
              <w:jc w:val="center"/>
              <w:rPr>
                <w:rFonts w:ascii="Times New Roman" w:eastAsia="Arial Unicode MS" w:hAnsi="Times New Roman"/>
                <w:sz w:val="28"/>
                <w:szCs w:val="28"/>
              </w:rPr>
            </w:pPr>
            <w:r w:rsidRPr="00996062">
              <w:rPr>
                <w:rFonts w:ascii="Times New Roman" w:eastAsia="Arial Unicode MS" w:hAnsi="Times New Roman"/>
                <w:sz w:val="28"/>
                <w:szCs w:val="28"/>
              </w:rPr>
              <w:t>8.</w:t>
            </w:r>
          </w:p>
        </w:tc>
        <w:tc>
          <w:tcPr>
            <w:tcW w:w="1051" w:type="pct"/>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r w:rsidRPr="00996062">
              <w:rPr>
                <w:rFonts w:ascii="Times New Roman" w:eastAsia="Arial Unicode MS" w:hAnsi="Times New Roman"/>
                <w:sz w:val="28"/>
                <w:szCs w:val="28"/>
              </w:rPr>
              <w:t>Баланс терр</w:t>
            </w:r>
            <w:r w:rsidRPr="00996062">
              <w:rPr>
                <w:rFonts w:ascii="Times New Roman" w:eastAsia="Arial Unicode MS" w:hAnsi="Times New Roman"/>
                <w:sz w:val="28"/>
                <w:szCs w:val="28"/>
              </w:rPr>
              <w:t>и</w:t>
            </w:r>
            <w:r w:rsidRPr="00996062">
              <w:rPr>
                <w:rFonts w:ascii="Times New Roman" w:eastAsia="Arial Unicode MS" w:hAnsi="Times New Roman"/>
                <w:sz w:val="28"/>
                <w:szCs w:val="28"/>
              </w:rPr>
              <w:t>тории: % от общей площ</w:t>
            </w:r>
            <w:r w:rsidRPr="00996062">
              <w:rPr>
                <w:rFonts w:ascii="Times New Roman" w:eastAsia="Arial Unicode MS" w:hAnsi="Times New Roman"/>
                <w:sz w:val="28"/>
                <w:szCs w:val="28"/>
              </w:rPr>
              <w:t>а</w:t>
            </w:r>
            <w:r w:rsidRPr="00996062">
              <w:rPr>
                <w:rFonts w:ascii="Times New Roman" w:eastAsia="Arial Unicode MS" w:hAnsi="Times New Roman"/>
                <w:sz w:val="28"/>
                <w:szCs w:val="28"/>
              </w:rPr>
              <w:t>ди зоны:</w:t>
            </w:r>
          </w:p>
        </w:tc>
        <w:tc>
          <w:tcPr>
            <w:tcW w:w="1454" w:type="pct"/>
            <w:gridSpan w:val="2"/>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p>
        </w:tc>
        <w:tc>
          <w:tcPr>
            <w:tcW w:w="913" w:type="pct"/>
            <w:shd w:val="clear" w:color="auto" w:fill="FEFEFE"/>
          </w:tcPr>
          <w:p w:rsidR="00996062" w:rsidRPr="00996062" w:rsidRDefault="00996062" w:rsidP="00996062">
            <w:pPr>
              <w:jc w:val="both"/>
              <w:rPr>
                <w:rFonts w:ascii="Times New Roman" w:eastAsia="Arial Unicode MS" w:hAnsi="Times New Roman"/>
                <w:sz w:val="28"/>
                <w:szCs w:val="28"/>
              </w:rPr>
            </w:pPr>
          </w:p>
        </w:tc>
        <w:tc>
          <w:tcPr>
            <w:tcW w:w="1362" w:type="pct"/>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p>
        </w:tc>
      </w:tr>
      <w:tr w:rsidR="00996062" w:rsidRPr="00996062" w:rsidTr="00603EC9">
        <w:trPr>
          <w:trHeight w:val="273"/>
          <w:jc w:val="center"/>
        </w:trPr>
        <w:tc>
          <w:tcPr>
            <w:tcW w:w="221" w:type="pct"/>
            <w:shd w:val="clear" w:color="auto" w:fill="FEFEFE"/>
            <w:vAlign w:val="center"/>
          </w:tcPr>
          <w:p w:rsidR="00996062" w:rsidRPr="00996062" w:rsidRDefault="00996062" w:rsidP="00996062">
            <w:pPr>
              <w:jc w:val="center"/>
              <w:rPr>
                <w:rFonts w:ascii="Times New Roman" w:eastAsia="Arial Unicode MS" w:hAnsi="Times New Roman"/>
                <w:sz w:val="28"/>
                <w:szCs w:val="28"/>
              </w:rPr>
            </w:pPr>
            <w:r w:rsidRPr="00996062">
              <w:rPr>
                <w:rFonts w:ascii="Times New Roman" w:eastAsia="Arial Unicode MS" w:hAnsi="Times New Roman"/>
                <w:sz w:val="28"/>
                <w:szCs w:val="28"/>
              </w:rPr>
              <w:t>8.1.</w:t>
            </w:r>
          </w:p>
        </w:tc>
        <w:tc>
          <w:tcPr>
            <w:tcW w:w="1051" w:type="pct"/>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r w:rsidRPr="00996062">
              <w:rPr>
                <w:rFonts w:ascii="Times New Roman" w:eastAsia="Arial Unicode MS" w:hAnsi="Times New Roman"/>
                <w:sz w:val="28"/>
                <w:szCs w:val="28"/>
              </w:rPr>
              <w:t>Зеленые нас</w:t>
            </w:r>
            <w:r w:rsidRPr="00996062">
              <w:rPr>
                <w:rFonts w:ascii="Times New Roman" w:eastAsia="Arial Unicode MS" w:hAnsi="Times New Roman"/>
                <w:sz w:val="28"/>
                <w:szCs w:val="28"/>
              </w:rPr>
              <w:t>а</w:t>
            </w:r>
            <w:r w:rsidRPr="00996062">
              <w:rPr>
                <w:rFonts w:ascii="Times New Roman" w:eastAsia="Arial Unicode MS" w:hAnsi="Times New Roman"/>
                <w:sz w:val="28"/>
                <w:szCs w:val="28"/>
              </w:rPr>
              <w:t>ждения</w:t>
            </w:r>
          </w:p>
        </w:tc>
        <w:tc>
          <w:tcPr>
            <w:tcW w:w="1454" w:type="pct"/>
            <w:gridSpan w:val="2"/>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r w:rsidRPr="00996062">
              <w:rPr>
                <w:rFonts w:ascii="Times New Roman" w:eastAsia="Arial Unicode MS" w:hAnsi="Times New Roman"/>
                <w:sz w:val="28"/>
                <w:szCs w:val="28"/>
              </w:rPr>
              <w:t>от шестидесяти до семидесяти пяти процентов</w:t>
            </w:r>
          </w:p>
        </w:tc>
        <w:tc>
          <w:tcPr>
            <w:tcW w:w="913" w:type="pct"/>
            <w:shd w:val="clear" w:color="auto" w:fill="FEFEFE"/>
          </w:tcPr>
          <w:p w:rsidR="00996062" w:rsidRPr="00996062" w:rsidRDefault="00996062" w:rsidP="00996062">
            <w:pPr>
              <w:jc w:val="both"/>
              <w:rPr>
                <w:rFonts w:ascii="Times New Roman" w:eastAsia="Arial Unicode MS" w:hAnsi="Times New Roman"/>
                <w:sz w:val="28"/>
                <w:szCs w:val="28"/>
              </w:rPr>
            </w:pPr>
          </w:p>
        </w:tc>
        <w:tc>
          <w:tcPr>
            <w:tcW w:w="1362" w:type="pct"/>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p>
        </w:tc>
      </w:tr>
      <w:tr w:rsidR="00996062" w:rsidRPr="00996062" w:rsidTr="00603EC9">
        <w:trPr>
          <w:trHeight w:val="273"/>
          <w:jc w:val="center"/>
        </w:trPr>
        <w:tc>
          <w:tcPr>
            <w:tcW w:w="221" w:type="pct"/>
            <w:shd w:val="clear" w:color="auto" w:fill="FEFEFE"/>
            <w:vAlign w:val="center"/>
          </w:tcPr>
          <w:p w:rsidR="00996062" w:rsidRPr="00996062" w:rsidRDefault="00996062" w:rsidP="00996062">
            <w:pPr>
              <w:jc w:val="center"/>
              <w:rPr>
                <w:rFonts w:ascii="Times New Roman" w:eastAsia="Arial Unicode MS" w:hAnsi="Times New Roman"/>
                <w:sz w:val="28"/>
                <w:szCs w:val="28"/>
              </w:rPr>
            </w:pPr>
            <w:r w:rsidRPr="00996062">
              <w:rPr>
                <w:rFonts w:ascii="Times New Roman" w:eastAsia="Arial Unicode MS" w:hAnsi="Times New Roman"/>
                <w:sz w:val="28"/>
                <w:szCs w:val="28"/>
              </w:rPr>
              <w:lastRenderedPageBreak/>
              <w:t>8.2.</w:t>
            </w:r>
          </w:p>
        </w:tc>
        <w:tc>
          <w:tcPr>
            <w:tcW w:w="1051" w:type="pct"/>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r w:rsidRPr="00996062">
              <w:rPr>
                <w:rFonts w:ascii="Times New Roman" w:eastAsia="Arial Unicode MS" w:hAnsi="Times New Roman"/>
                <w:sz w:val="28"/>
                <w:szCs w:val="28"/>
              </w:rPr>
              <w:t>Аллеи и дор</w:t>
            </w:r>
            <w:r w:rsidRPr="00996062">
              <w:rPr>
                <w:rFonts w:ascii="Times New Roman" w:eastAsia="Arial Unicode MS" w:hAnsi="Times New Roman"/>
                <w:sz w:val="28"/>
                <w:szCs w:val="28"/>
              </w:rPr>
              <w:t>о</w:t>
            </w:r>
            <w:r w:rsidRPr="00996062">
              <w:rPr>
                <w:rFonts w:ascii="Times New Roman" w:eastAsia="Arial Unicode MS" w:hAnsi="Times New Roman"/>
                <w:sz w:val="28"/>
                <w:szCs w:val="28"/>
              </w:rPr>
              <w:t>ги</w:t>
            </w:r>
          </w:p>
        </w:tc>
        <w:tc>
          <w:tcPr>
            <w:tcW w:w="1454" w:type="pct"/>
            <w:gridSpan w:val="2"/>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r w:rsidRPr="00996062">
              <w:rPr>
                <w:rFonts w:ascii="Times New Roman" w:eastAsia="Arial Unicode MS" w:hAnsi="Times New Roman"/>
                <w:sz w:val="28"/>
                <w:szCs w:val="28"/>
              </w:rPr>
              <w:t>от десяти до двадц</w:t>
            </w:r>
            <w:r w:rsidRPr="00996062">
              <w:rPr>
                <w:rFonts w:ascii="Times New Roman" w:eastAsia="Arial Unicode MS" w:hAnsi="Times New Roman"/>
                <w:sz w:val="28"/>
                <w:szCs w:val="28"/>
              </w:rPr>
              <w:t>а</w:t>
            </w:r>
            <w:r w:rsidRPr="00996062">
              <w:rPr>
                <w:rFonts w:ascii="Times New Roman" w:eastAsia="Arial Unicode MS" w:hAnsi="Times New Roman"/>
                <w:sz w:val="28"/>
                <w:szCs w:val="28"/>
              </w:rPr>
              <w:t>ти пяти процентов</w:t>
            </w:r>
          </w:p>
        </w:tc>
        <w:tc>
          <w:tcPr>
            <w:tcW w:w="913" w:type="pct"/>
            <w:shd w:val="clear" w:color="auto" w:fill="FEFEFE"/>
          </w:tcPr>
          <w:p w:rsidR="00996062" w:rsidRPr="00996062" w:rsidRDefault="00996062" w:rsidP="00996062">
            <w:pPr>
              <w:jc w:val="both"/>
              <w:rPr>
                <w:rFonts w:ascii="Times New Roman" w:eastAsia="Arial Unicode MS" w:hAnsi="Times New Roman"/>
                <w:sz w:val="28"/>
                <w:szCs w:val="28"/>
              </w:rPr>
            </w:pPr>
          </w:p>
        </w:tc>
        <w:tc>
          <w:tcPr>
            <w:tcW w:w="1362" w:type="pct"/>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p>
        </w:tc>
      </w:tr>
      <w:tr w:rsidR="00996062" w:rsidRPr="00996062" w:rsidTr="00603EC9">
        <w:trPr>
          <w:trHeight w:val="273"/>
          <w:jc w:val="center"/>
        </w:trPr>
        <w:tc>
          <w:tcPr>
            <w:tcW w:w="221" w:type="pct"/>
            <w:shd w:val="clear" w:color="auto" w:fill="FEFEFE"/>
            <w:vAlign w:val="center"/>
          </w:tcPr>
          <w:p w:rsidR="00996062" w:rsidRPr="00996062" w:rsidRDefault="00996062" w:rsidP="00996062">
            <w:pPr>
              <w:jc w:val="center"/>
              <w:rPr>
                <w:rFonts w:ascii="Times New Roman" w:eastAsia="Arial Unicode MS" w:hAnsi="Times New Roman"/>
                <w:sz w:val="28"/>
                <w:szCs w:val="28"/>
              </w:rPr>
            </w:pPr>
            <w:r w:rsidRPr="00996062">
              <w:rPr>
                <w:rFonts w:ascii="Times New Roman" w:eastAsia="Arial Unicode MS" w:hAnsi="Times New Roman"/>
                <w:sz w:val="28"/>
                <w:szCs w:val="28"/>
              </w:rPr>
              <w:t>8.3.</w:t>
            </w:r>
          </w:p>
        </w:tc>
        <w:tc>
          <w:tcPr>
            <w:tcW w:w="1051" w:type="pct"/>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r w:rsidRPr="00996062">
              <w:rPr>
                <w:rFonts w:ascii="Times New Roman" w:eastAsia="Arial Unicode MS" w:hAnsi="Times New Roman"/>
                <w:sz w:val="28"/>
                <w:szCs w:val="28"/>
              </w:rPr>
              <w:t>Площадки</w:t>
            </w:r>
          </w:p>
        </w:tc>
        <w:tc>
          <w:tcPr>
            <w:tcW w:w="1454" w:type="pct"/>
            <w:gridSpan w:val="2"/>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r w:rsidRPr="00996062">
              <w:rPr>
                <w:rFonts w:ascii="Times New Roman" w:eastAsia="Arial Unicode MS" w:hAnsi="Times New Roman"/>
                <w:sz w:val="28"/>
                <w:szCs w:val="28"/>
              </w:rPr>
              <w:t>от восьми до двен</w:t>
            </w:r>
            <w:r w:rsidRPr="00996062">
              <w:rPr>
                <w:rFonts w:ascii="Times New Roman" w:eastAsia="Arial Unicode MS" w:hAnsi="Times New Roman"/>
                <w:sz w:val="28"/>
                <w:szCs w:val="28"/>
              </w:rPr>
              <w:t>а</w:t>
            </w:r>
            <w:r w:rsidRPr="00996062">
              <w:rPr>
                <w:rFonts w:ascii="Times New Roman" w:eastAsia="Arial Unicode MS" w:hAnsi="Times New Roman"/>
                <w:sz w:val="28"/>
                <w:szCs w:val="28"/>
              </w:rPr>
              <w:t>дцати процентов</w:t>
            </w:r>
          </w:p>
        </w:tc>
        <w:tc>
          <w:tcPr>
            <w:tcW w:w="913" w:type="pct"/>
            <w:shd w:val="clear" w:color="auto" w:fill="FEFEFE"/>
          </w:tcPr>
          <w:p w:rsidR="00996062" w:rsidRPr="00996062" w:rsidRDefault="00996062" w:rsidP="00996062">
            <w:pPr>
              <w:jc w:val="both"/>
              <w:rPr>
                <w:rFonts w:ascii="Times New Roman" w:eastAsia="Arial Unicode MS" w:hAnsi="Times New Roman"/>
                <w:sz w:val="28"/>
                <w:szCs w:val="28"/>
              </w:rPr>
            </w:pPr>
          </w:p>
        </w:tc>
        <w:tc>
          <w:tcPr>
            <w:tcW w:w="1362" w:type="pct"/>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p>
        </w:tc>
      </w:tr>
      <w:tr w:rsidR="00996062" w:rsidRPr="00996062" w:rsidTr="00603EC9">
        <w:trPr>
          <w:trHeight w:val="273"/>
          <w:jc w:val="center"/>
        </w:trPr>
        <w:tc>
          <w:tcPr>
            <w:tcW w:w="221" w:type="pct"/>
            <w:shd w:val="clear" w:color="auto" w:fill="FEFEFE"/>
            <w:vAlign w:val="center"/>
          </w:tcPr>
          <w:p w:rsidR="00996062" w:rsidRPr="00996062" w:rsidRDefault="00996062" w:rsidP="00996062">
            <w:pPr>
              <w:jc w:val="center"/>
              <w:rPr>
                <w:rFonts w:ascii="Times New Roman" w:eastAsia="Arial Unicode MS" w:hAnsi="Times New Roman"/>
                <w:sz w:val="28"/>
                <w:szCs w:val="28"/>
              </w:rPr>
            </w:pPr>
            <w:r w:rsidRPr="00996062">
              <w:rPr>
                <w:rFonts w:ascii="Times New Roman" w:eastAsia="Arial Unicode MS" w:hAnsi="Times New Roman"/>
                <w:sz w:val="28"/>
                <w:szCs w:val="28"/>
              </w:rPr>
              <w:t>8.4.</w:t>
            </w:r>
          </w:p>
        </w:tc>
        <w:tc>
          <w:tcPr>
            <w:tcW w:w="1051" w:type="pct"/>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r w:rsidRPr="00996062">
              <w:rPr>
                <w:rFonts w:ascii="Times New Roman" w:eastAsia="Arial Unicode MS" w:hAnsi="Times New Roman"/>
                <w:sz w:val="28"/>
                <w:szCs w:val="28"/>
              </w:rPr>
              <w:t>Сооружения</w:t>
            </w:r>
          </w:p>
        </w:tc>
        <w:tc>
          <w:tcPr>
            <w:tcW w:w="1454" w:type="pct"/>
            <w:gridSpan w:val="2"/>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r w:rsidRPr="00996062">
              <w:rPr>
                <w:rFonts w:ascii="Times New Roman" w:eastAsia="Arial Unicode MS" w:hAnsi="Times New Roman"/>
                <w:sz w:val="28"/>
                <w:szCs w:val="28"/>
              </w:rPr>
              <w:t>от пяти до семи пр</w:t>
            </w:r>
            <w:r w:rsidRPr="00996062">
              <w:rPr>
                <w:rFonts w:ascii="Times New Roman" w:eastAsia="Arial Unicode MS" w:hAnsi="Times New Roman"/>
                <w:sz w:val="28"/>
                <w:szCs w:val="28"/>
              </w:rPr>
              <w:t>о</w:t>
            </w:r>
            <w:r w:rsidRPr="00996062">
              <w:rPr>
                <w:rFonts w:ascii="Times New Roman" w:eastAsia="Arial Unicode MS" w:hAnsi="Times New Roman"/>
                <w:sz w:val="28"/>
                <w:szCs w:val="28"/>
              </w:rPr>
              <w:t>центов</w:t>
            </w:r>
          </w:p>
        </w:tc>
        <w:tc>
          <w:tcPr>
            <w:tcW w:w="913" w:type="pct"/>
            <w:shd w:val="clear" w:color="auto" w:fill="FEFEFE"/>
          </w:tcPr>
          <w:p w:rsidR="00996062" w:rsidRPr="00996062" w:rsidRDefault="00996062" w:rsidP="00996062">
            <w:pPr>
              <w:jc w:val="both"/>
              <w:rPr>
                <w:rFonts w:ascii="Times New Roman" w:eastAsia="Arial Unicode MS" w:hAnsi="Times New Roman"/>
                <w:sz w:val="28"/>
                <w:szCs w:val="28"/>
              </w:rPr>
            </w:pPr>
          </w:p>
        </w:tc>
        <w:tc>
          <w:tcPr>
            <w:tcW w:w="1362" w:type="pct"/>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p>
        </w:tc>
      </w:tr>
      <w:tr w:rsidR="00996062" w:rsidRPr="00996062" w:rsidTr="00603EC9">
        <w:trPr>
          <w:trHeight w:val="273"/>
          <w:jc w:val="center"/>
        </w:trPr>
        <w:tc>
          <w:tcPr>
            <w:tcW w:w="221" w:type="pct"/>
            <w:shd w:val="clear" w:color="auto" w:fill="FEFEFE"/>
            <w:vAlign w:val="center"/>
          </w:tcPr>
          <w:p w:rsidR="00996062" w:rsidRPr="00996062" w:rsidRDefault="00996062" w:rsidP="00996062">
            <w:pPr>
              <w:jc w:val="center"/>
              <w:rPr>
                <w:rFonts w:ascii="Times New Roman" w:eastAsia="Arial Unicode MS" w:hAnsi="Times New Roman"/>
                <w:sz w:val="28"/>
                <w:szCs w:val="28"/>
              </w:rPr>
            </w:pPr>
            <w:r w:rsidRPr="00996062">
              <w:rPr>
                <w:rFonts w:ascii="Times New Roman" w:eastAsia="Arial Unicode MS" w:hAnsi="Times New Roman"/>
                <w:sz w:val="28"/>
                <w:szCs w:val="28"/>
              </w:rPr>
              <w:t>9.</w:t>
            </w:r>
          </w:p>
        </w:tc>
        <w:tc>
          <w:tcPr>
            <w:tcW w:w="1051" w:type="pct"/>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r w:rsidRPr="00996062">
              <w:rPr>
                <w:rFonts w:ascii="Times New Roman" w:eastAsia="Arial Unicode MS" w:hAnsi="Times New Roman"/>
                <w:sz w:val="28"/>
                <w:szCs w:val="28"/>
              </w:rPr>
              <w:t>Допустимая рекреационная нагрузка</w:t>
            </w:r>
          </w:p>
        </w:tc>
        <w:tc>
          <w:tcPr>
            <w:tcW w:w="1454" w:type="pct"/>
            <w:gridSpan w:val="2"/>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r w:rsidRPr="00996062">
              <w:rPr>
                <w:rFonts w:ascii="Times New Roman" w:eastAsia="Arial Unicode MS" w:hAnsi="Times New Roman"/>
                <w:sz w:val="28"/>
                <w:szCs w:val="28"/>
              </w:rPr>
              <w:t>до пятидесяти чел/</w:t>
            </w:r>
            <w:proofErr w:type="gramStart"/>
            <w:r w:rsidRPr="00996062">
              <w:rPr>
                <w:rFonts w:ascii="Times New Roman" w:eastAsia="Arial Unicode MS" w:hAnsi="Times New Roman"/>
                <w:sz w:val="28"/>
                <w:szCs w:val="28"/>
              </w:rPr>
              <w:t>га</w:t>
            </w:r>
            <w:proofErr w:type="gramEnd"/>
          </w:p>
        </w:tc>
        <w:tc>
          <w:tcPr>
            <w:tcW w:w="913" w:type="pct"/>
            <w:shd w:val="clear" w:color="auto" w:fill="FEFEFE"/>
          </w:tcPr>
          <w:p w:rsidR="00996062" w:rsidRPr="00996062" w:rsidRDefault="00996062" w:rsidP="00996062">
            <w:pPr>
              <w:jc w:val="both"/>
              <w:rPr>
                <w:rFonts w:ascii="Times New Roman" w:eastAsia="Arial Unicode MS" w:hAnsi="Times New Roman"/>
                <w:sz w:val="28"/>
                <w:szCs w:val="28"/>
              </w:rPr>
            </w:pPr>
          </w:p>
        </w:tc>
        <w:tc>
          <w:tcPr>
            <w:tcW w:w="1362" w:type="pct"/>
            <w:shd w:val="clear" w:color="auto" w:fill="FEFEFE"/>
            <w:tcMar>
              <w:top w:w="0" w:type="dxa"/>
              <w:left w:w="100" w:type="dxa"/>
              <w:bottom w:w="0" w:type="dxa"/>
              <w:right w:w="100" w:type="dxa"/>
            </w:tcMar>
            <w:vAlign w:val="center"/>
          </w:tcPr>
          <w:p w:rsidR="00996062" w:rsidRPr="00996062" w:rsidRDefault="00996062" w:rsidP="00996062">
            <w:pPr>
              <w:jc w:val="both"/>
              <w:rPr>
                <w:rFonts w:ascii="Times New Roman" w:eastAsia="Arial Unicode MS" w:hAnsi="Times New Roman"/>
                <w:sz w:val="28"/>
                <w:szCs w:val="28"/>
              </w:rPr>
            </w:pPr>
          </w:p>
        </w:tc>
      </w:tr>
    </w:tbl>
    <w:p w:rsidR="00996062" w:rsidRDefault="00996062" w:rsidP="00990E2B">
      <w:pPr>
        <w:ind w:firstLine="709"/>
        <w:jc w:val="both"/>
        <w:rPr>
          <w:rFonts w:ascii="Times New Roman" w:hAnsi="Times New Roman"/>
          <w:sz w:val="28"/>
          <w:szCs w:val="28"/>
        </w:rPr>
      </w:pPr>
    </w:p>
    <w:p w:rsidR="00996062" w:rsidRPr="00C93242" w:rsidRDefault="00996062" w:rsidP="00996062">
      <w:pPr>
        <w:spacing w:line="240" w:lineRule="exact"/>
        <w:ind w:firstLine="709"/>
        <w:jc w:val="center"/>
        <w:rPr>
          <w:rFonts w:ascii="Times New Roman" w:hAnsi="Times New Roman"/>
          <w:sz w:val="28"/>
          <w:szCs w:val="28"/>
        </w:rPr>
      </w:pPr>
      <w:bookmarkStart w:id="142" w:name="_Toc14774939"/>
      <w:r w:rsidRPr="00C93242">
        <w:rPr>
          <w:rFonts w:ascii="Times New Roman" w:hAnsi="Times New Roman"/>
          <w:sz w:val="28"/>
          <w:szCs w:val="28"/>
        </w:rPr>
        <w:t>Глава 33. ПР-2. Зона естественного природного ландшафта</w:t>
      </w:r>
      <w:bookmarkEnd w:id="142"/>
    </w:p>
    <w:p w:rsidR="00996062" w:rsidRPr="00996062" w:rsidRDefault="00996062" w:rsidP="00990E2B">
      <w:pPr>
        <w:ind w:firstLine="709"/>
        <w:jc w:val="both"/>
        <w:rPr>
          <w:rFonts w:ascii="Times New Roman" w:hAnsi="Times New Roman"/>
          <w:sz w:val="28"/>
          <w:szCs w:val="28"/>
        </w:rPr>
      </w:pPr>
    </w:p>
    <w:p w:rsidR="00462DAE" w:rsidRPr="00C93242" w:rsidRDefault="00603EC9" w:rsidP="00990E2B">
      <w:pPr>
        <w:ind w:firstLine="709"/>
        <w:jc w:val="both"/>
        <w:rPr>
          <w:rFonts w:ascii="Times New Roman" w:hAnsi="Times New Roman"/>
          <w:sz w:val="28"/>
          <w:szCs w:val="28"/>
        </w:rPr>
      </w:pPr>
      <w:r>
        <w:rPr>
          <w:rFonts w:ascii="Times New Roman" w:hAnsi="Times New Roman"/>
          <w:sz w:val="28"/>
          <w:szCs w:val="28"/>
        </w:rPr>
        <w:t>210</w:t>
      </w:r>
      <w:r w:rsidR="008473A6" w:rsidRPr="00996062">
        <w:rPr>
          <w:rFonts w:ascii="Times New Roman" w:hAnsi="Times New Roman"/>
          <w:sz w:val="28"/>
          <w:szCs w:val="28"/>
        </w:rPr>
        <w:t xml:space="preserve">. </w:t>
      </w:r>
      <w:r w:rsidR="00462DAE" w:rsidRPr="00996062">
        <w:rPr>
          <w:rFonts w:ascii="Times New Roman" w:hAnsi="Times New Roman"/>
          <w:sz w:val="28"/>
          <w:szCs w:val="28"/>
        </w:rPr>
        <w:t>Основные виды разрешённого использования земельных учас</w:t>
      </w:r>
      <w:r w:rsidR="00462DAE" w:rsidRPr="00C93242">
        <w:rPr>
          <w:rFonts w:ascii="Times New Roman" w:hAnsi="Times New Roman"/>
          <w:sz w:val="28"/>
          <w:szCs w:val="28"/>
        </w:rPr>
        <w:t>тков зоны ПР-2</w:t>
      </w:r>
    </w:p>
    <w:p w:rsidR="00462DAE" w:rsidRPr="00C93242" w:rsidRDefault="00462DAE" w:rsidP="00990E2B">
      <w:pPr>
        <w:ind w:firstLine="709"/>
        <w:jc w:val="both"/>
        <w:rPr>
          <w:rFonts w:ascii="Times New Roman" w:hAnsi="Times New Roman"/>
          <w:sz w:val="28"/>
          <w:szCs w:val="28"/>
        </w:rPr>
      </w:pPr>
    </w:p>
    <w:tbl>
      <w:tblPr>
        <w:tblStyle w:val="aff4"/>
        <w:tblW w:w="9322" w:type="dxa"/>
        <w:jc w:val="center"/>
        <w:tblLayout w:type="fixed"/>
        <w:tblLook w:val="04A0"/>
      </w:tblPr>
      <w:tblGrid>
        <w:gridCol w:w="817"/>
        <w:gridCol w:w="1384"/>
        <w:gridCol w:w="2443"/>
        <w:gridCol w:w="4678"/>
      </w:tblGrid>
      <w:tr w:rsidR="008473A6" w:rsidRPr="00C93242" w:rsidTr="004E331B">
        <w:trPr>
          <w:jc w:val="center"/>
        </w:trPr>
        <w:tc>
          <w:tcPr>
            <w:tcW w:w="817" w:type="dxa"/>
            <w:vAlign w:val="center"/>
          </w:tcPr>
          <w:p w:rsidR="008473A6" w:rsidRPr="00C93242" w:rsidRDefault="008473A6"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1384" w:type="dxa"/>
            <w:vAlign w:val="center"/>
          </w:tcPr>
          <w:p w:rsidR="008473A6" w:rsidRPr="00C93242" w:rsidRDefault="008473A6"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класс</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фикатора</w:t>
            </w:r>
          </w:p>
        </w:tc>
        <w:tc>
          <w:tcPr>
            <w:tcW w:w="2443" w:type="dxa"/>
            <w:vAlign w:val="center"/>
          </w:tcPr>
          <w:p w:rsidR="008473A6" w:rsidRPr="00C93242" w:rsidRDefault="008473A6"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разрешённ</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го использования</w:t>
            </w:r>
          </w:p>
        </w:tc>
        <w:tc>
          <w:tcPr>
            <w:tcW w:w="4678" w:type="dxa"/>
            <w:vAlign w:val="center"/>
          </w:tcPr>
          <w:p w:rsidR="008473A6" w:rsidRPr="00C93242" w:rsidRDefault="008473A6"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w:t>
            </w:r>
          </w:p>
        </w:tc>
      </w:tr>
      <w:tr w:rsidR="008473A6" w:rsidRPr="00C93242" w:rsidTr="004E331B">
        <w:trPr>
          <w:jc w:val="center"/>
        </w:trPr>
        <w:tc>
          <w:tcPr>
            <w:tcW w:w="817" w:type="dxa"/>
            <w:vAlign w:val="center"/>
          </w:tcPr>
          <w:p w:rsidR="008473A6" w:rsidRPr="00C93242" w:rsidRDefault="008473A6"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1384" w:type="dxa"/>
            <w:vAlign w:val="center"/>
          </w:tcPr>
          <w:p w:rsidR="008473A6" w:rsidRPr="00C93242" w:rsidRDefault="008473A6" w:rsidP="00990E2B">
            <w:pPr>
              <w:rPr>
                <w:rFonts w:ascii="Times New Roman" w:eastAsia="Arial Unicode MS" w:hAnsi="Times New Roman"/>
                <w:sz w:val="28"/>
                <w:szCs w:val="28"/>
              </w:rPr>
            </w:pPr>
            <w:r w:rsidRPr="00C93242">
              <w:rPr>
                <w:rFonts w:ascii="Times New Roman" w:eastAsia="Arial Unicode MS" w:hAnsi="Times New Roman"/>
                <w:sz w:val="28"/>
                <w:szCs w:val="28"/>
              </w:rPr>
              <w:t>9.0</w:t>
            </w:r>
          </w:p>
        </w:tc>
        <w:tc>
          <w:tcPr>
            <w:tcW w:w="2443" w:type="dxa"/>
            <w:vAlign w:val="center"/>
          </w:tcPr>
          <w:p w:rsidR="008473A6" w:rsidRPr="00C93242" w:rsidRDefault="008473A6"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Деятельность по особой охране и изучению прир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ды</w:t>
            </w:r>
          </w:p>
        </w:tc>
        <w:tc>
          <w:tcPr>
            <w:tcW w:w="4678" w:type="dxa"/>
          </w:tcPr>
          <w:p w:rsidR="008473A6" w:rsidRPr="00C93242" w:rsidRDefault="008473A6"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Сохранение и изучение растительн</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го и животного мира путем создания особо охраняемых природных те</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риторий, в границах которых хозя</w:t>
            </w:r>
            <w:r w:rsidRPr="00C93242">
              <w:rPr>
                <w:rFonts w:ascii="Times New Roman" w:eastAsia="Arial Unicode MS" w:hAnsi="Times New Roman"/>
                <w:sz w:val="28"/>
                <w:szCs w:val="28"/>
              </w:rPr>
              <w:t>й</w:t>
            </w:r>
            <w:r w:rsidRPr="00C93242">
              <w:rPr>
                <w:rFonts w:ascii="Times New Roman" w:eastAsia="Arial Unicode MS" w:hAnsi="Times New Roman"/>
                <w:sz w:val="28"/>
                <w:szCs w:val="28"/>
              </w:rPr>
              <w:t>ственная деятельность, кроме де</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тельности, связанной с охраной и изучением природы, не допускается (государственные природные зап</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ведники, национальные и природные парки, памятники природы, дендр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логические парки, ботанические с</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ды, оранжереи)</w:t>
            </w:r>
          </w:p>
        </w:tc>
      </w:tr>
      <w:tr w:rsidR="008473A6" w:rsidRPr="00C93242" w:rsidTr="004E331B">
        <w:trPr>
          <w:jc w:val="center"/>
        </w:trPr>
        <w:tc>
          <w:tcPr>
            <w:tcW w:w="817" w:type="dxa"/>
            <w:vAlign w:val="center"/>
          </w:tcPr>
          <w:p w:rsidR="008473A6" w:rsidRPr="00C93242" w:rsidRDefault="008473A6"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1384" w:type="dxa"/>
            <w:vAlign w:val="center"/>
          </w:tcPr>
          <w:p w:rsidR="008473A6" w:rsidRPr="00C93242" w:rsidRDefault="008473A6" w:rsidP="00990E2B">
            <w:pPr>
              <w:rPr>
                <w:rFonts w:ascii="Times New Roman" w:eastAsia="Arial Unicode MS" w:hAnsi="Times New Roman"/>
                <w:sz w:val="28"/>
                <w:szCs w:val="28"/>
              </w:rPr>
            </w:pPr>
            <w:r w:rsidRPr="00C93242">
              <w:rPr>
                <w:rFonts w:ascii="Times New Roman" w:eastAsia="Arial Unicode MS" w:hAnsi="Times New Roman"/>
                <w:sz w:val="28"/>
                <w:szCs w:val="28"/>
              </w:rPr>
              <w:t>9.1</w:t>
            </w:r>
          </w:p>
        </w:tc>
        <w:tc>
          <w:tcPr>
            <w:tcW w:w="2443" w:type="dxa"/>
            <w:vAlign w:val="center"/>
          </w:tcPr>
          <w:p w:rsidR="008473A6" w:rsidRPr="00C93242" w:rsidRDefault="008473A6"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Охрана приро</w:t>
            </w:r>
            <w:r w:rsidRPr="00C93242">
              <w:rPr>
                <w:rFonts w:ascii="Times New Roman" w:eastAsia="Arial Unicode MS" w:hAnsi="Times New Roman"/>
                <w:sz w:val="28"/>
                <w:szCs w:val="28"/>
              </w:rPr>
              <w:t>д</w:t>
            </w:r>
            <w:r w:rsidRPr="00C93242">
              <w:rPr>
                <w:rFonts w:ascii="Times New Roman" w:eastAsia="Arial Unicode MS" w:hAnsi="Times New Roman"/>
                <w:sz w:val="28"/>
                <w:szCs w:val="28"/>
              </w:rPr>
              <w:t>ных территорий</w:t>
            </w:r>
          </w:p>
        </w:tc>
        <w:tc>
          <w:tcPr>
            <w:tcW w:w="4678" w:type="dxa"/>
          </w:tcPr>
          <w:p w:rsidR="008473A6" w:rsidRPr="00C93242" w:rsidRDefault="008473A6" w:rsidP="00394FD8">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Сохранение отдельных естестве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ных качеств окружающей приро</w:t>
            </w:r>
            <w:r w:rsidRPr="00C93242">
              <w:rPr>
                <w:rFonts w:ascii="Times New Roman" w:eastAsia="Arial Unicode MS" w:hAnsi="Times New Roman"/>
                <w:sz w:val="28"/>
                <w:szCs w:val="28"/>
              </w:rPr>
              <w:t>д</w:t>
            </w:r>
            <w:r w:rsidRPr="00C93242">
              <w:rPr>
                <w:rFonts w:ascii="Times New Roman" w:eastAsia="Arial Unicode MS" w:hAnsi="Times New Roman"/>
                <w:sz w:val="28"/>
                <w:szCs w:val="28"/>
              </w:rPr>
              <w:t>ной среды путём ограничения хозя</w:t>
            </w:r>
            <w:r w:rsidRPr="00C93242">
              <w:rPr>
                <w:rFonts w:ascii="Times New Roman" w:eastAsia="Arial Unicode MS" w:hAnsi="Times New Roman"/>
                <w:sz w:val="28"/>
                <w:szCs w:val="28"/>
              </w:rPr>
              <w:t>й</w:t>
            </w:r>
            <w:r w:rsidRPr="00C93242">
              <w:rPr>
                <w:rFonts w:ascii="Times New Roman" w:eastAsia="Arial Unicode MS" w:hAnsi="Times New Roman"/>
                <w:sz w:val="28"/>
                <w:szCs w:val="28"/>
              </w:rPr>
              <w:t>ственной деятельности в данной з</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ных лесах, соблюдение режима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 природных ресурсов в заказниках, сохранение свойств 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мель, являющихся особо ценными</w:t>
            </w:r>
            <w:proofErr w:type="gramEnd"/>
          </w:p>
        </w:tc>
      </w:tr>
      <w:tr w:rsidR="008473A6" w:rsidRPr="00C93242" w:rsidTr="004E331B">
        <w:trPr>
          <w:jc w:val="center"/>
        </w:trPr>
        <w:tc>
          <w:tcPr>
            <w:tcW w:w="817" w:type="dxa"/>
            <w:vAlign w:val="center"/>
          </w:tcPr>
          <w:p w:rsidR="008473A6" w:rsidRPr="00C93242" w:rsidRDefault="008473A6"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3.</w:t>
            </w:r>
          </w:p>
        </w:tc>
        <w:tc>
          <w:tcPr>
            <w:tcW w:w="1384" w:type="dxa"/>
            <w:vAlign w:val="center"/>
          </w:tcPr>
          <w:p w:rsidR="008473A6" w:rsidRPr="00C93242" w:rsidRDefault="008473A6" w:rsidP="00990E2B">
            <w:pPr>
              <w:rPr>
                <w:rFonts w:ascii="Times New Roman" w:eastAsia="Arial Unicode MS" w:hAnsi="Times New Roman"/>
                <w:sz w:val="28"/>
                <w:szCs w:val="28"/>
              </w:rPr>
            </w:pPr>
            <w:r w:rsidRPr="00C93242">
              <w:rPr>
                <w:rFonts w:ascii="Times New Roman" w:eastAsia="Arial Unicode MS" w:hAnsi="Times New Roman"/>
                <w:sz w:val="28"/>
                <w:szCs w:val="28"/>
              </w:rPr>
              <w:t>12.0.1</w:t>
            </w:r>
          </w:p>
        </w:tc>
        <w:tc>
          <w:tcPr>
            <w:tcW w:w="2443" w:type="dxa"/>
            <w:vAlign w:val="center"/>
          </w:tcPr>
          <w:p w:rsidR="008473A6" w:rsidRPr="00C93242" w:rsidRDefault="008473A6"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Улично-дорожная сеть</w:t>
            </w:r>
          </w:p>
        </w:tc>
        <w:tc>
          <w:tcPr>
            <w:tcW w:w="4678" w:type="dxa"/>
          </w:tcPr>
          <w:p w:rsidR="008473A6" w:rsidRPr="00C93242" w:rsidRDefault="008473A6"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улично-дорожной сети: автомобильных 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рог, трамвайных путей и пешехо</w:t>
            </w:r>
            <w:r w:rsidRPr="00C93242">
              <w:rPr>
                <w:rFonts w:ascii="Times New Roman" w:eastAsia="Arial Unicode MS" w:hAnsi="Times New Roman"/>
                <w:sz w:val="28"/>
                <w:szCs w:val="28"/>
              </w:rPr>
              <w:t>д</w:t>
            </w:r>
            <w:r w:rsidRPr="00C93242">
              <w:rPr>
                <w:rFonts w:ascii="Times New Roman" w:eastAsia="Arial Unicode MS" w:hAnsi="Times New Roman"/>
                <w:sz w:val="28"/>
                <w:szCs w:val="28"/>
              </w:rPr>
              <w:t>ных тротуаров в границах населе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ных пунктов, пешеходных перех</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 xml:space="preserve">дов, бульваров, площадей, проездов, велодорожек и объектов </w:t>
            </w:r>
            <w:proofErr w:type="spellStart"/>
            <w:r w:rsidRPr="00C93242">
              <w:rPr>
                <w:rFonts w:ascii="Times New Roman" w:eastAsia="Arial Unicode MS" w:hAnsi="Times New Roman"/>
                <w:sz w:val="28"/>
                <w:szCs w:val="28"/>
              </w:rPr>
              <w:t>велотран</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портной</w:t>
            </w:r>
            <w:proofErr w:type="spellEnd"/>
            <w:r w:rsidRPr="00C93242">
              <w:rPr>
                <w:rFonts w:ascii="Times New Roman" w:eastAsia="Arial Unicode MS" w:hAnsi="Times New Roman"/>
                <w:sz w:val="28"/>
                <w:szCs w:val="28"/>
              </w:rPr>
              <w:t xml:space="preserve"> и инженерной инфрастру</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туры;</w:t>
            </w:r>
          </w:p>
          <w:p w:rsidR="008473A6" w:rsidRPr="00C93242" w:rsidRDefault="008473A6"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придорожных стоянок (парковок) транспортных сре</w:t>
            </w:r>
            <w:proofErr w:type="gramStart"/>
            <w:r w:rsidRPr="00C93242">
              <w:rPr>
                <w:rFonts w:ascii="Times New Roman" w:eastAsia="Arial Unicode MS" w:hAnsi="Times New Roman"/>
                <w:sz w:val="28"/>
                <w:szCs w:val="28"/>
              </w:rPr>
              <w:t>дств в гр</w:t>
            </w:r>
            <w:proofErr w:type="gramEnd"/>
            <w:r w:rsidRPr="00C93242">
              <w:rPr>
                <w:rFonts w:ascii="Times New Roman" w:eastAsia="Arial Unicode MS" w:hAnsi="Times New Roman"/>
                <w:sz w:val="28"/>
                <w:szCs w:val="28"/>
              </w:rPr>
              <w:t>аницах городских улиц и дорог, за исключением предусмотренных в</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 xml:space="preserve">дами разрешенного использования с </w:t>
            </w:r>
            <w:hyperlink w:anchor="Par186" w:tooltip="2.7.1" w:history="1">
              <w:r w:rsidRPr="00C93242">
                <w:rPr>
                  <w:rFonts w:ascii="Times New Roman" w:eastAsia="Arial Unicode MS" w:hAnsi="Times New Roman"/>
                  <w:sz w:val="28"/>
                  <w:szCs w:val="28"/>
                </w:rPr>
                <w:t>кодами 2.7.1</w:t>
              </w:r>
            </w:hyperlink>
            <w:r w:rsidRPr="00C93242">
              <w:rPr>
                <w:rFonts w:ascii="Times New Roman" w:eastAsia="Arial Unicode MS" w:hAnsi="Times New Roman"/>
                <w:sz w:val="28"/>
                <w:szCs w:val="28"/>
              </w:rPr>
              <w:t xml:space="preserve">, </w:t>
            </w:r>
            <w:hyperlink w:anchor="Par382" w:tooltip="4.9" w:history="1">
              <w:r w:rsidRPr="00C93242">
                <w:rPr>
                  <w:rFonts w:ascii="Times New Roman" w:eastAsia="Arial Unicode MS" w:hAnsi="Times New Roman"/>
                  <w:sz w:val="28"/>
                  <w:szCs w:val="28"/>
                </w:rPr>
                <w:t>4.9</w:t>
              </w:r>
            </w:hyperlink>
            <w:r w:rsidRPr="00C93242">
              <w:rPr>
                <w:rFonts w:ascii="Times New Roman" w:eastAsia="Arial Unicode MS" w:hAnsi="Times New Roman"/>
                <w:sz w:val="28"/>
                <w:szCs w:val="28"/>
              </w:rPr>
              <w:t xml:space="preserve">, </w:t>
            </w:r>
            <w:hyperlink w:anchor="Par567" w:tooltip="7.2.3" w:history="1">
              <w:r w:rsidRPr="00C93242">
                <w:rPr>
                  <w:rFonts w:ascii="Times New Roman" w:eastAsia="Arial Unicode MS" w:hAnsi="Times New Roman"/>
                  <w:sz w:val="28"/>
                  <w:szCs w:val="28"/>
                </w:rPr>
                <w:t>7.2.3</w:t>
              </w:r>
            </w:hyperlink>
            <w:r w:rsidRPr="00C93242">
              <w:rPr>
                <w:rFonts w:ascii="Times New Roman" w:eastAsia="Arial Unicode MS" w:hAnsi="Times New Roman"/>
                <w:sz w:val="28"/>
                <w:szCs w:val="28"/>
              </w:rPr>
              <w:t xml:space="preserve"> классифик</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тора, а также некапитальных соор</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жений, предназначенных для охраны транспортных средств</w:t>
            </w:r>
          </w:p>
        </w:tc>
      </w:tr>
      <w:tr w:rsidR="004E400E" w:rsidRPr="00C93242" w:rsidTr="004E331B">
        <w:trPr>
          <w:jc w:val="center"/>
        </w:trPr>
        <w:tc>
          <w:tcPr>
            <w:tcW w:w="817" w:type="dxa"/>
            <w:vAlign w:val="center"/>
          </w:tcPr>
          <w:p w:rsidR="004E400E" w:rsidRPr="00C93242" w:rsidRDefault="004E400E" w:rsidP="004E400E">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1384" w:type="dxa"/>
            <w:vAlign w:val="center"/>
          </w:tcPr>
          <w:p w:rsidR="004E400E" w:rsidRPr="00C93242" w:rsidRDefault="004E400E" w:rsidP="004E400E">
            <w:pPr>
              <w:rPr>
                <w:rFonts w:ascii="Times New Roman" w:eastAsia="Arial Unicode MS" w:hAnsi="Times New Roman"/>
                <w:sz w:val="28"/>
                <w:szCs w:val="28"/>
              </w:rPr>
            </w:pPr>
            <w:r w:rsidRPr="00C93242">
              <w:rPr>
                <w:rFonts w:ascii="Times New Roman" w:eastAsia="Arial Unicode MS" w:hAnsi="Times New Roman"/>
                <w:sz w:val="28"/>
                <w:szCs w:val="28"/>
              </w:rPr>
              <w:t>5.1.4</w:t>
            </w:r>
          </w:p>
        </w:tc>
        <w:tc>
          <w:tcPr>
            <w:tcW w:w="2443" w:type="dxa"/>
            <w:vAlign w:val="center"/>
          </w:tcPr>
          <w:p w:rsidR="004E400E" w:rsidRPr="00C93242" w:rsidRDefault="004E400E" w:rsidP="004E400E">
            <w:pPr>
              <w:jc w:val="both"/>
              <w:rPr>
                <w:rFonts w:ascii="Times New Roman" w:eastAsia="Arial Unicode MS" w:hAnsi="Times New Roman"/>
                <w:sz w:val="28"/>
                <w:szCs w:val="28"/>
              </w:rPr>
            </w:pPr>
            <w:r w:rsidRPr="00C93242">
              <w:rPr>
                <w:rFonts w:ascii="Times New Roman" w:eastAsia="Arial Unicode MS" w:hAnsi="Times New Roman"/>
                <w:sz w:val="28"/>
                <w:szCs w:val="28"/>
              </w:rPr>
              <w:t>Оборудованные площадки для 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нятий спортом</w:t>
            </w:r>
          </w:p>
        </w:tc>
        <w:tc>
          <w:tcPr>
            <w:tcW w:w="4678" w:type="dxa"/>
          </w:tcPr>
          <w:p w:rsidR="004E400E" w:rsidRPr="00C93242" w:rsidRDefault="004E400E" w:rsidP="004E400E">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сооружений для занятия спортом и физкультурой на откр</w:t>
            </w:r>
            <w:r w:rsidRPr="00C93242">
              <w:rPr>
                <w:rFonts w:ascii="Times New Roman" w:eastAsia="Arial Unicode MS" w:hAnsi="Times New Roman"/>
                <w:sz w:val="28"/>
                <w:szCs w:val="28"/>
              </w:rPr>
              <w:t>ы</w:t>
            </w:r>
            <w:r w:rsidRPr="00C93242">
              <w:rPr>
                <w:rFonts w:ascii="Times New Roman" w:eastAsia="Arial Unicode MS" w:hAnsi="Times New Roman"/>
                <w:sz w:val="28"/>
                <w:szCs w:val="28"/>
              </w:rPr>
              <w:t>том воздухе (теннисные корты, а</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тодромы, мотодромы, трамплины, спортивные стрельбища)</w:t>
            </w:r>
          </w:p>
        </w:tc>
      </w:tr>
    </w:tbl>
    <w:p w:rsidR="00462DAE" w:rsidRPr="00C93242" w:rsidRDefault="00462DAE" w:rsidP="005C0B7E">
      <w:pPr>
        <w:ind w:firstLine="709"/>
        <w:jc w:val="both"/>
        <w:rPr>
          <w:rFonts w:ascii="Times New Roman" w:eastAsiaTheme="minorHAnsi" w:hAnsi="Times New Roman"/>
          <w:sz w:val="28"/>
          <w:szCs w:val="28"/>
        </w:rPr>
      </w:pPr>
    </w:p>
    <w:p w:rsidR="00462DAE" w:rsidRPr="00C93242" w:rsidRDefault="00603EC9" w:rsidP="005C0B7E">
      <w:pPr>
        <w:ind w:firstLine="709"/>
        <w:jc w:val="both"/>
        <w:rPr>
          <w:rFonts w:ascii="Times New Roman" w:hAnsi="Times New Roman"/>
          <w:sz w:val="28"/>
          <w:szCs w:val="28"/>
        </w:rPr>
      </w:pPr>
      <w:r>
        <w:rPr>
          <w:rFonts w:ascii="Times New Roman" w:hAnsi="Times New Roman"/>
          <w:sz w:val="28"/>
          <w:szCs w:val="28"/>
        </w:rPr>
        <w:t>211</w:t>
      </w:r>
      <w:r w:rsidR="008473A6" w:rsidRPr="00C93242">
        <w:rPr>
          <w:rFonts w:ascii="Times New Roman" w:hAnsi="Times New Roman"/>
          <w:sz w:val="28"/>
          <w:szCs w:val="28"/>
        </w:rPr>
        <w:t xml:space="preserve">. </w:t>
      </w:r>
      <w:r w:rsidR="00462DAE" w:rsidRPr="00C93242">
        <w:rPr>
          <w:rFonts w:ascii="Times New Roman" w:hAnsi="Times New Roman"/>
          <w:sz w:val="28"/>
          <w:szCs w:val="28"/>
        </w:rPr>
        <w:t>Условно разрешённые виды разрешённого использования земел</w:t>
      </w:r>
      <w:r w:rsidR="00462DAE" w:rsidRPr="00C93242">
        <w:rPr>
          <w:rFonts w:ascii="Times New Roman" w:hAnsi="Times New Roman"/>
          <w:sz w:val="28"/>
          <w:szCs w:val="28"/>
        </w:rPr>
        <w:t>ь</w:t>
      </w:r>
      <w:r w:rsidR="00462DAE" w:rsidRPr="00C93242">
        <w:rPr>
          <w:rFonts w:ascii="Times New Roman" w:hAnsi="Times New Roman"/>
          <w:sz w:val="28"/>
          <w:szCs w:val="28"/>
        </w:rPr>
        <w:t>ных участков зоны ПР-2</w:t>
      </w:r>
    </w:p>
    <w:p w:rsidR="00462DAE" w:rsidRPr="00C93242" w:rsidRDefault="00462DAE" w:rsidP="005C0B7E">
      <w:pPr>
        <w:ind w:firstLine="709"/>
        <w:jc w:val="both"/>
        <w:rPr>
          <w:rFonts w:ascii="Times New Roman" w:hAnsi="Times New Roman"/>
          <w:sz w:val="28"/>
          <w:szCs w:val="28"/>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418"/>
        <w:gridCol w:w="2409"/>
        <w:gridCol w:w="4678"/>
      </w:tblGrid>
      <w:tr w:rsidR="008473A6" w:rsidRPr="00C93242" w:rsidTr="00F234F5">
        <w:trPr>
          <w:tblHeader/>
          <w:jc w:val="center"/>
        </w:trPr>
        <w:tc>
          <w:tcPr>
            <w:tcW w:w="817" w:type="dxa"/>
            <w:vAlign w:val="center"/>
          </w:tcPr>
          <w:p w:rsidR="008473A6" w:rsidRPr="00C93242" w:rsidRDefault="002B34F5"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1418" w:type="dxa"/>
            <w:shd w:val="clear" w:color="auto" w:fill="auto"/>
            <w:vAlign w:val="center"/>
          </w:tcPr>
          <w:p w:rsidR="008473A6" w:rsidRPr="00C93242" w:rsidRDefault="008473A6"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сифик</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тора</w:t>
            </w:r>
          </w:p>
        </w:tc>
        <w:tc>
          <w:tcPr>
            <w:tcW w:w="2409" w:type="dxa"/>
            <w:shd w:val="clear" w:color="auto" w:fill="auto"/>
            <w:vAlign w:val="center"/>
          </w:tcPr>
          <w:p w:rsidR="008473A6" w:rsidRPr="00C93242" w:rsidRDefault="008473A6"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разрешённ</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го использования</w:t>
            </w:r>
          </w:p>
        </w:tc>
        <w:tc>
          <w:tcPr>
            <w:tcW w:w="4678" w:type="dxa"/>
            <w:shd w:val="clear" w:color="auto" w:fill="auto"/>
            <w:vAlign w:val="center"/>
          </w:tcPr>
          <w:p w:rsidR="008473A6" w:rsidRPr="00C93242" w:rsidRDefault="008473A6"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w:t>
            </w:r>
          </w:p>
        </w:tc>
      </w:tr>
      <w:tr w:rsidR="008473A6" w:rsidRPr="00C93242" w:rsidTr="00F234F5">
        <w:trPr>
          <w:trHeight w:val="249"/>
          <w:tblHeader/>
          <w:jc w:val="center"/>
        </w:trPr>
        <w:tc>
          <w:tcPr>
            <w:tcW w:w="817" w:type="dxa"/>
            <w:vAlign w:val="center"/>
          </w:tcPr>
          <w:p w:rsidR="008473A6" w:rsidRPr="00C93242" w:rsidRDefault="008473A6"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1.</w:t>
            </w:r>
          </w:p>
        </w:tc>
        <w:tc>
          <w:tcPr>
            <w:tcW w:w="1418" w:type="dxa"/>
            <w:vAlign w:val="center"/>
          </w:tcPr>
          <w:p w:rsidR="008473A6" w:rsidRPr="00C93242" w:rsidRDefault="008473A6" w:rsidP="00990E2B">
            <w:pPr>
              <w:rPr>
                <w:rFonts w:ascii="Times New Roman" w:eastAsia="Arial Unicode MS" w:hAnsi="Times New Roman"/>
                <w:sz w:val="28"/>
                <w:szCs w:val="28"/>
              </w:rPr>
            </w:pPr>
            <w:r w:rsidRPr="00C93242">
              <w:rPr>
                <w:rFonts w:ascii="Times New Roman" w:eastAsia="Arial Unicode MS" w:hAnsi="Times New Roman"/>
                <w:sz w:val="28"/>
                <w:szCs w:val="28"/>
              </w:rPr>
              <w:t>9.3</w:t>
            </w:r>
          </w:p>
        </w:tc>
        <w:tc>
          <w:tcPr>
            <w:tcW w:w="2409" w:type="dxa"/>
            <w:vAlign w:val="center"/>
          </w:tcPr>
          <w:p w:rsidR="008473A6" w:rsidRPr="00C93242" w:rsidRDefault="008473A6"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Историко-культурная де</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тельность</w:t>
            </w:r>
          </w:p>
        </w:tc>
        <w:tc>
          <w:tcPr>
            <w:tcW w:w="4678" w:type="dxa"/>
          </w:tcPr>
          <w:p w:rsidR="008473A6" w:rsidRPr="00C93242" w:rsidRDefault="008473A6" w:rsidP="00394FD8">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Сохранение и изучение объектов культурного наследия народов Ро</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сийской Федерации (памятников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тории и культуры), в том числе: об</w:t>
            </w:r>
            <w:r w:rsidRPr="00C93242">
              <w:rPr>
                <w:rFonts w:ascii="Times New Roman" w:eastAsia="Arial Unicode MS" w:hAnsi="Times New Roman"/>
                <w:sz w:val="28"/>
                <w:szCs w:val="28"/>
              </w:rPr>
              <w:t>ъ</w:t>
            </w:r>
            <w:r w:rsidRPr="00C93242">
              <w:rPr>
                <w:rFonts w:ascii="Times New Roman" w:eastAsia="Arial Unicode MS" w:hAnsi="Times New Roman"/>
                <w:sz w:val="28"/>
                <w:szCs w:val="28"/>
              </w:rPr>
              <w:t>ектов археологического наследия, достопримечательных мест, мест бытования исторических промыслов, производств и ремёсел, историч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ских поселений,  недействующих военных и гражданских захорон</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ний, объектов культурного наследия, хозяйственная деятельность, я</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ляющаяся историческим промыслом или ремеслом, а также хозяйстве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ная деятельность, обеспечивающая познавательный туризм.</w:t>
            </w:r>
            <w:proofErr w:type="gramEnd"/>
          </w:p>
        </w:tc>
      </w:tr>
    </w:tbl>
    <w:p w:rsidR="00462DAE" w:rsidRPr="00C93242" w:rsidRDefault="00462DAE" w:rsidP="005C0B7E">
      <w:pPr>
        <w:ind w:firstLine="709"/>
        <w:jc w:val="both"/>
        <w:rPr>
          <w:rFonts w:ascii="Times New Roman" w:hAnsi="Times New Roman"/>
          <w:sz w:val="28"/>
          <w:szCs w:val="28"/>
        </w:rPr>
      </w:pPr>
    </w:p>
    <w:p w:rsidR="00462DAE" w:rsidRPr="00C93242" w:rsidRDefault="00603EC9" w:rsidP="005C0B7E">
      <w:pPr>
        <w:ind w:firstLine="709"/>
        <w:jc w:val="both"/>
        <w:rPr>
          <w:rFonts w:ascii="Times New Roman" w:hAnsi="Times New Roman"/>
          <w:sz w:val="28"/>
          <w:szCs w:val="28"/>
        </w:rPr>
      </w:pPr>
      <w:r>
        <w:rPr>
          <w:rFonts w:ascii="Times New Roman" w:hAnsi="Times New Roman"/>
          <w:sz w:val="28"/>
          <w:szCs w:val="28"/>
        </w:rPr>
        <w:t>212</w:t>
      </w:r>
      <w:r w:rsidR="008473A6" w:rsidRPr="00C93242">
        <w:rPr>
          <w:rFonts w:ascii="Times New Roman" w:hAnsi="Times New Roman"/>
          <w:sz w:val="28"/>
          <w:szCs w:val="28"/>
        </w:rPr>
        <w:t xml:space="preserve">. </w:t>
      </w:r>
      <w:r w:rsidR="00462DAE" w:rsidRPr="00C93242">
        <w:rPr>
          <w:rFonts w:ascii="Times New Roman" w:hAnsi="Times New Roman"/>
          <w:sz w:val="28"/>
          <w:szCs w:val="28"/>
        </w:rPr>
        <w:t>Вспомогательные виды разрешенного использования</w:t>
      </w:r>
      <w:r w:rsidR="008473A6"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ПР-2</w:t>
      </w:r>
    </w:p>
    <w:p w:rsidR="00462DAE" w:rsidRPr="00C93242" w:rsidRDefault="00462DAE" w:rsidP="005C0B7E">
      <w:pPr>
        <w:ind w:firstLine="709"/>
        <w:jc w:val="both"/>
        <w:rPr>
          <w:rFonts w:ascii="Times New Roman" w:hAnsi="Times New Roman"/>
          <w:sz w:val="28"/>
          <w:szCs w:val="28"/>
        </w:rPr>
      </w:pPr>
    </w:p>
    <w:p w:rsidR="008473A6" w:rsidRPr="00C93242" w:rsidRDefault="008473A6" w:rsidP="005C0B7E">
      <w:pPr>
        <w:ind w:firstLine="709"/>
        <w:jc w:val="both"/>
        <w:rPr>
          <w:rFonts w:ascii="Times New Roman" w:hAnsi="Times New Roman"/>
          <w:sz w:val="28"/>
          <w:szCs w:val="28"/>
        </w:rPr>
      </w:pPr>
      <w:r w:rsidRPr="00C93242">
        <w:rPr>
          <w:rFonts w:ascii="Times New Roman" w:hAnsi="Times New Roman"/>
          <w:sz w:val="28"/>
          <w:szCs w:val="28"/>
        </w:rPr>
        <w:t>Не подлежат установлению</w:t>
      </w:r>
      <w:r w:rsidR="00664D0E" w:rsidRPr="00C93242">
        <w:rPr>
          <w:rFonts w:ascii="Times New Roman" w:hAnsi="Times New Roman"/>
          <w:sz w:val="28"/>
          <w:szCs w:val="28"/>
        </w:rPr>
        <w:t>.</w:t>
      </w:r>
    </w:p>
    <w:p w:rsidR="00462DAE" w:rsidRPr="00C93242" w:rsidRDefault="00462DAE" w:rsidP="005C0B7E">
      <w:pPr>
        <w:ind w:firstLine="709"/>
        <w:jc w:val="both"/>
        <w:rPr>
          <w:rFonts w:ascii="Times New Roman" w:hAnsi="Times New Roman"/>
          <w:sz w:val="28"/>
          <w:szCs w:val="28"/>
        </w:rPr>
      </w:pPr>
    </w:p>
    <w:p w:rsidR="003E2FDF" w:rsidRPr="00C93242" w:rsidRDefault="00603EC9" w:rsidP="004E331B">
      <w:pPr>
        <w:ind w:firstLine="709"/>
        <w:jc w:val="both"/>
        <w:rPr>
          <w:rFonts w:ascii="Times New Roman" w:hAnsi="Times New Roman"/>
          <w:sz w:val="28"/>
          <w:szCs w:val="28"/>
        </w:rPr>
      </w:pPr>
      <w:r>
        <w:rPr>
          <w:rFonts w:ascii="Times New Roman" w:hAnsi="Times New Roman"/>
          <w:sz w:val="28"/>
          <w:szCs w:val="28"/>
        </w:rPr>
        <w:t>213</w:t>
      </w:r>
      <w:r w:rsidR="003E2FDF" w:rsidRPr="00C93242">
        <w:rPr>
          <w:rFonts w:ascii="Times New Roman" w:hAnsi="Times New Roman"/>
          <w:sz w:val="28"/>
          <w:szCs w:val="28"/>
        </w:rPr>
        <w:t>. Предельные (минимальные и (или) максимальные) размеры з</w:t>
      </w:r>
      <w:r w:rsidR="003E2FDF" w:rsidRPr="00C93242">
        <w:rPr>
          <w:rFonts w:ascii="Times New Roman" w:hAnsi="Times New Roman"/>
          <w:sz w:val="28"/>
          <w:szCs w:val="28"/>
        </w:rPr>
        <w:t>е</w:t>
      </w:r>
      <w:r w:rsidR="002B34F5" w:rsidRPr="00C93242">
        <w:rPr>
          <w:rFonts w:ascii="Times New Roman" w:hAnsi="Times New Roman"/>
          <w:sz w:val="28"/>
          <w:szCs w:val="28"/>
        </w:rPr>
        <w:t>м</w:t>
      </w:r>
      <w:r w:rsidR="003E2FDF" w:rsidRPr="00C93242">
        <w:rPr>
          <w:rFonts w:ascii="Times New Roman" w:hAnsi="Times New Roman"/>
          <w:sz w:val="28"/>
          <w:szCs w:val="28"/>
        </w:rPr>
        <w:t>ельных участков и предельные параметры разрешённого строительства, р</w:t>
      </w:r>
      <w:r w:rsidR="003E2FDF" w:rsidRPr="00C93242">
        <w:rPr>
          <w:rFonts w:ascii="Times New Roman" w:hAnsi="Times New Roman"/>
          <w:sz w:val="28"/>
          <w:szCs w:val="28"/>
        </w:rPr>
        <w:t>е</w:t>
      </w:r>
      <w:r w:rsidR="003E2FDF" w:rsidRPr="00C93242">
        <w:rPr>
          <w:rFonts w:ascii="Times New Roman" w:hAnsi="Times New Roman"/>
          <w:sz w:val="28"/>
          <w:szCs w:val="28"/>
        </w:rPr>
        <w:t>конструкции объектов капитального строительства</w:t>
      </w:r>
    </w:p>
    <w:p w:rsidR="00F234F5" w:rsidRPr="00C93242" w:rsidRDefault="00F234F5" w:rsidP="004E331B">
      <w:pPr>
        <w:ind w:firstLine="709"/>
        <w:jc w:val="both"/>
        <w:rPr>
          <w:rFonts w:ascii="Times New Roman" w:hAnsi="Times New Roman"/>
          <w:sz w:val="28"/>
          <w:szCs w:val="28"/>
        </w:rPr>
      </w:pPr>
    </w:p>
    <w:tbl>
      <w:tblPr>
        <w:tblW w:w="487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3261"/>
        <w:gridCol w:w="2692"/>
        <w:gridCol w:w="2661"/>
      </w:tblGrid>
      <w:tr w:rsidR="00D4349A" w:rsidRPr="00C93242" w:rsidTr="00F234F5">
        <w:tc>
          <w:tcPr>
            <w:tcW w:w="380" w:type="pct"/>
            <w:vAlign w:val="center"/>
          </w:tcPr>
          <w:p w:rsidR="00D4349A" w:rsidRPr="00C93242" w:rsidRDefault="00D4349A" w:rsidP="00D4349A">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1749" w:type="pct"/>
            <w:vMerge w:val="restart"/>
            <w:shd w:val="clear" w:color="auto" w:fill="auto"/>
            <w:vAlign w:val="center"/>
          </w:tcPr>
          <w:p w:rsidR="00D4349A" w:rsidRPr="00C93242" w:rsidRDefault="00D4349A"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Предельные (минимал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ные и (или) максимал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ные) размеры земельных участков, в том числе их площадь</w:t>
            </w:r>
          </w:p>
        </w:tc>
        <w:tc>
          <w:tcPr>
            <w:tcW w:w="1444" w:type="pct"/>
            <w:vMerge w:val="restart"/>
            <w:shd w:val="clear" w:color="auto" w:fill="auto"/>
            <w:vAlign w:val="center"/>
          </w:tcPr>
          <w:p w:rsidR="00D4349A" w:rsidRPr="00C93242" w:rsidRDefault="00D4349A"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не подлежат уст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новлению</w:t>
            </w:r>
          </w:p>
        </w:tc>
        <w:tc>
          <w:tcPr>
            <w:tcW w:w="1427" w:type="pct"/>
            <w:vMerge w:val="restart"/>
            <w:shd w:val="clear" w:color="auto" w:fill="auto"/>
            <w:vAlign w:val="center"/>
          </w:tcPr>
          <w:p w:rsidR="00D4349A" w:rsidRPr="00C93242" w:rsidRDefault="00D4349A"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Примечания</w:t>
            </w:r>
          </w:p>
        </w:tc>
      </w:tr>
      <w:tr w:rsidR="00D4349A" w:rsidRPr="00C93242" w:rsidTr="00F234F5">
        <w:tc>
          <w:tcPr>
            <w:tcW w:w="380" w:type="pct"/>
            <w:vAlign w:val="center"/>
          </w:tcPr>
          <w:p w:rsidR="00D4349A" w:rsidRPr="00C93242" w:rsidRDefault="00D4349A"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1749" w:type="pct"/>
            <w:vMerge/>
            <w:shd w:val="clear" w:color="auto" w:fill="auto"/>
            <w:vAlign w:val="center"/>
          </w:tcPr>
          <w:p w:rsidR="00D4349A" w:rsidRPr="00C93242" w:rsidRDefault="00D4349A" w:rsidP="00394FD8">
            <w:pPr>
              <w:jc w:val="center"/>
              <w:rPr>
                <w:rFonts w:ascii="Times New Roman" w:eastAsia="Arial Unicode MS" w:hAnsi="Times New Roman"/>
                <w:sz w:val="28"/>
                <w:szCs w:val="28"/>
              </w:rPr>
            </w:pPr>
          </w:p>
        </w:tc>
        <w:tc>
          <w:tcPr>
            <w:tcW w:w="1444" w:type="pct"/>
            <w:vMerge/>
            <w:shd w:val="clear" w:color="auto" w:fill="auto"/>
            <w:vAlign w:val="center"/>
          </w:tcPr>
          <w:p w:rsidR="00D4349A" w:rsidRPr="00C93242" w:rsidRDefault="00D4349A" w:rsidP="00394FD8">
            <w:pPr>
              <w:jc w:val="center"/>
              <w:rPr>
                <w:rFonts w:ascii="Times New Roman" w:eastAsia="Arial Unicode MS" w:hAnsi="Times New Roman"/>
                <w:sz w:val="28"/>
                <w:szCs w:val="28"/>
              </w:rPr>
            </w:pPr>
          </w:p>
        </w:tc>
        <w:tc>
          <w:tcPr>
            <w:tcW w:w="1427" w:type="pct"/>
            <w:vMerge/>
            <w:shd w:val="clear" w:color="auto" w:fill="auto"/>
            <w:vAlign w:val="center"/>
          </w:tcPr>
          <w:p w:rsidR="00D4349A" w:rsidRPr="00C93242" w:rsidRDefault="00D4349A" w:rsidP="00394FD8">
            <w:pPr>
              <w:jc w:val="center"/>
              <w:rPr>
                <w:rFonts w:ascii="Times New Roman" w:eastAsia="Arial Unicode MS" w:hAnsi="Times New Roman"/>
                <w:sz w:val="28"/>
                <w:szCs w:val="28"/>
              </w:rPr>
            </w:pPr>
          </w:p>
        </w:tc>
      </w:tr>
      <w:tr w:rsidR="003E2FDF" w:rsidRPr="00C93242" w:rsidTr="00F234F5">
        <w:trPr>
          <w:trHeight w:val="478"/>
        </w:trPr>
        <w:tc>
          <w:tcPr>
            <w:tcW w:w="380" w:type="pct"/>
            <w:vAlign w:val="center"/>
          </w:tcPr>
          <w:p w:rsidR="003E2FDF" w:rsidRPr="00C93242" w:rsidRDefault="003E2FDF"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1749" w:type="pct"/>
            <w:shd w:val="clear" w:color="auto" w:fill="auto"/>
          </w:tcPr>
          <w:p w:rsidR="003E2FDF" w:rsidRPr="00C93242" w:rsidRDefault="003E2FDF"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Минимальные отступы от границ земельных участков в целях опр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деления мест допуст</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мого размещения зд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ний, строений, сооруж</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ний, за пределами кот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рых запрещено стро</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тельство зданий, стро</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ний, сооружений</w:t>
            </w:r>
          </w:p>
        </w:tc>
        <w:tc>
          <w:tcPr>
            <w:tcW w:w="1444" w:type="pct"/>
            <w:shd w:val="clear" w:color="auto" w:fill="auto"/>
            <w:vAlign w:val="center"/>
          </w:tcPr>
          <w:p w:rsidR="003E2FDF" w:rsidRPr="00C93242" w:rsidRDefault="003E2FDF" w:rsidP="00990E2B">
            <w:pPr>
              <w:rPr>
                <w:rFonts w:ascii="Times New Roman" w:eastAsia="Arial Unicode MS" w:hAnsi="Times New Roman"/>
                <w:sz w:val="28"/>
                <w:szCs w:val="28"/>
              </w:rPr>
            </w:pPr>
            <w:r w:rsidRPr="00C93242">
              <w:rPr>
                <w:rFonts w:ascii="Times New Roman" w:eastAsia="Arial Unicode MS" w:hAnsi="Times New Roman"/>
                <w:sz w:val="28"/>
                <w:szCs w:val="28"/>
              </w:rPr>
              <w:t>не подлежат уст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новлению</w:t>
            </w:r>
          </w:p>
        </w:tc>
        <w:tc>
          <w:tcPr>
            <w:tcW w:w="1427" w:type="pct"/>
            <w:shd w:val="clear" w:color="auto" w:fill="auto"/>
            <w:vAlign w:val="center"/>
          </w:tcPr>
          <w:p w:rsidR="003E2FDF" w:rsidRPr="00C93242" w:rsidRDefault="003E2FDF" w:rsidP="00990E2B">
            <w:pPr>
              <w:rPr>
                <w:rFonts w:ascii="Times New Roman" w:eastAsia="Arial Unicode MS" w:hAnsi="Times New Roman"/>
                <w:sz w:val="28"/>
                <w:szCs w:val="28"/>
              </w:rPr>
            </w:pPr>
          </w:p>
        </w:tc>
      </w:tr>
      <w:tr w:rsidR="003E2FDF" w:rsidRPr="00C93242" w:rsidTr="00F234F5">
        <w:trPr>
          <w:trHeight w:val="478"/>
        </w:trPr>
        <w:tc>
          <w:tcPr>
            <w:tcW w:w="380" w:type="pct"/>
            <w:vAlign w:val="center"/>
          </w:tcPr>
          <w:p w:rsidR="003E2FDF" w:rsidRPr="00C93242" w:rsidRDefault="003E2FDF"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1749" w:type="pct"/>
            <w:shd w:val="clear" w:color="auto" w:fill="auto"/>
            <w:vAlign w:val="center"/>
          </w:tcPr>
          <w:p w:rsidR="003E2FDF" w:rsidRPr="00C93242" w:rsidRDefault="003E2FDF"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Предельное количество этажей</w:t>
            </w:r>
          </w:p>
        </w:tc>
        <w:tc>
          <w:tcPr>
            <w:tcW w:w="1444" w:type="pct"/>
            <w:shd w:val="clear" w:color="auto" w:fill="auto"/>
            <w:vAlign w:val="center"/>
          </w:tcPr>
          <w:p w:rsidR="003E2FDF" w:rsidRPr="00C93242" w:rsidRDefault="003E2FDF" w:rsidP="00990E2B">
            <w:pPr>
              <w:rPr>
                <w:rFonts w:ascii="Times New Roman" w:eastAsia="Arial Unicode MS" w:hAnsi="Times New Roman"/>
                <w:sz w:val="28"/>
                <w:szCs w:val="28"/>
              </w:rPr>
            </w:pPr>
            <w:r w:rsidRPr="00C93242">
              <w:rPr>
                <w:rFonts w:ascii="Times New Roman" w:eastAsia="Arial Unicode MS" w:hAnsi="Times New Roman"/>
                <w:sz w:val="28"/>
                <w:szCs w:val="28"/>
              </w:rPr>
              <w:t>не подлежит уст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новлению</w:t>
            </w:r>
          </w:p>
        </w:tc>
        <w:tc>
          <w:tcPr>
            <w:tcW w:w="1427" w:type="pct"/>
            <w:shd w:val="clear" w:color="auto" w:fill="auto"/>
            <w:vAlign w:val="center"/>
          </w:tcPr>
          <w:p w:rsidR="003E2FDF" w:rsidRPr="00C93242" w:rsidRDefault="003E2FDF" w:rsidP="00990E2B">
            <w:pPr>
              <w:rPr>
                <w:rFonts w:ascii="Times New Roman" w:eastAsia="Arial Unicode MS" w:hAnsi="Times New Roman"/>
                <w:sz w:val="28"/>
                <w:szCs w:val="28"/>
              </w:rPr>
            </w:pPr>
          </w:p>
        </w:tc>
      </w:tr>
      <w:tr w:rsidR="003E2FDF" w:rsidRPr="00C93242" w:rsidTr="00F234F5">
        <w:trPr>
          <w:trHeight w:val="478"/>
        </w:trPr>
        <w:tc>
          <w:tcPr>
            <w:tcW w:w="380" w:type="pct"/>
            <w:vAlign w:val="center"/>
          </w:tcPr>
          <w:p w:rsidR="003E2FDF" w:rsidRPr="00C93242" w:rsidRDefault="003E2FDF"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4.</w:t>
            </w:r>
          </w:p>
        </w:tc>
        <w:tc>
          <w:tcPr>
            <w:tcW w:w="1749" w:type="pct"/>
            <w:shd w:val="clear" w:color="auto" w:fill="auto"/>
            <w:vAlign w:val="center"/>
          </w:tcPr>
          <w:p w:rsidR="003E2FDF" w:rsidRPr="00C93242" w:rsidRDefault="003E2FDF"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Предельная высота зд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ний, строений, сооруж</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ний</w:t>
            </w:r>
          </w:p>
        </w:tc>
        <w:tc>
          <w:tcPr>
            <w:tcW w:w="1444" w:type="pct"/>
            <w:shd w:val="clear" w:color="auto" w:fill="auto"/>
            <w:vAlign w:val="center"/>
          </w:tcPr>
          <w:p w:rsidR="003E2FDF" w:rsidRPr="00C93242" w:rsidRDefault="003E2FDF" w:rsidP="00990E2B">
            <w:pPr>
              <w:rPr>
                <w:rFonts w:ascii="Times New Roman" w:eastAsia="Arial Unicode MS" w:hAnsi="Times New Roman"/>
                <w:sz w:val="28"/>
                <w:szCs w:val="28"/>
              </w:rPr>
            </w:pPr>
            <w:r w:rsidRPr="00C93242">
              <w:rPr>
                <w:rFonts w:ascii="Times New Roman" w:eastAsia="Arial Unicode MS" w:hAnsi="Times New Roman"/>
                <w:sz w:val="28"/>
                <w:szCs w:val="28"/>
              </w:rPr>
              <w:t>не подлежит уст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новлению</w:t>
            </w:r>
          </w:p>
        </w:tc>
        <w:tc>
          <w:tcPr>
            <w:tcW w:w="1427" w:type="pct"/>
            <w:shd w:val="clear" w:color="auto" w:fill="auto"/>
            <w:vAlign w:val="center"/>
          </w:tcPr>
          <w:p w:rsidR="003E2FDF" w:rsidRPr="00C93242" w:rsidRDefault="003E2FDF" w:rsidP="00990E2B">
            <w:pPr>
              <w:rPr>
                <w:rFonts w:ascii="Times New Roman" w:eastAsia="Arial Unicode MS" w:hAnsi="Times New Roman"/>
                <w:sz w:val="28"/>
                <w:szCs w:val="28"/>
              </w:rPr>
            </w:pPr>
          </w:p>
        </w:tc>
      </w:tr>
      <w:tr w:rsidR="003E2FDF" w:rsidRPr="00C93242" w:rsidTr="00F234F5">
        <w:trPr>
          <w:trHeight w:val="812"/>
        </w:trPr>
        <w:tc>
          <w:tcPr>
            <w:tcW w:w="380" w:type="pct"/>
            <w:vAlign w:val="center"/>
          </w:tcPr>
          <w:p w:rsidR="003E2FDF" w:rsidRPr="00C93242" w:rsidRDefault="003E2FDF"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5.</w:t>
            </w:r>
          </w:p>
        </w:tc>
        <w:tc>
          <w:tcPr>
            <w:tcW w:w="1749" w:type="pct"/>
            <w:shd w:val="clear" w:color="auto" w:fill="auto"/>
          </w:tcPr>
          <w:p w:rsidR="003E2FDF" w:rsidRPr="00C93242" w:rsidRDefault="003E2FDF"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Максимальный процент застройки в границах 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мельного участка, опр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деляемый как отношение суммарной площади 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мельного участка, кот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рая может быть застро</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на, ко всей площади 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мельного участка</w:t>
            </w:r>
          </w:p>
        </w:tc>
        <w:tc>
          <w:tcPr>
            <w:tcW w:w="1444" w:type="pct"/>
            <w:shd w:val="clear" w:color="auto" w:fill="auto"/>
            <w:vAlign w:val="center"/>
          </w:tcPr>
          <w:p w:rsidR="003E2FDF" w:rsidRPr="00C93242" w:rsidRDefault="003E2FDF" w:rsidP="00990E2B">
            <w:pPr>
              <w:rPr>
                <w:rFonts w:ascii="Times New Roman" w:eastAsia="Arial Unicode MS" w:hAnsi="Times New Roman"/>
                <w:sz w:val="28"/>
                <w:szCs w:val="28"/>
              </w:rPr>
            </w:pPr>
            <w:r w:rsidRPr="00C93242">
              <w:rPr>
                <w:rFonts w:ascii="Times New Roman" w:eastAsia="Arial Unicode MS" w:hAnsi="Times New Roman"/>
                <w:sz w:val="28"/>
                <w:szCs w:val="28"/>
              </w:rPr>
              <w:t>восемьдесят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центов</w:t>
            </w:r>
          </w:p>
        </w:tc>
        <w:tc>
          <w:tcPr>
            <w:tcW w:w="1427" w:type="pct"/>
            <w:shd w:val="clear" w:color="auto" w:fill="auto"/>
            <w:vAlign w:val="center"/>
          </w:tcPr>
          <w:p w:rsidR="003E2FDF" w:rsidRPr="00C93242" w:rsidRDefault="003E2FDF"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Может быть увел</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чено после получ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разрешения на отклонение от 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дельных параме</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ров разрешенного строительства, 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конструкции объе</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тов капитального строительства в п</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рядке, предусмо</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ренном ст. 40 Гр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достроительного кодекса Российской Федерации</w:t>
            </w:r>
          </w:p>
        </w:tc>
      </w:tr>
      <w:tr w:rsidR="003E2FDF" w:rsidRPr="00C93242" w:rsidTr="00F234F5">
        <w:trPr>
          <w:trHeight w:val="768"/>
        </w:trPr>
        <w:tc>
          <w:tcPr>
            <w:tcW w:w="380" w:type="pct"/>
            <w:vAlign w:val="center"/>
          </w:tcPr>
          <w:p w:rsidR="003E2FDF" w:rsidRPr="00C93242" w:rsidRDefault="003E2FDF"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6.</w:t>
            </w:r>
          </w:p>
        </w:tc>
        <w:tc>
          <w:tcPr>
            <w:tcW w:w="1749" w:type="pct"/>
            <w:shd w:val="clear" w:color="auto" w:fill="auto"/>
            <w:vAlign w:val="center"/>
          </w:tcPr>
          <w:p w:rsidR="003E2FDF" w:rsidRPr="00C93242" w:rsidRDefault="003E2FDF"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вышек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товой связи должно быть на расстоянии:</w:t>
            </w:r>
          </w:p>
          <w:p w:rsidR="003E2FDF" w:rsidRPr="00C93242" w:rsidRDefault="003E2FDF"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от проезжей части дорог</w:t>
            </w:r>
          </w:p>
        </w:tc>
        <w:tc>
          <w:tcPr>
            <w:tcW w:w="1444" w:type="pct"/>
            <w:shd w:val="clear" w:color="auto" w:fill="auto"/>
            <w:vAlign w:val="center"/>
          </w:tcPr>
          <w:p w:rsidR="003E2FDF" w:rsidRPr="00C93242" w:rsidRDefault="003E2FDF" w:rsidP="00990E2B">
            <w:pPr>
              <w:rPr>
                <w:rFonts w:ascii="Times New Roman" w:eastAsia="Arial Unicode MS" w:hAnsi="Times New Roman"/>
                <w:sz w:val="28"/>
                <w:szCs w:val="28"/>
              </w:rPr>
            </w:pPr>
            <w:r w:rsidRPr="00C93242">
              <w:rPr>
                <w:rFonts w:ascii="Times New Roman" w:eastAsia="Arial Unicode MS" w:hAnsi="Times New Roman"/>
                <w:sz w:val="28"/>
                <w:szCs w:val="28"/>
              </w:rPr>
              <w:t>пять метров</w:t>
            </w:r>
          </w:p>
        </w:tc>
        <w:tc>
          <w:tcPr>
            <w:tcW w:w="1427" w:type="pct"/>
            <w:shd w:val="clear" w:color="auto" w:fill="auto"/>
            <w:vAlign w:val="center"/>
          </w:tcPr>
          <w:p w:rsidR="003E2FDF" w:rsidRPr="00C93242" w:rsidRDefault="003E2FDF" w:rsidP="00990E2B">
            <w:pPr>
              <w:rPr>
                <w:rFonts w:ascii="Times New Roman" w:eastAsia="Arial Unicode MS" w:hAnsi="Times New Roman"/>
                <w:sz w:val="28"/>
                <w:szCs w:val="28"/>
              </w:rPr>
            </w:pPr>
          </w:p>
        </w:tc>
      </w:tr>
    </w:tbl>
    <w:p w:rsidR="00462DAE" w:rsidRPr="00C93242" w:rsidRDefault="00462DAE" w:rsidP="005C0B7E">
      <w:pPr>
        <w:jc w:val="both"/>
        <w:rPr>
          <w:rFonts w:ascii="Times New Roman" w:hAnsi="Times New Roman"/>
          <w:sz w:val="28"/>
          <w:szCs w:val="28"/>
        </w:rPr>
      </w:pPr>
      <w:bookmarkStart w:id="143" w:name="_Toc14774942"/>
      <w:bookmarkEnd w:id="140"/>
      <w:bookmarkEnd w:id="141"/>
    </w:p>
    <w:p w:rsidR="00462DAE" w:rsidRPr="00C93242" w:rsidRDefault="00837EB9" w:rsidP="005C0B7E">
      <w:pPr>
        <w:spacing w:line="240" w:lineRule="exact"/>
        <w:jc w:val="center"/>
        <w:rPr>
          <w:rFonts w:ascii="Times New Roman" w:hAnsi="Times New Roman"/>
          <w:sz w:val="28"/>
          <w:szCs w:val="28"/>
        </w:rPr>
      </w:pPr>
      <w:r w:rsidRPr="00C93242">
        <w:rPr>
          <w:rFonts w:ascii="Times New Roman" w:hAnsi="Times New Roman"/>
          <w:sz w:val="28"/>
          <w:szCs w:val="28"/>
        </w:rPr>
        <w:t>Глава</w:t>
      </w:r>
      <w:r w:rsidR="00462DAE" w:rsidRPr="00C93242">
        <w:rPr>
          <w:rFonts w:ascii="Times New Roman" w:hAnsi="Times New Roman"/>
          <w:sz w:val="28"/>
          <w:szCs w:val="28"/>
        </w:rPr>
        <w:t xml:space="preserve"> </w:t>
      </w:r>
      <w:r w:rsidR="003E2FDF" w:rsidRPr="00C93242">
        <w:rPr>
          <w:rFonts w:ascii="Times New Roman" w:hAnsi="Times New Roman"/>
          <w:sz w:val="28"/>
          <w:szCs w:val="28"/>
        </w:rPr>
        <w:t>3</w:t>
      </w:r>
      <w:r w:rsidR="00664D0E" w:rsidRPr="00C93242">
        <w:rPr>
          <w:rFonts w:ascii="Times New Roman" w:hAnsi="Times New Roman"/>
          <w:sz w:val="28"/>
          <w:szCs w:val="28"/>
        </w:rPr>
        <w:t>4</w:t>
      </w:r>
      <w:r w:rsidR="00462DAE" w:rsidRPr="00C93242">
        <w:rPr>
          <w:rFonts w:ascii="Times New Roman" w:hAnsi="Times New Roman"/>
          <w:sz w:val="28"/>
          <w:szCs w:val="28"/>
        </w:rPr>
        <w:t>. ТИ-1. Зона объектов железнодорожного транспорта</w:t>
      </w:r>
      <w:bookmarkEnd w:id="143"/>
    </w:p>
    <w:p w:rsidR="00462DAE" w:rsidRPr="00C93242" w:rsidRDefault="00462DAE" w:rsidP="005C0B7E">
      <w:pPr>
        <w:jc w:val="both"/>
        <w:rPr>
          <w:rFonts w:ascii="Times New Roman" w:hAnsi="Times New Roman"/>
          <w:sz w:val="28"/>
          <w:szCs w:val="28"/>
        </w:rPr>
      </w:pPr>
    </w:p>
    <w:p w:rsidR="00462DAE" w:rsidRPr="00C93242" w:rsidRDefault="00D245CB" w:rsidP="004E331B">
      <w:pPr>
        <w:ind w:firstLine="709"/>
        <w:jc w:val="both"/>
        <w:rPr>
          <w:rFonts w:ascii="Times New Roman" w:hAnsi="Times New Roman"/>
          <w:sz w:val="28"/>
          <w:szCs w:val="28"/>
        </w:rPr>
      </w:pPr>
      <w:r>
        <w:rPr>
          <w:rFonts w:ascii="Times New Roman" w:hAnsi="Times New Roman"/>
          <w:sz w:val="28"/>
          <w:szCs w:val="28"/>
        </w:rPr>
        <w:t>2</w:t>
      </w:r>
      <w:r w:rsidR="00603EC9">
        <w:rPr>
          <w:rFonts w:ascii="Times New Roman" w:hAnsi="Times New Roman"/>
          <w:sz w:val="28"/>
          <w:szCs w:val="28"/>
        </w:rPr>
        <w:t>14</w:t>
      </w:r>
      <w:r w:rsidR="003E2FDF" w:rsidRPr="00C93242">
        <w:rPr>
          <w:rFonts w:ascii="Times New Roman" w:hAnsi="Times New Roman"/>
          <w:sz w:val="28"/>
          <w:szCs w:val="28"/>
        </w:rPr>
        <w:t xml:space="preserve">. </w:t>
      </w:r>
      <w:r w:rsidR="00462DAE" w:rsidRPr="00C93242">
        <w:rPr>
          <w:rFonts w:ascii="Times New Roman" w:hAnsi="Times New Roman"/>
          <w:sz w:val="28"/>
          <w:szCs w:val="28"/>
        </w:rPr>
        <w:t>Основные виды разрешённого использования земельных участков зоны ТИ-1</w:t>
      </w:r>
    </w:p>
    <w:tbl>
      <w:tblPr>
        <w:tblW w:w="4924"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624"/>
        <w:gridCol w:w="1506"/>
        <w:gridCol w:w="2737"/>
        <w:gridCol w:w="4429"/>
      </w:tblGrid>
      <w:tr w:rsidR="003E2FDF" w:rsidRPr="00C93242" w:rsidTr="00F234F5">
        <w:trPr>
          <w:trHeight w:val="327"/>
          <w:jc w:val="center"/>
        </w:trPr>
        <w:tc>
          <w:tcPr>
            <w:tcW w:w="336" w:type="pct"/>
            <w:vAlign w:val="center"/>
          </w:tcPr>
          <w:p w:rsidR="003E2FDF" w:rsidRPr="00C93242" w:rsidRDefault="003E2FDF"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810" w:type="pct"/>
            <w:shd w:val="clear" w:color="auto" w:fill="auto"/>
            <w:tcMar>
              <w:top w:w="80" w:type="dxa"/>
              <w:left w:w="80" w:type="dxa"/>
              <w:bottom w:w="80" w:type="dxa"/>
              <w:right w:w="80" w:type="dxa"/>
            </w:tcMar>
            <w:vAlign w:val="center"/>
          </w:tcPr>
          <w:p w:rsidR="003E2FDF" w:rsidRPr="00C93242" w:rsidRDefault="003E2FDF"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сификат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ра</w:t>
            </w:r>
          </w:p>
        </w:tc>
        <w:tc>
          <w:tcPr>
            <w:tcW w:w="1472" w:type="pct"/>
            <w:shd w:val="clear" w:color="auto" w:fill="auto"/>
            <w:tcMar>
              <w:top w:w="80" w:type="dxa"/>
              <w:left w:w="80" w:type="dxa"/>
              <w:bottom w:w="80" w:type="dxa"/>
              <w:right w:w="80" w:type="dxa"/>
            </w:tcMar>
            <w:vAlign w:val="center"/>
          </w:tcPr>
          <w:p w:rsidR="003E2FDF" w:rsidRPr="00C93242" w:rsidRDefault="003E2FDF"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разрешённого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w:t>
            </w:r>
          </w:p>
        </w:tc>
        <w:tc>
          <w:tcPr>
            <w:tcW w:w="2382" w:type="pct"/>
            <w:shd w:val="clear" w:color="auto" w:fill="auto"/>
            <w:tcMar>
              <w:top w:w="80" w:type="dxa"/>
              <w:left w:w="80" w:type="dxa"/>
              <w:bottom w:w="80" w:type="dxa"/>
              <w:right w:w="80" w:type="dxa"/>
            </w:tcMar>
            <w:vAlign w:val="center"/>
          </w:tcPr>
          <w:p w:rsidR="003E2FDF" w:rsidRPr="00C93242" w:rsidRDefault="003E2FDF"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w:t>
            </w:r>
          </w:p>
        </w:tc>
      </w:tr>
      <w:tr w:rsidR="003E2FDF" w:rsidRPr="00C93242" w:rsidTr="00F234F5">
        <w:tblPrEx>
          <w:shd w:val="clear" w:color="auto" w:fill="auto"/>
        </w:tblPrEx>
        <w:trPr>
          <w:trHeight w:val="848"/>
          <w:jc w:val="center"/>
        </w:trPr>
        <w:tc>
          <w:tcPr>
            <w:tcW w:w="336" w:type="pct"/>
            <w:shd w:val="clear" w:color="auto" w:fill="FEFEFE"/>
            <w:vAlign w:val="center"/>
          </w:tcPr>
          <w:p w:rsidR="003E2FDF" w:rsidRPr="00C93242" w:rsidRDefault="009D31B9"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810" w:type="pct"/>
            <w:shd w:val="clear" w:color="auto" w:fill="FEFEFE"/>
            <w:tcMar>
              <w:top w:w="0" w:type="dxa"/>
              <w:left w:w="100" w:type="dxa"/>
              <w:bottom w:w="0" w:type="dxa"/>
              <w:right w:w="100" w:type="dxa"/>
            </w:tcMar>
            <w:vAlign w:val="center"/>
          </w:tcPr>
          <w:p w:rsidR="003E2FDF" w:rsidRPr="00C93242" w:rsidRDefault="003E2FDF" w:rsidP="00990E2B">
            <w:pPr>
              <w:rPr>
                <w:rFonts w:ascii="Times New Roman" w:eastAsia="Arial Unicode MS" w:hAnsi="Times New Roman"/>
                <w:sz w:val="28"/>
                <w:szCs w:val="28"/>
              </w:rPr>
            </w:pPr>
            <w:r w:rsidRPr="00C93242">
              <w:rPr>
                <w:rFonts w:ascii="Times New Roman" w:eastAsia="Arial Unicode MS" w:hAnsi="Times New Roman"/>
                <w:sz w:val="28"/>
                <w:szCs w:val="28"/>
              </w:rPr>
              <w:t>3.1.1</w:t>
            </w:r>
          </w:p>
        </w:tc>
        <w:tc>
          <w:tcPr>
            <w:tcW w:w="1472" w:type="pct"/>
            <w:shd w:val="clear" w:color="auto" w:fill="FEFEFE"/>
            <w:tcMar>
              <w:top w:w="0" w:type="dxa"/>
              <w:left w:w="100" w:type="dxa"/>
              <w:bottom w:w="0" w:type="dxa"/>
              <w:right w:w="100" w:type="dxa"/>
            </w:tcMar>
            <w:vAlign w:val="center"/>
          </w:tcPr>
          <w:p w:rsidR="003E2FDF" w:rsidRPr="00C93242" w:rsidRDefault="003E2FDF" w:rsidP="00990E2B">
            <w:pPr>
              <w:rPr>
                <w:rFonts w:ascii="Times New Roman" w:eastAsia="Arial Unicode MS" w:hAnsi="Times New Roman"/>
                <w:sz w:val="28"/>
                <w:szCs w:val="28"/>
              </w:rPr>
            </w:pPr>
            <w:r w:rsidRPr="00C93242">
              <w:rPr>
                <w:rFonts w:ascii="Times New Roman" w:eastAsia="Arial Unicode MS" w:hAnsi="Times New Roman"/>
                <w:sz w:val="28"/>
                <w:szCs w:val="28"/>
              </w:rPr>
              <w:t>Предоставление коммунальных услуг</w:t>
            </w:r>
          </w:p>
        </w:tc>
        <w:tc>
          <w:tcPr>
            <w:tcW w:w="2382" w:type="pct"/>
            <w:shd w:val="clear" w:color="auto" w:fill="FEFEFE"/>
            <w:tcMar>
              <w:top w:w="0" w:type="dxa"/>
              <w:left w:w="100" w:type="dxa"/>
              <w:bottom w:w="0" w:type="dxa"/>
              <w:right w:w="100" w:type="dxa"/>
            </w:tcMar>
          </w:tcPr>
          <w:p w:rsidR="003E2FDF" w:rsidRPr="00C93242" w:rsidRDefault="003E2FDF" w:rsidP="00394FD8">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ных сооружений, насосных ста</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ций, водопроводов, линий эле</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тропередач, трансформаторных подстанций, газопроводов, линий связи, телефонных станций, кан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лизаций, стоянок, гаражей и ма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терских для обслуживания уб</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lastRenderedPageBreak/>
              <w:t>рочной и аварийной техники,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оружений, необходимых для сбора и плавки снега)</w:t>
            </w:r>
            <w:proofErr w:type="gramEnd"/>
          </w:p>
        </w:tc>
      </w:tr>
      <w:tr w:rsidR="00603EC9" w:rsidRPr="00C93242" w:rsidTr="00E76947">
        <w:tblPrEx>
          <w:shd w:val="clear" w:color="auto" w:fill="auto"/>
        </w:tblPrEx>
        <w:trPr>
          <w:trHeight w:val="848"/>
          <w:jc w:val="center"/>
        </w:trPr>
        <w:tc>
          <w:tcPr>
            <w:tcW w:w="336" w:type="pct"/>
            <w:shd w:val="clear" w:color="auto" w:fill="FEFEFE"/>
            <w:vAlign w:val="center"/>
          </w:tcPr>
          <w:p w:rsidR="00603EC9" w:rsidRPr="00C93242" w:rsidRDefault="00603EC9" w:rsidP="00E76947">
            <w:pPr>
              <w:autoSpaceDE w:val="0"/>
              <w:autoSpaceDN w:val="0"/>
              <w:adjustRightInd w:val="0"/>
              <w:jc w:val="center"/>
              <w:rPr>
                <w:rFonts w:ascii="Times New Roman" w:hAnsi="Times New Roman"/>
                <w:sz w:val="28"/>
                <w:szCs w:val="28"/>
              </w:rPr>
            </w:pPr>
            <w:r>
              <w:rPr>
                <w:rFonts w:ascii="Times New Roman" w:hAnsi="Times New Roman"/>
                <w:sz w:val="28"/>
                <w:szCs w:val="28"/>
              </w:rPr>
              <w:lastRenderedPageBreak/>
              <w:t>2</w:t>
            </w:r>
            <w:r w:rsidRPr="00C93242">
              <w:rPr>
                <w:rFonts w:ascii="Times New Roman" w:hAnsi="Times New Roman"/>
                <w:sz w:val="28"/>
                <w:szCs w:val="28"/>
              </w:rPr>
              <w:t>.</w:t>
            </w:r>
          </w:p>
        </w:tc>
        <w:tc>
          <w:tcPr>
            <w:tcW w:w="810" w:type="pct"/>
            <w:shd w:val="clear" w:color="auto" w:fill="FEFEFE"/>
            <w:tcMar>
              <w:top w:w="0" w:type="dxa"/>
              <w:left w:w="100" w:type="dxa"/>
              <w:bottom w:w="0" w:type="dxa"/>
              <w:right w:w="100" w:type="dxa"/>
            </w:tcMar>
            <w:vAlign w:val="center"/>
          </w:tcPr>
          <w:p w:rsidR="00603EC9" w:rsidRPr="00C93242" w:rsidRDefault="00603EC9" w:rsidP="00E76947">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4.9.2</w:t>
            </w:r>
          </w:p>
        </w:tc>
        <w:tc>
          <w:tcPr>
            <w:tcW w:w="1472" w:type="pct"/>
            <w:shd w:val="clear" w:color="auto" w:fill="FEFEFE"/>
            <w:tcMar>
              <w:top w:w="0" w:type="dxa"/>
              <w:left w:w="100" w:type="dxa"/>
              <w:bottom w:w="0" w:type="dxa"/>
              <w:right w:w="100" w:type="dxa"/>
            </w:tcMar>
            <w:vAlign w:val="center"/>
          </w:tcPr>
          <w:p w:rsidR="00603EC9" w:rsidRPr="00C93242" w:rsidRDefault="00603EC9" w:rsidP="00E76947">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Стоянка транспор</w:t>
            </w:r>
            <w:r w:rsidRPr="00C93242">
              <w:rPr>
                <w:rFonts w:ascii="Times New Roman" w:hAnsi="Times New Roman"/>
                <w:sz w:val="28"/>
                <w:szCs w:val="28"/>
              </w:rPr>
              <w:t>т</w:t>
            </w:r>
            <w:r w:rsidRPr="00C93242">
              <w:rPr>
                <w:rFonts w:ascii="Times New Roman" w:hAnsi="Times New Roman"/>
                <w:sz w:val="28"/>
                <w:szCs w:val="28"/>
              </w:rPr>
              <w:t>ных средств</w:t>
            </w:r>
          </w:p>
        </w:tc>
        <w:tc>
          <w:tcPr>
            <w:tcW w:w="2382" w:type="pct"/>
            <w:shd w:val="clear" w:color="auto" w:fill="FEFEFE"/>
            <w:tcMar>
              <w:top w:w="0" w:type="dxa"/>
              <w:left w:w="100" w:type="dxa"/>
              <w:bottom w:w="0" w:type="dxa"/>
              <w:right w:w="100" w:type="dxa"/>
            </w:tcMar>
            <w:vAlign w:val="center"/>
          </w:tcPr>
          <w:p w:rsidR="00603EC9" w:rsidRPr="00C93242" w:rsidRDefault="00603EC9" w:rsidP="00E76947">
            <w:pPr>
              <w:autoSpaceDE w:val="0"/>
              <w:autoSpaceDN w:val="0"/>
              <w:adjustRightInd w:val="0"/>
              <w:jc w:val="both"/>
              <w:rPr>
                <w:rFonts w:ascii="Times New Roman" w:hAnsi="Times New Roman"/>
                <w:sz w:val="28"/>
                <w:szCs w:val="28"/>
              </w:rPr>
            </w:pPr>
            <w:r w:rsidRPr="00C93242">
              <w:rPr>
                <w:rFonts w:ascii="Times New Roman" w:hAnsi="Times New Roman"/>
                <w:sz w:val="28"/>
                <w:szCs w:val="28"/>
              </w:rPr>
              <w:t xml:space="preserve">Размещение стоянок (парковок) легковых автомобилей и других </w:t>
            </w:r>
            <w:proofErr w:type="spellStart"/>
            <w:r w:rsidRPr="00C93242">
              <w:rPr>
                <w:rFonts w:ascii="Times New Roman" w:hAnsi="Times New Roman"/>
                <w:sz w:val="28"/>
                <w:szCs w:val="28"/>
              </w:rPr>
              <w:t>мототранспортных</w:t>
            </w:r>
            <w:proofErr w:type="spellEnd"/>
            <w:r w:rsidRPr="00C93242">
              <w:rPr>
                <w:rFonts w:ascii="Times New Roman" w:hAnsi="Times New Roman"/>
                <w:sz w:val="28"/>
                <w:szCs w:val="28"/>
              </w:rPr>
              <w:t xml:space="preserve"> средств, в том числе мотоциклов, мотороллеров, мотоколясок, мопедов, скутеров, за исключением встроенных, пр</w:t>
            </w:r>
            <w:r w:rsidRPr="00C93242">
              <w:rPr>
                <w:rFonts w:ascii="Times New Roman" w:hAnsi="Times New Roman"/>
                <w:sz w:val="28"/>
                <w:szCs w:val="28"/>
              </w:rPr>
              <w:t>и</w:t>
            </w:r>
            <w:r w:rsidRPr="00C93242">
              <w:rPr>
                <w:rFonts w:ascii="Times New Roman" w:hAnsi="Times New Roman"/>
                <w:sz w:val="28"/>
                <w:szCs w:val="28"/>
              </w:rPr>
              <w:t>строенных и встроенно-пристроенных стоянок</w:t>
            </w:r>
          </w:p>
        </w:tc>
      </w:tr>
      <w:tr w:rsidR="00603EC9" w:rsidRPr="00C93242" w:rsidTr="00F234F5">
        <w:tblPrEx>
          <w:shd w:val="clear" w:color="auto" w:fill="auto"/>
        </w:tblPrEx>
        <w:trPr>
          <w:trHeight w:val="413"/>
          <w:jc w:val="center"/>
        </w:trPr>
        <w:tc>
          <w:tcPr>
            <w:tcW w:w="336" w:type="pct"/>
            <w:shd w:val="clear" w:color="auto" w:fill="FEFEFE"/>
            <w:vAlign w:val="center"/>
          </w:tcPr>
          <w:p w:rsidR="00603EC9" w:rsidRPr="00C93242" w:rsidRDefault="00603EC9" w:rsidP="00394FD8">
            <w:pPr>
              <w:jc w:val="center"/>
              <w:rPr>
                <w:rFonts w:ascii="Times New Roman" w:eastAsia="Arial Unicode MS" w:hAnsi="Times New Roman"/>
                <w:sz w:val="28"/>
                <w:szCs w:val="28"/>
              </w:rPr>
            </w:pPr>
            <w:r>
              <w:rPr>
                <w:rFonts w:ascii="Times New Roman" w:eastAsia="Arial Unicode MS" w:hAnsi="Times New Roman"/>
                <w:sz w:val="28"/>
                <w:szCs w:val="28"/>
              </w:rPr>
              <w:t>3</w:t>
            </w:r>
            <w:r w:rsidRPr="00C93242">
              <w:rPr>
                <w:rFonts w:ascii="Times New Roman" w:eastAsia="Arial Unicode MS" w:hAnsi="Times New Roman"/>
                <w:sz w:val="28"/>
                <w:szCs w:val="28"/>
              </w:rPr>
              <w:t>.</w:t>
            </w:r>
          </w:p>
        </w:tc>
        <w:tc>
          <w:tcPr>
            <w:tcW w:w="810" w:type="pct"/>
            <w:shd w:val="clear" w:color="auto" w:fill="FEFEFE"/>
            <w:tcMar>
              <w:top w:w="0" w:type="dxa"/>
              <w:left w:w="100" w:type="dxa"/>
              <w:bottom w:w="0" w:type="dxa"/>
              <w:right w:w="100" w:type="dxa"/>
            </w:tcMar>
            <w:vAlign w:val="center"/>
          </w:tcPr>
          <w:p w:rsidR="00603EC9" w:rsidRPr="00C93242" w:rsidRDefault="00603EC9" w:rsidP="00990E2B">
            <w:pPr>
              <w:rPr>
                <w:rFonts w:ascii="Times New Roman" w:eastAsia="Arial Unicode MS" w:hAnsi="Times New Roman"/>
                <w:sz w:val="28"/>
                <w:szCs w:val="28"/>
              </w:rPr>
            </w:pPr>
            <w:r w:rsidRPr="00C93242">
              <w:rPr>
                <w:rFonts w:ascii="Times New Roman" w:eastAsia="Arial Unicode MS" w:hAnsi="Times New Roman"/>
                <w:sz w:val="28"/>
                <w:szCs w:val="28"/>
              </w:rPr>
              <w:t>7.1.1</w:t>
            </w:r>
          </w:p>
        </w:tc>
        <w:tc>
          <w:tcPr>
            <w:tcW w:w="1472" w:type="pct"/>
            <w:shd w:val="clear" w:color="auto" w:fill="FEFEFE"/>
            <w:tcMar>
              <w:top w:w="0" w:type="dxa"/>
              <w:left w:w="100" w:type="dxa"/>
              <w:bottom w:w="0" w:type="dxa"/>
              <w:right w:w="100" w:type="dxa"/>
            </w:tcMar>
            <w:vAlign w:val="center"/>
          </w:tcPr>
          <w:p w:rsidR="00603EC9" w:rsidRPr="00C93242" w:rsidRDefault="00603EC9" w:rsidP="00990E2B">
            <w:pPr>
              <w:rPr>
                <w:rFonts w:ascii="Times New Roman" w:eastAsia="Arial Unicode MS" w:hAnsi="Times New Roman"/>
                <w:sz w:val="28"/>
                <w:szCs w:val="28"/>
              </w:rPr>
            </w:pPr>
            <w:r w:rsidRPr="00C93242">
              <w:rPr>
                <w:rFonts w:ascii="Times New Roman" w:eastAsia="Arial Unicode MS" w:hAnsi="Times New Roman"/>
                <w:sz w:val="28"/>
                <w:szCs w:val="28"/>
              </w:rPr>
              <w:t>Железнодорожные пути</w:t>
            </w:r>
          </w:p>
        </w:tc>
        <w:tc>
          <w:tcPr>
            <w:tcW w:w="2382" w:type="pct"/>
            <w:shd w:val="clear" w:color="auto" w:fill="FEFEFE"/>
            <w:tcMar>
              <w:top w:w="0" w:type="dxa"/>
              <w:left w:w="100" w:type="dxa"/>
              <w:bottom w:w="0" w:type="dxa"/>
              <w:right w:w="100" w:type="dxa"/>
            </w:tcMar>
            <w:vAlign w:val="center"/>
          </w:tcPr>
          <w:p w:rsidR="00603EC9" w:rsidRPr="00C93242" w:rsidRDefault="00603EC9"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железнодорожных п</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тей</w:t>
            </w:r>
          </w:p>
        </w:tc>
      </w:tr>
      <w:tr w:rsidR="00603EC9" w:rsidRPr="00C93242" w:rsidTr="00F234F5">
        <w:tblPrEx>
          <w:shd w:val="clear" w:color="auto" w:fill="auto"/>
        </w:tblPrEx>
        <w:trPr>
          <w:trHeight w:val="1075"/>
          <w:jc w:val="center"/>
        </w:trPr>
        <w:tc>
          <w:tcPr>
            <w:tcW w:w="336" w:type="pct"/>
            <w:shd w:val="clear" w:color="auto" w:fill="FEFEFE"/>
            <w:vAlign w:val="center"/>
          </w:tcPr>
          <w:p w:rsidR="00603EC9" w:rsidRPr="00C93242" w:rsidRDefault="00603EC9" w:rsidP="00394FD8">
            <w:pPr>
              <w:jc w:val="center"/>
              <w:rPr>
                <w:rFonts w:ascii="Times New Roman" w:eastAsia="Arial Unicode MS" w:hAnsi="Times New Roman"/>
                <w:sz w:val="28"/>
                <w:szCs w:val="28"/>
              </w:rPr>
            </w:pPr>
            <w:r>
              <w:rPr>
                <w:rFonts w:ascii="Times New Roman" w:eastAsia="Arial Unicode MS" w:hAnsi="Times New Roman"/>
                <w:sz w:val="28"/>
                <w:szCs w:val="28"/>
              </w:rPr>
              <w:t>4</w:t>
            </w:r>
            <w:r w:rsidRPr="00C93242">
              <w:rPr>
                <w:rFonts w:ascii="Times New Roman" w:eastAsia="Arial Unicode MS" w:hAnsi="Times New Roman"/>
                <w:sz w:val="28"/>
                <w:szCs w:val="28"/>
              </w:rPr>
              <w:t>.</w:t>
            </w:r>
          </w:p>
        </w:tc>
        <w:tc>
          <w:tcPr>
            <w:tcW w:w="810" w:type="pct"/>
            <w:shd w:val="clear" w:color="auto" w:fill="FEFEFE"/>
            <w:tcMar>
              <w:top w:w="0" w:type="dxa"/>
              <w:left w:w="100" w:type="dxa"/>
              <w:bottom w:w="0" w:type="dxa"/>
              <w:right w:w="100" w:type="dxa"/>
            </w:tcMar>
            <w:vAlign w:val="center"/>
          </w:tcPr>
          <w:p w:rsidR="00603EC9" w:rsidRPr="00C93242" w:rsidRDefault="00603EC9" w:rsidP="00990E2B">
            <w:pPr>
              <w:rPr>
                <w:rFonts w:ascii="Times New Roman" w:eastAsia="Arial Unicode MS" w:hAnsi="Times New Roman"/>
                <w:sz w:val="28"/>
                <w:szCs w:val="28"/>
              </w:rPr>
            </w:pPr>
            <w:r w:rsidRPr="00C93242">
              <w:rPr>
                <w:rFonts w:ascii="Times New Roman" w:eastAsia="Arial Unicode MS" w:hAnsi="Times New Roman"/>
                <w:sz w:val="28"/>
                <w:szCs w:val="28"/>
              </w:rPr>
              <w:t>7.1.2</w:t>
            </w:r>
          </w:p>
        </w:tc>
        <w:tc>
          <w:tcPr>
            <w:tcW w:w="1472" w:type="pct"/>
            <w:shd w:val="clear" w:color="auto" w:fill="FEFEFE"/>
            <w:tcMar>
              <w:top w:w="0" w:type="dxa"/>
              <w:left w:w="100" w:type="dxa"/>
              <w:bottom w:w="0" w:type="dxa"/>
              <w:right w:w="100" w:type="dxa"/>
            </w:tcMar>
            <w:vAlign w:val="center"/>
          </w:tcPr>
          <w:p w:rsidR="00603EC9" w:rsidRPr="00C93242" w:rsidRDefault="00603EC9" w:rsidP="00990E2B">
            <w:pPr>
              <w:rPr>
                <w:rFonts w:ascii="Times New Roman" w:eastAsia="Arial Unicode MS" w:hAnsi="Times New Roman"/>
                <w:sz w:val="28"/>
                <w:szCs w:val="28"/>
              </w:rPr>
            </w:pPr>
            <w:r w:rsidRPr="00C93242">
              <w:rPr>
                <w:rFonts w:ascii="Times New Roman" w:eastAsia="Arial Unicode MS" w:hAnsi="Times New Roman"/>
                <w:sz w:val="28"/>
                <w:szCs w:val="28"/>
              </w:rPr>
              <w:t>Обслуживание ж</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лезнодорожных п</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ревозок</w:t>
            </w:r>
          </w:p>
        </w:tc>
        <w:tc>
          <w:tcPr>
            <w:tcW w:w="2382" w:type="pct"/>
            <w:shd w:val="clear" w:color="auto" w:fill="FEFEFE"/>
            <w:tcMar>
              <w:top w:w="0" w:type="dxa"/>
              <w:left w:w="100" w:type="dxa"/>
              <w:bottom w:w="0" w:type="dxa"/>
              <w:right w:w="100" w:type="dxa"/>
            </w:tcMar>
          </w:tcPr>
          <w:p w:rsidR="00603EC9" w:rsidRPr="00C93242" w:rsidRDefault="00603EC9"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и сооружений, в том числе железнодорожных в</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кзалов и станций, а также ус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ройств и объектов, необходимых для эксплуатации, содержания, строительства, реконструкции, 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монта наземных и подземных зд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ний, сооружений, устройств и др</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гих объектов железнодорожного транспорта;</w:t>
            </w:r>
          </w:p>
          <w:p w:rsidR="00603EC9" w:rsidRPr="00C93242" w:rsidRDefault="00603EC9"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погрузочно-разгрузочных площадок, прирел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совых складов (за исключением складов горюче-смазочных мат</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w:t>
            </w:r>
            <w:r w:rsidRPr="00C93242">
              <w:rPr>
                <w:rFonts w:ascii="Times New Roman" w:eastAsia="Arial Unicode MS" w:hAnsi="Times New Roman"/>
                <w:sz w:val="28"/>
                <w:szCs w:val="28"/>
              </w:rPr>
              <w:t>ж</w:t>
            </w:r>
            <w:r w:rsidRPr="00C93242">
              <w:rPr>
                <w:rFonts w:ascii="Times New Roman" w:eastAsia="Arial Unicode MS" w:hAnsi="Times New Roman"/>
                <w:sz w:val="28"/>
                <w:szCs w:val="28"/>
              </w:rPr>
              <w:t>ных перевозок) и иных объектов при условии соблюдения требов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ний безопасности движения, уст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новленных федеральными закон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ми</w:t>
            </w:r>
          </w:p>
        </w:tc>
      </w:tr>
      <w:tr w:rsidR="00603EC9" w:rsidRPr="00C93242" w:rsidTr="00F234F5">
        <w:tblPrEx>
          <w:shd w:val="clear" w:color="auto" w:fill="auto"/>
        </w:tblPrEx>
        <w:trPr>
          <w:trHeight w:val="840"/>
          <w:jc w:val="center"/>
        </w:trPr>
        <w:tc>
          <w:tcPr>
            <w:tcW w:w="336" w:type="pct"/>
            <w:shd w:val="clear" w:color="auto" w:fill="FEFEFE"/>
            <w:vAlign w:val="center"/>
          </w:tcPr>
          <w:p w:rsidR="00603EC9" w:rsidRPr="00C93242" w:rsidRDefault="00603EC9" w:rsidP="00394FD8">
            <w:pPr>
              <w:jc w:val="center"/>
              <w:rPr>
                <w:rFonts w:ascii="Times New Roman" w:eastAsia="Arial Unicode MS" w:hAnsi="Times New Roman"/>
                <w:sz w:val="28"/>
                <w:szCs w:val="28"/>
              </w:rPr>
            </w:pPr>
            <w:r>
              <w:rPr>
                <w:rFonts w:ascii="Times New Roman" w:eastAsia="Arial Unicode MS" w:hAnsi="Times New Roman"/>
                <w:sz w:val="28"/>
                <w:szCs w:val="28"/>
              </w:rPr>
              <w:t>5</w:t>
            </w:r>
            <w:r w:rsidRPr="00C93242">
              <w:rPr>
                <w:rFonts w:ascii="Times New Roman" w:eastAsia="Arial Unicode MS" w:hAnsi="Times New Roman"/>
                <w:sz w:val="28"/>
                <w:szCs w:val="28"/>
              </w:rPr>
              <w:t>.</w:t>
            </w:r>
          </w:p>
        </w:tc>
        <w:tc>
          <w:tcPr>
            <w:tcW w:w="810" w:type="pct"/>
            <w:shd w:val="clear" w:color="auto" w:fill="FEFEFE"/>
            <w:tcMar>
              <w:top w:w="0" w:type="dxa"/>
              <w:left w:w="100" w:type="dxa"/>
              <w:bottom w:w="0" w:type="dxa"/>
              <w:right w:w="100" w:type="dxa"/>
            </w:tcMar>
            <w:vAlign w:val="center"/>
          </w:tcPr>
          <w:p w:rsidR="00603EC9" w:rsidRPr="00C93242" w:rsidRDefault="00603EC9" w:rsidP="00990E2B">
            <w:pPr>
              <w:rPr>
                <w:rFonts w:ascii="Times New Roman" w:eastAsia="Arial Unicode MS" w:hAnsi="Times New Roman"/>
                <w:sz w:val="28"/>
                <w:szCs w:val="28"/>
              </w:rPr>
            </w:pPr>
            <w:r w:rsidRPr="00C93242">
              <w:rPr>
                <w:rFonts w:ascii="Times New Roman" w:eastAsia="Arial Unicode MS" w:hAnsi="Times New Roman"/>
                <w:sz w:val="28"/>
                <w:szCs w:val="28"/>
              </w:rPr>
              <w:t>12.0.1</w:t>
            </w:r>
          </w:p>
        </w:tc>
        <w:tc>
          <w:tcPr>
            <w:tcW w:w="1472" w:type="pct"/>
            <w:shd w:val="clear" w:color="auto" w:fill="FEFEFE"/>
            <w:tcMar>
              <w:top w:w="0" w:type="dxa"/>
              <w:left w:w="100" w:type="dxa"/>
              <w:bottom w:w="0" w:type="dxa"/>
              <w:right w:w="100" w:type="dxa"/>
            </w:tcMar>
            <w:vAlign w:val="center"/>
          </w:tcPr>
          <w:p w:rsidR="00603EC9" w:rsidRPr="00C93242" w:rsidRDefault="00603EC9" w:rsidP="00990E2B">
            <w:pPr>
              <w:rPr>
                <w:rFonts w:ascii="Times New Roman" w:eastAsia="Arial Unicode MS" w:hAnsi="Times New Roman"/>
                <w:sz w:val="28"/>
                <w:szCs w:val="28"/>
              </w:rPr>
            </w:pPr>
            <w:r w:rsidRPr="00C93242">
              <w:rPr>
                <w:rFonts w:ascii="Times New Roman" w:eastAsia="Arial Unicode MS" w:hAnsi="Times New Roman"/>
                <w:sz w:val="28"/>
                <w:szCs w:val="28"/>
              </w:rPr>
              <w:t>Улично-дорожная сеть</w:t>
            </w:r>
          </w:p>
        </w:tc>
        <w:tc>
          <w:tcPr>
            <w:tcW w:w="2382" w:type="pct"/>
            <w:shd w:val="clear" w:color="auto" w:fill="FEFEFE"/>
            <w:tcMar>
              <w:top w:w="0" w:type="dxa"/>
              <w:left w:w="100" w:type="dxa"/>
              <w:bottom w:w="0" w:type="dxa"/>
              <w:right w:w="100" w:type="dxa"/>
            </w:tcMar>
          </w:tcPr>
          <w:p w:rsidR="00603EC9" w:rsidRPr="00C93242" w:rsidRDefault="00603EC9"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улично-дорожной сети: автомобильных дорог, трамвайных путей и пеш</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ходных тротуаров в границах 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 xml:space="preserve">селенных пунктов, пешеходных переходов, бульваров, площадей, </w:t>
            </w:r>
            <w:r w:rsidRPr="00C93242">
              <w:rPr>
                <w:rFonts w:ascii="Times New Roman" w:eastAsia="Arial Unicode MS" w:hAnsi="Times New Roman"/>
                <w:sz w:val="28"/>
                <w:szCs w:val="28"/>
              </w:rPr>
              <w:lastRenderedPageBreak/>
              <w:t xml:space="preserve">проездов, велодорожек и объектов </w:t>
            </w:r>
            <w:proofErr w:type="spellStart"/>
            <w:r w:rsidRPr="00C93242">
              <w:rPr>
                <w:rFonts w:ascii="Times New Roman" w:eastAsia="Arial Unicode MS" w:hAnsi="Times New Roman"/>
                <w:sz w:val="28"/>
                <w:szCs w:val="28"/>
              </w:rPr>
              <w:t>велотранспортной</w:t>
            </w:r>
            <w:proofErr w:type="spellEnd"/>
            <w:r w:rsidRPr="00C93242">
              <w:rPr>
                <w:rFonts w:ascii="Times New Roman" w:eastAsia="Arial Unicode MS" w:hAnsi="Times New Roman"/>
                <w:sz w:val="28"/>
                <w:szCs w:val="28"/>
              </w:rPr>
              <w:t xml:space="preserve"> и инженерной инфраструктуры;</w:t>
            </w:r>
          </w:p>
          <w:p w:rsidR="00603EC9" w:rsidRPr="00C93242" w:rsidRDefault="00603EC9"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придорожных стоянок (парковок) транспортных сре</w:t>
            </w:r>
            <w:proofErr w:type="gramStart"/>
            <w:r w:rsidRPr="00C93242">
              <w:rPr>
                <w:rFonts w:ascii="Times New Roman" w:eastAsia="Arial Unicode MS" w:hAnsi="Times New Roman"/>
                <w:sz w:val="28"/>
                <w:szCs w:val="28"/>
              </w:rPr>
              <w:t>дств в гр</w:t>
            </w:r>
            <w:proofErr w:type="gramEnd"/>
            <w:r w:rsidRPr="00C93242">
              <w:rPr>
                <w:rFonts w:ascii="Times New Roman" w:eastAsia="Arial Unicode MS" w:hAnsi="Times New Roman"/>
                <w:sz w:val="28"/>
                <w:szCs w:val="28"/>
              </w:rPr>
              <w:t>аницах городских улиц и дорог, за исключением предусмотренных видами разрешенного использов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 xml:space="preserve">ния с </w:t>
            </w:r>
            <w:hyperlink w:anchor="Par186" w:tooltip="2.7.1" w:history="1">
              <w:r w:rsidRPr="00C93242">
                <w:rPr>
                  <w:rFonts w:ascii="Times New Roman" w:eastAsia="Arial Unicode MS" w:hAnsi="Times New Roman"/>
                  <w:sz w:val="28"/>
                  <w:szCs w:val="28"/>
                </w:rPr>
                <w:t>кодами 2.7.1</w:t>
              </w:r>
            </w:hyperlink>
            <w:r w:rsidRPr="00C93242">
              <w:rPr>
                <w:rFonts w:ascii="Times New Roman" w:eastAsia="Arial Unicode MS" w:hAnsi="Times New Roman"/>
                <w:sz w:val="28"/>
                <w:szCs w:val="28"/>
              </w:rPr>
              <w:t xml:space="preserve">, </w:t>
            </w:r>
            <w:hyperlink w:anchor="Par382" w:tooltip="4.9" w:history="1">
              <w:r w:rsidRPr="00C93242">
                <w:rPr>
                  <w:rFonts w:ascii="Times New Roman" w:eastAsia="Arial Unicode MS" w:hAnsi="Times New Roman"/>
                  <w:sz w:val="28"/>
                  <w:szCs w:val="28"/>
                </w:rPr>
                <w:t>4.9</w:t>
              </w:r>
            </w:hyperlink>
            <w:r w:rsidRPr="00C93242">
              <w:rPr>
                <w:rFonts w:ascii="Times New Roman" w:eastAsia="Arial Unicode MS" w:hAnsi="Times New Roman"/>
                <w:sz w:val="28"/>
                <w:szCs w:val="28"/>
              </w:rPr>
              <w:t xml:space="preserve">, </w:t>
            </w:r>
            <w:hyperlink w:anchor="Par567" w:tooltip="7.2.3" w:history="1">
              <w:r w:rsidRPr="00C93242">
                <w:rPr>
                  <w:rFonts w:ascii="Times New Roman" w:eastAsia="Arial Unicode MS" w:hAnsi="Times New Roman"/>
                  <w:sz w:val="28"/>
                  <w:szCs w:val="28"/>
                </w:rPr>
                <w:t>7.2.3</w:t>
              </w:r>
            </w:hyperlink>
            <w:r w:rsidRPr="00C93242">
              <w:rPr>
                <w:rFonts w:ascii="Times New Roman" w:eastAsia="Arial Unicode MS" w:hAnsi="Times New Roman"/>
                <w:sz w:val="28"/>
                <w:szCs w:val="28"/>
              </w:rPr>
              <w:t xml:space="preserve">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сификатора, а также некапитал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ных сооружений, предназначе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ных для охраны транспортных средств</w:t>
            </w:r>
          </w:p>
        </w:tc>
      </w:tr>
      <w:tr w:rsidR="00603EC9" w:rsidRPr="00C93242" w:rsidTr="00F234F5">
        <w:tblPrEx>
          <w:shd w:val="clear" w:color="auto" w:fill="auto"/>
        </w:tblPrEx>
        <w:trPr>
          <w:trHeight w:val="1261"/>
          <w:jc w:val="center"/>
        </w:trPr>
        <w:tc>
          <w:tcPr>
            <w:tcW w:w="336" w:type="pct"/>
            <w:shd w:val="clear" w:color="auto" w:fill="FEFEFE"/>
            <w:vAlign w:val="center"/>
          </w:tcPr>
          <w:p w:rsidR="00603EC9" w:rsidRPr="00C93242" w:rsidRDefault="00603EC9" w:rsidP="00394FD8">
            <w:pPr>
              <w:jc w:val="center"/>
              <w:rPr>
                <w:rFonts w:ascii="Times New Roman" w:eastAsia="Arial Unicode MS" w:hAnsi="Times New Roman"/>
                <w:sz w:val="28"/>
                <w:szCs w:val="28"/>
              </w:rPr>
            </w:pPr>
            <w:r>
              <w:rPr>
                <w:rFonts w:ascii="Times New Roman" w:eastAsia="Arial Unicode MS" w:hAnsi="Times New Roman"/>
                <w:sz w:val="28"/>
                <w:szCs w:val="28"/>
              </w:rPr>
              <w:lastRenderedPageBreak/>
              <w:t>6</w:t>
            </w:r>
            <w:r w:rsidRPr="00C93242">
              <w:rPr>
                <w:rFonts w:ascii="Times New Roman" w:eastAsia="Arial Unicode MS" w:hAnsi="Times New Roman"/>
                <w:sz w:val="28"/>
                <w:szCs w:val="28"/>
              </w:rPr>
              <w:t>.</w:t>
            </w:r>
          </w:p>
        </w:tc>
        <w:tc>
          <w:tcPr>
            <w:tcW w:w="810" w:type="pct"/>
            <w:shd w:val="clear" w:color="auto" w:fill="FEFEFE"/>
            <w:tcMar>
              <w:top w:w="0" w:type="dxa"/>
              <w:left w:w="100" w:type="dxa"/>
              <w:bottom w:w="0" w:type="dxa"/>
              <w:right w:w="100" w:type="dxa"/>
            </w:tcMar>
            <w:vAlign w:val="center"/>
          </w:tcPr>
          <w:p w:rsidR="00603EC9" w:rsidRPr="00C93242" w:rsidRDefault="00603EC9" w:rsidP="00990E2B">
            <w:pPr>
              <w:rPr>
                <w:rFonts w:ascii="Times New Roman" w:eastAsia="Arial Unicode MS" w:hAnsi="Times New Roman"/>
                <w:sz w:val="28"/>
                <w:szCs w:val="28"/>
              </w:rPr>
            </w:pPr>
            <w:r w:rsidRPr="00C93242">
              <w:rPr>
                <w:rFonts w:ascii="Times New Roman" w:eastAsia="Arial Unicode MS" w:hAnsi="Times New Roman"/>
                <w:sz w:val="28"/>
                <w:szCs w:val="28"/>
              </w:rPr>
              <w:t>12.0.2</w:t>
            </w:r>
          </w:p>
        </w:tc>
        <w:tc>
          <w:tcPr>
            <w:tcW w:w="1472" w:type="pct"/>
            <w:shd w:val="clear" w:color="auto" w:fill="FEFEFE"/>
            <w:tcMar>
              <w:top w:w="0" w:type="dxa"/>
              <w:left w:w="100" w:type="dxa"/>
              <w:bottom w:w="0" w:type="dxa"/>
              <w:right w:w="100" w:type="dxa"/>
            </w:tcMar>
            <w:vAlign w:val="center"/>
          </w:tcPr>
          <w:p w:rsidR="00603EC9" w:rsidRPr="00C93242" w:rsidRDefault="00603EC9" w:rsidP="00990E2B">
            <w:pPr>
              <w:rPr>
                <w:rFonts w:ascii="Times New Roman" w:eastAsia="Arial Unicode MS" w:hAnsi="Times New Roman"/>
                <w:sz w:val="28"/>
                <w:szCs w:val="28"/>
              </w:rPr>
            </w:pPr>
            <w:r w:rsidRPr="00C93242">
              <w:rPr>
                <w:rFonts w:ascii="Times New Roman" w:eastAsia="Arial Unicode MS" w:hAnsi="Times New Roman"/>
                <w:sz w:val="28"/>
                <w:szCs w:val="28"/>
              </w:rPr>
              <w:t>Благоустройство территории</w:t>
            </w:r>
          </w:p>
        </w:tc>
        <w:tc>
          <w:tcPr>
            <w:tcW w:w="2382" w:type="pct"/>
            <w:shd w:val="clear" w:color="auto" w:fill="FEFEFE"/>
            <w:tcMar>
              <w:top w:w="0" w:type="dxa"/>
              <w:left w:w="100" w:type="dxa"/>
              <w:bottom w:w="0" w:type="dxa"/>
              <w:right w:w="100" w:type="dxa"/>
            </w:tcMar>
          </w:tcPr>
          <w:p w:rsidR="00603EC9" w:rsidRPr="00C93242" w:rsidRDefault="00603EC9"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декоративных, техн</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ческих, планировочных, констру</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тивных устройств, элементов оз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ленения, различных видов обор</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дования и оформления, малых а</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хитектурных форм, некапитальных нестационарных строений и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оружений, информационных щ</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тов и указателей, применяемых как составные части благоустро</w:t>
            </w:r>
            <w:r w:rsidRPr="00C93242">
              <w:rPr>
                <w:rFonts w:ascii="Times New Roman" w:eastAsia="Arial Unicode MS" w:hAnsi="Times New Roman"/>
                <w:sz w:val="28"/>
                <w:szCs w:val="28"/>
              </w:rPr>
              <w:t>й</w:t>
            </w:r>
            <w:r w:rsidRPr="00C93242">
              <w:rPr>
                <w:rFonts w:ascii="Times New Roman" w:eastAsia="Arial Unicode MS" w:hAnsi="Times New Roman"/>
                <w:sz w:val="28"/>
                <w:szCs w:val="28"/>
              </w:rPr>
              <w:t>ства территории, общественных туалетов</w:t>
            </w:r>
          </w:p>
        </w:tc>
      </w:tr>
    </w:tbl>
    <w:p w:rsidR="00462DAE" w:rsidRPr="00C93242" w:rsidRDefault="00462DAE" w:rsidP="005C0B7E">
      <w:pPr>
        <w:ind w:firstLine="709"/>
        <w:jc w:val="both"/>
        <w:rPr>
          <w:rFonts w:ascii="Times New Roman" w:hAnsi="Times New Roman"/>
          <w:sz w:val="28"/>
          <w:szCs w:val="28"/>
        </w:rPr>
      </w:pPr>
    </w:p>
    <w:p w:rsidR="00462DAE" w:rsidRPr="00C93242" w:rsidRDefault="00D245CB" w:rsidP="005C0B7E">
      <w:pPr>
        <w:ind w:firstLine="709"/>
        <w:jc w:val="both"/>
        <w:rPr>
          <w:rFonts w:ascii="Times New Roman" w:hAnsi="Times New Roman"/>
          <w:sz w:val="28"/>
          <w:szCs w:val="28"/>
        </w:rPr>
      </w:pPr>
      <w:r>
        <w:rPr>
          <w:rFonts w:ascii="Times New Roman" w:hAnsi="Times New Roman"/>
          <w:sz w:val="28"/>
          <w:szCs w:val="28"/>
        </w:rPr>
        <w:t>2</w:t>
      </w:r>
      <w:r w:rsidR="00603EC9">
        <w:rPr>
          <w:rFonts w:ascii="Times New Roman" w:hAnsi="Times New Roman"/>
          <w:sz w:val="28"/>
          <w:szCs w:val="28"/>
        </w:rPr>
        <w:t>1</w:t>
      </w:r>
      <w:r w:rsidR="00027B8E">
        <w:rPr>
          <w:rFonts w:ascii="Times New Roman" w:hAnsi="Times New Roman"/>
          <w:sz w:val="28"/>
          <w:szCs w:val="28"/>
        </w:rPr>
        <w:t>5</w:t>
      </w:r>
      <w:r w:rsidR="009D31B9" w:rsidRPr="00C93242">
        <w:rPr>
          <w:rFonts w:ascii="Times New Roman" w:hAnsi="Times New Roman"/>
          <w:sz w:val="28"/>
          <w:szCs w:val="28"/>
        </w:rPr>
        <w:t xml:space="preserve">. </w:t>
      </w:r>
      <w:r w:rsidR="00462DAE" w:rsidRPr="00C93242">
        <w:rPr>
          <w:rFonts w:ascii="Times New Roman" w:hAnsi="Times New Roman"/>
          <w:sz w:val="28"/>
          <w:szCs w:val="28"/>
        </w:rPr>
        <w:t>Условно разрешённые виды разрешённого использования</w:t>
      </w:r>
      <w:r w:rsidR="009D31B9" w:rsidRPr="00C93242">
        <w:rPr>
          <w:rFonts w:ascii="Times New Roman" w:hAnsi="Times New Roman"/>
          <w:sz w:val="28"/>
          <w:szCs w:val="28"/>
        </w:rPr>
        <w:t xml:space="preserve"> </w:t>
      </w:r>
      <w:r w:rsidR="00462DAE" w:rsidRPr="00C93242">
        <w:rPr>
          <w:rFonts w:ascii="Times New Roman" w:hAnsi="Times New Roman"/>
          <w:sz w:val="28"/>
          <w:szCs w:val="28"/>
        </w:rPr>
        <w:t>земел</w:t>
      </w:r>
      <w:r w:rsidR="00462DAE" w:rsidRPr="00C93242">
        <w:rPr>
          <w:rFonts w:ascii="Times New Roman" w:hAnsi="Times New Roman"/>
          <w:sz w:val="28"/>
          <w:szCs w:val="28"/>
        </w:rPr>
        <w:t>ь</w:t>
      </w:r>
      <w:r w:rsidR="00462DAE" w:rsidRPr="00C93242">
        <w:rPr>
          <w:rFonts w:ascii="Times New Roman" w:hAnsi="Times New Roman"/>
          <w:sz w:val="28"/>
          <w:szCs w:val="28"/>
        </w:rPr>
        <w:t>ных участков зоны ТИ-1</w:t>
      </w:r>
    </w:p>
    <w:p w:rsidR="00462DAE" w:rsidRPr="00C93242" w:rsidRDefault="00462DAE" w:rsidP="005C0B7E">
      <w:pPr>
        <w:ind w:firstLine="709"/>
        <w:jc w:val="both"/>
        <w:rPr>
          <w:rFonts w:ascii="Times New Roman" w:hAnsi="Times New Roman"/>
          <w:sz w:val="28"/>
          <w:szCs w:val="28"/>
        </w:rPr>
      </w:pPr>
    </w:p>
    <w:tbl>
      <w:tblPr>
        <w:tblW w:w="4924"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647"/>
        <w:gridCol w:w="1560"/>
        <w:gridCol w:w="2696"/>
        <w:gridCol w:w="4393"/>
      </w:tblGrid>
      <w:tr w:rsidR="009D31B9" w:rsidRPr="00C93242" w:rsidTr="00F234F5">
        <w:trPr>
          <w:trHeight w:val="327"/>
          <w:jc w:val="center"/>
        </w:trPr>
        <w:tc>
          <w:tcPr>
            <w:tcW w:w="348" w:type="pct"/>
            <w:vAlign w:val="center"/>
          </w:tcPr>
          <w:p w:rsidR="009D31B9" w:rsidRPr="00C93242" w:rsidRDefault="009D31B9"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 п\</w:t>
            </w:r>
            <w:proofErr w:type="gramStart"/>
            <w:r w:rsidRPr="00C93242">
              <w:rPr>
                <w:rFonts w:ascii="Times New Roman" w:eastAsia="Arial Unicode MS" w:hAnsi="Times New Roman"/>
                <w:sz w:val="28"/>
                <w:szCs w:val="28"/>
              </w:rPr>
              <w:t>п</w:t>
            </w:r>
            <w:proofErr w:type="gramEnd"/>
          </w:p>
        </w:tc>
        <w:tc>
          <w:tcPr>
            <w:tcW w:w="839" w:type="pct"/>
            <w:shd w:val="clear" w:color="auto" w:fill="auto"/>
            <w:tcMar>
              <w:top w:w="80" w:type="dxa"/>
              <w:left w:w="80" w:type="dxa"/>
              <w:bottom w:w="80" w:type="dxa"/>
              <w:right w:w="80" w:type="dxa"/>
            </w:tcMar>
            <w:vAlign w:val="center"/>
          </w:tcPr>
          <w:p w:rsidR="009D31B9" w:rsidRPr="00C93242" w:rsidRDefault="009D31B9"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сификатора</w:t>
            </w:r>
          </w:p>
        </w:tc>
        <w:tc>
          <w:tcPr>
            <w:tcW w:w="1450" w:type="pct"/>
            <w:shd w:val="clear" w:color="auto" w:fill="auto"/>
            <w:tcMar>
              <w:top w:w="80" w:type="dxa"/>
              <w:left w:w="80" w:type="dxa"/>
              <w:bottom w:w="80" w:type="dxa"/>
              <w:right w:w="80" w:type="dxa"/>
            </w:tcMar>
            <w:vAlign w:val="center"/>
          </w:tcPr>
          <w:p w:rsidR="009D31B9" w:rsidRPr="00C93242" w:rsidRDefault="009D31B9"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разрешённого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w:t>
            </w:r>
          </w:p>
        </w:tc>
        <w:tc>
          <w:tcPr>
            <w:tcW w:w="2363" w:type="pct"/>
            <w:shd w:val="clear" w:color="auto" w:fill="auto"/>
            <w:tcMar>
              <w:top w:w="80" w:type="dxa"/>
              <w:left w:w="80" w:type="dxa"/>
              <w:bottom w:w="80" w:type="dxa"/>
              <w:right w:w="80" w:type="dxa"/>
            </w:tcMar>
            <w:vAlign w:val="center"/>
          </w:tcPr>
          <w:p w:rsidR="009D31B9" w:rsidRPr="00C93242" w:rsidRDefault="009D31B9"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w:t>
            </w:r>
          </w:p>
        </w:tc>
      </w:tr>
      <w:tr w:rsidR="009D31B9" w:rsidRPr="00C93242" w:rsidTr="00F234F5">
        <w:tblPrEx>
          <w:shd w:val="clear" w:color="auto" w:fill="auto"/>
        </w:tblPrEx>
        <w:trPr>
          <w:trHeight w:val="273"/>
          <w:jc w:val="center"/>
        </w:trPr>
        <w:tc>
          <w:tcPr>
            <w:tcW w:w="348" w:type="pct"/>
            <w:shd w:val="clear" w:color="auto" w:fill="FEFEFE"/>
            <w:vAlign w:val="center"/>
          </w:tcPr>
          <w:p w:rsidR="009D31B9" w:rsidRPr="00C93242" w:rsidRDefault="009D31B9"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839" w:type="pct"/>
            <w:shd w:val="clear" w:color="auto" w:fill="FEFEFE"/>
            <w:tcMar>
              <w:top w:w="0" w:type="dxa"/>
              <w:left w:w="100" w:type="dxa"/>
              <w:bottom w:w="0" w:type="dxa"/>
              <w:right w:w="100" w:type="dxa"/>
            </w:tcMar>
            <w:vAlign w:val="center"/>
          </w:tcPr>
          <w:p w:rsidR="009D31B9" w:rsidRPr="00C93242" w:rsidRDefault="009D31B9" w:rsidP="00990E2B">
            <w:pPr>
              <w:rPr>
                <w:rFonts w:ascii="Times New Roman" w:eastAsia="Arial Unicode MS" w:hAnsi="Times New Roman"/>
                <w:sz w:val="28"/>
                <w:szCs w:val="28"/>
              </w:rPr>
            </w:pPr>
            <w:r w:rsidRPr="00C93242">
              <w:rPr>
                <w:rFonts w:ascii="Times New Roman" w:eastAsia="Arial Unicode MS" w:hAnsi="Times New Roman"/>
                <w:sz w:val="28"/>
                <w:szCs w:val="28"/>
              </w:rPr>
              <w:t>4.4</w:t>
            </w:r>
          </w:p>
        </w:tc>
        <w:tc>
          <w:tcPr>
            <w:tcW w:w="1450" w:type="pct"/>
            <w:shd w:val="clear" w:color="auto" w:fill="FEFEFE"/>
            <w:tcMar>
              <w:top w:w="0" w:type="dxa"/>
              <w:left w:w="100" w:type="dxa"/>
              <w:bottom w:w="0" w:type="dxa"/>
              <w:right w:w="100" w:type="dxa"/>
            </w:tcMar>
            <w:vAlign w:val="center"/>
          </w:tcPr>
          <w:p w:rsidR="009D31B9" w:rsidRPr="00C93242" w:rsidRDefault="009D31B9" w:rsidP="00990E2B">
            <w:pPr>
              <w:rPr>
                <w:rFonts w:ascii="Times New Roman" w:eastAsia="Arial Unicode MS" w:hAnsi="Times New Roman"/>
                <w:sz w:val="28"/>
                <w:szCs w:val="28"/>
              </w:rPr>
            </w:pPr>
            <w:r w:rsidRPr="00C93242">
              <w:rPr>
                <w:rFonts w:ascii="Times New Roman" w:eastAsia="Arial Unicode MS" w:hAnsi="Times New Roman"/>
                <w:sz w:val="28"/>
                <w:szCs w:val="28"/>
              </w:rPr>
              <w:t>Магазины</w:t>
            </w:r>
          </w:p>
        </w:tc>
        <w:tc>
          <w:tcPr>
            <w:tcW w:w="2363" w:type="pct"/>
            <w:shd w:val="clear" w:color="auto" w:fill="FEFEFE"/>
            <w:tcMar>
              <w:top w:w="0" w:type="dxa"/>
              <w:left w:w="100" w:type="dxa"/>
              <w:bottom w:w="0" w:type="dxa"/>
              <w:right w:w="100" w:type="dxa"/>
            </w:tcMar>
          </w:tcPr>
          <w:p w:rsidR="009D31B9" w:rsidRPr="00C93242" w:rsidRDefault="009D31B9"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го строительства, предназначе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ных для продажи товаров, торг</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вая площадь которых составляет до 5000 кв. м</w:t>
            </w:r>
          </w:p>
        </w:tc>
      </w:tr>
      <w:tr w:rsidR="009D31B9" w:rsidRPr="00C93242" w:rsidTr="00F234F5">
        <w:tblPrEx>
          <w:shd w:val="clear" w:color="auto" w:fill="auto"/>
        </w:tblPrEx>
        <w:trPr>
          <w:trHeight w:val="273"/>
          <w:jc w:val="center"/>
        </w:trPr>
        <w:tc>
          <w:tcPr>
            <w:tcW w:w="348" w:type="pct"/>
            <w:shd w:val="clear" w:color="auto" w:fill="FEFEFE"/>
            <w:vAlign w:val="center"/>
          </w:tcPr>
          <w:p w:rsidR="009D31B9" w:rsidRPr="00C93242" w:rsidRDefault="009D31B9"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839" w:type="pct"/>
            <w:shd w:val="clear" w:color="auto" w:fill="FEFEFE"/>
            <w:tcMar>
              <w:top w:w="0" w:type="dxa"/>
              <w:left w:w="100" w:type="dxa"/>
              <w:bottom w:w="0" w:type="dxa"/>
              <w:right w:w="100" w:type="dxa"/>
            </w:tcMar>
            <w:vAlign w:val="center"/>
          </w:tcPr>
          <w:p w:rsidR="009D31B9" w:rsidRPr="00C93242" w:rsidRDefault="009D31B9" w:rsidP="00990E2B">
            <w:pPr>
              <w:rPr>
                <w:rFonts w:ascii="Times New Roman" w:eastAsia="Arial Unicode MS" w:hAnsi="Times New Roman"/>
                <w:sz w:val="28"/>
                <w:szCs w:val="28"/>
              </w:rPr>
            </w:pPr>
            <w:r w:rsidRPr="00C93242">
              <w:rPr>
                <w:rFonts w:ascii="Times New Roman" w:eastAsia="Arial Unicode MS" w:hAnsi="Times New Roman"/>
                <w:sz w:val="28"/>
                <w:szCs w:val="28"/>
              </w:rPr>
              <w:t>4.6</w:t>
            </w:r>
          </w:p>
        </w:tc>
        <w:tc>
          <w:tcPr>
            <w:tcW w:w="1450" w:type="pct"/>
            <w:shd w:val="clear" w:color="auto" w:fill="FEFEFE"/>
            <w:tcMar>
              <w:top w:w="0" w:type="dxa"/>
              <w:left w:w="100" w:type="dxa"/>
              <w:bottom w:w="0" w:type="dxa"/>
              <w:right w:w="100" w:type="dxa"/>
            </w:tcMar>
            <w:vAlign w:val="center"/>
          </w:tcPr>
          <w:p w:rsidR="009D31B9" w:rsidRPr="00C93242" w:rsidRDefault="009D31B9" w:rsidP="00990E2B">
            <w:pPr>
              <w:rPr>
                <w:rFonts w:ascii="Times New Roman" w:eastAsia="Arial Unicode MS" w:hAnsi="Times New Roman"/>
                <w:sz w:val="28"/>
                <w:szCs w:val="28"/>
              </w:rPr>
            </w:pPr>
            <w:r w:rsidRPr="00C93242">
              <w:rPr>
                <w:rFonts w:ascii="Times New Roman" w:eastAsia="Arial Unicode MS" w:hAnsi="Times New Roman"/>
                <w:sz w:val="28"/>
                <w:szCs w:val="28"/>
              </w:rPr>
              <w:t>Общественное п</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тание</w:t>
            </w:r>
          </w:p>
        </w:tc>
        <w:tc>
          <w:tcPr>
            <w:tcW w:w="2363" w:type="pct"/>
            <w:shd w:val="clear" w:color="auto" w:fill="FEFEFE"/>
            <w:tcMar>
              <w:top w:w="0" w:type="dxa"/>
              <w:left w:w="100" w:type="dxa"/>
              <w:bottom w:w="0" w:type="dxa"/>
              <w:right w:w="100" w:type="dxa"/>
            </w:tcMar>
          </w:tcPr>
          <w:p w:rsidR="009D31B9" w:rsidRPr="00C93242" w:rsidRDefault="009D31B9"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го строительства в целях устро</w:t>
            </w:r>
            <w:r w:rsidRPr="00C93242">
              <w:rPr>
                <w:rFonts w:ascii="Times New Roman" w:eastAsia="Arial Unicode MS" w:hAnsi="Times New Roman"/>
                <w:sz w:val="28"/>
                <w:szCs w:val="28"/>
              </w:rPr>
              <w:t>й</w:t>
            </w:r>
            <w:r w:rsidRPr="00C93242">
              <w:rPr>
                <w:rFonts w:ascii="Times New Roman" w:eastAsia="Arial Unicode MS" w:hAnsi="Times New Roman"/>
                <w:sz w:val="28"/>
                <w:szCs w:val="28"/>
              </w:rPr>
              <w:t>ства мест общественного питания (рестораны, кафе, столовые, зак</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сочные, бары)</w:t>
            </w:r>
          </w:p>
        </w:tc>
      </w:tr>
    </w:tbl>
    <w:p w:rsidR="00462DAE" w:rsidRPr="00C93242" w:rsidRDefault="00462DAE" w:rsidP="005C0B7E">
      <w:pPr>
        <w:ind w:firstLine="709"/>
        <w:jc w:val="both"/>
        <w:rPr>
          <w:rFonts w:ascii="Times New Roman" w:hAnsi="Times New Roman"/>
          <w:sz w:val="28"/>
          <w:szCs w:val="28"/>
        </w:rPr>
      </w:pPr>
    </w:p>
    <w:p w:rsidR="00462DAE" w:rsidRPr="00C93242" w:rsidRDefault="00D245CB" w:rsidP="005C0B7E">
      <w:pPr>
        <w:ind w:firstLine="709"/>
        <w:jc w:val="both"/>
        <w:rPr>
          <w:rFonts w:ascii="Times New Roman" w:hAnsi="Times New Roman"/>
          <w:sz w:val="28"/>
          <w:szCs w:val="28"/>
        </w:rPr>
      </w:pPr>
      <w:r>
        <w:rPr>
          <w:rFonts w:ascii="Times New Roman" w:hAnsi="Times New Roman"/>
          <w:sz w:val="28"/>
          <w:szCs w:val="28"/>
        </w:rPr>
        <w:lastRenderedPageBreak/>
        <w:t>2</w:t>
      </w:r>
      <w:r w:rsidR="00603EC9">
        <w:rPr>
          <w:rFonts w:ascii="Times New Roman" w:hAnsi="Times New Roman"/>
          <w:sz w:val="28"/>
          <w:szCs w:val="28"/>
        </w:rPr>
        <w:t>1</w:t>
      </w:r>
      <w:r w:rsidR="00027B8E">
        <w:rPr>
          <w:rFonts w:ascii="Times New Roman" w:hAnsi="Times New Roman"/>
          <w:sz w:val="28"/>
          <w:szCs w:val="28"/>
        </w:rPr>
        <w:t>6</w:t>
      </w:r>
      <w:r w:rsidR="009D31B9" w:rsidRPr="00C93242">
        <w:rPr>
          <w:rFonts w:ascii="Times New Roman" w:hAnsi="Times New Roman"/>
          <w:sz w:val="28"/>
          <w:szCs w:val="28"/>
        </w:rPr>
        <w:t xml:space="preserve">. </w:t>
      </w:r>
      <w:r w:rsidR="00462DAE" w:rsidRPr="00C93242">
        <w:rPr>
          <w:rFonts w:ascii="Times New Roman" w:hAnsi="Times New Roman"/>
          <w:sz w:val="28"/>
          <w:szCs w:val="28"/>
        </w:rPr>
        <w:t>Вспомогательные виды разрешенного использования земельных участков зоны ТИ-1</w:t>
      </w:r>
    </w:p>
    <w:p w:rsidR="00462DAE" w:rsidRPr="00C93242" w:rsidRDefault="00462DAE" w:rsidP="005C0B7E">
      <w:pPr>
        <w:ind w:firstLine="709"/>
        <w:jc w:val="both"/>
        <w:rPr>
          <w:rFonts w:ascii="Times New Roman" w:hAnsi="Times New Roman"/>
          <w:sz w:val="28"/>
          <w:szCs w:val="28"/>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8"/>
        <w:gridCol w:w="1577"/>
        <w:gridCol w:w="2693"/>
        <w:gridCol w:w="4394"/>
      </w:tblGrid>
      <w:tr w:rsidR="009D31B9" w:rsidRPr="00C93242" w:rsidTr="00F234F5">
        <w:trPr>
          <w:jc w:val="center"/>
        </w:trPr>
        <w:tc>
          <w:tcPr>
            <w:tcW w:w="658" w:type="dxa"/>
            <w:vAlign w:val="center"/>
          </w:tcPr>
          <w:p w:rsidR="009D31B9" w:rsidRPr="00C93242" w:rsidRDefault="009D31B9"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1577" w:type="dxa"/>
            <w:shd w:val="clear" w:color="auto" w:fill="auto"/>
            <w:vAlign w:val="center"/>
          </w:tcPr>
          <w:p w:rsidR="009D31B9" w:rsidRPr="00C93242" w:rsidRDefault="009D31B9"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сификат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ра</w:t>
            </w:r>
          </w:p>
        </w:tc>
        <w:tc>
          <w:tcPr>
            <w:tcW w:w="2693" w:type="dxa"/>
            <w:shd w:val="clear" w:color="auto" w:fill="auto"/>
            <w:vAlign w:val="center"/>
          </w:tcPr>
          <w:p w:rsidR="009D31B9" w:rsidRPr="00C93242" w:rsidRDefault="009D31B9"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разрешённого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w:t>
            </w:r>
          </w:p>
        </w:tc>
        <w:tc>
          <w:tcPr>
            <w:tcW w:w="4394" w:type="dxa"/>
            <w:shd w:val="clear" w:color="auto" w:fill="auto"/>
            <w:vAlign w:val="center"/>
          </w:tcPr>
          <w:p w:rsidR="009D31B9" w:rsidRPr="00C93242" w:rsidRDefault="009D31B9"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w:t>
            </w:r>
          </w:p>
        </w:tc>
      </w:tr>
      <w:tr w:rsidR="009D31B9" w:rsidRPr="00C93242" w:rsidTr="00F234F5">
        <w:trPr>
          <w:trHeight w:val="313"/>
          <w:jc w:val="center"/>
        </w:trPr>
        <w:tc>
          <w:tcPr>
            <w:tcW w:w="658" w:type="dxa"/>
            <w:vAlign w:val="center"/>
          </w:tcPr>
          <w:p w:rsidR="009D31B9" w:rsidRPr="00C93242" w:rsidRDefault="009D31B9"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1577" w:type="dxa"/>
            <w:vAlign w:val="center"/>
          </w:tcPr>
          <w:p w:rsidR="009D31B9" w:rsidRPr="00C93242" w:rsidRDefault="009D31B9" w:rsidP="00990E2B">
            <w:pPr>
              <w:rPr>
                <w:rFonts w:ascii="Times New Roman" w:eastAsia="Arial Unicode MS" w:hAnsi="Times New Roman"/>
                <w:sz w:val="28"/>
                <w:szCs w:val="28"/>
              </w:rPr>
            </w:pPr>
            <w:r w:rsidRPr="00C93242">
              <w:rPr>
                <w:rFonts w:ascii="Times New Roman" w:eastAsia="Arial Unicode MS" w:hAnsi="Times New Roman"/>
                <w:sz w:val="28"/>
                <w:szCs w:val="28"/>
              </w:rPr>
              <w:t>4.9</w:t>
            </w:r>
          </w:p>
        </w:tc>
        <w:tc>
          <w:tcPr>
            <w:tcW w:w="2693" w:type="dxa"/>
            <w:vAlign w:val="center"/>
          </w:tcPr>
          <w:p w:rsidR="009D31B9" w:rsidRPr="00C93242" w:rsidRDefault="009D31B9" w:rsidP="00990E2B">
            <w:pPr>
              <w:rPr>
                <w:rFonts w:ascii="Times New Roman" w:eastAsia="Arial Unicode MS" w:hAnsi="Times New Roman"/>
                <w:sz w:val="28"/>
                <w:szCs w:val="28"/>
              </w:rPr>
            </w:pPr>
            <w:r w:rsidRPr="00C93242">
              <w:rPr>
                <w:rFonts w:ascii="Times New Roman" w:eastAsia="Arial Unicode MS" w:hAnsi="Times New Roman"/>
                <w:sz w:val="28"/>
                <w:szCs w:val="28"/>
              </w:rPr>
              <w:t>Служебные гаражи</w:t>
            </w:r>
          </w:p>
        </w:tc>
        <w:tc>
          <w:tcPr>
            <w:tcW w:w="4394" w:type="dxa"/>
          </w:tcPr>
          <w:p w:rsidR="009D31B9" w:rsidRPr="00C93242" w:rsidRDefault="009D31B9"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постоянных или вр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менных гаражей, стоянок для хр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нения служебного автотранспорта, используемого в целях осущест</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ления видов деятельности, пред</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 xml:space="preserve">смотренных видами разрешенного использования с </w:t>
            </w:r>
            <w:hyperlink w:anchor="Par190" w:tooltip="3.0" w:history="1">
              <w:r w:rsidRPr="00C93242">
                <w:rPr>
                  <w:rFonts w:ascii="Times New Roman" w:eastAsia="Arial Unicode MS" w:hAnsi="Times New Roman"/>
                  <w:sz w:val="28"/>
                  <w:szCs w:val="28"/>
                </w:rPr>
                <w:t>кодами 3.0</w:t>
              </w:r>
            </w:hyperlink>
            <w:r w:rsidRPr="00C93242">
              <w:rPr>
                <w:rFonts w:ascii="Times New Roman" w:eastAsia="Arial Unicode MS" w:hAnsi="Times New Roman"/>
                <w:sz w:val="28"/>
                <w:szCs w:val="28"/>
              </w:rPr>
              <w:t xml:space="preserve">, </w:t>
            </w:r>
            <w:hyperlink w:anchor="Par333" w:tooltip="4.0" w:history="1">
              <w:r w:rsidRPr="00C93242">
                <w:rPr>
                  <w:rFonts w:ascii="Times New Roman" w:eastAsia="Arial Unicode MS" w:hAnsi="Times New Roman"/>
                  <w:sz w:val="28"/>
                  <w:szCs w:val="28"/>
                </w:rPr>
                <w:t>4.0</w:t>
              </w:r>
            </w:hyperlink>
            <w:r w:rsidRPr="00C93242">
              <w:rPr>
                <w:rFonts w:ascii="Times New Roman" w:eastAsia="Arial Unicode MS" w:hAnsi="Times New Roman"/>
                <w:sz w:val="28"/>
                <w:szCs w:val="28"/>
              </w:rPr>
              <w:t xml:space="preserve"> классификатора, а также для ст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янки и хранения транспортных средств общего пользования, в том числе в депо</w:t>
            </w:r>
          </w:p>
        </w:tc>
      </w:tr>
    </w:tbl>
    <w:p w:rsidR="00462DAE" w:rsidRPr="00C93242" w:rsidRDefault="00462DAE" w:rsidP="005C0B7E">
      <w:pPr>
        <w:ind w:firstLine="709"/>
        <w:jc w:val="both"/>
        <w:rPr>
          <w:rFonts w:ascii="Times New Roman" w:hAnsi="Times New Roman"/>
          <w:sz w:val="28"/>
          <w:szCs w:val="28"/>
        </w:rPr>
      </w:pPr>
    </w:p>
    <w:p w:rsidR="009D31B9" w:rsidRPr="00C93242" w:rsidRDefault="00027B8E" w:rsidP="005C0B7E">
      <w:pPr>
        <w:ind w:firstLine="709"/>
        <w:jc w:val="both"/>
        <w:rPr>
          <w:rFonts w:ascii="Times New Roman" w:hAnsi="Times New Roman"/>
          <w:sz w:val="28"/>
          <w:szCs w:val="28"/>
        </w:rPr>
      </w:pPr>
      <w:r>
        <w:rPr>
          <w:rFonts w:ascii="Times New Roman" w:hAnsi="Times New Roman"/>
          <w:sz w:val="28"/>
          <w:szCs w:val="28"/>
        </w:rPr>
        <w:t>217</w:t>
      </w:r>
      <w:r w:rsidR="009D31B9" w:rsidRPr="00C93242">
        <w:rPr>
          <w:rFonts w:ascii="Times New Roman" w:hAnsi="Times New Roman"/>
          <w:sz w:val="28"/>
          <w:szCs w:val="28"/>
        </w:rPr>
        <w:t>. Предельные (минимальные и (или) максимальные) размеры з</w:t>
      </w:r>
      <w:r w:rsidR="009D31B9" w:rsidRPr="00C93242">
        <w:rPr>
          <w:rFonts w:ascii="Times New Roman" w:hAnsi="Times New Roman"/>
          <w:sz w:val="28"/>
          <w:szCs w:val="28"/>
        </w:rPr>
        <w:t>е</w:t>
      </w:r>
      <w:r w:rsidR="009D31B9" w:rsidRPr="00C93242">
        <w:rPr>
          <w:rFonts w:ascii="Times New Roman" w:hAnsi="Times New Roman"/>
          <w:sz w:val="28"/>
          <w:szCs w:val="28"/>
        </w:rPr>
        <w:t>мельных участков и предельные параметры разрешённого строительства, р</w:t>
      </w:r>
      <w:r w:rsidR="009D31B9" w:rsidRPr="00C93242">
        <w:rPr>
          <w:rFonts w:ascii="Times New Roman" w:hAnsi="Times New Roman"/>
          <w:sz w:val="28"/>
          <w:szCs w:val="28"/>
        </w:rPr>
        <w:t>е</w:t>
      </w:r>
      <w:r w:rsidR="009D31B9" w:rsidRPr="00C93242">
        <w:rPr>
          <w:rFonts w:ascii="Times New Roman" w:hAnsi="Times New Roman"/>
          <w:sz w:val="28"/>
          <w:szCs w:val="28"/>
        </w:rPr>
        <w:t>конструкции объектов капитального строительства</w:t>
      </w:r>
    </w:p>
    <w:p w:rsidR="009D31B9" w:rsidRPr="00C93242" w:rsidRDefault="009D31B9" w:rsidP="005C0B7E">
      <w:pPr>
        <w:ind w:firstLine="709"/>
        <w:jc w:val="both"/>
        <w:rPr>
          <w:rFonts w:ascii="Times New Roman" w:hAnsi="Times New Roman"/>
          <w:sz w:val="28"/>
          <w:szCs w:val="28"/>
        </w:rPr>
      </w:pPr>
    </w:p>
    <w:tbl>
      <w:tblPr>
        <w:tblW w:w="4947"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6"/>
        <w:gridCol w:w="4367"/>
        <w:gridCol w:w="2394"/>
        <w:gridCol w:w="1892"/>
      </w:tblGrid>
      <w:tr w:rsidR="002B13E4" w:rsidRPr="00C93242" w:rsidTr="00DF17E2">
        <w:trPr>
          <w:trHeight w:val="1148"/>
          <w:jc w:val="center"/>
        </w:trPr>
        <w:tc>
          <w:tcPr>
            <w:tcW w:w="377" w:type="pct"/>
            <w:tcBorders>
              <w:bottom w:val="single" w:sz="4" w:space="0" w:color="auto"/>
            </w:tcBorders>
            <w:shd w:val="clear" w:color="auto" w:fill="FEFEFE"/>
            <w:vAlign w:val="center"/>
          </w:tcPr>
          <w:p w:rsidR="002B13E4" w:rsidRPr="00C93242" w:rsidRDefault="002B13E4" w:rsidP="002B13E4">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spellStart"/>
            <w:proofErr w:type="gramStart"/>
            <w:r w:rsidRPr="00C93242">
              <w:rPr>
                <w:rFonts w:ascii="Times New Roman" w:eastAsia="Arial Unicode MS" w:hAnsi="Times New Roman"/>
                <w:sz w:val="28"/>
                <w:szCs w:val="28"/>
              </w:rPr>
              <w:t>п</w:t>
            </w:r>
            <w:proofErr w:type="spellEnd"/>
            <w:proofErr w:type="gramEnd"/>
            <w:r w:rsidRPr="00C93242">
              <w:rPr>
                <w:rFonts w:ascii="Times New Roman" w:eastAsia="Arial Unicode MS" w:hAnsi="Times New Roman"/>
                <w:sz w:val="28"/>
                <w:szCs w:val="28"/>
              </w:rPr>
              <w:t>/</w:t>
            </w:r>
            <w:proofErr w:type="spellStart"/>
            <w:r w:rsidRPr="00C93242">
              <w:rPr>
                <w:rFonts w:ascii="Times New Roman" w:eastAsia="Arial Unicode MS" w:hAnsi="Times New Roman"/>
                <w:sz w:val="28"/>
                <w:szCs w:val="28"/>
              </w:rPr>
              <w:t>п</w:t>
            </w:r>
            <w:proofErr w:type="spellEnd"/>
          </w:p>
        </w:tc>
        <w:tc>
          <w:tcPr>
            <w:tcW w:w="2333" w:type="pct"/>
            <w:vMerge w:val="restart"/>
            <w:tcBorders>
              <w:bottom w:val="single" w:sz="4" w:space="0" w:color="auto"/>
            </w:tcBorders>
            <w:shd w:val="clear" w:color="auto" w:fill="FEFEFE"/>
            <w:tcMar>
              <w:top w:w="0" w:type="dxa"/>
              <w:left w:w="100" w:type="dxa"/>
              <w:bottom w:w="0" w:type="dxa"/>
              <w:right w:w="100" w:type="dxa"/>
            </w:tcMar>
            <w:vAlign w:val="center"/>
          </w:tcPr>
          <w:p w:rsidR="002B13E4" w:rsidRPr="00C93242" w:rsidRDefault="002B13E4"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Предельные (минимальные и (или) максимальные) размеры 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мельных участков, в том числе их площадь</w:t>
            </w:r>
          </w:p>
        </w:tc>
        <w:tc>
          <w:tcPr>
            <w:tcW w:w="1279" w:type="pct"/>
            <w:vMerge w:val="restart"/>
            <w:tcBorders>
              <w:top w:val="single" w:sz="4" w:space="0" w:color="auto"/>
              <w:bottom w:val="single" w:sz="4" w:space="0" w:color="auto"/>
              <w:right w:val="single" w:sz="4" w:space="0" w:color="auto"/>
            </w:tcBorders>
            <w:shd w:val="clear" w:color="auto" w:fill="FEFEFE"/>
            <w:tcMar>
              <w:top w:w="0" w:type="dxa"/>
              <w:left w:w="100" w:type="dxa"/>
              <w:bottom w:w="0" w:type="dxa"/>
              <w:right w:w="100" w:type="dxa"/>
            </w:tcMar>
            <w:vAlign w:val="center"/>
          </w:tcPr>
          <w:p w:rsidR="002B13E4" w:rsidRPr="00C93242" w:rsidRDefault="002B13E4"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не подлежит 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тановлению</w:t>
            </w:r>
          </w:p>
        </w:tc>
        <w:tc>
          <w:tcPr>
            <w:tcW w:w="1011" w:type="pct"/>
            <w:vMerge w:val="restart"/>
            <w:tcBorders>
              <w:top w:val="single" w:sz="4" w:space="0" w:color="auto"/>
              <w:left w:val="single" w:sz="4" w:space="0" w:color="auto"/>
              <w:bottom w:val="single" w:sz="4" w:space="0" w:color="auto"/>
              <w:right w:val="single" w:sz="4" w:space="0" w:color="auto"/>
            </w:tcBorders>
            <w:shd w:val="clear" w:color="auto" w:fill="FEFEFE"/>
            <w:tcMar>
              <w:top w:w="0" w:type="dxa"/>
              <w:left w:w="100" w:type="dxa"/>
              <w:bottom w:w="0" w:type="dxa"/>
              <w:right w:w="100" w:type="dxa"/>
            </w:tcMar>
          </w:tcPr>
          <w:p w:rsidR="002B13E4" w:rsidRPr="00C93242" w:rsidRDefault="00027B8E" w:rsidP="002B13E4">
            <w:pPr>
              <w:jc w:val="center"/>
              <w:rPr>
                <w:rFonts w:ascii="Times New Roman" w:eastAsia="Arial Unicode MS" w:hAnsi="Times New Roman"/>
                <w:sz w:val="28"/>
                <w:szCs w:val="28"/>
              </w:rPr>
            </w:pPr>
            <w:r>
              <w:rPr>
                <w:rFonts w:ascii="Times New Roman" w:eastAsia="Arial Unicode MS" w:hAnsi="Times New Roman"/>
                <w:sz w:val="28"/>
                <w:szCs w:val="28"/>
              </w:rPr>
              <w:t>П</w:t>
            </w:r>
            <w:r w:rsidR="002B13E4" w:rsidRPr="00C93242">
              <w:rPr>
                <w:rFonts w:ascii="Times New Roman" w:eastAsia="Arial Unicode MS" w:hAnsi="Times New Roman"/>
                <w:sz w:val="28"/>
                <w:szCs w:val="28"/>
              </w:rPr>
              <w:t>римечания</w:t>
            </w:r>
          </w:p>
        </w:tc>
      </w:tr>
      <w:tr w:rsidR="002B13E4" w:rsidRPr="00C93242" w:rsidTr="00DF17E2">
        <w:trPr>
          <w:trHeight w:val="373"/>
          <w:jc w:val="center"/>
        </w:trPr>
        <w:tc>
          <w:tcPr>
            <w:tcW w:w="377" w:type="pct"/>
            <w:shd w:val="clear" w:color="auto" w:fill="FEFEFE"/>
            <w:vAlign w:val="center"/>
          </w:tcPr>
          <w:p w:rsidR="002B13E4" w:rsidRPr="00C93242" w:rsidRDefault="002B13E4"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2333" w:type="pct"/>
            <w:vMerge/>
            <w:shd w:val="clear" w:color="auto" w:fill="FEFEFE"/>
            <w:tcMar>
              <w:top w:w="0" w:type="dxa"/>
              <w:left w:w="100" w:type="dxa"/>
              <w:bottom w:w="0" w:type="dxa"/>
              <w:right w:w="100" w:type="dxa"/>
            </w:tcMar>
            <w:vAlign w:val="center"/>
          </w:tcPr>
          <w:p w:rsidR="002B13E4" w:rsidRPr="00C93242" w:rsidRDefault="002B13E4" w:rsidP="00394FD8">
            <w:pPr>
              <w:jc w:val="center"/>
              <w:rPr>
                <w:rFonts w:ascii="Times New Roman" w:eastAsia="Arial Unicode MS" w:hAnsi="Times New Roman"/>
                <w:sz w:val="28"/>
                <w:szCs w:val="28"/>
              </w:rPr>
            </w:pPr>
          </w:p>
        </w:tc>
        <w:tc>
          <w:tcPr>
            <w:tcW w:w="1279" w:type="pct"/>
            <w:vMerge/>
            <w:tcBorders>
              <w:right w:val="single" w:sz="4" w:space="0" w:color="auto"/>
            </w:tcBorders>
            <w:shd w:val="clear" w:color="auto" w:fill="FEFEFE"/>
            <w:tcMar>
              <w:top w:w="0" w:type="dxa"/>
              <w:left w:w="100" w:type="dxa"/>
              <w:bottom w:w="0" w:type="dxa"/>
              <w:right w:w="100" w:type="dxa"/>
            </w:tcMar>
            <w:vAlign w:val="center"/>
          </w:tcPr>
          <w:p w:rsidR="002B13E4" w:rsidRPr="00C93242" w:rsidRDefault="002B13E4" w:rsidP="00394FD8">
            <w:pPr>
              <w:jc w:val="center"/>
              <w:rPr>
                <w:rFonts w:ascii="Times New Roman" w:eastAsia="Arial Unicode MS" w:hAnsi="Times New Roman"/>
                <w:sz w:val="28"/>
                <w:szCs w:val="28"/>
              </w:rPr>
            </w:pPr>
          </w:p>
        </w:tc>
        <w:tc>
          <w:tcPr>
            <w:tcW w:w="1011" w:type="pct"/>
            <w:vMerge/>
            <w:tcBorders>
              <w:top w:val="single" w:sz="4" w:space="0" w:color="auto"/>
              <w:left w:val="single" w:sz="4" w:space="0" w:color="auto"/>
              <w:bottom w:val="single" w:sz="4" w:space="0" w:color="auto"/>
              <w:right w:val="single" w:sz="4" w:space="0" w:color="auto"/>
            </w:tcBorders>
            <w:shd w:val="clear" w:color="auto" w:fill="FEFEFE"/>
            <w:tcMar>
              <w:top w:w="0" w:type="dxa"/>
              <w:left w:w="100" w:type="dxa"/>
              <w:bottom w:w="0" w:type="dxa"/>
              <w:right w:w="100" w:type="dxa"/>
            </w:tcMar>
            <w:vAlign w:val="center"/>
          </w:tcPr>
          <w:p w:rsidR="002B13E4" w:rsidRPr="00C93242" w:rsidRDefault="002B13E4" w:rsidP="00394FD8">
            <w:pPr>
              <w:jc w:val="center"/>
              <w:rPr>
                <w:rFonts w:ascii="Times New Roman" w:eastAsia="Arial Unicode MS" w:hAnsi="Times New Roman"/>
                <w:sz w:val="28"/>
                <w:szCs w:val="28"/>
              </w:rPr>
            </w:pPr>
          </w:p>
        </w:tc>
      </w:tr>
      <w:tr w:rsidR="002B13E4" w:rsidRPr="00C93242" w:rsidTr="00DF17E2">
        <w:trPr>
          <w:trHeight w:val="273"/>
          <w:jc w:val="center"/>
        </w:trPr>
        <w:tc>
          <w:tcPr>
            <w:tcW w:w="377" w:type="pct"/>
            <w:shd w:val="clear" w:color="auto" w:fill="FEFEFE"/>
            <w:vAlign w:val="center"/>
          </w:tcPr>
          <w:p w:rsidR="002B13E4" w:rsidRPr="00C93242" w:rsidRDefault="002B13E4"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2333" w:type="pct"/>
            <w:shd w:val="clear" w:color="auto" w:fill="FEFEFE"/>
            <w:tcMar>
              <w:top w:w="0" w:type="dxa"/>
              <w:left w:w="100" w:type="dxa"/>
              <w:bottom w:w="0" w:type="dxa"/>
              <w:right w:w="100" w:type="dxa"/>
            </w:tcMar>
            <w:vAlign w:val="center"/>
          </w:tcPr>
          <w:p w:rsidR="002B13E4" w:rsidRPr="00C93242" w:rsidRDefault="002B13E4"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Минимальные отступы от границ земельных участков в целях опр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деления мест допустимого разм</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щения зданий, строений, соор</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жений, за пределами которых 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прещено строительство зданий, строений, сооружений</w:t>
            </w:r>
          </w:p>
        </w:tc>
        <w:tc>
          <w:tcPr>
            <w:tcW w:w="1279" w:type="pct"/>
            <w:tcBorders>
              <w:right w:val="single" w:sz="4" w:space="0" w:color="auto"/>
            </w:tcBorders>
            <w:shd w:val="clear" w:color="auto" w:fill="FEFEFE"/>
            <w:tcMar>
              <w:top w:w="0" w:type="dxa"/>
              <w:left w:w="100" w:type="dxa"/>
              <w:bottom w:w="0" w:type="dxa"/>
              <w:right w:w="100" w:type="dxa"/>
            </w:tcMar>
            <w:vAlign w:val="center"/>
          </w:tcPr>
          <w:p w:rsidR="002B13E4" w:rsidRPr="00C93242" w:rsidRDefault="002B13E4" w:rsidP="00990E2B">
            <w:pPr>
              <w:rPr>
                <w:rFonts w:ascii="Times New Roman" w:eastAsia="Arial Unicode MS" w:hAnsi="Times New Roman"/>
                <w:sz w:val="28"/>
                <w:szCs w:val="28"/>
              </w:rPr>
            </w:pPr>
            <w:r w:rsidRPr="00C93242">
              <w:rPr>
                <w:rFonts w:ascii="Times New Roman" w:eastAsia="Arial Unicode MS" w:hAnsi="Times New Roman"/>
                <w:sz w:val="28"/>
                <w:szCs w:val="28"/>
              </w:rPr>
              <w:t>один метр</w:t>
            </w:r>
          </w:p>
        </w:tc>
        <w:tc>
          <w:tcPr>
            <w:tcW w:w="1011" w:type="pct"/>
            <w:vMerge w:val="restart"/>
            <w:tcBorders>
              <w:top w:val="single" w:sz="4" w:space="0" w:color="auto"/>
              <w:left w:val="single" w:sz="4" w:space="0" w:color="auto"/>
              <w:bottom w:val="single" w:sz="4" w:space="0" w:color="auto"/>
              <w:right w:val="single" w:sz="4" w:space="0" w:color="auto"/>
            </w:tcBorders>
            <w:shd w:val="clear" w:color="auto" w:fill="FEFEFE"/>
            <w:tcMar>
              <w:top w:w="0" w:type="dxa"/>
              <w:left w:w="100" w:type="dxa"/>
              <w:bottom w:w="0" w:type="dxa"/>
              <w:right w:w="100" w:type="dxa"/>
            </w:tcMar>
            <w:vAlign w:val="center"/>
          </w:tcPr>
          <w:p w:rsidR="002B13E4" w:rsidRPr="00C93242" w:rsidRDefault="002B13E4" w:rsidP="00990E2B">
            <w:pPr>
              <w:rPr>
                <w:rFonts w:ascii="Times New Roman" w:eastAsia="Arial Unicode MS" w:hAnsi="Times New Roman"/>
                <w:sz w:val="28"/>
                <w:szCs w:val="28"/>
              </w:rPr>
            </w:pPr>
          </w:p>
        </w:tc>
      </w:tr>
      <w:tr w:rsidR="002B13E4" w:rsidRPr="00C93242" w:rsidTr="00DF17E2">
        <w:trPr>
          <w:trHeight w:val="273"/>
          <w:jc w:val="center"/>
        </w:trPr>
        <w:tc>
          <w:tcPr>
            <w:tcW w:w="377" w:type="pct"/>
            <w:shd w:val="clear" w:color="auto" w:fill="FEFEFE"/>
            <w:vAlign w:val="center"/>
          </w:tcPr>
          <w:p w:rsidR="002B13E4" w:rsidRPr="00C93242" w:rsidRDefault="002B13E4"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2333" w:type="pct"/>
            <w:shd w:val="clear" w:color="auto" w:fill="FEFEFE"/>
            <w:tcMar>
              <w:top w:w="0" w:type="dxa"/>
              <w:left w:w="100" w:type="dxa"/>
              <w:bottom w:w="0" w:type="dxa"/>
              <w:right w:w="100" w:type="dxa"/>
            </w:tcMar>
            <w:vAlign w:val="center"/>
          </w:tcPr>
          <w:p w:rsidR="002B13E4" w:rsidRPr="00C93242" w:rsidRDefault="002B13E4"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Предельное количество надзе</w:t>
            </w:r>
            <w:r w:rsidRPr="00C93242">
              <w:rPr>
                <w:rFonts w:ascii="Times New Roman" w:eastAsia="Arial Unicode MS" w:hAnsi="Times New Roman"/>
                <w:sz w:val="28"/>
                <w:szCs w:val="28"/>
              </w:rPr>
              <w:t>м</w:t>
            </w:r>
            <w:r w:rsidRPr="00C93242">
              <w:rPr>
                <w:rFonts w:ascii="Times New Roman" w:eastAsia="Arial Unicode MS" w:hAnsi="Times New Roman"/>
                <w:sz w:val="28"/>
                <w:szCs w:val="28"/>
              </w:rPr>
              <w:t>ных этажей</w:t>
            </w:r>
          </w:p>
        </w:tc>
        <w:tc>
          <w:tcPr>
            <w:tcW w:w="1279" w:type="pct"/>
            <w:tcBorders>
              <w:right w:val="single" w:sz="4" w:space="0" w:color="auto"/>
            </w:tcBorders>
            <w:shd w:val="clear" w:color="auto" w:fill="FEFEFE"/>
            <w:tcMar>
              <w:top w:w="0" w:type="dxa"/>
              <w:left w:w="100" w:type="dxa"/>
              <w:bottom w:w="0" w:type="dxa"/>
              <w:right w:w="100" w:type="dxa"/>
            </w:tcMar>
            <w:vAlign w:val="center"/>
          </w:tcPr>
          <w:p w:rsidR="002B13E4" w:rsidRPr="00C93242" w:rsidRDefault="002B13E4" w:rsidP="00990E2B">
            <w:pPr>
              <w:rPr>
                <w:rFonts w:ascii="Times New Roman" w:eastAsia="Arial Unicode MS" w:hAnsi="Times New Roman"/>
                <w:sz w:val="28"/>
                <w:szCs w:val="28"/>
              </w:rPr>
            </w:pPr>
            <w:r w:rsidRPr="00C93242">
              <w:rPr>
                <w:rFonts w:ascii="Times New Roman" w:eastAsia="Arial Unicode MS" w:hAnsi="Times New Roman"/>
                <w:sz w:val="28"/>
                <w:szCs w:val="28"/>
              </w:rPr>
              <w:t>не подлежит 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тановлению</w:t>
            </w:r>
          </w:p>
        </w:tc>
        <w:tc>
          <w:tcPr>
            <w:tcW w:w="1011" w:type="pct"/>
            <w:vMerge/>
            <w:tcBorders>
              <w:top w:val="single" w:sz="4" w:space="0" w:color="auto"/>
              <w:left w:val="single" w:sz="4" w:space="0" w:color="auto"/>
              <w:bottom w:val="single" w:sz="4" w:space="0" w:color="auto"/>
              <w:right w:val="single" w:sz="4" w:space="0" w:color="auto"/>
            </w:tcBorders>
            <w:shd w:val="clear" w:color="auto" w:fill="FEFEFE"/>
            <w:tcMar>
              <w:top w:w="0" w:type="dxa"/>
              <w:left w:w="100" w:type="dxa"/>
              <w:bottom w:w="0" w:type="dxa"/>
              <w:right w:w="100" w:type="dxa"/>
            </w:tcMar>
            <w:vAlign w:val="center"/>
          </w:tcPr>
          <w:p w:rsidR="002B13E4" w:rsidRPr="00C93242" w:rsidRDefault="002B13E4" w:rsidP="00990E2B">
            <w:pPr>
              <w:rPr>
                <w:rFonts w:ascii="Times New Roman" w:eastAsia="Arial Unicode MS" w:hAnsi="Times New Roman"/>
                <w:sz w:val="28"/>
                <w:szCs w:val="28"/>
              </w:rPr>
            </w:pPr>
          </w:p>
        </w:tc>
      </w:tr>
      <w:tr w:rsidR="002B13E4" w:rsidRPr="00C93242" w:rsidTr="00DF17E2">
        <w:trPr>
          <w:trHeight w:val="273"/>
          <w:jc w:val="center"/>
        </w:trPr>
        <w:tc>
          <w:tcPr>
            <w:tcW w:w="377" w:type="pct"/>
            <w:shd w:val="clear" w:color="auto" w:fill="FEFEFE"/>
            <w:vAlign w:val="center"/>
          </w:tcPr>
          <w:p w:rsidR="002B13E4" w:rsidRPr="00C93242" w:rsidRDefault="002B13E4"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2333" w:type="pct"/>
            <w:shd w:val="clear" w:color="auto" w:fill="FEFEFE"/>
            <w:tcMar>
              <w:top w:w="0" w:type="dxa"/>
              <w:left w:w="100" w:type="dxa"/>
              <w:bottom w:w="0" w:type="dxa"/>
              <w:right w:w="100" w:type="dxa"/>
            </w:tcMar>
            <w:vAlign w:val="center"/>
          </w:tcPr>
          <w:p w:rsidR="002B13E4" w:rsidRPr="00C93242" w:rsidRDefault="002B13E4"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Предельная высота зданий</w:t>
            </w:r>
          </w:p>
        </w:tc>
        <w:tc>
          <w:tcPr>
            <w:tcW w:w="1279" w:type="pct"/>
            <w:tcBorders>
              <w:right w:val="single" w:sz="4" w:space="0" w:color="auto"/>
            </w:tcBorders>
            <w:shd w:val="clear" w:color="auto" w:fill="FEFEFE"/>
            <w:tcMar>
              <w:top w:w="0" w:type="dxa"/>
              <w:left w:w="100" w:type="dxa"/>
              <w:bottom w:w="0" w:type="dxa"/>
              <w:right w:w="100" w:type="dxa"/>
            </w:tcMar>
            <w:vAlign w:val="center"/>
          </w:tcPr>
          <w:p w:rsidR="002B13E4" w:rsidRPr="00C93242" w:rsidRDefault="002B13E4" w:rsidP="00990E2B">
            <w:pPr>
              <w:rPr>
                <w:rFonts w:ascii="Times New Roman" w:eastAsia="Arial Unicode MS" w:hAnsi="Times New Roman"/>
                <w:sz w:val="28"/>
                <w:szCs w:val="28"/>
              </w:rPr>
            </w:pPr>
            <w:r w:rsidRPr="00C93242">
              <w:rPr>
                <w:rFonts w:ascii="Times New Roman" w:eastAsia="Arial Unicode MS" w:hAnsi="Times New Roman"/>
                <w:sz w:val="28"/>
                <w:szCs w:val="28"/>
              </w:rPr>
              <w:t>не подлежит 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тановлению</w:t>
            </w:r>
          </w:p>
        </w:tc>
        <w:tc>
          <w:tcPr>
            <w:tcW w:w="1011" w:type="pct"/>
            <w:vMerge/>
            <w:tcBorders>
              <w:top w:val="single" w:sz="4" w:space="0" w:color="auto"/>
              <w:left w:val="single" w:sz="4" w:space="0" w:color="auto"/>
              <w:bottom w:val="single" w:sz="4" w:space="0" w:color="auto"/>
              <w:right w:val="single" w:sz="4" w:space="0" w:color="auto"/>
            </w:tcBorders>
            <w:shd w:val="clear" w:color="auto" w:fill="FEFEFE"/>
            <w:tcMar>
              <w:top w:w="0" w:type="dxa"/>
              <w:left w:w="100" w:type="dxa"/>
              <w:bottom w:w="0" w:type="dxa"/>
              <w:right w:w="100" w:type="dxa"/>
            </w:tcMar>
            <w:vAlign w:val="center"/>
          </w:tcPr>
          <w:p w:rsidR="002B13E4" w:rsidRPr="00C93242" w:rsidRDefault="002B13E4" w:rsidP="00990E2B">
            <w:pPr>
              <w:rPr>
                <w:rFonts w:ascii="Times New Roman" w:eastAsia="Arial Unicode MS" w:hAnsi="Times New Roman"/>
                <w:sz w:val="28"/>
                <w:szCs w:val="28"/>
              </w:rPr>
            </w:pPr>
          </w:p>
        </w:tc>
      </w:tr>
      <w:tr w:rsidR="002B13E4" w:rsidRPr="00C93242" w:rsidTr="00DF17E2">
        <w:trPr>
          <w:trHeight w:val="1430"/>
          <w:jc w:val="center"/>
        </w:trPr>
        <w:tc>
          <w:tcPr>
            <w:tcW w:w="377" w:type="pct"/>
            <w:shd w:val="clear" w:color="auto" w:fill="FEFEFE"/>
            <w:vAlign w:val="center"/>
          </w:tcPr>
          <w:p w:rsidR="002B13E4" w:rsidRPr="00C93242" w:rsidRDefault="002B13E4"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5.</w:t>
            </w:r>
          </w:p>
        </w:tc>
        <w:tc>
          <w:tcPr>
            <w:tcW w:w="2333" w:type="pct"/>
            <w:shd w:val="clear" w:color="auto" w:fill="FEFEFE"/>
            <w:tcMar>
              <w:top w:w="0" w:type="dxa"/>
              <w:left w:w="100" w:type="dxa"/>
              <w:bottom w:w="0" w:type="dxa"/>
              <w:right w:w="100" w:type="dxa"/>
            </w:tcMar>
            <w:vAlign w:val="center"/>
          </w:tcPr>
          <w:p w:rsidR="002B13E4" w:rsidRPr="00C93242" w:rsidRDefault="002B13E4"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строена, ко всей площади земел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lastRenderedPageBreak/>
              <w:t>ного участка</w:t>
            </w:r>
          </w:p>
        </w:tc>
        <w:tc>
          <w:tcPr>
            <w:tcW w:w="1279" w:type="pct"/>
            <w:tcBorders>
              <w:right w:val="single" w:sz="4" w:space="0" w:color="auto"/>
            </w:tcBorders>
            <w:shd w:val="clear" w:color="auto" w:fill="FEFEFE"/>
            <w:tcMar>
              <w:top w:w="0" w:type="dxa"/>
              <w:left w:w="100" w:type="dxa"/>
              <w:bottom w:w="0" w:type="dxa"/>
              <w:right w:w="100" w:type="dxa"/>
            </w:tcMar>
            <w:vAlign w:val="center"/>
          </w:tcPr>
          <w:p w:rsidR="002B13E4" w:rsidRPr="00C93242" w:rsidRDefault="002B13E4" w:rsidP="00990E2B">
            <w:pPr>
              <w:rPr>
                <w:rFonts w:ascii="Times New Roman" w:eastAsia="Arial Unicode MS" w:hAnsi="Times New Roman"/>
                <w:sz w:val="28"/>
                <w:szCs w:val="28"/>
              </w:rPr>
            </w:pPr>
            <w:r w:rsidRPr="00C93242">
              <w:rPr>
                <w:rFonts w:ascii="Times New Roman" w:eastAsia="Arial Unicode MS" w:hAnsi="Times New Roman"/>
                <w:sz w:val="28"/>
                <w:szCs w:val="28"/>
              </w:rPr>
              <w:lastRenderedPageBreak/>
              <w:t>пятьдесят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центов</w:t>
            </w:r>
          </w:p>
        </w:tc>
        <w:tc>
          <w:tcPr>
            <w:tcW w:w="1011" w:type="pct"/>
            <w:vMerge/>
            <w:tcBorders>
              <w:top w:val="single" w:sz="4" w:space="0" w:color="auto"/>
              <w:left w:val="single" w:sz="4" w:space="0" w:color="auto"/>
              <w:bottom w:val="single" w:sz="4" w:space="0" w:color="auto"/>
              <w:right w:val="single" w:sz="4" w:space="0" w:color="auto"/>
            </w:tcBorders>
            <w:shd w:val="clear" w:color="auto" w:fill="FEFEFE"/>
            <w:tcMar>
              <w:top w:w="0" w:type="dxa"/>
              <w:left w:w="100" w:type="dxa"/>
              <w:bottom w:w="0" w:type="dxa"/>
              <w:right w:w="100" w:type="dxa"/>
            </w:tcMar>
            <w:vAlign w:val="center"/>
          </w:tcPr>
          <w:p w:rsidR="002B13E4" w:rsidRPr="00C93242" w:rsidRDefault="002B13E4" w:rsidP="00990E2B">
            <w:pPr>
              <w:rPr>
                <w:rFonts w:ascii="Times New Roman" w:eastAsia="Arial Unicode MS" w:hAnsi="Times New Roman"/>
                <w:sz w:val="28"/>
                <w:szCs w:val="28"/>
              </w:rPr>
            </w:pPr>
          </w:p>
        </w:tc>
      </w:tr>
      <w:tr w:rsidR="009D31B9" w:rsidRPr="00C93242" w:rsidTr="00DF17E2">
        <w:trPr>
          <w:trHeight w:val="273"/>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9D31B9" w:rsidRPr="00C93242" w:rsidRDefault="009D31B9"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Иные предельные параметры разрешённого строительства, реконструкции объектов капитального строительства:</w:t>
            </w:r>
          </w:p>
        </w:tc>
      </w:tr>
      <w:tr w:rsidR="009D31B9" w:rsidRPr="00C93242" w:rsidTr="00DF17E2">
        <w:trPr>
          <w:trHeight w:val="265"/>
          <w:jc w:val="center"/>
        </w:trPr>
        <w:tc>
          <w:tcPr>
            <w:tcW w:w="377" w:type="pct"/>
            <w:tcBorders>
              <w:top w:val="single" w:sz="4" w:space="0" w:color="auto"/>
            </w:tcBorders>
            <w:shd w:val="clear" w:color="auto" w:fill="FEFEFE"/>
            <w:vAlign w:val="center"/>
          </w:tcPr>
          <w:p w:rsidR="009D31B9" w:rsidRPr="00C93242" w:rsidRDefault="009D31B9"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6.</w:t>
            </w:r>
          </w:p>
        </w:tc>
        <w:tc>
          <w:tcPr>
            <w:tcW w:w="2333" w:type="pct"/>
            <w:tcBorders>
              <w:top w:val="single" w:sz="4" w:space="0" w:color="auto"/>
            </w:tcBorders>
            <w:shd w:val="clear" w:color="auto" w:fill="FEFEFE"/>
            <w:tcMar>
              <w:top w:w="0" w:type="dxa"/>
              <w:left w:w="100" w:type="dxa"/>
              <w:bottom w:w="0" w:type="dxa"/>
              <w:right w:w="100" w:type="dxa"/>
            </w:tcMar>
            <w:vAlign w:val="center"/>
          </w:tcPr>
          <w:p w:rsidR="009D31B9" w:rsidRPr="00C93242" w:rsidRDefault="009D31B9"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вышек сотовой связи должно быть на расстоянии:</w:t>
            </w:r>
          </w:p>
          <w:p w:rsidR="009D31B9" w:rsidRPr="00C93242" w:rsidRDefault="009D31B9"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от проезжей части дорог</w:t>
            </w:r>
          </w:p>
        </w:tc>
        <w:tc>
          <w:tcPr>
            <w:tcW w:w="1279" w:type="pct"/>
            <w:tcBorders>
              <w:top w:val="single" w:sz="4" w:space="0" w:color="auto"/>
            </w:tcBorders>
            <w:shd w:val="clear" w:color="auto" w:fill="FEFEFE"/>
            <w:tcMar>
              <w:top w:w="0" w:type="dxa"/>
              <w:left w:w="100" w:type="dxa"/>
              <w:bottom w:w="0" w:type="dxa"/>
              <w:right w:w="100" w:type="dxa"/>
            </w:tcMar>
            <w:vAlign w:val="center"/>
          </w:tcPr>
          <w:p w:rsidR="009D31B9" w:rsidRPr="00C93242" w:rsidRDefault="009D31B9" w:rsidP="00990E2B">
            <w:pPr>
              <w:rPr>
                <w:rFonts w:ascii="Times New Roman" w:eastAsia="Arial Unicode MS" w:hAnsi="Times New Roman"/>
                <w:sz w:val="28"/>
                <w:szCs w:val="28"/>
              </w:rPr>
            </w:pPr>
          </w:p>
          <w:p w:rsidR="009D31B9" w:rsidRPr="00C93242" w:rsidRDefault="009D31B9" w:rsidP="00990E2B">
            <w:pPr>
              <w:rPr>
                <w:rFonts w:ascii="Times New Roman" w:eastAsia="Arial Unicode MS" w:hAnsi="Times New Roman"/>
                <w:sz w:val="28"/>
                <w:szCs w:val="28"/>
              </w:rPr>
            </w:pPr>
          </w:p>
          <w:p w:rsidR="009D31B9" w:rsidRPr="00C93242" w:rsidRDefault="009D31B9" w:rsidP="00990E2B">
            <w:pPr>
              <w:rPr>
                <w:rFonts w:ascii="Times New Roman" w:eastAsia="Arial Unicode MS" w:hAnsi="Times New Roman"/>
                <w:sz w:val="28"/>
                <w:szCs w:val="28"/>
              </w:rPr>
            </w:pPr>
            <w:r w:rsidRPr="00C93242">
              <w:rPr>
                <w:rFonts w:ascii="Times New Roman" w:eastAsia="Arial Unicode MS" w:hAnsi="Times New Roman"/>
                <w:sz w:val="28"/>
                <w:szCs w:val="28"/>
              </w:rPr>
              <w:t>пять метров</w:t>
            </w:r>
          </w:p>
        </w:tc>
        <w:tc>
          <w:tcPr>
            <w:tcW w:w="1011" w:type="pct"/>
            <w:tcBorders>
              <w:top w:val="single" w:sz="4" w:space="0" w:color="auto"/>
            </w:tcBorders>
            <w:shd w:val="clear" w:color="auto" w:fill="FEFEFE"/>
            <w:tcMar>
              <w:top w:w="0" w:type="dxa"/>
              <w:left w:w="100" w:type="dxa"/>
              <w:bottom w:w="0" w:type="dxa"/>
              <w:right w:w="100" w:type="dxa"/>
            </w:tcMar>
            <w:vAlign w:val="center"/>
          </w:tcPr>
          <w:p w:rsidR="009D31B9" w:rsidRPr="00C93242" w:rsidRDefault="009D31B9" w:rsidP="00990E2B">
            <w:pPr>
              <w:rPr>
                <w:rFonts w:ascii="Times New Roman" w:eastAsia="Arial Unicode MS" w:hAnsi="Times New Roman"/>
                <w:sz w:val="28"/>
                <w:szCs w:val="28"/>
              </w:rPr>
            </w:pPr>
          </w:p>
        </w:tc>
      </w:tr>
    </w:tbl>
    <w:p w:rsidR="00462DAE" w:rsidRPr="00C93242" w:rsidRDefault="00462DAE" w:rsidP="005C0B7E">
      <w:pPr>
        <w:spacing w:line="240" w:lineRule="exact"/>
        <w:jc w:val="center"/>
        <w:rPr>
          <w:rFonts w:ascii="Times New Roman" w:hAnsi="Times New Roman"/>
          <w:sz w:val="28"/>
          <w:szCs w:val="28"/>
        </w:rPr>
      </w:pPr>
      <w:bookmarkStart w:id="144" w:name="_Toc14774943"/>
    </w:p>
    <w:p w:rsidR="00462DAE" w:rsidRPr="00C93242" w:rsidRDefault="0041642E" w:rsidP="005C0B7E">
      <w:pPr>
        <w:spacing w:line="240" w:lineRule="exact"/>
        <w:jc w:val="center"/>
        <w:rPr>
          <w:rFonts w:ascii="Times New Roman" w:hAnsi="Times New Roman"/>
          <w:sz w:val="28"/>
          <w:szCs w:val="28"/>
        </w:rPr>
      </w:pPr>
      <w:r w:rsidRPr="00C93242">
        <w:rPr>
          <w:rFonts w:ascii="Times New Roman" w:hAnsi="Times New Roman"/>
          <w:sz w:val="28"/>
          <w:szCs w:val="28"/>
        </w:rPr>
        <w:t xml:space="preserve">Глава </w:t>
      </w:r>
      <w:r w:rsidR="009D31B9" w:rsidRPr="00C93242">
        <w:rPr>
          <w:rFonts w:ascii="Times New Roman" w:hAnsi="Times New Roman"/>
          <w:sz w:val="28"/>
          <w:szCs w:val="28"/>
        </w:rPr>
        <w:t>3</w:t>
      </w:r>
      <w:r w:rsidR="00664D0E" w:rsidRPr="00C93242">
        <w:rPr>
          <w:rFonts w:ascii="Times New Roman" w:hAnsi="Times New Roman"/>
          <w:sz w:val="28"/>
          <w:szCs w:val="28"/>
        </w:rPr>
        <w:t>5</w:t>
      </w:r>
      <w:r w:rsidR="00462DAE" w:rsidRPr="00C93242">
        <w:rPr>
          <w:rFonts w:ascii="Times New Roman" w:hAnsi="Times New Roman"/>
          <w:sz w:val="28"/>
          <w:szCs w:val="28"/>
        </w:rPr>
        <w:t xml:space="preserve">. ТИ-2. Зона </w:t>
      </w:r>
      <w:r w:rsidR="0033449B" w:rsidRPr="00C93242">
        <w:rPr>
          <w:rFonts w:ascii="Times New Roman" w:hAnsi="Times New Roman"/>
          <w:sz w:val="28"/>
          <w:szCs w:val="28"/>
        </w:rPr>
        <w:t>сооружени</w:t>
      </w:r>
      <w:r w:rsidR="00027B8E">
        <w:rPr>
          <w:rFonts w:ascii="Times New Roman" w:hAnsi="Times New Roman"/>
          <w:sz w:val="28"/>
          <w:szCs w:val="28"/>
        </w:rPr>
        <w:t>й</w:t>
      </w:r>
      <w:r w:rsidR="00462DAE" w:rsidRPr="00C93242">
        <w:rPr>
          <w:rFonts w:ascii="Times New Roman" w:hAnsi="Times New Roman"/>
          <w:sz w:val="28"/>
          <w:szCs w:val="28"/>
        </w:rPr>
        <w:t xml:space="preserve"> автомобильного транспорта</w:t>
      </w:r>
      <w:bookmarkEnd w:id="144"/>
    </w:p>
    <w:p w:rsidR="00462DAE" w:rsidRPr="00C93242" w:rsidRDefault="00462DAE" w:rsidP="00990E2B"/>
    <w:p w:rsidR="00462DAE" w:rsidRPr="00C93242" w:rsidRDefault="00D245CB" w:rsidP="005C0B7E">
      <w:pPr>
        <w:ind w:firstLine="709"/>
        <w:rPr>
          <w:rFonts w:ascii="Times New Roman" w:hAnsi="Times New Roman"/>
          <w:sz w:val="28"/>
          <w:szCs w:val="28"/>
        </w:rPr>
      </w:pPr>
      <w:r>
        <w:rPr>
          <w:rFonts w:ascii="Times New Roman" w:hAnsi="Times New Roman"/>
          <w:sz w:val="28"/>
          <w:szCs w:val="28"/>
        </w:rPr>
        <w:t>2</w:t>
      </w:r>
      <w:r w:rsidR="00A62F70">
        <w:rPr>
          <w:rFonts w:ascii="Times New Roman" w:hAnsi="Times New Roman"/>
          <w:sz w:val="28"/>
          <w:szCs w:val="28"/>
        </w:rPr>
        <w:t>18</w:t>
      </w:r>
      <w:r w:rsidR="009D31B9" w:rsidRPr="00C93242">
        <w:rPr>
          <w:rFonts w:ascii="Times New Roman" w:hAnsi="Times New Roman"/>
          <w:sz w:val="28"/>
          <w:szCs w:val="28"/>
        </w:rPr>
        <w:t xml:space="preserve">. </w:t>
      </w:r>
      <w:r w:rsidR="00462DAE" w:rsidRPr="00C93242">
        <w:rPr>
          <w:rFonts w:ascii="Times New Roman" w:hAnsi="Times New Roman"/>
          <w:sz w:val="28"/>
          <w:szCs w:val="28"/>
        </w:rPr>
        <w:t>Основные виды разрешённого использования земельных участков зоны ТИ-2</w:t>
      </w:r>
    </w:p>
    <w:p w:rsidR="00462DAE" w:rsidRPr="00C93242" w:rsidRDefault="00462DAE" w:rsidP="00990E2B">
      <w:pPr>
        <w:rPr>
          <w:rFonts w:ascii="Times New Roman" w:hAnsi="Times New Roman"/>
          <w:sz w:val="28"/>
          <w:szCs w:val="28"/>
        </w:rPr>
      </w:pPr>
    </w:p>
    <w:tbl>
      <w:tblPr>
        <w:tblW w:w="4924"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634"/>
        <w:gridCol w:w="1110"/>
        <w:gridCol w:w="2822"/>
        <w:gridCol w:w="4730"/>
      </w:tblGrid>
      <w:tr w:rsidR="009D31B9" w:rsidRPr="00C93242" w:rsidTr="00F234F5">
        <w:trPr>
          <w:trHeight w:val="327"/>
          <w:jc w:val="center"/>
        </w:trPr>
        <w:tc>
          <w:tcPr>
            <w:tcW w:w="341" w:type="pct"/>
            <w:vAlign w:val="center"/>
          </w:tcPr>
          <w:p w:rsidR="009D31B9" w:rsidRPr="00C93242" w:rsidRDefault="002B34F5"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597" w:type="pct"/>
            <w:shd w:val="clear" w:color="auto" w:fill="auto"/>
            <w:tcMar>
              <w:top w:w="80" w:type="dxa"/>
              <w:left w:w="80" w:type="dxa"/>
              <w:bottom w:w="80" w:type="dxa"/>
              <w:right w:w="80" w:type="dxa"/>
            </w:tcMar>
            <w:vAlign w:val="center"/>
          </w:tcPr>
          <w:p w:rsidR="009D31B9" w:rsidRPr="00C93242" w:rsidRDefault="009D31B9"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катора</w:t>
            </w:r>
          </w:p>
        </w:tc>
        <w:tc>
          <w:tcPr>
            <w:tcW w:w="1518" w:type="pct"/>
            <w:shd w:val="clear" w:color="auto" w:fill="auto"/>
            <w:tcMar>
              <w:top w:w="80" w:type="dxa"/>
              <w:left w:w="80" w:type="dxa"/>
              <w:bottom w:w="80" w:type="dxa"/>
              <w:right w:w="80" w:type="dxa"/>
            </w:tcMar>
            <w:vAlign w:val="center"/>
          </w:tcPr>
          <w:p w:rsidR="009D31B9" w:rsidRPr="00C93242" w:rsidRDefault="009D31B9"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разрешённого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w:t>
            </w:r>
          </w:p>
        </w:tc>
        <w:tc>
          <w:tcPr>
            <w:tcW w:w="2544" w:type="pct"/>
            <w:shd w:val="clear" w:color="auto" w:fill="auto"/>
            <w:tcMar>
              <w:top w:w="80" w:type="dxa"/>
              <w:left w:w="80" w:type="dxa"/>
              <w:bottom w:w="80" w:type="dxa"/>
              <w:right w:w="80" w:type="dxa"/>
            </w:tcMar>
            <w:vAlign w:val="center"/>
          </w:tcPr>
          <w:p w:rsidR="009D31B9" w:rsidRPr="00C93242" w:rsidRDefault="009D31B9"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зования</w:t>
            </w:r>
          </w:p>
        </w:tc>
      </w:tr>
      <w:tr w:rsidR="009D31B9" w:rsidRPr="00C93242" w:rsidTr="00F234F5">
        <w:tblPrEx>
          <w:shd w:val="clear" w:color="auto" w:fill="auto"/>
        </w:tblPrEx>
        <w:trPr>
          <w:trHeight w:val="848"/>
          <w:jc w:val="center"/>
        </w:trPr>
        <w:tc>
          <w:tcPr>
            <w:tcW w:w="341" w:type="pct"/>
            <w:shd w:val="clear" w:color="auto" w:fill="FEFEFE"/>
            <w:vAlign w:val="center"/>
          </w:tcPr>
          <w:p w:rsidR="009D31B9" w:rsidRPr="00C93242" w:rsidRDefault="009D31B9"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597" w:type="pct"/>
            <w:shd w:val="clear" w:color="auto" w:fill="FEFEFE"/>
            <w:tcMar>
              <w:top w:w="0" w:type="dxa"/>
              <w:left w:w="100" w:type="dxa"/>
              <w:bottom w:w="0" w:type="dxa"/>
              <w:right w:w="100" w:type="dxa"/>
            </w:tcMar>
            <w:vAlign w:val="center"/>
          </w:tcPr>
          <w:p w:rsidR="009D31B9" w:rsidRPr="00C93242" w:rsidRDefault="009D31B9" w:rsidP="00990E2B">
            <w:pPr>
              <w:rPr>
                <w:rFonts w:ascii="Times New Roman" w:eastAsia="Arial Unicode MS" w:hAnsi="Times New Roman"/>
                <w:sz w:val="28"/>
                <w:szCs w:val="28"/>
              </w:rPr>
            </w:pPr>
            <w:r w:rsidRPr="00C93242">
              <w:rPr>
                <w:rFonts w:ascii="Times New Roman" w:eastAsia="Arial Unicode MS" w:hAnsi="Times New Roman"/>
                <w:sz w:val="28"/>
                <w:szCs w:val="28"/>
              </w:rPr>
              <w:t>3.1.1</w:t>
            </w:r>
          </w:p>
        </w:tc>
        <w:tc>
          <w:tcPr>
            <w:tcW w:w="1518" w:type="pct"/>
            <w:shd w:val="clear" w:color="auto" w:fill="FEFEFE"/>
            <w:tcMar>
              <w:top w:w="0" w:type="dxa"/>
              <w:left w:w="100" w:type="dxa"/>
              <w:bottom w:w="0" w:type="dxa"/>
              <w:right w:w="100" w:type="dxa"/>
            </w:tcMar>
            <w:vAlign w:val="center"/>
          </w:tcPr>
          <w:p w:rsidR="009D31B9" w:rsidRPr="00C93242" w:rsidRDefault="009D31B9" w:rsidP="00990E2B">
            <w:pPr>
              <w:rPr>
                <w:rFonts w:ascii="Times New Roman" w:eastAsia="Arial Unicode MS" w:hAnsi="Times New Roman"/>
                <w:sz w:val="28"/>
                <w:szCs w:val="28"/>
              </w:rPr>
            </w:pPr>
            <w:r w:rsidRPr="00C93242">
              <w:rPr>
                <w:rFonts w:ascii="Times New Roman" w:eastAsia="Arial Unicode MS" w:hAnsi="Times New Roman"/>
                <w:sz w:val="28"/>
                <w:szCs w:val="28"/>
              </w:rPr>
              <w:t>Предоставление коммунальных услуг</w:t>
            </w:r>
          </w:p>
        </w:tc>
        <w:tc>
          <w:tcPr>
            <w:tcW w:w="2544" w:type="pct"/>
            <w:shd w:val="clear" w:color="auto" w:fill="FEFEFE"/>
            <w:tcMar>
              <w:top w:w="0" w:type="dxa"/>
              <w:left w:w="100" w:type="dxa"/>
              <w:bottom w:w="0" w:type="dxa"/>
              <w:right w:w="100" w:type="dxa"/>
            </w:tcMar>
          </w:tcPr>
          <w:p w:rsidR="009D31B9" w:rsidRPr="00C93242" w:rsidRDefault="009D31B9" w:rsidP="00394FD8">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Размещение зданий и сооружений, обеспечивающих поставку воды, т</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пла, электричества, газа, отвод кан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лизационных стоков, очистку и уборку объектов недвижимости (к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тельных, водозаборов, очистных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оружений, насосных станций, вод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проводов, линий электропередач, трансформаторных подстанций, г</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зопроводов, линий связи, телефо</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ных станций, канализаций, стоянок, гаражей и мастерских для обслуж</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вания уборочной и аварийной техн</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ки, сооружений, необходимых для сбора и плавки снега)</w:t>
            </w:r>
            <w:proofErr w:type="gramEnd"/>
          </w:p>
        </w:tc>
      </w:tr>
      <w:tr w:rsidR="00A62F70" w:rsidRPr="00C93242" w:rsidTr="00E76947">
        <w:tblPrEx>
          <w:shd w:val="clear" w:color="auto" w:fill="auto"/>
        </w:tblPrEx>
        <w:trPr>
          <w:trHeight w:val="848"/>
          <w:jc w:val="center"/>
        </w:trPr>
        <w:tc>
          <w:tcPr>
            <w:tcW w:w="341" w:type="pct"/>
            <w:shd w:val="clear" w:color="auto" w:fill="FEFEFE"/>
            <w:vAlign w:val="center"/>
          </w:tcPr>
          <w:p w:rsidR="00A62F70" w:rsidRPr="00C93242" w:rsidRDefault="00A62F70" w:rsidP="00E76947">
            <w:pPr>
              <w:autoSpaceDE w:val="0"/>
              <w:autoSpaceDN w:val="0"/>
              <w:adjustRightInd w:val="0"/>
              <w:jc w:val="center"/>
              <w:rPr>
                <w:rFonts w:ascii="Times New Roman" w:hAnsi="Times New Roman"/>
                <w:sz w:val="28"/>
                <w:szCs w:val="28"/>
              </w:rPr>
            </w:pPr>
            <w:r>
              <w:rPr>
                <w:rFonts w:ascii="Times New Roman" w:hAnsi="Times New Roman"/>
                <w:sz w:val="28"/>
                <w:szCs w:val="28"/>
              </w:rPr>
              <w:t>2</w:t>
            </w:r>
            <w:r w:rsidRPr="00C93242">
              <w:rPr>
                <w:rFonts w:ascii="Times New Roman" w:hAnsi="Times New Roman"/>
                <w:sz w:val="28"/>
                <w:szCs w:val="28"/>
              </w:rPr>
              <w:t>.</w:t>
            </w:r>
          </w:p>
        </w:tc>
        <w:tc>
          <w:tcPr>
            <w:tcW w:w="597" w:type="pct"/>
            <w:shd w:val="clear" w:color="auto" w:fill="FEFEFE"/>
            <w:tcMar>
              <w:top w:w="0" w:type="dxa"/>
              <w:left w:w="100" w:type="dxa"/>
              <w:bottom w:w="0" w:type="dxa"/>
              <w:right w:w="100" w:type="dxa"/>
            </w:tcMar>
            <w:vAlign w:val="center"/>
          </w:tcPr>
          <w:p w:rsidR="00A62F70" w:rsidRPr="00C93242" w:rsidRDefault="00A62F70" w:rsidP="00E76947">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4.9.2</w:t>
            </w:r>
          </w:p>
        </w:tc>
        <w:tc>
          <w:tcPr>
            <w:tcW w:w="1518" w:type="pct"/>
            <w:shd w:val="clear" w:color="auto" w:fill="FEFEFE"/>
            <w:tcMar>
              <w:top w:w="0" w:type="dxa"/>
              <w:left w:w="100" w:type="dxa"/>
              <w:bottom w:w="0" w:type="dxa"/>
              <w:right w:w="100" w:type="dxa"/>
            </w:tcMar>
            <w:vAlign w:val="center"/>
          </w:tcPr>
          <w:p w:rsidR="00A62F70" w:rsidRPr="00C93242" w:rsidRDefault="00A62F70" w:rsidP="00E76947">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Стоянка транспор</w:t>
            </w:r>
            <w:r w:rsidRPr="00C93242">
              <w:rPr>
                <w:rFonts w:ascii="Times New Roman" w:hAnsi="Times New Roman"/>
                <w:sz w:val="28"/>
                <w:szCs w:val="28"/>
              </w:rPr>
              <w:t>т</w:t>
            </w:r>
            <w:r w:rsidRPr="00C93242">
              <w:rPr>
                <w:rFonts w:ascii="Times New Roman" w:hAnsi="Times New Roman"/>
                <w:sz w:val="28"/>
                <w:szCs w:val="28"/>
              </w:rPr>
              <w:t>ных средств</w:t>
            </w:r>
          </w:p>
        </w:tc>
        <w:tc>
          <w:tcPr>
            <w:tcW w:w="2544" w:type="pct"/>
            <w:shd w:val="clear" w:color="auto" w:fill="FEFEFE"/>
            <w:tcMar>
              <w:top w:w="0" w:type="dxa"/>
              <w:left w:w="100" w:type="dxa"/>
              <w:bottom w:w="0" w:type="dxa"/>
              <w:right w:w="100" w:type="dxa"/>
            </w:tcMar>
            <w:vAlign w:val="center"/>
          </w:tcPr>
          <w:p w:rsidR="00A62F70" w:rsidRPr="00C93242" w:rsidRDefault="00A62F70" w:rsidP="00E76947">
            <w:pPr>
              <w:autoSpaceDE w:val="0"/>
              <w:autoSpaceDN w:val="0"/>
              <w:adjustRightInd w:val="0"/>
              <w:jc w:val="both"/>
              <w:rPr>
                <w:rFonts w:ascii="Times New Roman" w:hAnsi="Times New Roman"/>
                <w:sz w:val="28"/>
                <w:szCs w:val="28"/>
              </w:rPr>
            </w:pPr>
            <w:r w:rsidRPr="00C93242">
              <w:rPr>
                <w:rFonts w:ascii="Times New Roman" w:hAnsi="Times New Roman"/>
                <w:sz w:val="28"/>
                <w:szCs w:val="28"/>
              </w:rPr>
              <w:t>Размещение стоянок (парковок) ле</w:t>
            </w:r>
            <w:r w:rsidRPr="00C93242">
              <w:rPr>
                <w:rFonts w:ascii="Times New Roman" w:hAnsi="Times New Roman"/>
                <w:sz w:val="28"/>
                <w:szCs w:val="28"/>
              </w:rPr>
              <w:t>г</w:t>
            </w:r>
            <w:r w:rsidRPr="00C93242">
              <w:rPr>
                <w:rFonts w:ascii="Times New Roman" w:hAnsi="Times New Roman"/>
                <w:sz w:val="28"/>
                <w:szCs w:val="28"/>
              </w:rPr>
              <w:t xml:space="preserve">ковых автомобилей и других </w:t>
            </w:r>
            <w:proofErr w:type="spellStart"/>
            <w:r w:rsidRPr="00C93242">
              <w:rPr>
                <w:rFonts w:ascii="Times New Roman" w:hAnsi="Times New Roman"/>
                <w:sz w:val="28"/>
                <w:szCs w:val="28"/>
              </w:rPr>
              <w:t>мот</w:t>
            </w:r>
            <w:r w:rsidRPr="00C93242">
              <w:rPr>
                <w:rFonts w:ascii="Times New Roman" w:hAnsi="Times New Roman"/>
                <w:sz w:val="28"/>
                <w:szCs w:val="28"/>
              </w:rPr>
              <w:t>о</w:t>
            </w:r>
            <w:r w:rsidRPr="00C93242">
              <w:rPr>
                <w:rFonts w:ascii="Times New Roman" w:hAnsi="Times New Roman"/>
                <w:sz w:val="28"/>
                <w:szCs w:val="28"/>
              </w:rPr>
              <w:t>транспортных</w:t>
            </w:r>
            <w:proofErr w:type="spellEnd"/>
            <w:r w:rsidRPr="00C93242">
              <w:rPr>
                <w:rFonts w:ascii="Times New Roman" w:hAnsi="Times New Roman"/>
                <w:sz w:val="28"/>
                <w:szCs w:val="28"/>
              </w:rPr>
              <w:t xml:space="preserve"> средств, в том числе мотоциклов, мотороллеров, моток</w:t>
            </w:r>
            <w:r w:rsidRPr="00C93242">
              <w:rPr>
                <w:rFonts w:ascii="Times New Roman" w:hAnsi="Times New Roman"/>
                <w:sz w:val="28"/>
                <w:szCs w:val="28"/>
              </w:rPr>
              <w:t>о</w:t>
            </w:r>
            <w:r w:rsidRPr="00C93242">
              <w:rPr>
                <w:rFonts w:ascii="Times New Roman" w:hAnsi="Times New Roman"/>
                <w:sz w:val="28"/>
                <w:szCs w:val="28"/>
              </w:rPr>
              <w:t>лясок, мопедов, скутеров, за искл</w:t>
            </w:r>
            <w:r w:rsidRPr="00C93242">
              <w:rPr>
                <w:rFonts w:ascii="Times New Roman" w:hAnsi="Times New Roman"/>
                <w:sz w:val="28"/>
                <w:szCs w:val="28"/>
              </w:rPr>
              <w:t>ю</w:t>
            </w:r>
            <w:r w:rsidRPr="00C93242">
              <w:rPr>
                <w:rFonts w:ascii="Times New Roman" w:hAnsi="Times New Roman"/>
                <w:sz w:val="28"/>
                <w:szCs w:val="28"/>
              </w:rPr>
              <w:t>чением встроенных, пристроенных и встроенно-пристроенных стоянок</w:t>
            </w:r>
          </w:p>
        </w:tc>
      </w:tr>
      <w:tr w:rsidR="00A62F70" w:rsidRPr="00C93242" w:rsidTr="00F234F5">
        <w:tblPrEx>
          <w:shd w:val="clear" w:color="auto" w:fill="auto"/>
        </w:tblPrEx>
        <w:trPr>
          <w:trHeight w:val="273"/>
          <w:jc w:val="center"/>
        </w:trPr>
        <w:tc>
          <w:tcPr>
            <w:tcW w:w="341" w:type="pct"/>
            <w:shd w:val="clear" w:color="auto" w:fill="FEFEFE"/>
            <w:vAlign w:val="center"/>
          </w:tcPr>
          <w:p w:rsidR="00A62F70" w:rsidRPr="00C93242" w:rsidRDefault="00A62F70" w:rsidP="00394FD8">
            <w:pPr>
              <w:jc w:val="center"/>
              <w:rPr>
                <w:rFonts w:ascii="Times New Roman" w:eastAsia="Arial Unicode MS" w:hAnsi="Times New Roman"/>
                <w:sz w:val="28"/>
                <w:szCs w:val="28"/>
              </w:rPr>
            </w:pPr>
            <w:r>
              <w:rPr>
                <w:rFonts w:ascii="Times New Roman" w:eastAsia="Arial Unicode MS" w:hAnsi="Times New Roman"/>
                <w:sz w:val="28"/>
                <w:szCs w:val="28"/>
              </w:rPr>
              <w:t>3</w:t>
            </w:r>
            <w:r w:rsidRPr="00C93242">
              <w:rPr>
                <w:rFonts w:ascii="Times New Roman" w:eastAsia="Arial Unicode MS" w:hAnsi="Times New Roman"/>
                <w:sz w:val="28"/>
                <w:szCs w:val="28"/>
              </w:rPr>
              <w:t>.</w:t>
            </w:r>
          </w:p>
        </w:tc>
        <w:tc>
          <w:tcPr>
            <w:tcW w:w="597" w:type="pct"/>
            <w:shd w:val="clear" w:color="auto" w:fill="FEFEFE"/>
            <w:tcMar>
              <w:top w:w="0" w:type="dxa"/>
              <w:left w:w="100" w:type="dxa"/>
              <w:bottom w:w="0" w:type="dxa"/>
              <w:right w:w="100" w:type="dxa"/>
            </w:tcMar>
            <w:vAlign w:val="center"/>
          </w:tcPr>
          <w:p w:rsidR="00A62F70" w:rsidRPr="00C93242" w:rsidRDefault="00A62F70" w:rsidP="00990E2B">
            <w:pPr>
              <w:rPr>
                <w:rFonts w:ascii="Times New Roman" w:eastAsia="Arial Unicode MS" w:hAnsi="Times New Roman"/>
                <w:sz w:val="28"/>
                <w:szCs w:val="28"/>
              </w:rPr>
            </w:pPr>
            <w:r w:rsidRPr="00C93242">
              <w:rPr>
                <w:rFonts w:ascii="Times New Roman" w:eastAsia="Arial Unicode MS" w:hAnsi="Times New Roman"/>
                <w:sz w:val="28"/>
                <w:szCs w:val="28"/>
              </w:rPr>
              <w:t>7.2.1</w:t>
            </w:r>
          </w:p>
        </w:tc>
        <w:tc>
          <w:tcPr>
            <w:tcW w:w="1518" w:type="pct"/>
            <w:shd w:val="clear" w:color="auto" w:fill="FEFEFE"/>
            <w:tcMar>
              <w:top w:w="0" w:type="dxa"/>
              <w:left w:w="100" w:type="dxa"/>
              <w:bottom w:w="0" w:type="dxa"/>
              <w:right w:w="100" w:type="dxa"/>
            </w:tcMar>
            <w:vAlign w:val="center"/>
          </w:tcPr>
          <w:p w:rsidR="00A62F70" w:rsidRPr="00C93242" w:rsidRDefault="00A62F70" w:rsidP="00990E2B">
            <w:pPr>
              <w:rPr>
                <w:rFonts w:ascii="Times New Roman" w:eastAsia="Arial Unicode MS" w:hAnsi="Times New Roman"/>
                <w:sz w:val="28"/>
                <w:szCs w:val="28"/>
              </w:rPr>
            </w:pPr>
            <w:r w:rsidRPr="00C93242">
              <w:rPr>
                <w:rFonts w:ascii="Times New Roman" w:eastAsia="Arial Unicode MS" w:hAnsi="Times New Roman"/>
                <w:sz w:val="28"/>
                <w:szCs w:val="28"/>
              </w:rPr>
              <w:t>Размещение автом</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бильных дорог</w:t>
            </w:r>
          </w:p>
        </w:tc>
        <w:tc>
          <w:tcPr>
            <w:tcW w:w="2544" w:type="pct"/>
            <w:shd w:val="clear" w:color="auto" w:fill="FEFEFE"/>
            <w:tcMar>
              <w:top w:w="0" w:type="dxa"/>
              <w:left w:w="100" w:type="dxa"/>
              <w:bottom w:w="0" w:type="dxa"/>
              <w:right w:w="100" w:type="dxa"/>
            </w:tcMar>
          </w:tcPr>
          <w:p w:rsidR="00A62F70" w:rsidRPr="00C93242" w:rsidRDefault="00A62F70"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Размещение автомобильных дорог за пределами населенных пунктов и </w:t>
            </w:r>
            <w:r w:rsidRPr="00C93242">
              <w:rPr>
                <w:rFonts w:ascii="Times New Roman" w:eastAsia="Arial Unicode MS" w:hAnsi="Times New Roman"/>
                <w:sz w:val="28"/>
                <w:szCs w:val="28"/>
              </w:rPr>
              <w:lastRenderedPageBreak/>
              <w:t>технически связанных с ними соор</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жений, придорожных стоянок (па</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ковок) транспортных сре</w:t>
            </w:r>
            <w:proofErr w:type="gramStart"/>
            <w:r w:rsidRPr="00C93242">
              <w:rPr>
                <w:rFonts w:ascii="Times New Roman" w:eastAsia="Arial Unicode MS" w:hAnsi="Times New Roman"/>
                <w:sz w:val="28"/>
                <w:szCs w:val="28"/>
              </w:rPr>
              <w:t>дств в гр</w:t>
            </w:r>
            <w:proofErr w:type="gramEnd"/>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ницах городских улиц и дорог, за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ключением предусмотренных видами разрешенного использования с код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ми 2.7.1, 4.9, 7.2.3 классификатора, а также некапитальных сооружений, предназначенных для охраны тран</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портных средств;</w:t>
            </w:r>
          </w:p>
          <w:p w:rsidR="00A62F70" w:rsidRPr="00C93242" w:rsidRDefault="00A62F70"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предназначе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ных для размещения постов органов внутренних дел, ответственных за безопасность дорожного движения</w:t>
            </w:r>
          </w:p>
        </w:tc>
      </w:tr>
      <w:tr w:rsidR="00A62F70" w:rsidRPr="00C93242" w:rsidTr="00F234F5">
        <w:tblPrEx>
          <w:shd w:val="clear" w:color="auto" w:fill="auto"/>
        </w:tblPrEx>
        <w:trPr>
          <w:trHeight w:val="131"/>
          <w:jc w:val="center"/>
        </w:trPr>
        <w:tc>
          <w:tcPr>
            <w:tcW w:w="341" w:type="pct"/>
            <w:shd w:val="clear" w:color="auto" w:fill="FEFEFE"/>
            <w:vAlign w:val="center"/>
          </w:tcPr>
          <w:p w:rsidR="00A62F70" w:rsidRPr="00C93242" w:rsidRDefault="00A62F70" w:rsidP="00394FD8">
            <w:pPr>
              <w:jc w:val="center"/>
              <w:rPr>
                <w:rFonts w:ascii="Times New Roman" w:eastAsia="Arial Unicode MS" w:hAnsi="Times New Roman"/>
                <w:sz w:val="28"/>
                <w:szCs w:val="28"/>
              </w:rPr>
            </w:pPr>
            <w:r>
              <w:rPr>
                <w:rFonts w:ascii="Times New Roman" w:eastAsia="Arial Unicode MS" w:hAnsi="Times New Roman"/>
                <w:sz w:val="28"/>
                <w:szCs w:val="28"/>
              </w:rPr>
              <w:lastRenderedPageBreak/>
              <w:t>4</w:t>
            </w:r>
            <w:r w:rsidRPr="00C93242">
              <w:rPr>
                <w:rFonts w:ascii="Times New Roman" w:eastAsia="Arial Unicode MS" w:hAnsi="Times New Roman"/>
                <w:sz w:val="28"/>
                <w:szCs w:val="28"/>
              </w:rPr>
              <w:t>.</w:t>
            </w:r>
          </w:p>
        </w:tc>
        <w:tc>
          <w:tcPr>
            <w:tcW w:w="597" w:type="pct"/>
            <w:shd w:val="clear" w:color="auto" w:fill="FEFEFE"/>
            <w:tcMar>
              <w:top w:w="0" w:type="dxa"/>
              <w:left w:w="100" w:type="dxa"/>
              <w:bottom w:w="0" w:type="dxa"/>
              <w:right w:w="100" w:type="dxa"/>
            </w:tcMar>
            <w:vAlign w:val="center"/>
          </w:tcPr>
          <w:p w:rsidR="00A62F70" w:rsidRPr="00C93242" w:rsidRDefault="00A62F70" w:rsidP="00990E2B">
            <w:pPr>
              <w:rPr>
                <w:rFonts w:ascii="Times New Roman" w:eastAsia="Arial Unicode MS" w:hAnsi="Times New Roman"/>
                <w:sz w:val="28"/>
                <w:szCs w:val="28"/>
              </w:rPr>
            </w:pPr>
            <w:r w:rsidRPr="00C93242">
              <w:rPr>
                <w:rFonts w:ascii="Times New Roman" w:eastAsia="Arial Unicode MS" w:hAnsi="Times New Roman"/>
                <w:sz w:val="28"/>
                <w:szCs w:val="28"/>
              </w:rPr>
              <w:t>7.2.2</w:t>
            </w:r>
          </w:p>
        </w:tc>
        <w:tc>
          <w:tcPr>
            <w:tcW w:w="1518" w:type="pct"/>
            <w:shd w:val="clear" w:color="auto" w:fill="FEFEFE"/>
            <w:tcMar>
              <w:top w:w="0" w:type="dxa"/>
              <w:left w:w="100" w:type="dxa"/>
              <w:bottom w:w="0" w:type="dxa"/>
              <w:right w:w="100" w:type="dxa"/>
            </w:tcMar>
            <w:vAlign w:val="center"/>
          </w:tcPr>
          <w:p w:rsidR="00A62F70" w:rsidRPr="00C93242" w:rsidRDefault="00A62F70" w:rsidP="00990E2B">
            <w:pPr>
              <w:rPr>
                <w:rFonts w:ascii="Times New Roman" w:eastAsia="Arial Unicode MS" w:hAnsi="Times New Roman"/>
                <w:sz w:val="28"/>
                <w:szCs w:val="28"/>
              </w:rPr>
            </w:pPr>
            <w:r w:rsidRPr="00C93242">
              <w:rPr>
                <w:rFonts w:ascii="Times New Roman" w:eastAsia="Arial Unicode MS" w:hAnsi="Times New Roman"/>
                <w:sz w:val="28"/>
                <w:szCs w:val="28"/>
              </w:rPr>
              <w:t>Обслуживание пер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возок пассажиров</w:t>
            </w:r>
          </w:p>
        </w:tc>
        <w:tc>
          <w:tcPr>
            <w:tcW w:w="2544" w:type="pct"/>
            <w:shd w:val="clear" w:color="auto" w:fill="FEFEFE"/>
            <w:tcMar>
              <w:top w:w="0" w:type="dxa"/>
              <w:left w:w="100" w:type="dxa"/>
              <w:bottom w:w="0" w:type="dxa"/>
              <w:right w:w="100" w:type="dxa"/>
            </w:tcMar>
          </w:tcPr>
          <w:p w:rsidR="00A62F70" w:rsidRPr="00C93242" w:rsidRDefault="00A62F70"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и сооружений, предназначенных для обслуживания пассажиров, за исключением объе</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тов капитального строительства, размещение которых предусмотрено содержанием вида разрешенного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 xml:space="preserve">пользования с </w:t>
            </w:r>
            <w:hyperlink w:anchor="Par584" w:tooltip="7.6" w:history="1">
              <w:r w:rsidRPr="00C93242">
                <w:rPr>
                  <w:rFonts w:ascii="Times New Roman" w:eastAsia="Arial Unicode MS" w:hAnsi="Times New Roman"/>
                  <w:sz w:val="28"/>
                  <w:szCs w:val="28"/>
                </w:rPr>
                <w:t>кодом 7.6</w:t>
              </w:r>
            </w:hyperlink>
            <w:r w:rsidRPr="00C93242">
              <w:rPr>
                <w:rFonts w:ascii="Times New Roman" w:eastAsia="Arial Unicode MS" w:hAnsi="Times New Roman"/>
                <w:sz w:val="28"/>
                <w:szCs w:val="28"/>
              </w:rPr>
              <w:t xml:space="preserve"> классифик</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тора</w:t>
            </w:r>
          </w:p>
        </w:tc>
      </w:tr>
      <w:tr w:rsidR="00A62F70" w:rsidRPr="00C93242" w:rsidTr="00F234F5">
        <w:tblPrEx>
          <w:shd w:val="clear" w:color="auto" w:fill="auto"/>
        </w:tblPrEx>
        <w:trPr>
          <w:trHeight w:val="565"/>
          <w:jc w:val="center"/>
        </w:trPr>
        <w:tc>
          <w:tcPr>
            <w:tcW w:w="341" w:type="pct"/>
            <w:shd w:val="clear" w:color="auto" w:fill="FEFEFE"/>
            <w:vAlign w:val="center"/>
          </w:tcPr>
          <w:p w:rsidR="00A62F70" w:rsidRPr="00C93242" w:rsidRDefault="00A62F70" w:rsidP="00394FD8">
            <w:pPr>
              <w:jc w:val="center"/>
              <w:rPr>
                <w:rFonts w:ascii="Times New Roman" w:eastAsia="Arial Unicode MS" w:hAnsi="Times New Roman"/>
                <w:sz w:val="28"/>
                <w:szCs w:val="28"/>
              </w:rPr>
            </w:pPr>
            <w:r>
              <w:rPr>
                <w:rFonts w:ascii="Times New Roman" w:eastAsia="Arial Unicode MS" w:hAnsi="Times New Roman"/>
                <w:sz w:val="28"/>
                <w:szCs w:val="28"/>
              </w:rPr>
              <w:t>5</w:t>
            </w:r>
            <w:r w:rsidRPr="00C93242">
              <w:rPr>
                <w:rFonts w:ascii="Times New Roman" w:eastAsia="Arial Unicode MS" w:hAnsi="Times New Roman"/>
                <w:sz w:val="28"/>
                <w:szCs w:val="28"/>
              </w:rPr>
              <w:t>.</w:t>
            </w:r>
          </w:p>
        </w:tc>
        <w:tc>
          <w:tcPr>
            <w:tcW w:w="597" w:type="pct"/>
            <w:shd w:val="clear" w:color="auto" w:fill="FEFEFE"/>
            <w:tcMar>
              <w:top w:w="0" w:type="dxa"/>
              <w:left w:w="100" w:type="dxa"/>
              <w:bottom w:w="0" w:type="dxa"/>
              <w:right w:w="100" w:type="dxa"/>
            </w:tcMar>
            <w:vAlign w:val="center"/>
          </w:tcPr>
          <w:p w:rsidR="00A62F70" w:rsidRPr="00C93242" w:rsidRDefault="00A62F70" w:rsidP="00990E2B">
            <w:pPr>
              <w:rPr>
                <w:rFonts w:ascii="Times New Roman" w:eastAsia="Arial Unicode MS" w:hAnsi="Times New Roman"/>
                <w:sz w:val="28"/>
                <w:szCs w:val="28"/>
              </w:rPr>
            </w:pPr>
            <w:r w:rsidRPr="00C93242">
              <w:rPr>
                <w:rFonts w:ascii="Times New Roman" w:eastAsia="Arial Unicode MS" w:hAnsi="Times New Roman"/>
                <w:sz w:val="28"/>
                <w:szCs w:val="28"/>
              </w:rPr>
              <w:t>7.2.3</w:t>
            </w:r>
          </w:p>
        </w:tc>
        <w:tc>
          <w:tcPr>
            <w:tcW w:w="1518" w:type="pct"/>
            <w:shd w:val="clear" w:color="auto" w:fill="FEFEFE"/>
            <w:tcMar>
              <w:top w:w="0" w:type="dxa"/>
              <w:left w:w="100" w:type="dxa"/>
              <w:bottom w:w="0" w:type="dxa"/>
              <w:right w:w="100" w:type="dxa"/>
            </w:tcMar>
            <w:vAlign w:val="center"/>
          </w:tcPr>
          <w:p w:rsidR="00A62F70" w:rsidRPr="00C93242" w:rsidRDefault="00A62F70" w:rsidP="00990E2B">
            <w:pPr>
              <w:rPr>
                <w:rFonts w:ascii="Times New Roman" w:eastAsia="Arial Unicode MS" w:hAnsi="Times New Roman"/>
                <w:sz w:val="28"/>
                <w:szCs w:val="28"/>
              </w:rPr>
            </w:pPr>
            <w:r w:rsidRPr="00C93242">
              <w:rPr>
                <w:rFonts w:ascii="Times New Roman" w:eastAsia="Arial Unicode MS" w:hAnsi="Times New Roman"/>
                <w:sz w:val="28"/>
                <w:szCs w:val="28"/>
              </w:rPr>
              <w:t>Стоянки транспорта общего пользования</w:t>
            </w:r>
          </w:p>
        </w:tc>
        <w:tc>
          <w:tcPr>
            <w:tcW w:w="2544" w:type="pct"/>
            <w:shd w:val="clear" w:color="auto" w:fill="FEFEFE"/>
            <w:tcMar>
              <w:top w:w="0" w:type="dxa"/>
              <w:left w:w="100" w:type="dxa"/>
              <w:bottom w:w="0" w:type="dxa"/>
              <w:right w:w="100" w:type="dxa"/>
            </w:tcMar>
          </w:tcPr>
          <w:p w:rsidR="00A62F70" w:rsidRPr="00C93242" w:rsidRDefault="00A62F70"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стоянок транспортных средств, осуществляющих перевозки людей по установленному маршруту</w:t>
            </w:r>
          </w:p>
        </w:tc>
      </w:tr>
      <w:tr w:rsidR="00A62F70" w:rsidRPr="00C93242" w:rsidTr="00F234F5">
        <w:tblPrEx>
          <w:shd w:val="clear" w:color="auto" w:fill="auto"/>
        </w:tblPrEx>
        <w:trPr>
          <w:trHeight w:val="260"/>
          <w:jc w:val="center"/>
        </w:trPr>
        <w:tc>
          <w:tcPr>
            <w:tcW w:w="341" w:type="pct"/>
            <w:shd w:val="clear" w:color="auto" w:fill="FEFEFE"/>
            <w:vAlign w:val="center"/>
          </w:tcPr>
          <w:p w:rsidR="00A62F70" w:rsidRPr="00C93242" w:rsidRDefault="00A62F70" w:rsidP="00394FD8">
            <w:pPr>
              <w:jc w:val="center"/>
              <w:rPr>
                <w:rFonts w:ascii="Times New Roman" w:eastAsia="Arial Unicode MS" w:hAnsi="Times New Roman"/>
                <w:sz w:val="28"/>
                <w:szCs w:val="28"/>
              </w:rPr>
            </w:pPr>
            <w:r>
              <w:rPr>
                <w:rFonts w:ascii="Times New Roman" w:eastAsia="Arial Unicode MS" w:hAnsi="Times New Roman"/>
                <w:sz w:val="28"/>
                <w:szCs w:val="28"/>
              </w:rPr>
              <w:t>6</w:t>
            </w:r>
            <w:r w:rsidRPr="00C93242">
              <w:rPr>
                <w:rFonts w:ascii="Times New Roman" w:eastAsia="Arial Unicode MS" w:hAnsi="Times New Roman"/>
                <w:sz w:val="28"/>
                <w:szCs w:val="28"/>
              </w:rPr>
              <w:t>.</w:t>
            </w:r>
          </w:p>
        </w:tc>
        <w:tc>
          <w:tcPr>
            <w:tcW w:w="597" w:type="pct"/>
            <w:shd w:val="clear" w:color="auto" w:fill="FEFEFE"/>
            <w:tcMar>
              <w:top w:w="0" w:type="dxa"/>
              <w:left w:w="100" w:type="dxa"/>
              <w:bottom w:w="0" w:type="dxa"/>
              <w:right w:w="100" w:type="dxa"/>
            </w:tcMar>
            <w:vAlign w:val="center"/>
          </w:tcPr>
          <w:p w:rsidR="00A62F70" w:rsidRPr="00C93242" w:rsidRDefault="00A62F70" w:rsidP="00990E2B">
            <w:pPr>
              <w:rPr>
                <w:rFonts w:ascii="Times New Roman" w:eastAsia="Arial Unicode MS" w:hAnsi="Times New Roman"/>
                <w:sz w:val="28"/>
                <w:szCs w:val="28"/>
              </w:rPr>
            </w:pPr>
            <w:r w:rsidRPr="00C93242">
              <w:rPr>
                <w:rFonts w:ascii="Times New Roman" w:eastAsia="Arial Unicode MS" w:hAnsi="Times New Roman"/>
                <w:sz w:val="28"/>
                <w:szCs w:val="28"/>
              </w:rPr>
              <w:t>12.0.1</w:t>
            </w:r>
          </w:p>
        </w:tc>
        <w:tc>
          <w:tcPr>
            <w:tcW w:w="1518" w:type="pct"/>
            <w:shd w:val="clear" w:color="auto" w:fill="FEFEFE"/>
            <w:tcMar>
              <w:top w:w="0" w:type="dxa"/>
              <w:left w:w="100" w:type="dxa"/>
              <w:bottom w:w="0" w:type="dxa"/>
              <w:right w:w="100" w:type="dxa"/>
            </w:tcMar>
            <w:vAlign w:val="center"/>
          </w:tcPr>
          <w:p w:rsidR="00A62F70" w:rsidRPr="00C93242" w:rsidRDefault="00A62F70" w:rsidP="00990E2B">
            <w:pPr>
              <w:rPr>
                <w:rFonts w:ascii="Times New Roman" w:eastAsia="Arial Unicode MS" w:hAnsi="Times New Roman"/>
                <w:sz w:val="28"/>
                <w:szCs w:val="28"/>
              </w:rPr>
            </w:pPr>
            <w:r w:rsidRPr="00C93242">
              <w:rPr>
                <w:rFonts w:ascii="Times New Roman" w:eastAsia="Arial Unicode MS" w:hAnsi="Times New Roman"/>
                <w:sz w:val="28"/>
                <w:szCs w:val="28"/>
              </w:rPr>
              <w:t>Улично-дорожная сеть</w:t>
            </w:r>
          </w:p>
        </w:tc>
        <w:tc>
          <w:tcPr>
            <w:tcW w:w="2544" w:type="pct"/>
            <w:shd w:val="clear" w:color="auto" w:fill="FEFEFE"/>
            <w:tcMar>
              <w:top w:w="0" w:type="dxa"/>
              <w:left w:w="100" w:type="dxa"/>
              <w:bottom w:w="0" w:type="dxa"/>
              <w:right w:w="100" w:type="dxa"/>
            </w:tcMar>
          </w:tcPr>
          <w:p w:rsidR="00A62F70" w:rsidRPr="00C93242" w:rsidRDefault="00A62F70"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улично-дорожной сети: автомобильных 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рог, трамвайных путей и пешехо</w:t>
            </w:r>
            <w:r w:rsidRPr="00C93242">
              <w:rPr>
                <w:rFonts w:ascii="Times New Roman" w:eastAsia="Arial Unicode MS" w:hAnsi="Times New Roman"/>
                <w:sz w:val="28"/>
                <w:szCs w:val="28"/>
              </w:rPr>
              <w:t>д</w:t>
            </w:r>
            <w:r w:rsidRPr="00C93242">
              <w:rPr>
                <w:rFonts w:ascii="Times New Roman" w:eastAsia="Arial Unicode MS" w:hAnsi="Times New Roman"/>
                <w:sz w:val="28"/>
                <w:szCs w:val="28"/>
              </w:rPr>
              <w:t>ных тротуаров в границах населе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ных пунктов, пешеходных перех</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 xml:space="preserve">дов, бульваров, площадей, проездов, велодорожек и объектов </w:t>
            </w:r>
            <w:proofErr w:type="spellStart"/>
            <w:r w:rsidRPr="00C93242">
              <w:rPr>
                <w:rFonts w:ascii="Times New Roman" w:eastAsia="Arial Unicode MS" w:hAnsi="Times New Roman"/>
                <w:sz w:val="28"/>
                <w:szCs w:val="28"/>
              </w:rPr>
              <w:t>велотран</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портной</w:t>
            </w:r>
            <w:proofErr w:type="spellEnd"/>
            <w:r w:rsidRPr="00C93242">
              <w:rPr>
                <w:rFonts w:ascii="Times New Roman" w:eastAsia="Arial Unicode MS" w:hAnsi="Times New Roman"/>
                <w:sz w:val="28"/>
                <w:szCs w:val="28"/>
              </w:rPr>
              <w:t xml:space="preserve"> и инженерной инфрастру</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туры;</w:t>
            </w:r>
          </w:p>
          <w:p w:rsidR="00A62F70" w:rsidRPr="00C93242" w:rsidRDefault="00A62F70"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придорожных стоянок (парковок) транспортных сре</w:t>
            </w:r>
            <w:proofErr w:type="gramStart"/>
            <w:r w:rsidRPr="00C93242">
              <w:rPr>
                <w:rFonts w:ascii="Times New Roman" w:eastAsia="Arial Unicode MS" w:hAnsi="Times New Roman"/>
                <w:sz w:val="28"/>
                <w:szCs w:val="28"/>
              </w:rPr>
              <w:t>дств в гр</w:t>
            </w:r>
            <w:proofErr w:type="gramEnd"/>
            <w:r w:rsidRPr="00C93242">
              <w:rPr>
                <w:rFonts w:ascii="Times New Roman" w:eastAsia="Arial Unicode MS" w:hAnsi="Times New Roman"/>
                <w:sz w:val="28"/>
                <w:szCs w:val="28"/>
              </w:rPr>
              <w:t>аницах городских улиц и дорог, за исключением предусмотренных в</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 xml:space="preserve">дами разрешенного использования с </w:t>
            </w:r>
            <w:hyperlink w:anchor="Par186" w:tooltip="2.7.1" w:history="1">
              <w:r w:rsidRPr="00C93242">
                <w:rPr>
                  <w:rFonts w:ascii="Times New Roman" w:eastAsia="Arial Unicode MS" w:hAnsi="Times New Roman"/>
                  <w:sz w:val="28"/>
                  <w:szCs w:val="28"/>
                </w:rPr>
                <w:t>кодами 2.7.1</w:t>
              </w:r>
            </w:hyperlink>
            <w:r w:rsidRPr="00C93242">
              <w:rPr>
                <w:rFonts w:ascii="Times New Roman" w:eastAsia="Arial Unicode MS" w:hAnsi="Times New Roman"/>
                <w:sz w:val="28"/>
                <w:szCs w:val="28"/>
              </w:rPr>
              <w:t xml:space="preserve">, </w:t>
            </w:r>
            <w:hyperlink w:anchor="Par382" w:tooltip="4.9" w:history="1">
              <w:r w:rsidRPr="00C93242">
                <w:rPr>
                  <w:rFonts w:ascii="Times New Roman" w:eastAsia="Arial Unicode MS" w:hAnsi="Times New Roman"/>
                  <w:sz w:val="28"/>
                  <w:szCs w:val="28"/>
                </w:rPr>
                <w:t>4.9</w:t>
              </w:r>
            </w:hyperlink>
            <w:r w:rsidRPr="00C93242">
              <w:rPr>
                <w:rFonts w:ascii="Times New Roman" w:eastAsia="Arial Unicode MS" w:hAnsi="Times New Roman"/>
                <w:sz w:val="28"/>
                <w:szCs w:val="28"/>
              </w:rPr>
              <w:t xml:space="preserve">, </w:t>
            </w:r>
            <w:hyperlink w:anchor="Par567" w:tooltip="7.2.3" w:history="1">
              <w:r w:rsidRPr="00C93242">
                <w:rPr>
                  <w:rFonts w:ascii="Times New Roman" w:eastAsia="Arial Unicode MS" w:hAnsi="Times New Roman"/>
                  <w:sz w:val="28"/>
                  <w:szCs w:val="28"/>
                </w:rPr>
                <w:t>7.2.3</w:t>
              </w:r>
            </w:hyperlink>
            <w:r w:rsidRPr="00C93242">
              <w:rPr>
                <w:rFonts w:ascii="Times New Roman" w:eastAsia="Arial Unicode MS" w:hAnsi="Times New Roman"/>
                <w:sz w:val="28"/>
                <w:szCs w:val="28"/>
              </w:rPr>
              <w:t xml:space="preserve"> классифик</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тора, а также некапитальных соор</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жений, предназначенных для охраны транспортных средств</w:t>
            </w:r>
          </w:p>
        </w:tc>
      </w:tr>
      <w:tr w:rsidR="00A62F70" w:rsidRPr="00C93242" w:rsidTr="00F234F5">
        <w:tblPrEx>
          <w:shd w:val="clear" w:color="auto" w:fill="auto"/>
        </w:tblPrEx>
        <w:trPr>
          <w:trHeight w:val="1261"/>
          <w:jc w:val="center"/>
        </w:trPr>
        <w:tc>
          <w:tcPr>
            <w:tcW w:w="341" w:type="pct"/>
            <w:shd w:val="clear" w:color="auto" w:fill="FEFEFE"/>
            <w:vAlign w:val="center"/>
          </w:tcPr>
          <w:p w:rsidR="00A62F70" w:rsidRPr="00C93242" w:rsidRDefault="00A62F70" w:rsidP="00394FD8">
            <w:pPr>
              <w:jc w:val="center"/>
              <w:rPr>
                <w:rFonts w:ascii="Times New Roman" w:eastAsia="Arial Unicode MS" w:hAnsi="Times New Roman"/>
                <w:sz w:val="28"/>
                <w:szCs w:val="28"/>
              </w:rPr>
            </w:pPr>
            <w:r>
              <w:rPr>
                <w:rFonts w:ascii="Times New Roman" w:eastAsia="Arial Unicode MS" w:hAnsi="Times New Roman"/>
                <w:sz w:val="28"/>
                <w:szCs w:val="28"/>
              </w:rPr>
              <w:lastRenderedPageBreak/>
              <w:t>7</w:t>
            </w:r>
            <w:r w:rsidRPr="00C93242">
              <w:rPr>
                <w:rFonts w:ascii="Times New Roman" w:eastAsia="Arial Unicode MS" w:hAnsi="Times New Roman"/>
                <w:sz w:val="28"/>
                <w:szCs w:val="28"/>
              </w:rPr>
              <w:t>.</w:t>
            </w:r>
          </w:p>
        </w:tc>
        <w:tc>
          <w:tcPr>
            <w:tcW w:w="597" w:type="pct"/>
            <w:shd w:val="clear" w:color="auto" w:fill="FEFEFE"/>
            <w:tcMar>
              <w:top w:w="0" w:type="dxa"/>
              <w:left w:w="100" w:type="dxa"/>
              <w:bottom w:w="0" w:type="dxa"/>
              <w:right w:w="100" w:type="dxa"/>
            </w:tcMar>
            <w:vAlign w:val="center"/>
          </w:tcPr>
          <w:p w:rsidR="00A62F70" w:rsidRPr="00C93242" w:rsidRDefault="00A62F70" w:rsidP="00990E2B">
            <w:pPr>
              <w:rPr>
                <w:rFonts w:ascii="Times New Roman" w:eastAsia="Arial Unicode MS" w:hAnsi="Times New Roman"/>
                <w:sz w:val="28"/>
                <w:szCs w:val="28"/>
              </w:rPr>
            </w:pPr>
            <w:r w:rsidRPr="00C93242">
              <w:rPr>
                <w:rFonts w:ascii="Times New Roman" w:eastAsia="Arial Unicode MS" w:hAnsi="Times New Roman"/>
                <w:sz w:val="28"/>
                <w:szCs w:val="28"/>
              </w:rPr>
              <w:t>12.0.2</w:t>
            </w:r>
          </w:p>
        </w:tc>
        <w:tc>
          <w:tcPr>
            <w:tcW w:w="1518" w:type="pct"/>
            <w:shd w:val="clear" w:color="auto" w:fill="FEFEFE"/>
            <w:tcMar>
              <w:top w:w="0" w:type="dxa"/>
              <w:left w:w="100" w:type="dxa"/>
              <w:bottom w:w="0" w:type="dxa"/>
              <w:right w:w="100" w:type="dxa"/>
            </w:tcMar>
            <w:vAlign w:val="center"/>
          </w:tcPr>
          <w:p w:rsidR="00A62F70" w:rsidRPr="00C93242" w:rsidRDefault="00A62F70" w:rsidP="00990E2B">
            <w:pPr>
              <w:rPr>
                <w:rFonts w:ascii="Times New Roman" w:eastAsia="Arial Unicode MS" w:hAnsi="Times New Roman"/>
                <w:sz w:val="28"/>
                <w:szCs w:val="28"/>
              </w:rPr>
            </w:pPr>
            <w:r w:rsidRPr="00C93242">
              <w:rPr>
                <w:rFonts w:ascii="Times New Roman" w:eastAsia="Arial Unicode MS" w:hAnsi="Times New Roman"/>
                <w:sz w:val="28"/>
                <w:szCs w:val="28"/>
              </w:rPr>
              <w:t>Благоустройство те</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ритории</w:t>
            </w:r>
          </w:p>
        </w:tc>
        <w:tc>
          <w:tcPr>
            <w:tcW w:w="2544" w:type="pct"/>
            <w:shd w:val="clear" w:color="auto" w:fill="FEFEFE"/>
            <w:tcMar>
              <w:top w:w="0" w:type="dxa"/>
              <w:left w:w="100" w:type="dxa"/>
              <w:bottom w:w="0" w:type="dxa"/>
              <w:right w:w="100" w:type="dxa"/>
            </w:tcMar>
          </w:tcPr>
          <w:p w:rsidR="00A62F70" w:rsidRPr="00C93242" w:rsidRDefault="00A62F70"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декоративных, технич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ских, планировочных, конструкти</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ных устройств, элементов озелен</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различных видов оборудования и оформления, малых архитектурных форм, некапитальных нестациона</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ных строений и сооружений, инфо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мационных щитов и указателей, применяемых как составные части благоустройства территории, общ</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ственных туалетов</w:t>
            </w:r>
          </w:p>
        </w:tc>
      </w:tr>
    </w:tbl>
    <w:p w:rsidR="00462DAE" w:rsidRPr="00C93242" w:rsidRDefault="00462DAE" w:rsidP="005C0B7E">
      <w:pPr>
        <w:ind w:firstLine="709"/>
        <w:jc w:val="both"/>
        <w:rPr>
          <w:rFonts w:ascii="Times New Roman" w:hAnsi="Times New Roman"/>
          <w:sz w:val="28"/>
          <w:szCs w:val="28"/>
        </w:rPr>
      </w:pPr>
    </w:p>
    <w:p w:rsidR="00462DAE" w:rsidRPr="00C93242" w:rsidRDefault="00D245CB" w:rsidP="005C0B7E">
      <w:pPr>
        <w:ind w:firstLine="709"/>
        <w:jc w:val="both"/>
        <w:rPr>
          <w:rFonts w:ascii="Times New Roman" w:hAnsi="Times New Roman"/>
          <w:sz w:val="28"/>
          <w:szCs w:val="28"/>
        </w:rPr>
      </w:pPr>
      <w:r>
        <w:rPr>
          <w:rFonts w:ascii="Times New Roman" w:hAnsi="Times New Roman"/>
          <w:sz w:val="28"/>
          <w:szCs w:val="28"/>
        </w:rPr>
        <w:t>2</w:t>
      </w:r>
      <w:r w:rsidR="00A62F70">
        <w:rPr>
          <w:rFonts w:ascii="Times New Roman" w:hAnsi="Times New Roman"/>
          <w:sz w:val="28"/>
          <w:szCs w:val="28"/>
        </w:rPr>
        <w:t>19</w:t>
      </w:r>
      <w:r w:rsidR="009D31B9" w:rsidRPr="00C93242">
        <w:rPr>
          <w:rFonts w:ascii="Times New Roman" w:hAnsi="Times New Roman"/>
          <w:sz w:val="28"/>
          <w:szCs w:val="28"/>
        </w:rPr>
        <w:t xml:space="preserve">. </w:t>
      </w:r>
      <w:r w:rsidR="00462DAE" w:rsidRPr="00C93242">
        <w:rPr>
          <w:rFonts w:ascii="Times New Roman" w:hAnsi="Times New Roman"/>
          <w:sz w:val="28"/>
          <w:szCs w:val="28"/>
        </w:rPr>
        <w:t>Условно разрешённые виды разрешённого использования</w:t>
      </w:r>
      <w:r w:rsidR="009D31B9" w:rsidRPr="00C93242">
        <w:rPr>
          <w:rFonts w:ascii="Times New Roman" w:hAnsi="Times New Roman"/>
          <w:sz w:val="28"/>
          <w:szCs w:val="28"/>
        </w:rPr>
        <w:t xml:space="preserve"> </w:t>
      </w:r>
      <w:r w:rsidR="00462DAE" w:rsidRPr="00C93242">
        <w:rPr>
          <w:rFonts w:ascii="Times New Roman" w:hAnsi="Times New Roman"/>
          <w:sz w:val="28"/>
          <w:szCs w:val="28"/>
        </w:rPr>
        <w:t>земел</w:t>
      </w:r>
      <w:r w:rsidR="00462DAE" w:rsidRPr="00C93242">
        <w:rPr>
          <w:rFonts w:ascii="Times New Roman" w:hAnsi="Times New Roman"/>
          <w:sz w:val="28"/>
          <w:szCs w:val="28"/>
        </w:rPr>
        <w:t>ь</w:t>
      </w:r>
      <w:r w:rsidR="00462DAE" w:rsidRPr="00C93242">
        <w:rPr>
          <w:rFonts w:ascii="Times New Roman" w:hAnsi="Times New Roman"/>
          <w:sz w:val="28"/>
          <w:szCs w:val="28"/>
        </w:rPr>
        <w:t>ных участков зоны ТИ-2</w:t>
      </w:r>
    </w:p>
    <w:p w:rsidR="00462DAE" w:rsidRPr="00C93242" w:rsidRDefault="00462DAE" w:rsidP="005C0B7E">
      <w:pPr>
        <w:ind w:firstLine="709"/>
        <w:jc w:val="both"/>
        <w:rPr>
          <w:rFonts w:ascii="Times New Roman" w:hAnsi="Times New Roman"/>
          <w:sz w:val="28"/>
          <w:szCs w:val="28"/>
        </w:rPr>
      </w:pPr>
    </w:p>
    <w:tbl>
      <w:tblPr>
        <w:tblW w:w="5000"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644"/>
        <w:gridCol w:w="985"/>
        <w:gridCol w:w="2864"/>
        <w:gridCol w:w="4946"/>
      </w:tblGrid>
      <w:tr w:rsidR="009D31B9" w:rsidRPr="00C93242" w:rsidTr="00F234F5">
        <w:trPr>
          <w:trHeight w:val="327"/>
          <w:jc w:val="center"/>
        </w:trPr>
        <w:tc>
          <w:tcPr>
            <w:tcW w:w="341" w:type="pct"/>
            <w:vAlign w:val="center"/>
          </w:tcPr>
          <w:p w:rsidR="009D31B9" w:rsidRPr="00C93242" w:rsidRDefault="002B34F5"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522" w:type="pct"/>
            <w:shd w:val="clear" w:color="auto" w:fill="auto"/>
            <w:tcMar>
              <w:top w:w="80" w:type="dxa"/>
              <w:left w:w="80" w:type="dxa"/>
              <w:bottom w:w="80" w:type="dxa"/>
              <w:right w:w="80" w:type="dxa"/>
            </w:tcMar>
            <w:vAlign w:val="center"/>
          </w:tcPr>
          <w:p w:rsidR="009D31B9" w:rsidRPr="00C93242" w:rsidRDefault="009D31B9"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катора</w:t>
            </w:r>
          </w:p>
        </w:tc>
        <w:tc>
          <w:tcPr>
            <w:tcW w:w="1517" w:type="pct"/>
            <w:shd w:val="clear" w:color="auto" w:fill="auto"/>
            <w:tcMar>
              <w:top w:w="80" w:type="dxa"/>
              <w:left w:w="80" w:type="dxa"/>
              <w:bottom w:w="80" w:type="dxa"/>
              <w:right w:w="80" w:type="dxa"/>
            </w:tcMar>
            <w:vAlign w:val="center"/>
          </w:tcPr>
          <w:p w:rsidR="009D31B9" w:rsidRPr="00C93242" w:rsidRDefault="009D31B9"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разрешённого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зования</w:t>
            </w:r>
          </w:p>
        </w:tc>
        <w:tc>
          <w:tcPr>
            <w:tcW w:w="2619" w:type="pct"/>
            <w:shd w:val="clear" w:color="auto" w:fill="auto"/>
            <w:tcMar>
              <w:top w:w="80" w:type="dxa"/>
              <w:left w:w="80" w:type="dxa"/>
              <w:bottom w:w="80" w:type="dxa"/>
              <w:right w:w="80" w:type="dxa"/>
            </w:tcMar>
            <w:vAlign w:val="center"/>
          </w:tcPr>
          <w:p w:rsidR="009D31B9" w:rsidRPr="00C93242" w:rsidRDefault="009D31B9"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зования</w:t>
            </w:r>
          </w:p>
        </w:tc>
      </w:tr>
      <w:tr w:rsidR="009D31B9" w:rsidRPr="00C93242" w:rsidTr="00F234F5">
        <w:tblPrEx>
          <w:shd w:val="clear" w:color="auto" w:fill="auto"/>
        </w:tblPrEx>
        <w:trPr>
          <w:trHeight w:val="273"/>
          <w:jc w:val="center"/>
        </w:trPr>
        <w:tc>
          <w:tcPr>
            <w:tcW w:w="341" w:type="pct"/>
            <w:shd w:val="clear" w:color="auto" w:fill="FEFEFE"/>
            <w:vAlign w:val="center"/>
          </w:tcPr>
          <w:p w:rsidR="009D31B9" w:rsidRPr="00C93242" w:rsidRDefault="009D31B9"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522" w:type="pct"/>
            <w:shd w:val="clear" w:color="auto" w:fill="FEFEFE"/>
            <w:tcMar>
              <w:top w:w="0" w:type="dxa"/>
              <w:left w:w="100" w:type="dxa"/>
              <w:bottom w:w="0" w:type="dxa"/>
              <w:right w:w="100" w:type="dxa"/>
            </w:tcMar>
            <w:vAlign w:val="center"/>
          </w:tcPr>
          <w:p w:rsidR="009D31B9" w:rsidRPr="00C93242" w:rsidRDefault="009D31B9" w:rsidP="00990E2B">
            <w:pPr>
              <w:rPr>
                <w:rFonts w:ascii="Times New Roman" w:eastAsia="Arial Unicode MS" w:hAnsi="Times New Roman"/>
                <w:sz w:val="28"/>
                <w:szCs w:val="28"/>
              </w:rPr>
            </w:pPr>
            <w:r w:rsidRPr="00C93242">
              <w:rPr>
                <w:rFonts w:ascii="Times New Roman" w:eastAsia="Arial Unicode MS" w:hAnsi="Times New Roman"/>
                <w:sz w:val="28"/>
                <w:szCs w:val="28"/>
              </w:rPr>
              <w:t>2.7.1</w:t>
            </w:r>
          </w:p>
        </w:tc>
        <w:tc>
          <w:tcPr>
            <w:tcW w:w="1517" w:type="pct"/>
            <w:shd w:val="clear" w:color="auto" w:fill="FEFEFE"/>
            <w:tcMar>
              <w:top w:w="0" w:type="dxa"/>
              <w:left w:w="100" w:type="dxa"/>
              <w:bottom w:w="0" w:type="dxa"/>
              <w:right w:w="100" w:type="dxa"/>
            </w:tcMar>
            <w:vAlign w:val="center"/>
          </w:tcPr>
          <w:p w:rsidR="009D31B9" w:rsidRPr="00C93242" w:rsidRDefault="009D31B9" w:rsidP="00990E2B">
            <w:pPr>
              <w:rPr>
                <w:rFonts w:ascii="Times New Roman" w:eastAsia="Arial Unicode MS" w:hAnsi="Times New Roman"/>
                <w:sz w:val="28"/>
                <w:szCs w:val="28"/>
              </w:rPr>
            </w:pPr>
            <w:r w:rsidRPr="00C93242">
              <w:rPr>
                <w:rFonts w:ascii="Times New Roman" w:eastAsia="Arial Unicode MS" w:hAnsi="Times New Roman"/>
                <w:sz w:val="28"/>
                <w:szCs w:val="28"/>
              </w:rPr>
              <w:t>Хранение автотран</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порта</w:t>
            </w:r>
          </w:p>
        </w:tc>
        <w:tc>
          <w:tcPr>
            <w:tcW w:w="2619" w:type="pct"/>
            <w:shd w:val="clear" w:color="auto" w:fill="FEFEFE"/>
            <w:tcMar>
              <w:top w:w="0" w:type="dxa"/>
              <w:left w:w="100" w:type="dxa"/>
              <w:bottom w:w="0" w:type="dxa"/>
              <w:right w:w="100" w:type="dxa"/>
            </w:tcMar>
          </w:tcPr>
          <w:p w:rsidR="009D31B9" w:rsidRPr="00C93242" w:rsidRDefault="009D31B9"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отдельно стоящих и пр</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строенных гаражей, в том числе по</w:t>
            </w:r>
            <w:r w:rsidRPr="00C93242">
              <w:rPr>
                <w:rFonts w:ascii="Times New Roman" w:eastAsia="Arial Unicode MS" w:hAnsi="Times New Roman"/>
                <w:sz w:val="28"/>
                <w:szCs w:val="28"/>
              </w:rPr>
              <w:t>д</w:t>
            </w:r>
            <w:r w:rsidRPr="00C93242">
              <w:rPr>
                <w:rFonts w:ascii="Times New Roman" w:eastAsia="Arial Unicode MS" w:hAnsi="Times New Roman"/>
                <w:sz w:val="28"/>
                <w:szCs w:val="28"/>
              </w:rPr>
              <w:t>земных, предназначенных для хран</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автотранспорта, в том числе с ра</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 xml:space="preserve">делением на </w:t>
            </w:r>
            <w:proofErr w:type="spellStart"/>
            <w:r w:rsidRPr="00C93242">
              <w:rPr>
                <w:rFonts w:ascii="Times New Roman" w:eastAsia="Arial Unicode MS" w:hAnsi="Times New Roman"/>
                <w:sz w:val="28"/>
                <w:szCs w:val="28"/>
              </w:rPr>
              <w:t>машино-места</w:t>
            </w:r>
            <w:proofErr w:type="spellEnd"/>
            <w:r w:rsidRPr="00C93242">
              <w:rPr>
                <w:rFonts w:ascii="Times New Roman" w:eastAsia="Arial Unicode MS" w:hAnsi="Times New Roman"/>
                <w:sz w:val="28"/>
                <w:szCs w:val="28"/>
              </w:rPr>
              <w:t>, за искл</w:t>
            </w:r>
            <w:r w:rsidRPr="00C93242">
              <w:rPr>
                <w:rFonts w:ascii="Times New Roman" w:eastAsia="Arial Unicode MS" w:hAnsi="Times New Roman"/>
                <w:sz w:val="28"/>
                <w:szCs w:val="28"/>
              </w:rPr>
              <w:t>ю</w:t>
            </w:r>
            <w:r w:rsidRPr="00C93242">
              <w:rPr>
                <w:rFonts w:ascii="Times New Roman" w:eastAsia="Arial Unicode MS" w:hAnsi="Times New Roman"/>
                <w:sz w:val="28"/>
                <w:szCs w:val="28"/>
              </w:rPr>
              <w:t>чением гаражей, размещение которых предусмотрено содержанием видов разрешенного использования с кодами 2.7.2, 4.9 классификатора</w:t>
            </w:r>
          </w:p>
        </w:tc>
      </w:tr>
      <w:tr w:rsidR="009D31B9" w:rsidRPr="00C93242" w:rsidTr="00F234F5">
        <w:tblPrEx>
          <w:shd w:val="clear" w:color="auto" w:fill="auto"/>
        </w:tblPrEx>
        <w:trPr>
          <w:trHeight w:val="273"/>
          <w:jc w:val="center"/>
        </w:trPr>
        <w:tc>
          <w:tcPr>
            <w:tcW w:w="341" w:type="pct"/>
            <w:shd w:val="clear" w:color="auto" w:fill="FEFEFE"/>
            <w:vAlign w:val="center"/>
          </w:tcPr>
          <w:p w:rsidR="009D31B9" w:rsidRPr="00C93242" w:rsidRDefault="009D31B9"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522" w:type="pct"/>
            <w:shd w:val="clear" w:color="auto" w:fill="FEFEFE"/>
            <w:tcMar>
              <w:top w:w="0" w:type="dxa"/>
              <w:left w:w="100" w:type="dxa"/>
              <w:bottom w:w="0" w:type="dxa"/>
              <w:right w:w="100" w:type="dxa"/>
            </w:tcMar>
            <w:vAlign w:val="center"/>
          </w:tcPr>
          <w:p w:rsidR="009D31B9" w:rsidRPr="00C93242" w:rsidRDefault="009D31B9" w:rsidP="00990E2B">
            <w:pPr>
              <w:rPr>
                <w:rFonts w:ascii="Times New Roman" w:eastAsia="Arial Unicode MS" w:hAnsi="Times New Roman"/>
                <w:sz w:val="28"/>
                <w:szCs w:val="28"/>
              </w:rPr>
            </w:pPr>
            <w:r w:rsidRPr="00C93242">
              <w:rPr>
                <w:rFonts w:ascii="Times New Roman" w:eastAsia="Arial Unicode MS" w:hAnsi="Times New Roman"/>
                <w:sz w:val="28"/>
                <w:szCs w:val="28"/>
              </w:rPr>
              <w:t>4.4</w:t>
            </w:r>
          </w:p>
        </w:tc>
        <w:tc>
          <w:tcPr>
            <w:tcW w:w="1517" w:type="pct"/>
            <w:shd w:val="clear" w:color="auto" w:fill="FEFEFE"/>
            <w:tcMar>
              <w:top w:w="0" w:type="dxa"/>
              <w:left w:w="100" w:type="dxa"/>
              <w:bottom w:w="0" w:type="dxa"/>
              <w:right w:w="100" w:type="dxa"/>
            </w:tcMar>
            <w:vAlign w:val="center"/>
          </w:tcPr>
          <w:p w:rsidR="009D31B9" w:rsidRPr="00C93242" w:rsidRDefault="009D31B9" w:rsidP="00990E2B">
            <w:pPr>
              <w:rPr>
                <w:rFonts w:ascii="Times New Roman" w:eastAsia="Arial Unicode MS" w:hAnsi="Times New Roman"/>
                <w:sz w:val="28"/>
                <w:szCs w:val="28"/>
              </w:rPr>
            </w:pPr>
            <w:r w:rsidRPr="00C93242">
              <w:rPr>
                <w:rFonts w:ascii="Times New Roman" w:eastAsia="Arial Unicode MS" w:hAnsi="Times New Roman"/>
                <w:sz w:val="28"/>
                <w:szCs w:val="28"/>
              </w:rPr>
              <w:t>Магазины</w:t>
            </w:r>
          </w:p>
        </w:tc>
        <w:tc>
          <w:tcPr>
            <w:tcW w:w="2619" w:type="pct"/>
            <w:shd w:val="clear" w:color="auto" w:fill="FEFEFE"/>
            <w:tcMar>
              <w:top w:w="0" w:type="dxa"/>
              <w:left w:w="100" w:type="dxa"/>
              <w:bottom w:w="0" w:type="dxa"/>
              <w:right w:w="100" w:type="dxa"/>
            </w:tcMar>
          </w:tcPr>
          <w:p w:rsidR="009D31B9" w:rsidRPr="00C93242" w:rsidRDefault="009D31B9"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D31B9" w:rsidRPr="00C93242" w:rsidTr="00F234F5">
        <w:tblPrEx>
          <w:shd w:val="clear" w:color="auto" w:fill="auto"/>
        </w:tblPrEx>
        <w:trPr>
          <w:trHeight w:val="273"/>
          <w:jc w:val="center"/>
        </w:trPr>
        <w:tc>
          <w:tcPr>
            <w:tcW w:w="341" w:type="pct"/>
            <w:shd w:val="clear" w:color="auto" w:fill="FEFEFE"/>
            <w:vAlign w:val="center"/>
          </w:tcPr>
          <w:p w:rsidR="009D31B9" w:rsidRPr="00C93242" w:rsidRDefault="009D31B9"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522" w:type="pct"/>
            <w:shd w:val="clear" w:color="auto" w:fill="FEFEFE"/>
            <w:tcMar>
              <w:top w:w="0" w:type="dxa"/>
              <w:left w:w="100" w:type="dxa"/>
              <w:bottom w:w="0" w:type="dxa"/>
              <w:right w:w="100" w:type="dxa"/>
            </w:tcMar>
            <w:vAlign w:val="center"/>
          </w:tcPr>
          <w:p w:rsidR="009D31B9" w:rsidRPr="00C93242" w:rsidRDefault="009D31B9" w:rsidP="00990E2B">
            <w:pPr>
              <w:rPr>
                <w:rFonts w:ascii="Times New Roman" w:eastAsia="Arial Unicode MS" w:hAnsi="Times New Roman"/>
                <w:sz w:val="28"/>
                <w:szCs w:val="28"/>
              </w:rPr>
            </w:pPr>
            <w:r w:rsidRPr="00C93242">
              <w:rPr>
                <w:rFonts w:ascii="Times New Roman" w:eastAsia="Arial Unicode MS" w:hAnsi="Times New Roman"/>
                <w:sz w:val="28"/>
                <w:szCs w:val="28"/>
              </w:rPr>
              <w:t>4.6</w:t>
            </w:r>
          </w:p>
        </w:tc>
        <w:tc>
          <w:tcPr>
            <w:tcW w:w="1517" w:type="pct"/>
            <w:shd w:val="clear" w:color="auto" w:fill="FEFEFE"/>
            <w:tcMar>
              <w:top w:w="0" w:type="dxa"/>
              <w:left w:w="100" w:type="dxa"/>
              <w:bottom w:w="0" w:type="dxa"/>
              <w:right w:w="100" w:type="dxa"/>
            </w:tcMar>
            <w:vAlign w:val="center"/>
          </w:tcPr>
          <w:p w:rsidR="009D31B9" w:rsidRPr="00C93242" w:rsidRDefault="009D31B9" w:rsidP="00990E2B">
            <w:pPr>
              <w:rPr>
                <w:rFonts w:ascii="Times New Roman" w:eastAsia="Arial Unicode MS" w:hAnsi="Times New Roman"/>
                <w:sz w:val="28"/>
                <w:szCs w:val="28"/>
              </w:rPr>
            </w:pPr>
            <w:r w:rsidRPr="00C93242">
              <w:rPr>
                <w:rFonts w:ascii="Times New Roman" w:eastAsia="Arial Unicode MS" w:hAnsi="Times New Roman"/>
                <w:sz w:val="28"/>
                <w:szCs w:val="28"/>
              </w:rPr>
              <w:t>Общественное пит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ние</w:t>
            </w:r>
          </w:p>
        </w:tc>
        <w:tc>
          <w:tcPr>
            <w:tcW w:w="2619" w:type="pct"/>
            <w:shd w:val="clear" w:color="auto" w:fill="FEFEFE"/>
            <w:tcMar>
              <w:top w:w="0" w:type="dxa"/>
              <w:left w:w="100" w:type="dxa"/>
              <w:bottom w:w="0" w:type="dxa"/>
              <w:right w:w="100" w:type="dxa"/>
            </w:tcMar>
          </w:tcPr>
          <w:p w:rsidR="009D31B9" w:rsidRPr="00C93242" w:rsidRDefault="009D31B9"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D31B9" w:rsidRPr="00C93242" w:rsidTr="00F234F5">
        <w:tblPrEx>
          <w:shd w:val="clear" w:color="auto" w:fill="auto"/>
        </w:tblPrEx>
        <w:trPr>
          <w:trHeight w:val="273"/>
          <w:jc w:val="center"/>
        </w:trPr>
        <w:tc>
          <w:tcPr>
            <w:tcW w:w="341" w:type="pct"/>
            <w:shd w:val="clear" w:color="auto" w:fill="FEFEFE"/>
            <w:vAlign w:val="center"/>
          </w:tcPr>
          <w:p w:rsidR="009D31B9" w:rsidRPr="00C93242" w:rsidRDefault="009D31B9"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522" w:type="pct"/>
            <w:shd w:val="clear" w:color="auto" w:fill="FEFEFE"/>
            <w:tcMar>
              <w:top w:w="0" w:type="dxa"/>
              <w:left w:w="100" w:type="dxa"/>
              <w:bottom w:w="0" w:type="dxa"/>
              <w:right w:w="100" w:type="dxa"/>
            </w:tcMar>
            <w:vAlign w:val="center"/>
          </w:tcPr>
          <w:p w:rsidR="009D31B9" w:rsidRPr="00C93242" w:rsidRDefault="009D31B9" w:rsidP="00990E2B">
            <w:pPr>
              <w:rPr>
                <w:rFonts w:ascii="Times New Roman" w:eastAsia="Arial Unicode MS" w:hAnsi="Times New Roman"/>
                <w:sz w:val="28"/>
                <w:szCs w:val="28"/>
              </w:rPr>
            </w:pPr>
            <w:r w:rsidRPr="00C93242">
              <w:rPr>
                <w:rFonts w:ascii="Times New Roman" w:eastAsia="Arial Unicode MS" w:hAnsi="Times New Roman"/>
                <w:sz w:val="28"/>
                <w:szCs w:val="28"/>
              </w:rPr>
              <w:t>4.9.1.1</w:t>
            </w:r>
          </w:p>
        </w:tc>
        <w:tc>
          <w:tcPr>
            <w:tcW w:w="1517" w:type="pct"/>
            <w:shd w:val="clear" w:color="auto" w:fill="FEFEFE"/>
            <w:tcMar>
              <w:top w:w="0" w:type="dxa"/>
              <w:left w:w="100" w:type="dxa"/>
              <w:bottom w:w="0" w:type="dxa"/>
              <w:right w:w="100" w:type="dxa"/>
            </w:tcMar>
            <w:vAlign w:val="center"/>
          </w:tcPr>
          <w:p w:rsidR="009D31B9" w:rsidRPr="00C93242" w:rsidRDefault="009D31B9" w:rsidP="00990E2B">
            <w:pPr>
              <w:rPr>
                <w:rFonts w:ascii="Times New Roman" w:eastAsia="Arial Unicode MS" w:hAnsi="Times New Roman"/>
                <w:sz w:val="28"/>
                <w:szCs w:val="28"/>
              </w:rPr>
            </w:pPr>
            <w:r w:rsidRPr="00C93242">
              <w:rPr>
                <w:rFonts w:ascii="Times New Roman" w:eastAsia="Arial Unicode MS" w:hAnsi="Times New Roman"/>
                <w:sz w:val="28"/>
                <w:szCs w:val="28"/>
              </w:rPr>
              <w:t>Заправка транспор</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ных средств</w:t>
            </w:r>
          </w:p>
        </w:tc>
        <w:tc>
          <w:tcPr>
            <w:tcW w:w="2619" w:type="pct"/>
            <w:shd w:val="clear" w:color="auto" w:fill="FEFEFE"/>
            <w:tcMar>
              <w:top w:w="0" w:type="dxa"/>
              <w:left w:w="100" w:type="dxa"/>
              <w:bottom w:w="0" w:type="dxa"/>
              <w:right w:w="100" w:type="dxa"/>
            </w:tcMar>
          </w:tcPr>
          <w:p w:rsidR="009D31B9" w:rsidRPr="00C93242" w:rsidRDefault="009D31B9"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автозаправочных станций; размещение магазинов сопутствующей торговли, зданий для организации о</w:t>
            </w:r>
            <w:r w:rsidRPr="00C93242">
              <w:rPr>
                <w:rFonts w:ascii="Times New Roman" w:eastAsia="Arial Unicode MS" w:hAnsi="Times New Roman"/>
                <w:sz w:val="28"/>
                <w:szCs w:val="28"/>
              </w:rPr>
              <w:t>б</w:t>
            </w:r>
            <w:r w:rsidRPr="00C93242">
              <w:rPr>
                <w:rFonts w:ascii="Times New Roman" w:eastAsia="Arial Unicode MS" w:hAnsi="Times New Roman"/>
                <w:sz w:val="28"/>
                <w:szCs w:val="28"/>
              </w:rPr>
              <w:t>щественного питания в качестве об</w:t>
            </w:r>
            <w:r w:rsidRPr="00C93242">
              <w:rPr>
                <w:rFonts w:ascii="Times New Roman" w:eastAsia="Arial Unicode MS" w:hAnsi="Times New Roman"/>
                <w:sz w:val="28"/>
                <w:szCs w:val="28"/>
              </w:rPr>
              <w:t>ъ</w:t>
            </w:r>
            <w:r w:rsidRPr="00C93242">
              <w:rPr>
                <w:rFonts w:ascii="Times New Roman" w:eastAsia="Arial Unicode MS" w:hAnsi="Times New Roman"/>
                <w:sz w:val="28"/>
                <w:szCs w:val="28"/>
              </w:rPr>
              <w:t>ектов дорожного сервиса</w:t>
            </w:r>
          </w:p>
        </w:tc>
      </w:tr>
      <w:tr w:rsidR="009D31B9" w:rsidRPr="00C93242" w:rsidTr="00F234F5">
        <w:tblPrEx>
          <w:shd w:val="clear" w:color="auto" w:fill="auto"/>
        </w:tblPrEx>
        <w:trPr>
          <w:trHeight w:val="273"/>
          <w:jc w:val="center"/>
        </w:trPr>
        <w:tc>
          <w:tcPr>
            <w:tcW w:w="341" w:type="pct"/>
            <w:shd w:val="clear" w:color="auto" w:fill="FEFEFE"/>
            <w:vAlign w:val="center"/>
          </w:tcPr>
          <w:p w:rsidR="009D31B9" w:rsidRPr="00C93242" w:rsidRDefault="009D31B9"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5.</w:t>
            </w:r>
          </w:p>
        </w:tc>
        <w:tc>
          <w:tcPr>
            <w:tcW w:w="522" w:type="pct"/>
            <w:shd w:val="clear" w:color="auto" w:fill="FEFEFE"/>
            <w:tcMar>
              <w:top w:w="0" w:type="dxa"/>
              <w:left w:w="100" w:type="dxa"/>
              <w:bottom w:w="0" w:type="dxa"/>
              <w:right w:w="100" w:type="dxa"/>
            </w:tcMar>
            <w:vAlign w:val="center"/>
          </w:tcPr>
          <w:p w:rsidR="009D31B9" w:rsidRPr="00C93242" w:rsidRDefault="009D31B9" w:rsidP="00990E2B">
            <w:pPr>
              <w:rPr>
                <w:rFonts w:ascii="Times New Roman" w:eastAsia="Arial Unicode MS" w:hAnsi="Times New Roman"/>
                <w:sz w:val="28"/>
                <w:szCs w:val="28"/>
              </w:rPr>
            </w:pPr>
            <w:r w:rsidRPr="00C93242">
              <w:rPr>
                <w:rFonts w:ascii="Times New Roman" w:eastAsia="Arial Unicode MS" w:hAnsi="Times New Roman"/>
                <w:sz w:val="28"/>
                <w:szCs w:val="28"/>
              </w:rPr>
              <w:t>4.9.1.2</w:t>
            </w:r>
          </w:p>
        </w:tc>
        <w:tc>
          <w:tcPr>
            <w:tcW w:w="1517" w:type="pct"/>
            <w:shd w:val="clear" w:color="auto" w:fill="FEFEFE"/>
            <w:tcMar>
              <w:top w:w="0" w:type="dxa"/>
              <w:left w:w="100" w:type="dxa"/>
              <w:bottom w:w="0" w:type="dxa"/>
              <w:right w:w="100" w:type="dxa"/>
            </w:tcMar>
            <w:vAlign w:val="center"/>
          </w:tcPr>
          <w:p w:rsidR="009D31B9" w:rsidRPr="00C93242" w:rsidRDefault="009D31B9" w:rsidP="00990E2B">
            <w:pPr>
              <w:rPr>
                <w:rFonts w:ascii="Times New Roman" w:eastAsia="Arial Unicode MS" w:hAnsi="Times New Roman"/>
                <w:sz w:val="28"/>
                <w:szCs w:val="28"/>
              </w:rPr>
            </w:pPr>
            <w:r w:rsidRPr="00C93242">
              <w:rPr>
                <w:rFonts w:ascii="Times New Roman" w:eastAsia="Arial Unicode MS" w:hAnsi="Times New Roman"/>
                <w:sz w:val="28"/>
                <w:szCs w:val="28"/>
              </w:rPr>
              <w:t>Обеспечение доро</w:t>
            </w:r>
            <w:r w:rsidRPr="00C93242">
              <w:rPr>
                <w:rFonts w:ascii="Times New Roman" w:eastAsia="Arial Unicode MS" w:hAnsi="Times New Roman"/>
                <w:sz w:val="28"/>
                <w:szCs w:val="28"/>
              </w:rPr>
              <w:t>ж</w:t>
            </w:r>
            <w:r w:rsidRPr="00C93242">
              <w:rPr>
                <w:rFonts w:ascii="Times New Roman" w:eastAsia="Arial Unicode MS" w:hAnsi="Times New Roman"/>
                <w:sz w:val="28"/>
                <w:szCs w:val="28"/>
              </w:rPr>
              <w:t>ного отдыха</w:t>
            </w:r>
          </w:p>
        </w:tc>
        <w:tc>
          <w:tcPr>
            <w:tcW w:w="2619" w:type="pct"/>
            <w:shd w:val="clear" w:color="auto" w:fill="FEFEFE"/>
            <w:tcMar>
              <w:top w:w="0" w:type="dxa"/>
              <w:left w:w="100" w:type="dxa"/>
              <w:bottom w:w="0" w:type="dxa"/>
              <w:right w:w="100" w:type="dxa"/>
            </w:tcMar>
            <w:vAlign w:val="center"/>
          </w:tcPr>
          <w:p w:rsidR="009D31B9" w:rsidRPr="00C93242" w:rsidRDefault="009D31B9"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для предоставл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гостиничных услуг в качестве 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lastRenderedPageBreak/>
              <w:t>рожного сервиса (мотелей), а также размещение магазинов сопутствующей торговли, зданий для организации о</w:t>
            </w:r>
            <w:r w:rsidRPr="00C93242">
              <w:rPr>
                <w:rFonts w:ascii="Times New Roman" w:eastAsia="Arial Unicode MS" w:hAnsi="Times New Roman"/>
                <w:sz w:val="28"/>
                <w:szCs w:val="28"/>
              </w:rPr>
              <w:t>б</w:t>
            </w:r>
            <w:r w:rsidRPr="00C93242">
              <w:rPr>
                <w:rFonts w:ascii="Times New Roman" w:eastAsia="Arial Unicode MS" w:hAnsi="Times New Roman"/>
                <w:sz w:val="28"/>
                <w:szCs w:val="28"/>
              </w:rPr>
              <w:t>щественного питания в качестве об</w:t>
            </w:r>
            <w:r w:rsidRPr="00C93242">
              <w:rPr>
                <w:rFonts w:ascii="Times New Roman" w:eastAsia="Arial Unicode MS" w:hAnsi="Times New Roman"/>
                <w:sz w:val="28"/>
                <w:szCs w:val="28"/>
              </w:rPr>
              <w:t>ъ</w:t>
            </w:r>
            <w:r w:rsidRPr="00C93242">
              <w:rPr>
                <w:rFonts w:ascii="Times New Roman" w:eastAsia="Arial Unicode MS" w:hAnsi="Times New Roman"/>
                <w:sz w:val="28"/>
                <w:szCs w:val="28"/>
              </w:rPr>
              <w:t>ектов дорожного сервиса</w:t>
            </w:r>
          </w:p>
        </w:tc>
      </w:tr>
      <w:tr w:rsidR="009D31B9" w:rsidRPr="00C93242" w:rsidTr="00F234F5">
        <w:tblPrEx>
          <w:shd w:val="clear" w:color="auto" w:fill="auto"/>
        </w:tblPrEx>
        <w:trPr>
          <w:trHeight w:val="273"/>
          <w:jc w:val="center"/>
        </w:trPr>
        <w:tc>
          <w:tcPr>
            <w:tcW w:w="341" w:type="pct"/>
            <w:shd w:val="clear" w:color="auto" w:fill="FEFEFE"/>
            <w:vAlign w:val="center"/>
          </w:tcPr>
          <w:p w:rsidR="009D31B9" w:rsidRPr="00C93242" w:rsidRDefault="009D31B9"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6.</w:t>
            </w:r>
          </w:p>
        </w:tc>
        <w:tc>
          <w:tcPr>
            <w:tcW w:w="522" w:type="pct"/>
            <w:shd w:val="clear" w:color="auto" w:fill="FEFEFE"/>
            <w:tcMar>
              <w:top w:w="0" w:type="dxa"/>
              <w:left w:w="100" w:type="dxa"/>
              <w:bottom w:w="0" w:type="dxa"/>
              <w:right w:w="100" w:type="dxa"/>
            </w:tcMar>
            <w:vAlign w:val="center"/>
          </w:tcPr>
          <w:p w:rsidR="009D31B9" w:rsidRPr="00C93242" w:rsidRDefault="009D31B9" w:rsidP="00990E2B">
            <w:pPr>
              <w:rPr>
                <w:rFonts w:ascii="Times New Roman" w:eastAsia="Arial Unicode MS" w:hAnsi="Times New Roman"/>
                <w:sz w:val="28"/>
                <w:szCs w:val="28"/>
              </w:rPr>
            </w:pPr>
            <w:r w:rsidRPr="00C93242">
              <w:rPr>
                <w:rFonts w:ascii="Times New Roman" w:eastAsia="Arial Unicode MS" w:hAnsi="Times New Roman"/>
                <w:sz w:val="28"/>
                <w:szCs w:val="28"/>
              </w:rPr>
              <w:t>4.9.1.3</w:t>
            </w:r>
          </w:p>
        </w:tc>
        <w:tc>
          <w:tcPr>
            <w:tcW w:w="1517" w:type="pct"/>
            <w:shd w:val="clear" w:color="auto" w:fill="FEFEFE"/>
            <w:tcMar>
              <w:top w:w="0" w:type="dxa"/>
              <w:left w:w="100" w:type="dxa"/>
              <w:bottom w:w="0" w:type="dxa"/>
              <w:right w:w="100" w:type="dxa"/>
            </w:tcMar>
            <w:vAlign w:val="center"/>
          </w:tcPr>
          <w:p w:rsidR="009D31B9" w:rsidRPr="00C93242" w:rsidRDefault="009D31B9" w:rsidP="00990E2B">
            <w:pPr>
              <w:rPr>
                <w:rFonts w:ascii="Times New Roman" w:eastAsia="Arial Unicode MS" w:hAnsi="Times New Roman"/>
                <w:sz w:val="28"/>
                <w:szCs w:val="28"/>
              </w:rPr>
            </w:pPr>
            <w:r w:rsidRPr="00C93242">
              <w:rPr>
                <w:rFonts w:ascii="Times New Roman" w:eastAsia="Arial Unicode MS" w:hAnsi="Times New Roman"/>
                <w:sz w:val="28"/>
                <w:szCs w:val="28"/>
              </w:rPr>
              <w:t>Автомобильные мо</w:t>
            </w:r>
            <w:r w:rsidRPr="00C93242">
              <w:rPr>
                <w:rFonts w:ascii="Times New Roman" w:eastAsia="Arial Unicode MS" w:hAnsi="Times New Roman"/>
                <w:sz w:val="28"/>
                <w:szCs w:val="28"/>
              </w:rPr>
              <w:t>й</w:t>
            </w:r>
            <w:r w:rsidRPr="00C93242">
              <w:rPr>
                <w:rFonts w:ascii="Times New Roman" w:eastAsia="Arial Unicode MS" w:hAnsi="Times New Roman"/>
                <w:sz w:val="28"/>
                <w:szCs w:val="28"/>
              </w:rPr>
              <w:t>ки</w:t>
            </w:r>
          </w:p>
        </w:tc>
        <w:tc>
          <w:tcPr>
            <w:tcW w:w="2619" w:type="pct"/>
            <w:shd w:val="clear" w:color="auto" w:fill="FEFEFE"/>
            <w:tcMar>
              <w:top w:w="0" w:type="dxa"/>
              <w:left w:w="100" w:type="dxa"/>
              <w:bottom w:w="0" w:type="dxa"/>
              <w:right w:w="100" w:type="dxa"/>
            </w:tcMar>
          </w:tcPr>
          <w:p w:rsidR="009D31B9" w:rsidRPr="00C93242" w:rsidRDefault="009D31B9"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автомобильных моек, а также размещение магазинов сопутс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вующей торговли</w:t>
            </w:r>
          </w:p>
        </w:tc>
      </w:tr>
      <w:tr w:rsidR="009D31B9" w:rsidRPr="00C93242" w:rsidTr="00F234F5">
        <w:tblPrEx>
          <w:shd w:val="clear" w:color="auto" w:fill="auto"/>
        </w:tblPrEx>
        <w:trPr>
          <w:trHeight w:val="273"/>
          <w:jc w:val="center"/>
        </w:trPr>
        <w:tc>
          <w:tcPr>
            <w:tcW w:w="341" w:type="pct"/>
            <w:shd w:val="clear" w:color="auto" w:fill="FEFEFE"/>
            <w:vAlign w:val="center"/>
          </w:tcPr>
          <w:p w:rsidR="009D31B9" w:rsidRPr="00C93242" w:rsidRDefault="009D31B9"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7.</w:t>
            </w:r>
          </w:p>
        </w:tc>
        <w:tc>
          <w:tcPr>
            <w:tcW w:w="522" w:type="pct"/>
            <w:shd w:val="clear" w:color="auto" w:fill="FEFEFE"/>
            <w:tcMar>
              <w:top w:w="0" w:type="dxa"/>
              <w:left w:w="100" w:type="dxa"/>
              <w:bottom w:w="0" w:type="dxa"/>
              <w:right w:w="100" w:type="dxa"/>
            </w:tcMar>
            <w:vAlign w:val="center"/>
          </w:tcPr>
          <w:p w:rsidR="009D31B9" w:rsidRPr="00C93242" w:rsidRDefault="009D31B9" w:rsidP="00990E2B">
            <w:pPr>
              <w:rPr>
                <w:rFonts w:ascii="Times New Roman" w:eastAsia="Arial Unicode MS" w:hAnsi="Times New Roman"/>
                <w:sz w:val="28"/>
                <w:szCs w:val="28"/>
              </w:rPr>
            </w:pPr>
            <w:r w:rsidRPr="00C93242">
              <w:rPr>
                <w:rFonts w:ascii="Times New Roman" w:eastAsia="Arial Unicode MS" w:hAnsi="Times New Roman"/>
                <w:sz w:val="28"/>
                <w:szCs w:val="28"/>
              </w:rPr>
              <w:t>4.9.1.4</w:t>
            </w:r>
          </w:p>
        </w:tc>
        <w:tc>
          <w:tcPr>
            <w:tcW w:w="1517" w:type="pct"/>
            <w:shd w:val="clear" w:color="auto" w:fill="FEFEFE"/>
            <w:tcMar>
              <w:top w:w="0" w:type="dxa"/>
              <w:left w:w="100" w:type="dxa"/>
              <w:bottom w:w="0" w:type="dxa"/>
              <w:right w:w="100" w:type="dxa"/>
            </w:tcMar>
            <w:vAlign w:val="center"/>
          </w:tcPr>
          <w:p w:rsidR="009D31B9" w:rsidRPr="00C93242" w:rsidRDefault="009D31B9" w:rsidP="00990E2B">
            <w:pPr>
              <w:rPr>
                <w:rFonts w:ascii="Times New Roman" w:eastAsia="Arial Unicode MS" w:hAnsi="Times New Roman"/>
                <w:sz w:val="28"/>
                <w:szCs w:val="28"/>
              </w:rPr>
            </w:pPr>
            <w:r w:rsidRPr="00C93242">
              <w:rPr>
                <w:rFonts w:ascii="Times New Roman" w:eastAsia="Arial Unicode MS" w:hAnsi="Times New Roman"/>
                <w:sz w:val="28"/>
                <w:szCs w:val="28"/>
              </w:rPr>
              <w:t>Ремонт автомобилей</w:t>
            </w:r>
          </w:p>
        </w:tc>
        <w:tc>
          <w:tcPr>
            <w:tcW w:w="2619" w:type="pct"/>
            <w:shd w:val="clear" w:color="auto" w:fill="FEFEFE"/>
            <w:tcMar>
              <w:top w:w="0" w:type="dxa"/>
              <w:left w:w="100" w:type="dxa"/>
              <w:bottom w:w="0" w:type="dxa"/>
              <w:right w:w="100" w:type="dxa"/>
            </w:tcMar>
          </w:tcPr>
          <w:p w:rsidR="009D31B9" w:rsidRPr="00C93242" w:rsidRDefault="009D31B9"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мастерских, предназн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ченных для ремонта и обслуживания автомобилей, и прочих объектов 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рожного сервиса, а также размещение магазинов сопутствующей торговли</w:t>
            </w:r>
          </w:p>
        </w:tc>
      </w:tr>
    </w:tbl>
    <w:p w:rsidR="00717106" w:rsidRPr="00C93242" w:rsidRDefault="00717106" w:rsidP="00990E2B">
      <w:pPr>
        <w:rPr>
          <w:rFonts w:ascii="Times New Roman" w:eastAsia="Arial Unicode MS" w:hAnsi="Times New Roman"/>
          <w:sz w:val="28"/>
          <w:szCs w:val="28"/>
        </w:rPr>
      </w:pPr>
    </w:p>
    <w:p w:rsidR="00462DAE" w:rsidRPr="00C93242" w:rsidRDefault="00D245CB" w:rsidP="005C0B7E">
      <w:pPr>
        <w:ind w:firstLine="709"/>
        <w:jc w:val="both"/>
        <w:rPr>
          <w:rFonts w:ascii="Times New Roman" w:hAnsi="Times New Roman"/>
          <w:sz w:val="28"/>
          <w:szCs w:val="28"/>
        </w:rPr>
      </w:pPr>
      <w:r>
        <w:rPr>
          <w:rFonts w:ascii="Times New Roman" w:hAnsi="Times New Roman"/>
          <w:sz w:val="28"/>
          <w:szCs w:val="28"/>
        </w:rPr>
        <w:t>2</w:t>
      </w:r>
      <w:r w:rsidR="00A62F70">
        <w:rPr>
          <w:rFonts w:ascii="Times New Roman" w:hAnsi="Times New Roman"/>
          <w:sz w:val="28"/>
          <w:szCs w:val="28"/>
        </w:rPr>
        <w:t>20</w:t>
      </w:r>
      <w:r w:rsidR="009D31B9" w:rsidRPr="00C93242">
        <w:rPr>
          <w:rFonts w:ascii="Times New Roman" w:hAnsi="Times New Roman"/>
          <w:sz w:val="28"/>
          <w:szCs w:val="28"/>
        </w:rPr>
        <w:t xml:space="preserve">. </w:t>
      </w:r>
      <w:r w:rsidR="00462DAE" w:rsidRPr="00C93242">
        <w:rPr>
          <w:rFonts w:ascii="Times New Roman" w:hAnsi="Times New Roman"/>
          <w:sz w:val="28"/>
          <w:szCs w:val="28"/>
        </w:rPr>
        <w:t>Вспомогательные виды разрешенного использования</w:t>
      </w:r>
      <w:r w:rsidR="009D31B9"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ТИ-2</w:t>
      </w:r>
    </w:p>
    <w:p w:rsidR="00462DAE" w:rsidRPr="00C93242" w:rsidRDefault="00462DAE" w:rsidP="005C0B7E">
      <w:pPr>
        <w:ind w:firstLine="709"/>
        <w:jc w:val="both"/>
        <w:rPr>
          <w:rFonts w:ascii="Times New Roman" w:hAnsi="Times New Roman"/>
          <w:sz w:val="28"/>
          <w:szCs w:val="28"/>
        </w:rPr>
      </w:pPr>
    </w:p>
    <w:tbl>
      <w:tblPr>
        <w:tblW w:w="93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51"/>
        <w:gridCol w:w="2835"/>
        <w:gridCol w:w="4961"/>
      </w:tblGrid>
      <w:tr w:rsidR="009D31B9" w:rsidRPr="00C93242" w:rsidTr="00F234F5">
        <w:trPr>
          <w:jc w:val="center"/>
        </w:trPr>
        <w:tc>
          <w:tcPr>
            <w:tcW w:w="709" w:type="dxa"/>
            <w:vAlign w:val="center"/>
          </w:tcPr>
          <w:p w:rsidR="009D31B9" w:rsidRPr="00C93242" w:rsidRDefault="002B34F5"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851" w:type="dxa"/>
            <w:shd w:val="clear" w:color="auto" w:fill="auto"/>
            <w:vAlign w:val="center"/>
          </w:tcPr>
          <w:p w:rsidR="009D31B9" w:rsidRPr="00C93242" w:rsidRDefault="009D31B9"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класс</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тора</w:t>
            </w:r>
          </w:p>
        </w:tc>
        <w:tc>
          <w:tcPr>
            <w:tcW w:w="2835" w:type="dxa"/>
            <w:shd w:val="clear" w:color="auto" w:fill="auto"/>
            <w:vAlign w:val="center"/>
          </w:tcPr>
          <w:p w:rsidR="009D31B9" w:rsidRPr="00C93242" w:rsidRDefault="009D31B9"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разрешённого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w:t>
            </w:r>
          </w:p>
        </w:tc>
        <w:tc>
          <w:tcPr>
            <w:tcW w:w="4961" w:type="dxa"/>
            <w:shd w:val="clear" w:color="auto" w:fill="auto"/>
            <w:vAlign w:val="center"/>
          </w:tcPr>
          <w:p w:rsidR="009D31B9" w:rsidRPr="00C93242" w:rsidRDefault="009D31B9"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зования</w:t>
            </w:r>
          </w:p>
        </w:tc>
      </w:tr>
      <w:tr w:rsidR="009D31B9" w:rsidRPr="00C93242" w:rsidTr="00F234F5">
        <w:trPr>
          <w:trHeight w:val="70"/>
          <w:jc w:val="center"/>
        </w:trPr>
        <w:tc>
          <w:tcPr>
            <w:tcW w:w="709" w:type="dxa"/>
            <w:vAlign w:val="center"/>
          </w:tcPr>
          <w:p w:rsidR="009D31B9" w:rsidRPr="00C93242" w:rsidRDefault="009D31B9"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851" w:type="dxa"/>
            <w:vAlign w:val="center"/>
          </w:tcPr>
          <w:p w:rsidR="009D31B9" w:rsidRPr="00C93242" w:rsidRDefault="009D31B9" w:rsidP="00990E2B">
            <w:pPr>
              <w:rPr>
                <w:rFonts w:ascii="Times New Roman" w:eastAsia="Arial Unicode MS" w:hAnsi="Times New Roman"/>
                <w:sz w:val="28"/>
                <w:szCs w:val="28"/>
              </w:rPr>
            </w:pPr>
            <w:r w:rsidRPr="00C93242">
              <w:rPr>
                <w:rFonts w:ascii="Times New Roman" w:eastAsia="Arial Unicode MS" w:hAnsi="Times New Roman"/>
                <w:sz w:val="28"/>
                <w:szCs w:val="28"/>
              </w:rPr>
              <w:t>4.9</w:t>
            </w:r>
          </w:p>
        </w:tc>
        <w:tc>
          <w:tcPr>
            <w:tcW w:w="2835" w:type="dxa"/>
            <w:vAlign w:val="center"/>
          </w:tcPr>
          <w:p w:rsidR="009D31B9" w:rsidRPr="00C93242" w:rsidRDefault="009D31B9" w:rsidP="00990E2B">
            <w:pPr>
              <w:rPr>
                <w:rFonts w:ascii="Times New Roman" w:eastAsia="Arial Unicode MS" w:hAnsi="Times New Roman"/>
                <w:sz w:val="28"/>
                <w:szCs w:val="28"/>
              </w:rPr>
            </w:pPr>
            <w:r w:rsidRPr="00C93242">
              <w:rPr>
                <w:rFonts w:ascii="Times New Roman" w:eastAsia="Arial Unicode MS" w:hAnsi="Times New Roman"/>
                <w:sz w:val="28"/>
                <w:szCs w:val="28"/>
              </w:rPr>
              <w:t>Служебные гаражи</w:t>
            </w:r>
          </w:p>
        </w:tc>
        <w:tc>
          <w:tcPr>
            <w:tcW w:w="4961" w:type="dxa"/>
          </w:tcPr>
          <w:p w:rsidR="009D31B9" w:rsidRPr="00C93242" w:rsidRDefault="009D31B9"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постоянных или време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ных гаражей, стоянок для хранения служебного автотранспорта,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зуемого в целях осуществления видов деятельности, предусмотренных вид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 xml:space="preserve">ми разрешенного использования с </w:t>
            </w:r>
            <w:hyperlink w:anchor="Par190" w:tooltip="3.0" w:history="1">
              <w:r w:rsidRPr="00C93242">
                <w:rPr>
                  <w:rFonts w:ascii="Times New Roman" w:eastAsia="Arial Unicode MS" w:hAnsi="Times New Roman"/>
                  <w:sz w:val="28"/>
                  <w:szCs w:val="28"/>
                </w:rPr>
                <w:t>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дами 3.0</w:t>
              </w:r>
            </w:hyperlink>
            <w:r w:rsidRPr="00C93242">
              <w:rPr>
                <w:rFonts w:ascii="Times New Roman" w:eastAsia="Arial Unicode MS" w:hAnsi="Times New Roman"/>
                <w:sz w:val="28"/>
                <w:szCs w:val="28"/>
              </w:rPr>
              <w:t xml:space="preserve">, </w:t>
            </w:r>
            <w:hyperlink w:anchor="Par333" w:tooltip="4.0" w:history="1">
              <w:r w:rsidRPr="00C93242">
                <w:rPr>
                  <w:rFonts w:ascii="Times New Roman" w:eastAsia="Arial Unicode MS" w:hAnsi="Times New Roman"/>
                  <w:sz w:val="28"/>
                  <w:szCs w:val="28"/>
                </w:rPr>
                <w:t>4.0</w:t>
              </w:r>
            </w:hyperlink>
            <w:r w:rsidRPr="00C93242">
              <w:rPr>
                <w:rFonts w:ascii="Times New Roman" w:eastAsia="Arial Unicode MS" w:hAnsi="Times New Roman"/>
                <w:sz w:val="28"/>
                <w:szCs w:val="28"/>
              </w:rPr>
              <w:t xml:space="preserve"> классификатора, а также для стоянки и хранения транспортных средств общего пользования, в том числе в депо</w:t>
            </w:r>
          </w:p>
        </w:tc>
      </w:tr>
    </w:tbl>
    <w:p w:rsidR="00462DAE" w:rsidRPr="00C93242" w:rsidRDefault="00462DAE" w:rsidP="005C0B7E">
      <w:pPr>
        <w:ind w:firstLine="709"/>
        <w:jc w:val="both"/>
        <w:rPr>
          <w:rFonts w:ascii="Times New Roman" w:hAnsi="Times New Roman"/>
          <w:sz w:val="28"/>
          <w:szCs w:val="28"/>
        </w:rPr>
      </w:pPr>
      <w:bookmarkStart w:id="145" w:name="_Toc14774944"/>
    </w:p>
    <w:p w:rsidR="009D31B9" w:rsidRPr="00C93242" w:rsidRDefault="00D245CB" w:rsidP="005C0B7E">
      <w:pPr>
        <w:ind w:firstLine="709"/>
        <w:jc w:val="both"/>
        <w:rPr>
          <w:rFonts w:ascii="Times New Roman" w:hAnsi="Times New Roman"/>
          <w:sz w:val="28"/>
          <w:szCs w:val="28"/>
        </w:rPr>
      </w:pPr>
      <w:r>
        <w:rPr>
          <w:rFonts w:ascii="Times New Roman" w:hAnsi="Times New Roman"/>
          <w:sz w:val="28"/>
          <w:szCs w:val="28"/>
        </w:rPr>
        <w:t>2</w:t>
      </w:r>
      <w:r w:rsidR="00A62F70">
        <w:rPr>
          <w:rFonts w:ascii="Times New Roman" w:hAnsi="Times New Roman"/>
          <w:sz w:val="28"/>
          <w:szCs w:val="28"/>
        </w:rPr>
        <w:t>21</w:t>
      </w:r>
      <w:r w:rsidR="00DD63E3" w:rsidRPr="00C93242">
        <w:rPr>
          <w:rFonts w:ascii="Times New Roman" w:hAnsi="Times New Roman"/>
          <w:sz w:val="28"/>
          <w:szCs w:val="28"/>
        </w:rPr>
        <w:t>. Предельные (минимальные и (или) максимальные) размеры з</w:t>
      </w:r>
      <w:r w:rsidR="00DD63E3" w:rsidRPr="00C93242">
        <w:rPr>
          <w:rFonts w:ascii="Times New Roman" w:hAnsi="Times New Roman"/>
          <w:sz w:val="28"/>
          <w:szCs w:val="28"/>
        </w:rPr>
        <w:t>е</w:t>
      </w:r>
      <w:r w:rsidR="00DD63E3" w:rsidRPr="00C93242">
        <w:rPr>
          <w:rFonts w:ascii="Times New Roman" w:hAnsi="Times New Roman"/>
          <w:sz w:val="28"/>
          <w:szCs w:val="28"/>
        </w:rPr>
        <w:t>мельных участков и предельные параметры разрешённого строительства, р</w:t>
      </w:r>
      <w:r w:rsidR="00DD63E3" w:rsidRPr="00C93242">
        <w:rPr>
          <w:rFonts w:ascii="Times New Roman" w:hAnsi="Times New Roman"/>
          <w:sz w:val="28"/>
          <w:szCs w:val="28"/>
        </w:rPr>
        <w:t>е</w:t>
      </w:r>
      <w:r w:rsidR="00DD63E3" w:rsidRPr="00C93242">
        <w:rPr>
          <w:rFonts w:ascii="Times New Roman" w:hAnsi="Times New Roman"/>
          <w:sz w:val="28"/>
          <w:szCs w:val="28"/>
        </w:rPr>
        <w:t>конструкции объектов капитального строительства</w:t>
      </w:r>
    </w:p>
    <w:p w:rsidR="00DD63E3" w:rsidRPr="00C93242" w:rsidRDefault="00DD63E3" w:rsidP="005C0B7E">
      <w:pPr>
        <w:ind w:firstLine="709"/>
        <w:jc w:val="both"/>
        <w:rPr>
          <w:rFonts w:ascii="Times New Roman" w:hAnsi="Times New Roman"/>
          <w:sz w:val="28"/>
          <w:szCs w:val="28"/>
        </w:rPr>
      </w:pPr>
    </w:p>
    <w:tbl>
      <w:tblPr>
        <w:tblW w:w="4870" w:type="pct"/>
        <w:jc w:val="center"/>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06"/>
        <w:gridCol w:w="2838"/>
        <w:gridCol w:w="2839"/>
        <w:gridCol w:w="2830"/>
      </w:tblGrid>
      <w:tr w:rsidR="00DD63E3" w:rsidRPr="00C93242" w:rsidTr="00F234F5">
        <w:trPr>
          <w:trHeight w:val="288"/>
          <w:jc w:val="center"/>
        </w:trPr>
        <w:tc>
          <w:tcPr>
            <w:tcW w:w="383" w:type="pct"/>
            <w:shd w:val="clear" w:color="auto" w:fill="FEFEFE"/>
            <w:vAlign w:val="center"/>
          </w:tcPr>
          <w:p w:rsidR="00DD63E3" w:rsidRPr="00C93242" w:rsidRDefault="00DD63E3"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1540" w:type="pct"/>
            <w:vMerge w:val="restart"/>
            <w:shd w:val="clear" w:color="auto" w:fill="FEFEFE"/>
            <w:tcMar>
              <w:top w:w="0" w:type="dxa"/>
              <w:left w:w="100" w:type="dxa"/>
              <w:bottom w:w="0" w:type="dxa"/>
              <w:right w:w="100" w:type="dxa"/>
            </w:tcMar>
            <w:vAlign w:val="center"/>
          </w:tcPr>
          <w:p w:rsidR="00DD63E3" w:rsidRPr="00C93242" w:rsidRDefault="00DD63E3"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Предельные (мин</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мальные и (или) ма</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симальные) размеры земельных участков, в том числе их пл</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щадь</w:t>
            </w:r>
          </w:p>
        </w:tc>
        <w:tc>
          <w:tcPr>
            <w:tcW w:w="1541" w:type="pct"/>
            <w:vMerge w:val="restart"/>
            <w:shd w:val="clear" w:color="auto" w:fill="FEFEFE"/>
            <w:tcMar>
              <w:top w:w="0" w:type="dxa"/>
              <w:left w:w="100" w:type="dxa"/>
              <w:bottom w:w="0" w:type="dxa"/>
              <w:right w:w="100" w:type="dxa"/>
            </w:tcMar>
            <w:vAlign w:val="center"/>
          </w:tcPr>
          <w:p w:rsidR="00DD63E3" w:rsidRPr="00C93242" w:rsidRDefault="00DD63E3"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не подлежит уст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новлению</w:t>
            </w:r>
          </w:p>
        </w:tc>
        <w:tc>
          <w:tcPr>
            <w:tcW w:w="1536" w:type="pct"/>
            <w:shd w:val="clear" w:color="auto" w:fill="FEFEFE"/>
            <w:tcMar>
              <w:top w:w="0" w:type="dxa"/>
              <w:left w:w="100" w:type="dxa"/>
              <w:bottom w:w="0" w:type="dxa"/>
              <w:right w:w="100" w:type="dxa"/>
            </w:tcMar>
            <w:vAlign w:val="center"/>
          </w:tcPr>
          <w:p w:rsidR="00DD63E3" w:rsidRPr="00C93242" w:rsidRDefault="00DD63E3"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Примечания</w:t>
            </w:r>
          </w:p>
        </w:tc>
      </w:tr>
      <w:tr w:rsidR="00DD63E3" w:rsidRPr="00C93242" w:rsidTr="00F234F5">
        <w:trPr>
          <w:trHeight w:val="998"/>
          <w:jc w:val="center"/>
        </w:trPr>
        <w:tc>
          <w:tcPr>
            <w:tcW w:w="383" w:type="pct"/>
            <w:shd w:val="clear" w:color="auto" w:fill="FEFEFE"/>
            <w:vAlign w:val="center"/>
          </w:tcPr>
          <w:p w:rsidR="00DD63E3" w:rsidRPr="00C93242" w:rsidRDefault="00DD63E3"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1540" w:type="pct"/>
            <w:vMerge/>
            <w:shd w:val="clear" w:color="auto" w:fill="FEFEFE"/>
            <w:tcMar>
              <w:top w:w="0" w:type="dxa"/>
              <w:left w:w="100" w:type="dxa"/>
              <w:bottom w:w="0" w:type="dxa"/>
              <w:right w:w="100" w:type="dxa"/>
            </w:tcMar>
            <w:vAlign w:val="center"/>
          </w:tcPr>
          <w:p w:rsidR="00DD63E3" w:rsidRPr="00C93242" w:rsidRDefault="00DD63E3" w:rsidP="00394FD8">
            <w:pPr>
              <w:jc w:val="center"/>
              <w:rPr>
                <w:rFonts w:ascii="Times New Roman" w:eastAsia="Arial Unicode MS" w:hAnsi="Times New Roman"/>
                <w:sz w:val="28"/>
                <w:szCs w:val="28"/>
              </w:rPr>
            </w:pPr>
          </w:p>
        </w:tc>
        <w:tc>
          <w:tcPr>
            <w:tcW w:w="1541" w:type="pct"/>
            <w:vMerge/>
            <w:shd w:val="clear" w:color="auto" w:fill="FEFEFE"/>
            <w:tcMar>
              <w:top w:w="0" w:type="dxa"/>
              <w:left w:w="100" w:type="dxa"/>
              <w:bottom w:w="0" w:type="dxa"/>
              <w:right w:w="100" w:type="dxa"/>
            </w:tcMar>
            <w:vAlign w:val="center"/>
          </w:tcPr>
          <w:p w:rsidR="00DD63E3" w:rsidRPr="00C93242" w:rsidRDefault="00DD63E3" w:rsidP="00394FD8">
            <w:pPr>
              <w:jc w:val="center"/>
              <w:rPr>
                <w:rFonts w:ascii="Times New Roman" w:eastAsia="Arial Unicode MS" w:hAnsi="Times New Roman"/>
                <w:sz w:val="28"/>
                <w:szCs w:val="28"/>
              </w:rPr>
            </w:pPr>
          </w:p>
        </w:tc>
        <w:tc>
          <w:tcPr>
            <w:tcW w:w="1536" w:type="pct"/>
            <w:shd w:val="clear" w:color="auto" w:fill="FEFEFE"/>
            <w:tcMar>
              <w:top w:w="0" w:type="dxa"/>
              <w:left w:w="100" w:type="dxa"/>
              <w:bottom w:w="0" w:type="dxa"/>
              <w:right w:w="100" w:type="dxa"/>
            </w:tcMar>
            <w:vAlign w:val="center"/>
          </w:tcPr>
          <w:p w:rsidR="00DD63E3" w:rsidRPr="00C93242" w:rsidRDefault="00DD63E3" w:rsidP="00394FD8">
            <w:pPr>
              <w:jc w:val="center"/>
              <w:rPr>
                <w:rFonts w:ascii="Times New Roman" w:eastAsia="Arial Unicode MS" w:hAnsi="Times New Roman"/>
                <w:sz w:val="28"/>
                <w:szCs w:val="28"/>
              </w:rPr>
            </w:pPr>
          </w:p>
        </w:tc>
      </w:tr>
      <w:tr w:rsidR="00DD63E3" w:rsidRPr="00C93242" w:rsidTr="00F234F5">
        <w:trPr>
          <w:trHeight w:val="273"/>
          <w:jc w:val="center"/>
        </w:trPr>
        <w:tc>
          <w:tcPr>
            <w:tcW w:w="383" w:type="pct"/>
            <w:shd w:val="clear" w:color="auto" w:fill="FEFEFE"/>
            <w:vAlign w:val="center"/>
          </w:tcPr>
          <w:p w:rsidR="00DD63E3" w:rsidRPr="00C93242" w:rsidRDefault="00DD63E3"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2.</w:t>
            </w:r>
          </w:p>
        </w:tc>
        <w:tc>
          <w:tcPr>
            <w:tcW w:w="1540" w:type="pct"/>
            <w:shd w:val="clear" w:color="auto" w:fill="FEFEFE"/>
            <w:tcMar>
              <w:top w:w="0" w:type="dxa"/>
              <w:left w:w="100" w:type="dxa"/>
              <w:bottom w:w="0" w:type="dxa"/>
              <w:right w:w="100" w:type="dxa"/>
            </w:tcMar>
            <w:vAlign w:val="center"/>
          </w:tcPr>
          <w:p w:rsidR="00DD63E3" w:rsidRPr="00C93242" w:rsidRDefault="00DD63E3"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Минимальные отст</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пы от границ земел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ных участков в целях определения мест 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пустимого размещ</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зданий, строений, сооружений, за 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делами которых 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прещено строител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ство зданий, стро</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ний, сооружений</w:t>
            </w:r>
          </w:p>
        </w:tc>
        <w:tc>
          <w:tcPr>
            <w:tcW w:w="1541" w:type="pct"/>
            <w:shd w:val="clear" w:color="auto" w:fill="FEFEFE"/>
            <w:tcMar>
              <w:top w:w="0" w:type="dxa"/>
              <w:left w:w="100" w:type="dxa"/>
              <w:bottom w:w="0" w:type="dxa"/>
              <w:right w:w="100" w:type="dxa"/>
            </w:tcMar>
            <w:vAlign w:val="center"/>
          </w:tcPr>
          <w:p w:rsidR="00DD63E3" w:rsidRPr="00C93242" w:rsidRDefault="00DD63E3" w:rsidP="00990E2B">
            <w:pPr>
              <w:rPr>
                <w:rFonts w:ascii="Times New Roman" w:eastAsia="Arial Unicode MS" w:hAnsi="Times New Roman"/>
                <w:sz w:val="28"/>
                <w:szCs w:val="28"/>
              </w:rPr>
            </w:pPr>
            <w:r w:rsidRPr="00C93242">
              <w:rPr>
                <w:rFonts w:ascii="Times New Roman" w:eastAsia="Arial Unicode MS" w:hAnsi="Times New Roman"/>
                <w:sz w:val="28"/>
                <w:szCs w:val="28"/>
              </w:rPr>
              <w:t>один метр</w:t>
            </w:r>
          </w:p>
        </w:tc>
        <w:tc>
          <w:tcPr>
            <w:tcW w:w="1536" w:type="pct"/>
            <w:shd w:val="clear" w:color="auto" w:fill="FEFEFE"/>
            <w:tcMar>
              <w:top w:w="0" w:type="dxa"/>
              <w:left w:w="100" w:type="dxa"/>
              <w:bottom w:w="0" w:type="dxa"/>
              <w:right w:w="100" w:type="dxa"/>
            </w:tcMar>
            <w:vAlign w:val="center"/>
          </w:tcPr>
          <w:p w:rsidR="00DD63E3" w:rsidRPr="00C93242" w:rsidRDefault="00DD63E3" w:rsidP="00990E2B">
            <w:pPr>
              <w:rPr>
                <w:rFonts w:ascii="Times New Roman" w:eastAsia="Arial Unicode MS" w:hAnsi="Times New Roman"/>
                <w:sz w:val="28"/>
                <w:szCs w:val="28"/>
              </w:rPr>
            </w:pPr>
          </w:p>
        </w:tc>
      </w:tr>
      <w:tr w:rsidR="00DD63E3" w:rsidRPr="00C93242" w:rsidTr="00F234F5">
        <w:trPr>
          <w:trHeight w:val="273"/>
          <w:jc w:val="center"/>
        </w:trPr>
        <w:tc>
          <w:tcPr>
            <w:tcW w:w="383" w:type="pct"/>
            <w:shd w:val="clear" w:color="auto" w:fill="FEFEFE"/>
            <w:vAlign w:val="center"/>
          </w:tcPr>
          <w:p w:rsidR="00DD63E3" w:rsidRPr="00C93242" w:rsidRDefault="00DD63E3"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1540" w:type="pct"/>
            <w:shd w:val="clear" w:color="auto" w:fill="FEFEFE"/>
            <w:tcMar>
              <w:top w:w="0" w:type="dxa"/>
              <w:left w:w="100" w:type="dxa"/>
              <w:bottom w:w="0" w:type="dxa"/>
              <w:right w:w="100" w:type="dxa"/>
            </w:tcMar>
            <w:vAlign w:val="center"/>
          </w:tcPr>
          <w:p w:rsidR="00DD63E3" w:rsidRPr="00C93242" w:rsidRDefault="00DD63E3"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Предельное колич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ство надземных эт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жей</w:t>
            </w:r>
          </w:p>
        </w:tc>
        <w:tc>
          <w:tcPr>
            <w:tcW w:w="1541" w:type="pct"/>
            <w:shd w:val="clear" w:color="auto" w:fill="FEFEFE"/>
            <w:tcMar>
              <w:top w:w="0" w:type="dxa"/>
              <w:left w:w="100" w:type="dxa"/>
              <w:bottom w:w="0" w:type="dxa"/>
              <w:right w:w="100" w:type="dxa"/>
            </w:tcMar>
            <w:vAlign w:val="center"/>
          </w:tcPr>
          <w:p w:rsidR="00DD63E3" w:rsidRPr="00C93242" w:rsidRDefault="00DD63E3" w:rsidP="00990E2B">
            <w:pPr>
              <w:rPr>
                <w:rFonts w:ascii="Times New Roman" w:eastAsia="Arial Unicode MS" w:hAnsi="Times New Roman"/>
                <w:sz w:val="28"/>
                <w:szCs w:val="28"/>
              </w:rPr>
            </w:pPr>
            <w:r w:rsidRPr="00C93242">
              <w:rPr>
                <w:rFonts w:ascii="Times New Roman" w:eastAsia="Arial Unicode MS" w:hAnsi="Times New Roman"/>
                <w:sz w:val="28"/>
                <w:szCs w:val="28"/>
              </w:rPr>
              <w:t>не подлежит уст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новлению</w:t>
            </w:r>
          </w:p>
        </w:tc>
        <w:tc>
          <w:tcPr>
            <w:tcW w:w="1536" w:type="pct"/>
            <w:shd w:val="clear" w:color="auto" w:fill="FEFEFE"/>
            <w:tcMar>
              <w:top w:w="0" w:type="dxa"/>
              <w:left w:w="100" w:type="dxa"/>
              <w:bottom w:w="0" w:type="dxa"/>
              <w:right w:w="100" w:type="dxa"/>
            </w:tcMar>
            <w:vAlign w:val="center"/>
          </w:tcPr>
          <w:p w:rsidR="00DD63E3" w:rsidRPr="00C93242" w:rsidRDefault="00DD63E3" w:rsidP="00990E2B">
            <w:pPr>
              <w:rPr>
                <w:rFonts w:ascii="Times New Roman" w:eastAsia="Arial Unicode MS" w:hAnsi="Times New Roman"/>
                <w:sz w:val="28"/>
                <w:szCs w:val="28"/>
              </w:rPr>
            </w:pPr>
          </w:p>
        </w:tc>
      </w:tr>
      <w:tr w:rsidR="00DD63E3" w:rsidRPr="00C93242" w:rsidTr="00F234F5">
        <w:trPr>
          <w:trHeight w:val="273"/>
          <w:jc w:val="center"/>
        </w:trPr>
        <w:tc>
          <w:tcPr>
            <w:tcW w:w="383" w:type="pct"/>
            <w:shd w:val="clear" w:color="auto" w:fill="FEFEFE"/>
            <w:vAlign w:val="center"/>
          </w:tcPr>
          <w:p w:rsidR="00DD63E3" w:rsidRPr="00C93242" w:rsidRDefault="00DD63E3"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1540" w:type="pct"/>
            <w:shd w:val="clear" w:color="auto" w:fill="FEFEFE"/>
            <w:tcMar>
              <w:top w:w="0" w:type="dxa"/>
              <w:left w:w="100" w:type="dxa"/>
              <w:bottom w:w="0" w:type="dxa"/>
              <w:right w:w="100" w:type="dxa"/>
            </w:tcMar>
            <w:vAlign w:val="center"/>
          </w:tcPr>
          <w:p w:rsidR="00DD63E3" w:rsidRPr="00C93242" w:rsidRDefault="00DD63E3"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Предельная высота зданий</w:t>
            </w:r>
          </w:p>
        </w:tc>
        <w:tc>
          <w:tcPr>
            <w:tcW w:w="1541" w:type="pct"/>
            <w:shd w:val="clear" w:color="auto" w:fill="FEFEFE"/>
            <w:tcMar>
              <w:top w:w="0" w:type="dxa"/>
              <w:left w:w="100" w:type="dxa"/>
              <w:bottom w:w="0" w:type="dxa"/>
              <w:right w:w="100" w:type="dxa"/>
            </w:tcMar>
            <w:vAlign w:val="center"/>
          </w:tcPr>
          <w:p w:rsidR="00DD63E3" w:rsidRPr="00C93242" w:rsidRDefault="00DD63E3" w:rsidP="00990E2B">
            <w:pPr>
              <w:rPr>
                <w:rFonts w:ascii="Times New Roman" w:eastAsia="Arial Unicode MS" w:hAnsi="Times New Roman"/>
                <w:sz w:val="28"/>
                <w:szCs w:val="28"/>
              </w:rPr>
            </w:pPr>
            <w:r w:rsidRPr="00C93242">
              <w:rPr>
                <w:rFonts w:ascii="Times New Roman" w:eastAsia="Arial Unicode MS" w:hAnsi="Times New Roman"/>
                <w:sz w:val="28"/>
                <w:szCs w:val="28"/>
              </w:rPr>
              <w:t>не подлежит уст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новлению</w:t>
            </w:r>
          </w:p>
        </w:tc>
        <w:tc>
          <w:tcPr>
            <w:tcW w:w="1536" w:type="pct"/>
            <w:shd w:val="clear" w:color="auto" w:fill="FEFEFE"/>
            <w:tcMar>
              <w:top w:w="0" w:type="dxa"/>
              <w:left w:w="100" w:type="dxa"/>
              <w:bottom w:w="0" w:type="dxa"/>
              <w:right w:w="100" w:type="dxa"/>
            </w:tcMar>
            <w:vAlign w:val="center"/>
          </w:tcPr>
          <w:p w:rsidR="00DD63E3" w:rsidRPr="00C93242" w:rsidRDefault="00DD63E3" w:rsidP="00990E2B">
            <w:pPr>
              <w:rPr>
                <w:rFonts w:ascii="Times New Roman" w:eastAsia="Arial Unicode MS" w:hAnsi="Times New Roman"/>
                <w:sz w:val="28"/>
                <w:szCs w:val="28"/>
              </w:rPr>
            </w:pPr>
          </w:p>
        </w:tc>
      </w:tr>
      <w:tr w:rsidR="00DD63E3" w:rsidRPr="00C93242" w:rsidTr="00F234F5">
        <w:trPr>
          <w:trHeight w:val="273"/>
          <w:jc w:val="center"/>
        </w:trPr>
        <w:tc>
          <w:tcPr>
            <w:tcW w:w="383" w:type="pct"/>
            <w:shd w:val="clear" w:color="auto" w:fill="FEFEFE"/>
            <w:vAlign w:val="center"/>
          </w:tcPr>
          <w:p w:rsidR="00DD63E3" w:rsidRPr="00C93242" w:rsidRDefault="00DD63E3"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5.</w:t>
            </w:r>
          </w:p>
        </w:tc>
        <w:tc>
          <w:tcPr>
            <w:tcW w:w="1540" w:type="pct"/>
            <w:shd w:val="clear" w:color="auto" w:fill="FEFEFE"/>
            <w:tcMar>
              <w:top w:w="0" w:type="dxa"/>
              <w:left w:w="100" w:type="dxa"/>
              <w:bottom w:w="0" w:type="dxa"/>
              <w:right w:w="100" w:type="dxa"/>
            </w:tcMar>
            <w:vAlign w:val="center"/>
          </w:tcPr>
          <w:p w:rsidR="00DD63E3" w:rsidRPr="00C93242" w:rsidRDefault="00DD63E3"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Максимальный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цент застройки в гр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ницах земельного участка, определя</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мый как отношение суммарной площади земельного участка, которая может быть застроена, ко всей площади земельного участка</w:t>
            </w:r>
          </w:p>
        </w:tc>
        <w:tc>
          <w:tcPr>
            <w:tcW w:w="1541" w:type="pct"/>
            <w:shd w:val="clear" w:color="auto" w:fill="FEFEFE"/>
            <w:tcMar>
              <w:top w:w="0" w:type="dxa"/>
              <w:left w:w="100" w:type="dxa"/>
              <w:bottom w:w="0" w:type="dxa"/>
              <w:right w:w="100" w:type="dxa"/>
            </w:tcMar>
            <w:vAlign w:val="center"/>
          </w:tcPr>
          <w:p w:rsidR="00DD63E3" w:rsidRPr="00C93242" w:rsidRDefault="00DD63E3" w:rsidP="00990E2B">
            <w:pPr>
              <w:rPr>
                <w:rFonts w:ascii="Times New Roman" w:eastAsia="Arial Unicode MS" w:hAnsi="Times New Roman"/>
                <w:sz w:val="28"/>
                <w:szCs w:val="28"/>
              </w:rPr>
            </w:pPr>
            <w:r w:rsidRPr="00C93242">
              <w:rPr>
                <w:rFonts w:ascii="Times New Roman" w:eastAsia="Arial Unicode MS" w:hAnsi="Times New Roman"/>
                <w:sz w:val="28"/>
                <w:szCs w:val="28"/>
              </w:rPr>
              <w:t>пятьдесят процентов</w:t>
            </w:r>
          </w:p>
        </w:tc>
        <w:tc>
          <w:tcPr>
            <w:tcW w:w="1536" w:type="pct"/>
            <w:shd w:val="clear" w:color="auto" w:fill="FEFEFE"/>
            <w:tcMar>
              <w:top w:w="0" w:type="dxa"/>
              <w:left w:w="100" w:type="dxa"/>
              <w:bottom w:w="0" w:type="dxa"/>
              <w:right w:w="100" w:type="dxa"/>
            </w:tcMar>
            <w:vAlign w:val="center"/>
          </w:tcPr>
          <w:p w:rsidR="00DD63E3" w:rsidRPr="00C93242" w:rsidRDefault="00DD63E3" w:rsidP="00990E2B">
            <w:pPr>
              <w:rPr>
                <w:rFonts w:ascii="Times New Roman" w:eastAsia="Arial Unicode MS" w:hAnsi="Times New Roman"/>
                <w:sz w:val="28"/>
                <w:szCs w:val="28"/>
              </w:rPr>
            </w:pPr>
          </w:p>
        </w:tc>
      </w:tr>
      <w:tr w:rsidR="00DD63E3" w:rsidRPr="00C93242" w:rsidTr="00F234F5">
        <w:trPr>
          <w:trHeight w:val="273"/>
          <w:jc w:val="center"/>
        </w:trPr>
        <w:tc>
          <w:tcPr>
            <w:tcW w:w="5000" w:type="pct"/>
            <w:gridSpan w:val="4"/>
            <w:vAlign w:val="center"/>
          </w:tcPr>
          <w:p w:rsidR="00DD63E3" w:rsidRPr="00C93242" w:rsidRDefault="00DD63E3"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Иные предельные параметры разрешённого строительства, реконструкции объектов капитального строительства:</w:t>
            </w:r>
          </w:p>
        </w:tc>
      </w:tr>
      <w:tr w:rsidR="00DD63E3" w:rsidRPr="00C93242" w:rsidTr="00F234F5">
        <w:trPr>
          <w:trHeight w:val="544"/>
          <w:jc w:val="center"/>
        </w:trPr>
        <w:tc>
          <w:tcPr>
            <w:tcW w:w="383" w:type="pct"/>
            <w:shd w:val="clear" w:color="auto" w:fill="FEFEFE"/>
            <w:vAlign w:val="center"/>
          </w:tcPr>
          <w:p w:rsidR="00DD63E3" w:rsidRPr="00C93242" w:rsidRDefault="00DD63E3"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6.</w:t>
            </w:r>
          </w:p>
        </w:tc>
        <w:tc>
          <w:tcPr>
            <w:tcW w:w="1540" w:type="pct"/>
            <w:shd w:val="clear" w:color="auto" w:fill="FEFEFE"/>
            <w:tcMar>
              <w:top w:w="0" w:type="dxa"/>
              <w:left w:w="100" w:type="dxa"/>
              <w:bottom w:w="0" w:type="dxa"/>
              <w:right w:w="100" w:type="dxa"/>
            </w:tcMar>
            <w:vAlign w:val="center"/>
          </w:tcPr>
          <w:p w:rsidR="00DD63E3" w:rsidRPr="00C93242" w:rsidRDefault="00DD63E3"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вышек сотовой связи дол</w:t>
            </w:r>
            <w:r w:rsidRPr="00C93242">
              <w:rPr>
                <w:rFonts w:ascii="Times New Roman" w:eastAsia="Arial Unicode MS" w:hAnsi="Times New Roman"/>
                <w:sz w:val="28"/>
                <w:szCs w:val="28"/>
              </w:rPr>
              <w:t>ж</w:t>
            </w:r>
            <w:r w:rsidRPr="00C93242">
              <w:rPr>
                <w:rFonts w:ascii="Times New Roman" w:eastAsia="Arial Unicode MS" w:hAnsi="Times New Roman"/>
                <w:sz w:val="28"/>
                <w:szCs w:val="28"/>
              </w:rPr>
              <w:t>но быть на рассто</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нии:</w:t>
            </w:r>
          </w:p>
          <w:p w:rsidR="00DD63E3" w:rsidRPr="00C93242" w:rsidRDefault="00DD63E3"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от проезжей части дорог</w:t>
            </w:r>
          </w:p>
        </w:tc>
        <w:tc>
          <w:tcPr>
            <w:tcW w:w="1541" w:type="pct"/>
            <w:shd w:val="clear" w:color="auto" w:fill="FEFEFE"/>
            <w:tcMar>
              <w:top w:w="0" w:type="dxa"/>
              <w:left w:w="100" w:type="dxa"/>
              <w:bottom w:w="0" w:type="dxa"/>
              <w:right w:w="100" w:type="dxa"/>
            </w:tcMar>
            <w:vAlign w:val="center"/>
          </w:tcPr>
          <w:p w:rsidR="00DD63E3" w:rsidRPr="00C93242" w:rsidRDefault="00DD63E3" w:rsidP="00990E2B">
            <w:pPr>
              <w:rPr>
                <w:rFonts w:ascii="Times New Roman" w:eastAsia="Arial Unicode MS" w:hAnsi="Times New Roman"/>
                <w:sz w:val="28"/>
                <w:szCs w:val="28"/>
              </w:rPr>
            </w:pPr>
          </w:p>
          <w:p w:rsidR="00DD63E3" w:rsidRPr="00C93242" w:rsidRDefault="00DD63E3" w:rsidP="00990E2B">
            <w:pPr>
              <w:rPr>
                <w:rFonts w:ascii="Times New Roman" w:eastAsia="Arial Unicode MS" w:hAnsi="Times New Roman"/>
                <w:sz w:val="28"/>
                <w:szCs w:val="28"/>
              </w:rPr>
            </w:pPr>
          </w:p>
          <w:p w:rsidR="00DD63E3" w:rsidRPr="00C93242" w:rsidRDefault="00DD63E3" w:rsidP="00990E2B">
            <w:pPr>
              <w:rPr>
                <w:rFonts w:ascii="Times New Roman" w:eastAsia="Arial Unicode MS" w:hAnsi="Times New Roman"/>
                <w:sz w:val="28"/>
                <w:szCs w:val="28"/>
              </w:rPr>
            </w:pPr>
          </w:p>
          <w:p w:rsidR="00DD63E3" w:rsidRPr="00C93242" w:rsidRDefault="00DD63E3" w:rsidP="00990E2B">
            <w:pPr>
              <w:rPr>
                <w:rFonts w:ascii="Times New Roman" w:eastAsia="Arial Unicode MS" w:hAnsi="Times New Roman"/>
                <w:sz w:val="28"/>
                <w:szCs w:val="28"/>
              </w:rPr>
            </w:pPr>
          </w:p>
          <w:p w:rsidR="00DD63E3" w:rsidRPr="00C93242" w:rsidRDefault="00DD63E3" w:rsidP="00990E2B">
            <w:pPr>
              <w:rPr>
                <w:rFonts w:ascii="Times New Roman" w:eastAsia="Arial Unicode MS" w:hAnsi="Times New Roman"/>
                <w:sz w:val="28"/>
                <w:szCs w:val="28"/>
              </w:rPr>
            </w:pPr>
          </w:p>
          <w:p w:rsidR="00DD63E3" w:rsidRPr="00C93242" w:rsidRDefault="00DD63E3" w:rsidP="00990E2B">
            <w:pPr>
              <w:rPr>
                <w:rFonts w:ascii="Times New Roman" w:eastAsia="Arial Unicode MS" w:hAnsi="Times New Roman"/>
                <w:sz w:val="28"/>
                <w:szCs w:val="28"/>
              </w:rPr>
            </w:pPr>
            <w:r w:rsidRPr="00C93242">
              <w:rPr>
                <w:rFonts w:ascii="Times New Roman" w:eastAsia="Arial Unicode MS" w:hAnsi="Times New Roman"/>
                <w:sz w:val="28"/>
                <w:szCs w:val="28"/>
              </w:rPr>
              <w:t>пять метров</w:t>
            </w:r>
          </w:p>
        </w:tc>
        <w:tc>
          <w:tcPr>
            <w:tcW w:w="1536" w:type="pct"/>
            <w:shd w:val="clear" w:color="auto" w:fill="FEFEFE"/>
            <w:tcMar>
              <w:top w:w="0" w:type="dxa"/>
              <w:left w:w="100" w:type="dxa"/>
              <w:bottom w:w="0" w:type="dxa"/>
              <w:right w:w="100" w:type="dxa"/>
            </w:tcMar>
            <w:vAlign w:val="center"/>
          </w:tcPr>
          <w:p w:rsidR="00DD63E3" w:rsidRPr="00C93242" w:rsidRDefault="00DD63E3" w:rsidP="00990E2B">
            <w:pPr>
              <w:rPr>
                <w:rFonts w:ascii="Times New Roman" w:eastAsia="Arial Unicode MS" w:hAnsi="Times New Roman"/>
                <w:sz w:val="28"/>
                <w:szCs w:val="28"/>
              </w:rPr>
            </w:pPr>
          </w:p>
        </w:tc>
      </w:tr>
    </w:tbl>
    <w:p w:rsidR="00462DAE" w:rsidRPr="00C93242" w:rsidRDefault="00462DAE" w:rsidP="005C0B7E">
      <w:pPr>
        <w:ind w:firstLine="709"/>
        <w:jc w:val="both"/>
        <w:rPr>
          <w:rFonts w:ascii="Times New Roman" w:hAnsi="Times New Roman"/>
          <w:sz w:val="28"/>
          <w:szCs w:val="28"/>
        </w:rPr>
      </w:pPr>
      <w:bookmarkStart w:id="146" w:name="_Toc14774946"/>
      <w:bookmarkEnd w:id="145"/>
    </w:p>
    <w:p w:rsidR="00462DAE" w:rsidRPr="00C93242" w:rsidRDefault="000E3CEC" w:rsidP="005C0B7E">
      <w:pPr>
        <w:spacing w:line="240" w:lineRule="exact"/>
        <w:ind w:firstLine="709"/>
        <w:jc w:val="center"/>
        <w:rPr>
          <w:rFonts w:ascii="Times New Roman" w:hAnsi="Times New Roman"/>
          <w:sz w:val="28"/>
          <w:szCs w:val="28"/>
        </w:rPr>
      </w:pPr>
      <w:r w:rsidRPr="00C93242">
        <w:rPr>
          <w:rFonts w:ascii="Times New Roman" w:hAnsi="Times New Roman"/>
          <w:sz w:val="28"/>
          <w:szCs w:val="28"/>
        </w:rPr>
        <w:t>Глава</w:t>
      </w:r>
      <w:r w:rsidR="00462DAE" w:rsidRPr="00C93242">
        <w:rPr>
          <w:rFonts w:ascii="Times New Roman" w:hAnsi="Times New Roman"/>
          <w:sz w:val="28"/>
          <w:szCs w:val="28"/>
        </w:rPr>
        <w:t xml:space="preserve"> </w:t>
      </w:r>
      <w:r w:rsidR="00664D0E" w:rsidRPr="00C93242">
        <w:rPr>
          <w:rFonts w:ascii="Times New Roman" w:hAnsi="Times New Roman"/>
          <w:sz w:val="28"/>
          <w:szCs w:val="28"/>
        </w:rPr>
        <w:t>36</w:t>
      </w:r>
      <w:r w:rsidR="00462DAE" w:rsidRPr="00C93242">
        <w:rPr>
          <w:rFonts w:ascii="Times New Roman" w:hAnsi="Times New Roman"/>
          <w:sz w:val="28"/>
          <w:szCs w:val="28"/>
        </w:rPr>
        <w:t>. ГК. Зона гаражных кооперативов</w:t>
      </w:r>
    </w:p>
    <w:p w:rsidR="00462DAE" w:rsidRPr="00C93242" w:rsidRDefault="00462DAE" w:rsidP="005C0B7E">
      <w:pPr>
        <w:ind w:firstLine="709"/>
        <w:jc w:val="both"/>
        <w:rPr>
          <w:rFonts w:ascii="Times New Roman" w:hAnsi="Times New Roman"/>
          <w:sz w:val="28"/>
          <w:szCs w:val="28"/>
        </w:rPr>
      </w:pPr>
    </w:p>
    <w:p w:rsidR="00462DAE" w:rsidRPr="00C93242" w:rsidRDefault="00D245CB" w:rsidP="005C0B7E">
      <w:pPr>
        <w:ind w:firstLine="709"/>
        <w:jc w:val="both"/>
        <w:rPr>
          <w:rFonts w:ascii="Times New Roman" w:hAnsi="Times New Roman"/>
          <w:sz w:val="28"/>
          <w:szCs w:val="28"/>
        </w:rPr>
      </w:pPr>
      <w:r>
        <w:rPr>
          <w:rFonts w:ascii="Times New Roman" w:hAnsi="Times New Roman"/>
          <w:sz w:val="28"/>
          <w:szCs w:val="28"/>
        </w:rPr>
        <w:t>2</w:t>
      </w:r>
      <w:r w:rsidR="00A62F70">
        <w:rPr>
          <w:rFonts w:ascii="Times New Roman" w:hAnsi="Times New Roman"/>
          <w:sz w:val="28"/>
          <w:szCs w:val="28"/>
        </w:rPr>
        <w:t>22</w:t>
      </w:r>
      <w:r w:rsidR="00DD63E3" w:rsidRPr="00C93242">
        <w:rPr>
          <w:rFonts w:ascii="Times New Roman" w:hAnsi="Times New Roman"/>
          <w:sz w:val="28"/>
          <w:szCs w:val="28"/>
        </w:rPr>
        <w:t xml:space="preserve">. </w:t>
      </w:r>
      <w:r w:rsidR="00462DAE" w:rsidRPr="00C93242">
        <w:rPr>
          <w:rFonts w:ascii="Times New Roman" w:hAnsi="Times New Roman"/>
          <w:sz w:val="28"/>
          <w:szCs w:val="28"/>
        </w:rPr>
        <w:t>Основные виды разрешённого использования</w:t>
      </w:r>
      <w:r w:rsidR="00DD63E3"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ГК</w:t>
      </w:r>
    </w:p>
    <w:p w:rsidR="00462DAE" w:rsidRPr="00C93242" w:rsidRDefault="00462DAE" w:rsidP="005C0B7E">
      <w:pPr>
        <w:ind w:firstLine="709"/>
        <w:jc w:val="both"/>
        <w:rPr>
          <w:rFonts w:ascii="Times New Roman" w:hAnsi="Times New Roman"/>
          <w:sz w:val="28"/>
          <w:szCs w:val="28"/>
        </w:rPr>
      </w:pPr>
    </w:p>
    <w:tbl>
      <w:tblPr>
        <w:tblW w:w="4999"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789"/>
        <w:gridCol w:w="993"/>
        <w:gridCol w:w="2884"/>
        <w:gridCol w:w="4771"/>
      </w:tblGrid>
      <w:tr w:rsidR="00DD63E3" w:rsidRPr="00C93242" w:rsidTr="00F234F5">
        <w:trPr>
          <w:trHeight w:val="327"/>
          <w:jc w:val="center"/>
        </w:trPr>
        <w:tc>
          <w:tcPr>
            <w:tcW w:w="418" w:type="pct"/>
            <w:vAlign w:val="center"/>
          </w:tcPr>
          <w:p w:rsidR="002B34F5" w:rsidRPr="00C93242" w:rsidRDefault="002B34F5"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w:t>
            </w:r>
          </w:p>
          <w:p w:rsidR="00DD63E3" w:rsidRPr="00C93242" w:rsidRDefault="002B34F5" w:rsidP="00394FD8">
            <w:pPr>
              <w:jc w:val="center"/>
              <w:rPr>
                <w:rFonts w:ascii="Times New Roman" w:eastAsia="Arial Unicode MS" w:hAnsi="Times New Roman"/>
                <w:sz w:val="28"/>
                <w:szCs w:val="28"/>
              </w:rPr>
            </w:pP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526" w:type="pct"/>
            <w:shd w:val="clear" w:color="auto" w:fill="auto"/>
            <w:tcMar>
              <w:top w:w="80" w:type="dxa"/>
              <w:left w:w="80" w:type="dxa"/>
              <w:bottom w:w="80" w:type="dxa"/>
              <w:right w:w="80" w:type="dxa"/>
            </w:tcMar>
            <w:vAlign w:val="center"/>
          </w:tcPr>
          <w:p w:rsidR="00DD63E3" w:rsidRPr="00C93242" w:rsidRDefault="00DD63E3"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lastRenderedPageBreak/>
              <w:t>сиф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катора</w:t>
            </w:r>
          </w:p>
        </w:tc>
        <w:tc>
          <w:tcPr>
            <w:tcW w:w="1528" w:type="pct"/>
            <w:shd w:val="clear" w:color="auto" w:fill="auto"/>
            <w:tcMar>
              <w:top w:w="80" w:type="dxa"/>
              <w:left w:w="80" w:type="dxa"/>
              <w:bottom w:w="80" w:type="dxa"/>
              <w:right w:w="80" w:type="dxa"/>
            </w:tcMar>
            <w:vAlign w:val="center"/>
          </w:tcPr>
          <w:p w:rsidR="00DD63E3" w:rsidRPr="00C93242" w:rsidRDefault="00DD63E3"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Наименование вида разрешённого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lastRenderedPageBreak/>
              <w:t>зования</w:t>
            </w:r>
          </w:p>
        </w:tc>
        <w:tc>
          <w:tcPr>
            <w:tcW w:w="2529" w:type="pct"/>
            <w:shd w:val="clear" w:color="auto" w:fill="auto"/>
            <w:tcMar>
              <w:top w:w="80" w:type="dxa"/>
              <w:left w:w="80" w:type="dxa"/>
              <w:bottom w:w="80" w:type="dxa"/>
              <w:right w:w="80" w:type="dxa"/>
            </w:tcMar>
            <w:vAlign w:val="center"/>
          </w:tcPr>
          <w:p w:rsidR="00DD63E3" w:rsidRPr="00C93242" w:rsidRDefault="00DD63E3"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Описание вида разрешённого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зования</w:t>
            </w:r>
          </w:p>
        </w:tc>
      </w:tr>
      <w:tr w:rsidR="00DD63E3" w:rsidRPr="00C93242" w:rsidTr="00F234F5">
        <w:tblPrEx>
          <w:shd w:val="clear" w:color="auto" w:fill="auto"/>
        </w:tblPrEx>
        <w:trPr>
          <w:trHeight w:val="273"/>
          <w:jc w:val="center"/>
        </w:trPr>
        <w:tc>
          <w:tcPr>
            <w:tcW w:w="418" w:type="pct"/>
            <w:shd w:val="clear" w:color="auto" w:fill="FEFEFE"/>
            <w:vAlign w:val="center"/>
          </w:tcPr>
          <w:p w:rsidR="00DD63E3" w:rsidRPr="00C93242" w:rsidRDefault="00DD63E3"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1.</w:t>
            </w:r>
          </w:p>
        </w:tc>
        <w:tc>
          <w:tcPr>
            <w:tcW w:w="526" w:type="pct"/>
            <w:shd w:val="clear" w:color="auto" w:fill="FEFEFE"/>
            <w:tcMar>
              <w:top w:w="0" w:type="dxa"/>
              <w:left w:w="100" w:type="dxa"/>
              <w:bottom w:w="0" w:type="dxa"/>
              <w:right w:w="100" w:type="dxa"/>
            </w:tcMar>
            <w:vAlign w:val="center"/>
          </w:tcPr>
          <w:p w:rsidR="00DD63E3" w:rsidRPr="00C93242" w:rsidRDefault="00DD63E3" w:rsidP="00990E2B">
            <w:pPr>
              <w:rPr>
                <w:rFonts w:ascii="Times New Roman" w:eastAsia="Arial Unicode MS" w:hAnsi="Times New Roman"/>
                <w:sz w:val="28"/>
                <w:szCs w:val="28"/>
              </w:rPr>
            </w:pPr>
            <w:r w:rsidRPr="00C93242">
              <w:rPr>
                <w:rFonts w:ascii="Times New Roman" w:eastAsia="Arial Unicode MS" w:hAnsi="Times New Roman"/>
                <w:sz w:val="28"/>
                <w:szCs w:val="28"/>
              </w:rPr>
              <w:t>2.7.1</w:t>
            </w:r>
          </w:p>
        </w:tc>
        <w:tc>
          <w:tcPr>
            <w:tcW w:w="1528" w:type="pct"/>
            <w:shd w:val="clear" w:color="auto" w:fill="FEFEFE"/>
            <w:tcMar>
              <w:top w:w="0" w:type="dxa"/>
              <w:left w:w="100" w:type="dxa"/>
              <w:bottom w:w="0" w:type="dxa"/>
              <w:right w:w="100" w:type="dxa"/>
            </w:tcMar>
            <w:vAlign w:val="center"/>
          </w:tcPr>
          <w:p w:rsidR="00DD63E3" w:rsidRPr="00C93242" w:rsidRDefault="00DD63E3" w:rsidP="00990E2B">
            <w:pPr>
              <w:rPr>
                <w:rFonts w:ascii="Times New Roman" w:eastAsia="Arial Unicode MS" w:hAnsi="Times New Roman"/>
                <w:sz w:val="28"/>
                <w:szCs w:val="28"/>
              </w:rPr>
            </w:pPr>
            <w:r w:rsidRPr="00C93242">
              <w:rPr>
                <w:rFonts w:ascii="Times New Roman" w:eastAsia="Arial Unicode MS" w:hAnsi="Times New Roman"/>
                <w:sz w:val="28"/>
                <w:szCs w:val="28"/>
              </w:rPr>
              <w:t>Хранение автотран</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порта</w:t>
            </w:r>
          </w:p>
        </w:tc>
        <w:tc>
          <w:tcPr>
            <w:tcW w:w="2529" w:type="pct"/>
            <w:shd w:val="clear" w:color="auto" w:fill="FEFEFE"/>
            <w:tcMar>
              <w:top w:w="0" w:type="dxa"/>
              <w:left w:w="100" w:type="dxa"/>
              <w:bottom w:w="0" w:type="dxa"/>
              <w:right w:w="100" w:type="dxa"/>
            </w:tcMar>
          </w:tcPr>
          <w:p w:rsidR="00DD63E3" w:rsidRPr="00C93242" w:rsidRDefault="00DD63E3"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отдельно стоящих и пр</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строенных гаражей, в том числе по</w:t>
            </w:r>
            <w:r w:rsidRPr="00C93242">
              <w:rPr>
                <w:rFonts w:ascii="Times New Roman" w:eastAsia="Arial Unicode MS" w:hAnsi="Times New Roman"/>
                <w:sz w:val="28"/>
                <w:szCs w:val="28"/>
              </w:rPr>
              <w:t>д</w:t>
            </w:r>
            <w:r w:rsidRPr="00C93242">
              <w:rPr>
                <w:rFonts w:ascii="Times New Roman" w:eastAsia="Arial Unicode MS" w:hAnsi="Times New Roman"/>
                <w:sz w:val="28"/>
                <w:szCs w:val="28"/>
              </w:rPr>
              <w:t>земных, предназначенных для хран</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 xml:space="preserve">ния автотранспорта, в том числе с разделением на </w:t>
            </w:r>
            <w:proofErr w:type="spellStart"/>
            <w:r w:rsidRPr="00C93242">
              <w:rPr>
                <w:rFonts w:ascii="Times New Roman" w:eastAsia="Arial Unicode MS" w:hAnsi="Times New Roman"/>
                <w:sz w:val="28"/>
                <w:szCs w:val="28"/>
              </w:rPr>
              <w:t>машино-места</w:t>
            </w:r>
            <w:proofErr w:type="spellEnd"/>
            <w:r w:rsidRPr="00C93242">
              <w:rPr>
                <w:rFonts w:ascii="Times New Roman" w:eastAsia="Arial Unicode MS" w:hAnsi="Times New Roman"/>
                <w:sz w:val="28"/>
                <w:szCs w:val="28"/>
              </w:rPr>
              <w:t>, за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ключением гаражей, размещение 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торых предусмотрено содержанием видов разрешенного использования с кодами 2.7.2, 4.9 классификатора</w:t>
            </w:r>
          </w:p>
        </w:tc>
      </w:tr>
      <w:tr w:rsidR="00DD63E3" w:rsidRPr="00C93242" w:rsidTr="00F234F5">
        <w:tblPrEx>
          <w:shd w:val="clear" w:color="auto" w:fill="auto"/>
        </w:tblPrEx>
        <w:trPr>
          <w:trHeight w:val="273"/>
          <w:jc w:val="center"/>
        </w:trPr>
        <w:tc>
          <w:tcPr>
            <w:tcW w:w="418" w:type="pct"/>
            <w:shd w:val="clear" w:color="auto" w:fill="FEFEFE"/>
            <w:vAlign w:val="center"/>
          </w:tcPr>
          <w:p w:rsidR="00DD63E3" w:rsidRPr="00C93242" w:rsidRDefault="00DD63E3"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526" w:type="pct"/>
            <w:shd w:val="clear" w:color="auto" w:fill="FEFEFE"/>
            <w:tcMar>
              <w:top w:w="0" w:type="dxa"/>
              <w:left w:w="100" w:type="dxa"/>
              <w:bottom w:w="0" w:type="dxa"/>
              <w:right w:w="100" w:type="dxa"/>
            </w:tcMar>
            <w:vAlign w:val="center"/>
          </w:tcPr>
          <w:p w:rsidR="00DD63E3" w:rsidRPr="00C93242" w:rsidRDefault="00DD63E3" w:rsidP="00990E2B">
            <w:pPr>
              <w:rPr>
                <w:rFonts w:ascii="Times New Roman" w:eastAsia="Arial Unicode MS" w:hAnsi="Times New Roman"/>
                <w:sz w:val="28"/>
                <w:szCs w:val="28"/>
              </w:rPr>
            </w:pPr>
            <w:r w:rsidRPr="00C93242">
              <w:rPr>
                <w:rFonts w:ascii="Times New Roman" w:eastAsia="Arial Unicode MS" w:hAnsi="Times New Roman"/>
                <w:sz w:val="28"/>
                <w:szCs w:val="28"/>
              </w:rPr>
              <w:t>2.7.2</w:t>
            </w:r>
          </w:p>
        </w:tc>
        <w:tc>
          <w:tcPr>
            <w:tcW w:w="1528" w:type="pct"/>
            <w:shd w:val="clear" w:color="auto" w:fill="FEFEFE"/>
            <w:tcMar>
              <w:top w:w="0" w:type="dxa"/>
              <w:left w:w="100" w:type="dxa"/>
              <w:bottom w:w="0" w:type="dxa"/>
              <w:right w:w="100" w:type="dxa"/>
            </w:tcMar>
            <w:vAlign w:val="center"/>
          </w:tcPr>
          <w:p w:rsidR="00DD63E3" w:rsidRPr="00C93242" w:rsidRDefault="00DD63E3" w:rsidP="00990E2B">
            <w:pPr>
              <w:rPr>
                <w:rFonts w:ascii="Times New Roman" w:eastAsia="Arial Unicode MS" w:hAnsi="Times New Roman"/>
                <w:sz w:val="28"/>
                <w:szCs w:val="28"/>
              </w:rPr>
            </w:pPr>
            <w:r w:rsidRPr="00C93242">
              <w:rPr>
                <w:rFonts w:ascii="Times New Roman" w:eastAsia="Arial Unicode MS" w:hAnsi="Times New Roman"/>
                <w:sz w:val="28"/>
                <w:szCs w:val="28"/>
              </w:rPr>
              <w:t>Размещение гаражей для собственных нужд</w:t>
            </w:r>
          </w:p>
        </w:tc>
        <w:tc>
          <w:tcPr>
            <w:tcW w:w="2529" w:type="pct"/>
            <w:shd w:val="clear" w:color="auto" w:fill="FEFEFE"/>
            <w:tcMar>
              <w:top w:w="0" w:type="dxa"/>
              <w:left w:w="100" w:type="dxa"/>
              <w:bottom w:w="0" w:type="dxa"/>
              <w:right w:w="100" w:type="dxa"/>
            </w:tcMar>
          </w:tcPr>
          <w:p w:rsidR="00DD63E3" w:rsidRPr="00C93242" w:rsidRDefault="00DD63E3"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DD63E3" w:rsidRPr="00C93242" w:rsidTr="00F234F5">
        <w:tblPrEx>
          <w:shd w:val="clear" w:color="auto" w:fill="auto"/>
        </w:tblPrEx>
        <w:trPr>
          <w:trHeight w:val="273"/>
          <w:jc w:val="center"/>
        </w:trPr>
        <w:tc>
          <w:tcPr>
            <w:tcW w:w="418" w:type="pct"/>
            <w:shd w:val="clear" w:color="auto" w:fill="FEFEFE"/>
            <w:vAlign w:val="center"/>
          </w:tcPr>
          <w:p w:rsidR="00DD63E3" w:rsidRPr="00C93242" w:rsidRDefault="00DD63E3"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526" w:type="pct"/>
            <w:shd w:val="clear" w:color="auto" w:fill="FEFEFE"/>
            <w:tcMar>
              <w:top w:w="0" w:type="dxa"/>
              <w:left w:w="100" w:type="dxa"/>
              <w:bottom w:w="0" w:type="dxa"/>
              <w:right w:w="100" w:type="dxa"/>
            </w:tcMar>
            <w:vAlign w:val="center"/>
          </w:tcPr>
          <w:p w:rsidR="00DD63E3" w:rsidRPr="00C93242" w:rsidRDefault="00DD63E3" w:rsidP="00990E2B">
            <w:pPr>
              <w:rPr>
                <w:rFonts w:ascii="Times New Roman" w:eastAsia="Arial Unicode MS" w:hAnsi="Times New Roman"/>
                <w:sz w:val="28"/>
                <w:szCs w:val="28"/>
              </w:rPr>
            </w:pPr>
            <w:r w:rsidRPr="00C93242">
              <w:rPr>
                <w:rFonts w:ascii="Times New Roman" w:eastAsia="Arial Unicode MS" w:hAnsi="Times New Roman"/>
                <w:sz w:val="28"/>
                <w:szCs w:val="28"/>
              </w:rPr>
              <w:t>4.9</w:t>
            </w:r>
          </w:p>
        </w:tc>
        <w:tc>
          <w:tcPr>
            <w:tcW w:w="1528" w:type="pct"/>
            <w:shd w:val="clear" w:color="auto" w:fill="FEFEFE"/>
            <w:tcMar>
              <w:top w:w="0" w:type="dxa"/>
              <w:left w:w="100" w:type="dxa"/>
              <w:bottom w:w="0" w:type="dxa"/>
              <w:right w:w="100" w:type="dxa"/>
            </w:tcMar>
            <w:vAlign w:val="center"/>
          </w:tcPr>
          <w:p w:rsidR="00DD63E3" w:rsidRPr="00C93242" w:rsidRDefault="00DD63E3" w:rsidP="00990E2B">
            <w:pPr>
              <w:rPr>
                <w:rFonts w:ascii="Times New Roman" w:eastAsia="Arial Unicode MS" w:hAnsi="Times New Roman"/>
                <w:sz w:val="28"/>
                <w:szCs w:val="28"/>
              </w:rPr>
            </w:pPr>
            <w:r w:rsidRPr="00C93242">
              <w:rPr>
                <w:rFonts w:ascii="Times New Roman" w:eastAsia="Arial Unicode MS" w:hAnsi="Times New Roman"/>
                <w:sz w:val="28"/>
                <w:szCs w:val="28"/>
              </w:rPr>
              <w:t>Служебные гаражи</w:t>
            </w:r>
          </w:p>
        </w:tc>
        <w:tc>
          <w:tcPr>
            <w:tcW w:w="2529" w:type="pct"/>
            <w:shd w:val="clear" w:color="auto" w:fill="FEFEFE"/>
            <w:tcMar>
              <w:top w:w="0" w:type="dxa"/>
              <w:left w:w="100" w:type="dxa"/>
              <w:bottom w:w="0" w:type="dxa"/>
              <w:right w:w="100" w:type="dxa"/>
            </w:tcMar>
          </w:tcPr>
          <w:p w:rsidR="00DD63E3" w:rsidRPr="00C93242" w:rsidRDefault="00DD63E3"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постоянных или време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ных гаражей, стоянок для хранения служебного автотранспорта,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зуемого в целях осуществления видов деятельности, предусмотренных в</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 xml:space="preserve">дами разрешенного использования с </w:t>
            </w:r>
            <w:hyperlink w:anchor="Par190" w:tooltip="3.0" w:history="1">
              <w:r w:rsidRPr="00C93242">
                <w:rPr>
                  <w:rFonts w:ascii="Times New Roman" w:eastAsia="Arial Unicode MS" w:hAnsi="Times New Roman"/>
                  <w:sz w:val="28"/>
                  <w:szCs w:val="28"/>
                </w:rPr>
                <w:t>кодами 3.0</w:t>
              </w:r>
            </w:hyperlink>
            <w:r w:rsidRPr="00C93242">
              <w:rPr>
                <w:rFonts w:ascii="Times New Roman" w:eastAsia="Arial Unicode MS" w:hAnsi="Times New Roman"/>
                <w:sz w:val="28"/>
                <w:szCs w:val="28"/>
              </w:rPr>
              <w:t xml:space="preserve">, </w:t>
            </w:r>
            <w:hyperlink w:anchor="Par333" w:tooltip="4.0" w:history="1">
              <w:r w:rsidRPr="00C93242">
                <w:rPr>
                  <w:rFonts w:ascii="Times New Roman" w:eastAsia="Arial Unicode MS" w:hAnsi="Times New Roman"/>
                  <w:sz w:val="28"/>
                  <w:szCs w:val="28"/>
                </w:rPr>
                <w:t>4.0</w:t>
              </w:r>
            </w:hyperlink>
            <w:r w:rsidRPr="00C93242">
              <w:rPr>
                <w:rFonts w:ascii="Times New Roman" w:eastAsia="Arial Unicode MS" w:hAnsi="Times New Roman"/>
                <w:sz w:val="28"/>
                <w:szCs w:val="28"/>
              </w:rPr>
              <w:t xml:space="preserve"> классификатора, а также для стоянки и хранения тран</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портных средств общего пользов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ния, в том числе в депо</w:t>
            </w:r>
          </w:p>
        </w:tc>
      </w:tr>
      <w:tr w:rsidR="00DD63E3" w:rsidRPr="00C93242" w:rsidTr="00F234F5">
        <w:tblPrEx>
          <w:shd w:val="clear" w:color="auto" w:fill="auto"/>
        </w:tblPrEx>
        <w:trPr>
          <w:trHeight w:val="840"/>
          <w:jc w:val="center"/>
        </w:trPr>
        <w:tc>
          <w:tcPr>
            <w:tcW w:w="418" w:type="pct"/>
            <w:shd w:val="clear" w:color="auto" w:fill="FEFEFE"/>
            <w:vAlign w:val="center"/>
          </w:tcPr>
          <w:p w:rsidR="00DD63E3" w:rsidRPr="00C93242" w:rsidRDefault="00DD63E3"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526" w:type="pct"/>
            <w:shd w:val="clear" w:color="auto" w:fill="FEFEFE"/>
            <w:tcMar>
              <w:top w:w="0" w:type="dxa"/>
              <w:left w:w="100" w:type="dxa"/>
              <w:bottom w:w="0" w:type="dxa"/>
              <w:right w:w="100" w:type="dxa"/>
            </w:tcMar>
            <w:vAlign w:val="center"/>
          </w:tcPr>
          <w:p w:rsidR="00DD63E3" w:rsidRPr="00C93242" w:rsidRDefault="00DD63E3" w:rsidP="00990E2B">
            <w:pPr>
              <w:rPr>
                <w:rFonts w:ascii="Times New Roman" w:eastAsia="Arial Unicode MS" w:hAnsi="Times New Roman"/>
                <w:sz w:val="28"/>
                <w:szCs w:val="28"/>
              </w:rPr>
            </w:pPr>
            <w:r w:rsidRPr="00C93242">
              <w:rPr>
                <w:rFonts w:ascii="Times New Roman" w:eastAsia="Arial Unicode MS" w:hAnsi="Times New Roman"/>
                <w:sz w:val="28"/>
                <w:szCs w:val="28"/>
              </w:rPr>
              <w:t>12.0.1</w:t>
            </w:r>
          </w:p>
        </w:tc>
        <w:tc>
          <w:tcPr>
            <w:tcW w:w="1528" w:type="pct"/>
            <w:shd w:val="clear" w:color="auto" w:fill="FEFEFE"/>
            <w:tcMar>
              <w:top w:w="0" w:type="dxa"/>
              <w:left w:w="100" w:type="dxa"/>
              <w:bottom w:w="0" w:type="dxa"/>
              <w:right w:w="100" w:type="dxa"/>
            </w:tcMar>
            <w:vAlign w:val="center"/>
          </w:tcPr>
          <w:p w:rsidR="00DD63E3" w:rsidRPr="00C93242" w:rsidRDefault="00DD63E3" w:rsidP="00990E2B">
            <w:pPr>
              <w:rPr>
                <w:rFonts w:ascii="Times New Roman" w:eastAsia="Arial Unicode MS" w:hAnsi="Times New Roman"/>
                <w:sz w:val="28"/>
                <w:szCs w:val="28"/>
              </w:rPr>
            </w:pPr>
            <w:r w:rsidRPr="00C93242">
              <w:rPr>
                <w:rFonts w:ascii="Times New Roman" w:eastAsia="Arial Unicode MS" w:hAnsi="Times New Roman"/>
                <w:sz w:val="28"/>
                <w:szCs w:val="28"/>
              </w:rPr>
              <w:t>Улично-дорожная сеть</w:t>
            </w:r>
          </w:p>
        </w:tc>
        <w:tc>
          <w:tcPr>
            <w:tcW w:w="2529" w:type="pct"/>
            <w:shd w:val="clear" w:color="auto" w:fill="FEFEFE"/>
            <w:tcMar>
              <w:top w:w="0" w:type="dxa"/>
              <w:left w:w="100" w:type="dxa"/>
              <w:bottom w:w="0" w:type="dxa"/>
              <w:right w:w="100" w:type="dxa"/>
            </w:tcMar>
          </w:tcPr>
          <w:p w:rsidR="00DD63E3" w:rsidRPr="00C93242" w:rsidRDefault="00DD63E3"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улично-дорожной сети: автомобильных 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рог, трамвайных путей и пешеходных тротуаров в границах населенных пунктов, пешеходных переходов, бульваров, площадей, проездов, в</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 xml:space="preserve">лодорожек и объектов </w:t>
            </w:r>
            <w:proofErr w:type="spellStart"/>
            <w:r w:rsidRPr="00C93242">
              <w:rPr>
                <w:rFonts w:ascii="Times New Roman" w:eastAsia="Arial Unicode MS" w:hAnsi="Times New Roman"/>
                <w:sz w:val="28"/>
                <w:szCs w:val="28"/>
              </w:rPr>
              <w:t>велотран</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портной</w:t>
            </w:r>
            <w:proofErr w:type="spellEnd"/>
            <w:r w:rsidRPr="00C93242">
              <w:rPr>
                <w:rFonts w:ascii="Times New Roman" w:eastAsia="Arial Unicode MS" w:hAnsi="Times New Roman"/>
                <w:sz w:val="28"/>
                <w:szCs w:val="28"/>
              </w:rPr>
              <w:t xml:space="preserve"> и инженерной инфрастру</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туры;</w:t>
            </w:r>
          </w:p>
          <w:p w:rsidR="00DD63E3" w:rsidRPr="00C93242" w:rsidRDefault="00DD63E3"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придорожных стоянок (парковок) транспортных сре</w:t>
            </w:r>
            <w:proofErr w:type="gramStart"/>
            <w:r w:rsidRPr="00C93242">
              <w:rPr>
                <w:rFonts w:ascii="Times New Roman" w:eastAsia="Arial Unicode MS" w:hAnsi="Times New Roman"/>
                <w:sz w:val="28"/>
                <w:szCs w:val="28"/>
              </w:rPr>
              <w:t>дств в гр</w:t>
            </w:r>
            <w:proofErr w:type="gramEnd"/>
            <w:r w:rsidRPr="00C93242">
              <w:rPr>
                <w:rFonts w:ascii="Times New Roman" w:eastAsia="Arial Unicode MS" w:hAnsi="Times New Roman"/>
                <w:sz w:val="28"/>
                <w:szCs w:val="28"/>
              </w:rPr>
              <w:t>аницах городских улиц и дорог, за исключением предусмотренных в</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 xml:space="preserve">дами разрешенного использования с </w:t>
            </w:r>
            <w:hyperlink w:anchor="Par186" w:tooltip="2.7.1" w:history="1">
              <w:r w:rsidRPr="00C93242">
                <w:rPr>
                  <w:rFonts w:ascii="Times New Roman" w:eastAsia="Arial Unicode MS" w:hAnsi="Times New Roman"/>
                  <w:sz w:val="28"/>
                  <w:szCs w:val="28"/>
                </w:rPr>
                <w:t>кодами 2.7.1</w:t>
              </w:r>
            </w:hyperlink>
            <w:r w:rsidRPr="00C93242">
              <w:rPr>
                <w:rFonts w:ascii="Times New Roman" w:eastAsia="Arial Unicode MS" w:hAnsi="Times New Roman"/>
                <w:sz w:val="28"/>
                <w:szCs w:val="28"/>
              </w:rPr>
              <w:t xml:space="preserve">, </w:t>
            </w:r>
            <w:hyperlink w:anchor="Par382" w:tooltip="4.9" w:history="1">
              <w:r w:rsidRPr="00C93242">
                <w:rPr>
                  <w:rFonts w:ascii="Times New Roman" w:eastAsia="Arial Unicode MS" w:hAnsi="Times New Roman"/>
                  <w:sz w:val="28"/>
                  <w:szCs w:val="28"/>
                </w:rPr>
                <w:t>4.9</w:t>
              </w:r>
            </w:hyperlink>
            <w:r w:rsidRPr="00C93242">
              <w:rPr>
                <w:rFonts w:ascii="Times New Roman" w:eastAsia="Arial Unicode MS" w:hAnsi="Times New Roman"/>
                <w:sz w:val="28"/>
                <w:szCs w:val="28"/>
              </w:rPr>
              <w:t xml:space="preserve">, </w:t>
            </w:r>
            <w:hyperlink w:anchor="Par567" w:tooltip="7.2.3" w:history="1">
              <w:r w:rsidRPr="00C93242">
                <w:rPr>
                  <w:rFonts w:ascii="Times New Roman" w:eastAsia="Arial Unicode MS" w:hAnsi="Times New Roman"/>
                  <w:sz w:val="28"/>
                  <w:szCs w:val="28"/>
                </w:rPr>
                <w:t>7.2.3</w:t>
              </w:r>
            </w:hyperlink>
            <w:r w:rsidRPr="00C93242">
              <w:rPr>
                <w:rFonts w:ascii="Times New Roman" w:eastAsia="Arial Unicode MS" w:hAnsi="Times New Roman"/>
                <w:sz w:val="28"/>
                <w:szCs w:val="28"/>
              </w:rPr>
              <w:t xml:space="preserve"> классификат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ра, а также некапитальных сооруж</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lastRenderedPageBreak/>
              <w:t>ний, предназначенных для охраны транспортных средств</w:t>
            </w:r>
          </w:p>
        </w:tc>
      </w:tr>
      <w:tr w:rsidR="00DD63E3" w:rsidRPr="00C93242" w:rsidTr="00F234F5">
        <w:tblPrEx>
          <w:shd w:val="clear" w:color="auto" w:fill="auto"/>
        </w:tblPrEx>
        <w:trPr>
          <w:trHeight w:val="840"/>
          <w:jc w:val="center"/>
        </w:trPr>
        <w:tc>
          <w:tcPr>
            <w:tcW w:w="418" w:type="pct"/>
            <w:shd w:val="clear" w:color="auto" w:fill="FEFEFE"/>
            <w:vAlign w:val="center"/>
          </w:tcPr>
          <w:p w:rsidR="00DD63E3" w:rsidRPr="00C93242" w:rsidRDefault="00DD63E3"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5.</w:t>
            </w:r>
          </w:p>
        </w:tc>
        <w:tc>
          <w:tcPr>
            <w:tcW w:w="526" w:type="pct"/>
            <w:shd w:val="clear" w:color="auto" w:fill="FEFEFE"/>
            <w:tcMar>
              <w:top w:w="0" w:type="dxa"/>
              <w:left w:w="100" w:type="dxa"/>
              <w:bottom w:w="0" w:type="dxa"/>
              <w:right w:w="100" w:type="dxa"/>
            </w:tcMar>
            <w:vAlign w:val="center"/>
          </w:tcPr>
          <w:p w:rsidR="00DD63E3" w:rsidRPr="00C93242" w:rsidRDefault="00DD63E3" w:rsidP="00990E2B">
            <w:pPr>
              <w:rPr>
                <w:rFonts w:ascii="Times New Roman" w:eastAsia="Arial Unicode MS" w:hAnsi="Times New Roman"/>
                <w:sz w:val="28"/>
                <w:szCs w:val="28"/>
              </w:rPr>
            </w:pPr>
            <w:r w:rsidRPr="00C93242">
              <w:rPr>
                <w:rFonts w:ascii="Times New Roman" w:eastAsia="Arial Unicode MS" w:hAnsi="Times New Roman"/>
                <w:sz w:val="28"/>
                <w:szCs w:val="28"/>
              </w:rPr>
              <w:t>12.0.2</w:t>
            </w:r>
          </w:p>
        </w:tc>
        <w:tc>
          <w:tcPr>
            <w:tcW w:w="1528" w:type="pct"/>
            <w:shd w:val="clear" w:color="auto" w:fill="FEFEFE"/>
            <w:tcMar>
              <w:top w:w="0" w:type="dxa"/>
              <w:left w:w="100" w:type="dxa"/>
              <w:bottom w:w="0" w:type="dxa"/>
              <w:right w:w="100" w:type="dxa"/>
            </w:tcMar>
            <w:vAlign w:val="center"/>
          </w:tcPr>
          <w:p w:rsidR="00DD63E3" w:rsidRPr="00C93242" w:rsidRDefault="00DD63E3" w:rsidP="00990E2B">
            <w:pPr>
              <w:rPr>
                <w:rFonts w:ascii="Times New Roman" w:eastAsia="Arial Unicode MS" w:hAnsi="Times New Roman"/>
                <w:sz w:val="28"/>
                <w:szCs w:val="28"/>
              </w:rPr>
            </w:pPr>
            <w:r w:rsidRPr="00C93242">
              <w:rPr>
                <w:rFonts w:ascii="Times New Roman" w:eastAsia="Arial Unicode MS" w:hAnsi="Times New Roman"/>
                <w:sz w:val="28"/>
                <w:szCs w:val="28"/>
              </w:rPr>
              <w:t>Благоустройство те</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ритории</w:t>
            </w:r>
          </w:p>
        </w:tc>
        <w:tc>
          <w:tcPr>
            <w:tcW w:w="2529" w:type="pct"/>
            <w:shd w:val="clear" w:color="auto" w:fill="FEFEFE"/>
            <w:tcMar>
              <w:top w:w="0" w:type="dxa"/>
              <w:left w:w="100" w:type="dxa"/>
              <w:bottom w:w="0" w:type="dxa"/>
              <w:right w:w="100" w:type="dxa"/>
            </w:tcMar>
          </w:tcPr>
          <w:p w:rsidR="00DD63E3" w:rsidRPr="00C93242" w:rsidRDefault="00DD63E3"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декоративных, технич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ских, планировочных, конструкти</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ных устройств, элементов озелен</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различных видов оборудования и оформления, малых архитектурных форм, некапитальных нестациона</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ных строений и сооружений, инфо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мационных щитов и указателей, пр</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меняемых как составные части бл</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гоустройства территории, общес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венных туалетов</w:t>
            </w:r>
          </w:p>
        </w:tc>
      </w:tr>
    </w:tbl>
    <w:p w:rsidR="00462DAE" w:rsidRPr="00C93242" w:rsidRDefault="00462DAE" w:rsidP="005C0B7E">
      <w:pPr>
        <w:ind w:firstLine="709"/>
        <w:jc w:val="both"/>
        <w:rPr>
          <w:rFonts w:ascii="Times New Roman" w:hAnsi="Times New Roman"/>
          <w:sz w:val="28"/>
          <w:szCs w:val="28"/>
        </w:rPr>
      </w:pPr>
    </w:p>
    <w:p w:rsidR="00462DAE" w:rsidRPr="00C93242" w:rsidRDefault="00D245CB" w:rsidP="005C0B7E">
      <w:pPr>
        <w:ind w:firstLine="709"/>
        <w:jc w:val="both"/>
        <w:rPr>
          <w:rFonts w:ascii="Times New Roman" w:hAnsi="Times New Roman"/>
          <w:sz w:val="28"/>
          <w:szCs w:val="28"/>
        </w:rPr>
      </w:pPr>
      <w:r>
        <w:rPr>
          <w:rFonts w:ascii="Times New Roman" w:hAnsi="Times New Roman"/>
          <w:sz w:val="28"/>
          <w:szCs w:val="28"/>
        </w:rPr>
        <w:t>2</w:t>
      </w:r>
      <w:r w:rsidR="00D15DE3">
        <w:rPr>
          <w:rFonts w:ascii="Times New Roman" w:hAnsi="Times New Roman"/>
          <w:sz w:val="28"/>
          <w:szCs w:val="28"/>
        </w:rPr>
        <w:t>23</w:t>
      </w:r>
      <w:r w:rsidR="00DD63E3" w:rsidRPr="00C93242">
        <w:rPr>
          <w:rFonts w:ascii="Times New Roman" w:hAnsi="Times New Roman"/>
          <w:sz w:val="28"/>
          <w:szCs w:val="28"/>
        </w:rPr>
        <w:t xml:space="preserve">. </w:t>
      </w:r>
      <w:r w:rsidR="00462DAE" w:rsidRPr="00C93242">
        <w:rPr>
          <w:rFonts w:ascii="Times New Roman" w:hAnsi="Times New Roman"/>
          <w:sz w:val="28"/>
          <w:szCs w:val="28"/>
        </w:rPr>
        <w:t>Условно разрешённые виды разрешённого использования земел</w:t>
      </w:r>
      <w:r w:rsidR="00462DAE" w:rsidRPr="00C93242">
        <w:rPr>
          <w:rFonts w:ascii="Times New Roman" w:hAnsi="Times New Roman"/>
          <w:sz w:val="28"/>
          <w:szCs w:val="28"/>
        </w:rPr>
        <w:t>ь</w:t>
      </w:r>
      <w:r w:rsidR="00462DAE" w:rsidRPr="00C93242">
        <w:rPr>
          <w:rFonts w:ascii="Times New Roman" w:hAnsi="Times New Roman"/>
          <w:sz w:val="28"/>
          <w:szCs w:val="28"/>
        </w:rPr>
        <w:t>ных участков зоны ГК</w:t>
      </w:r>
    </w:p>
    <w:p w:rsidR="00DD63E3" w:rsidRPr="00C93242" w:rsidRDefault="00DD63E3" w:rsidP="005C0B7E">
      <w:pPr>
        <w:ind w:firstLine="709"/>
        <w:jc w:val="both"/>
        <w:rPr>
          <w:rFonts w:ascii="Times New Roman" w:hAnsi="Times New Roman"/>
          <w:sz w:val="28"/>
          <w:szCs w:val="28"/>
        </w:rPr>
      </w:pPr>
    </w:p>
    <w:p w:rsidR="00DD63E3" w:rsidRPr="00C93242" w:rsidRDefault="00DD63E3" w:rsidP="005C0B7E">
      <w:pPr>
        <w:ind w:firstLine="709"/>
        <w:jc w:val="both"/>
        <w:rPr>
          <w:rFonts w:ascii="Times New Roman" w:hAnsi="Times New Roman"/>
          <w:sz w:val="28"/>
          <w:szCs w:val="28"/>
        </w:rPr>
      </w:pPr>
      <w:r w:rsidRPr="00C93242">
        <w:rPr>
          <w:rFonts w:ascii="Times New Roman" w:hAnsi="Times New Roman"/>
          <w:sz w:val="28"/>
          <w:szCs w:val="28"/>
        </w:rPr>
        <w:t>Не требуют установления.</w:t>
      </w:r>
    </w:p>
    <w:p w:rsidR="00462DAE" w:rsidRPr="00C93242" w:rsidRDefault="00462DAE" w:rsidP="005C0B7E">
      <w:pPr>
        <w:ind w:firstLine="709"/>
        <w:jc w:val="both"/>
        <w:rPr>
          <w:rFonts w:ascii="Times New Roman" w:hAnsi="Times New Roman"/>
          <w:sz w:val="28"/>
          <w:szCs w:val="28"/>
        </w:rPr>
      </w:pPr>
    </w:p>
    <w:p w:rsidR="00462DAE" w:rsidRPr="00C93242" w:rsidRDefault="00D15DE3" w:rsidP="005C0B7E">
      <w:pPr>
        <w:ind w:firstLine="709"/>
        <w:jc w:val="both"/>
        <w:rPr>
          <w:rFonts w:ascii="Times New Roman" w:hAnsi="Times New Roman"/>
          <w:sz w:val="28"/>
          <w:szCs w:val="28"/>
        </w:rPr>
      </w:pPr>
      <w:r>
        <w:rPr>
          <w:rFonts w:ascii="Times New Roman" w:hAnsi="Times New Roman"/>
          <w:sz w:val="28"/>
          <w:szCs w:val="28"/>
        </w:rPr>
        <w:t>224</w:t>
      </w:r>
      <w:r w:rsidR="00DD63E3" w:rsidRPr="00C93242">
        <w:rPr>
          <w:rFonts w:ascii="Times New Roman" w:hAnsi="Times New Roman"/>
          <w:sz w:val="28"/>
          <w:szCs w:val="28"/>
        </w:rPr>
        <w:t xml:space="preserve">. </w:t>
      </w:r>
      <w:r w:rsidR="00462DAE" w:rsidRPr="00C93242">
        <w:rPr>
          <w:rFonts w:ascii="Times New Roman" w:hAnsi="Times New Roman"/>
          <w:sz w:val="28"/>
          <w:szCs w:val="28"/>
        </w:rPr>
        <w:t>Вспомогательные виды разрешенного использования</w:t>
      </w:r>
      <w:r w:rsidR="00DD63E3"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ГК</w:t>
      </w:r>
    </w:p>
    <w:p w:rsidR="00DD63E3" w:rsidRPr="00C93242" w:rsidRDefault="00DD63E3" w:rsidP="005C0B7E">
      <w:pPr>
        <w:ind w:firstLine="709"/>
        <w:jc w:val="both"/>
        <w:rPr>
          <w:rFonts w:ascii="Times New Roman" w:hAnsi="Times New Roman"/>
          <w:sz w:val="28"/>
          <w:szCs w:val="28"/>
        </w:rPr>
      </w:pPr>
    </w:p>
    <w:p w:rsidR="00DD63E3" w:rsidRPr="00C93242" w:rsidRDefault="00DD63E3" w:rsidP="005C0B7E">
      <w:pPr>
        <w:ind w:firstLine="709"/>
        <w:jc w:val="both"/>
        <w:rPr>
          <w:rFonts w:ascii="Times New Roman" w:hAnsi="Times New Roman"/>
          <w:sz w:val="28"/>
          <w:szCs w:val="28"/>
        </w:rPr>
      </w:pPr>
      <w:r w:rsidRPr="00C93242">
        <w:rPr>
          <w:rFonts w:ascii="Times New Roman" w:hAnsi="Times New Roman"/>
          <w:sz w:val="28"/>
          <w:szCs w:val="28"/>
        </w:rPr>
        <w:t>Не требуют установления.</w:t>
      </w:r>
    </w:p>
    <w:p w:rsidR="00462DAE" w:rsidRPr="00C93242" w:rsidRDefault="00462DAE" w:rsidP="005C0B7E">
      <w:pPr>
        <w:ind w:firstLine="709"/>
        <w:jc w:val="both"/>
        <w:rPr>
          <w:rFonts w:ascii="Times New Roman" w:hAnsi="Times New Roman"/>
          <w:sz w:val="28"/>
          <w:szCs w:val="28"/>
        </w:rPr>
      </w:pPr>
    </w:p>
    <w:p w:rsidR="00462DAE" w:rsidRPr="00C93242" w:rsidRDefault="00D245CB" w:rsidP="005C0B7E">
      <w:pPr>
        <w:ind w:firstLine="709"/>
        <w:jc w:val="both"/>
        <w:rPr>
          <w:rFonts w:ascii="Times New Roman" w:eastAsia="Helvetica Neue" w:hAnsi="Times New Roman"/>
          <w:sz w:val="28"/>
          <w:szCs w:val="28"/>
        </w:rPr>
      </w:pPr>
      <w:r>
        <w:rPr>
          <w:rFonts w:ascii="Times New Roman" w:hAnsi="Times New Roman"/>
          <w:sz w:val="28"/>
          <w:szCs w:val="28"/>
        </w:rPr>
        <w:t>2</w:t>
      </w:r>
      <w:r w:rsidR="00D15DE3">
        <w:rPr>
          <w:rFonts w:ascii="Times New Roman" w:hAnsi="Times New Roman"/>
          <w:sz w:val="28"/>
          <w:szCs w:val="28"/>
        </w:rPr>
        <w:t>25</w:t>
      </w:r>
      <w:r w:rsidR="00DD63E3" w:rsidRPr="00C93242">
        <w:rPr>
          <w:rFonts w:ascii="Times New Roman" w:hAnsi="Times New Roman"/>
          <w:sz w:val="28"/>
          <w:szCs w:val="28"/>
        </w:rPr>
        <w:t xml:space="preserve">. </w:t>
      </w:r>
      <w:r w:rsidR="00DD63E3" w:rsidRPr="00C93242">
        <w:rPr>
          <w:rFonts w:ascii="Times New Roman" w:eastAsia="Helvetica Neue" w:hAnsi="Times New Roman"/>
          <w:sz w:val="28"/>
          <w:szCs w:val="28"/>
        </w:rPr>
        <w:t>Предельные (минимальные и (или) максимальные) размеры з</w:t>
      </w:r>
      <w:r w:rsidR="00DD63E3" w:rsidRPr="00C93242">
        <w:rPr>
          <w:rFonts w:ascii="Times New Roman" w:eastAsia="Helvetica Neue" w:hAnsi="Times New Roman"/>
          <w:sz w:val="28"/>
          <w:szCs w:val="28"/>
        </w:rPr>
        <w:t>е</w:t>
      </w:r>
      <w:r w:rsidR="00DD63E3" w:rsidRPr="00C93242">
        <w:rPr>
          <w:rFonts w:ascii="Times New Roman" w:eastAsia="Helvetica Neue" w:hAnsi="Times New Roman"/>
          <w:sz w:val="28"/>
          <w:szCs w:val="28"/>
        </w:rPr>
        <w:t>мельных участков и предельные параметры разрешённого строительства, р</w:t>
      </w:r>
      <w:r w:rsidR="00DD63E3" w:rsidRPr="00C93242">
        <w:rPr>
          <w:rFonts w:ascii="Times New Roman" w:eastAsia="Helvetica Neue" w:hAnsi="Times New Roman"/>
          <w:sz w:val="28"/>
          <w:szCs w:val="28"/>
        </w:rPr>
        <w:t>е</w:t>
      </w:r>
      <w:r w:rsidR="00DD63E3" w:rsidRPr="00C93242">
        <w:rPr>
          <w:rFonts w:ascii="Times New Roman" w:eastAsia="Helvetica Neue" w:hAnsi="Times New Roman"/>
          <w:sz w:val="28"/>
          <w:szCs w:val="28"/>
        </w:rPr>
        <w:t>конструкции объектов капитального строительства</w:t>
      </w:r>
    </w:p>
    <w:p w:rsidR="00DD63E3" w:rsidRPr="00C93242" w:rsidRDefault="00DD63E3" w:rsidP="005C0B7E">
      <w:pPr>
        <w:ind w:firstLine="709"/>
        <w:jc w:val="both"/>
        <w:rPr>
          <w:rFonts w:ascii="Times New Roman" w:hAnsi="Times New Roman"/>
          <w:sz w:val="28"/>
          <w:szCs w:val="28"/>
        </w:rPr>
      </w:pPr>
    </w:p>
    <w:tbl>
      <w:tblPr>
        <w:tblW w:w="5000"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CellMar>
          <w:left w:w="0" w:type="dxa"/>
          <w:right w:w="0" w:type="dxa"/>
        </w:tblCellMar>
        <w:tblLook w:val="04A0"/>
      </w:tblPr>
      <w:tblGrid>
        <w:gridCol w:w="714"/>
        <w:gridCol w:w="2971"/>
        <w:gridCol w:w="3105"/>
        <w:gridCol w:w="2649"/>
      </w:tblGrid>
      <w:tr w:rsidR="00CD6292" w:rsidRPr="00C93242" w:rsidTr="00CD6292">
        <w:trPr>
          <w:trHeight w:val="730"/>
          <w:jc w:val="center"/>
        </w:trPr>
        <w:tc>
          <w:tcPr>
            <w:tcW w:w="378" w:type="pct"/>
            <w:vAlign w:val="center"/>
          </w:tcPr>
          <w:p w:rsidR="00CD6292" w:rsidRPr="00C93242" w:rsidRDefault="00CD6292"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3219" w:type="pct"/>
            <w:gridSpan w:val="2"/>
            <w:vMerge w:val="restart"/>
            <w:shd w:val="clear" w:color="auto" w:fill="auto"/>
            <w:tcMar>
              <w:top w:w="80" w:type="dxa"/>
              <w:left w:w="80" w:type="dxa"/>
              <w:bottom w:w="80" w:type="dxa"/>
              <w:right w:w="80" w:type="dxa"/>
            </w:tcMar>
            <w:vAlign w:val="center"/>
          </w:tcPr>
          <w:p w:rsidR="00CD6292" w:rsidRPr="00C93242" w:rsidRDefault="00CD6292" w:rsidP="005A3635">
            <w:pPr>
              <w:jc w:val="center"/>
              <w:rPr>
                <w:rFonts w:ascii="Times New Roman" w:eastAsia="Arial Unicode MS" w:hAnsi="Times New Roman"/>
                <w:sz w:val="28"/>
                <w:szCs w:val="28"/>
              </w:rPr>
            </w:pPr>
            <w:r w:rsidRPr="00C93242">
              <w:rPr>
                <w:rFonts w:ascii="Times New Roman" w:eastAsia="Arial Unicode MS" w:hAnsi="Times New Roman"/>
                <w:sz w:val="28"/>
                <w:szCs w:val="28"/>
              </w:rPr>
              <w:t>Предельные (минимальные и (или) максимал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 xml:space="preserve">ные) размеры земельных участков и </w:t>
            </w:r>
            <w:r w:rsidR="005A3635" w:rsidRPr="00C93242">
              <w:rPr>
                <w:rFonts w:ascii="Times New Roman" w:eastAsia="Arial Unicode MS" w:hAnsi="Times New Roman"/>
                <w:sz w:val="28"/>
                <w:szCs w:val="28"/>
              </w:rPr>
              <w:t>в том числе их площадь</w:t>
            </w:r>
          </w:p>
        </w:tc>
        <w:tc>
          <w:tcPr>
            <w:tcW w:w="1403" w:type="pct"/>
            <w:vMerge w:val="restart"/>
            <w:shd w:val="clear" w:color="auto" w:fill="auto"/>
            <w:tcMar>
              <w:top w:w="80" w:type="dxa"/>
              <w:left w:w="80" w:type="dxa"/>
              <w:bottom w:w="80" w:type="dxa"/>
              <w:right w:w="80" w:type="dxa"/>
            </w:tcMar>
            <w:vAlign w:val="center"/>
          </w:tcPr>
          <w:p w:rsidR="00CD6292" w:rsidRPr="00C93242" w:rsidRDefault="00CD6292"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Примечания</w:t>
            </w:r>
          </w:p>
        </w:tc>
      </w:tr>
      <w:tr w:rsidR="00CD6292" w:rsidRPr="00C93242" w:rsidTr="00CD6292">
        <w:trPr>
          <w:trHeight w:val="327"/>
          <w:jc w:val="center"/>
        </w:trPr>
        <w:tc>
          <w:tcPr>
            <w:tcW w:w="378" w:type="pct"/>
            <w:vAlign w:val="center"/>
          </w:tcPr>
          <w:p w:rsidR="00CD6292" w:rsidRPr="00C93242" w:rsidRDefault="00CD6292"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3219" w:type="pct"/>
            <w:gridSpan w:val="2"/>
            <w:vMerge/>
            <w:shd w:val="clear" w:color="auto" w:fill="auto"/>
            <w:tcMar>
              <w:top w:w="80" w:type="dxa"/>
              <w:left w:w="80" w:type="dxa"/>
              <w:bottom w:w="80" w:type="dxa"/>
              <w:right w:w="80" w:type="dxa"/>
            </w:tcMar>
            <w:vAlign w:val="center"/>
          </w:tcPr>
          <w:p w:rsidR="00CD6292" w:rsidRPr="00C93242" w:rsidRDefault="00CD6292" w:rsidP="00394FD8">
            <w:pPr>
              <w:jc w:val="center"/>
              <w:rPr>
                <w:rFonts w:ascii="Times New Roman" w:eastAsia="Arial Unicode MS" w:hAnsi="Times New Roman"/>
                <w:sz w:val="28"/>
                <w:szCs w:val="28"/>
              </w:rPr>
            </w:pPr>
          </w:p>
        </w:tc>
        <w:tc>
          <w:tcPr>
            <w:tcW w:w="1403" w:type="pct"/>
            <w:vMerge/>
            <w:shd w:val="clear" w:color="auto" w:fill="auto"/>
            <w:tcMar>
              <w:top w:w="80" w:type="dxa"/>
              <w:left w:w="80" w:type="dxa"/>
              <w:bottom w:w="80" w:type="dxa"/>
              <w:right w:w="80" w:type="dxa"/>
            </w:tcMar>
            <w:vAlign w:val="center"/>
          </w:tcPr>
          <w:p w:rsidR="00CD6292" w:rsidRPr="00C93242" w:rsidRDefault="00CD6292" w:rsidP="00394FD8">
            <w:pPr>
              <w:jc w:val="center"/>
              <w:rPr>
                <w:rFonts w:ascii="Times New Roman" w:eastAsia="Arial Unicode MS" w:hAnsi="Times New Roman"/>
                <w:sz w:val="28"/>
                <w:szCs w:val="28"/>
              </w:rPr>
            </w:pPr>
          </w:p>
        </w:tc>
      </w:tr>
      <w:tr w:rsidR="00DB7992" w:rsidRPr="00C93242" w:rsidTr="00CD6292">
        <w:trPr>
          <w:trHeight w:val="327"/>
          <w:jc w:val="center"/>
        </w:trPr>
        <w:tc>
          <w:tcPr>
            <w:tcW w:w="378" w:type="pct"/>
            <w:vAlign w:val="center"/>
          </w:tcPr>
          <w:p w:rsidR="00DB7992" w:rsidRPr="00C93242" w:rsidRDefault="00DB7992"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r w:rsidR="00CD6292" w:rsidRPr="00C93242">
              <w:rPr>
                <w:rFonts w:ascii="Times New Roman" w:eastAsia="Arial Unicode MS" w:hAnsi="Times New Roman"/>
                <w:sz w:val="28"/>
                <w:szCs w:val="28"/>
              </w:rPr>
              <w:t>1.</w:t>
            </w:r>
          </w:p>
        </w:tc>
        <w:tc>
          <w:tcPr>
            <w:tcW w:w="1574" w:type="pct"/>
            <w:shd w:val="clear" w:color="auto" w:fill="auto"/>
            <w:tcMar>
              <w:top w:w="80" w:type="dxa"/>
              <w:left w:w="80" w:type="dxa"/>
              <w:bottom w:w="80" w:type="dxa"/>
              <w:right w:w="80" w:type="dxa"/>
            </w:tcMar>
            <w:vAlign w:val="center"/>
          </w:tcPr>
          <w:p w:rsidR="00DB7992" w:rsidRPr="00C93242" w:rsidRDefault="00DB7992"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Размеры земельного участка одноэтажного гаража на одно </w:t>
            </w:r>
            <w:proofErr w:type="spellStart"/>
            <w:r w:rsidRPr="00C93242">
              <w:rPr>
                <w:rFonts w:ascii="Times New Roman" w:eastAsia="Arial Unicode MS" w:hAnsi="Times New Roman"/>
                <w:sz w:val="28"/>
                <w:szCs w:val="28"/>
              </w:rPr>
              <w:t>маш</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но-место</w:t>
            </w:r>
            <w:proofErr w:type="spellEnd"/>
          </w:p>
        </w:tc>
        <w:tc>
          <w:tcPr>
            <w:tcW w:w="1645" w:type="pct"/>
            <w:shd w:val="clear" w:color="auto" w:fill="auto"/>
            <w:tcMar>
              <w:top w:w="80" w:type="dxa"/>
              <w:left w:w="80" w:type="dxa"/>
              <w:bottom w:w="80" w:type="dxa"/>
              <w:right w:w="80" w:type="dxa"/>
            </w:tcMar>
            <w:vAlign w:val="center"/>
          </w:tcPr>
          <w:p w:rsidR="00DB7992" w:rsidRPr="00C93242" w:rsidRDefault="00DB7992" w:rsidP="00990E2B">
            <w:pPr>
              <w:rPr>
                <w:rFonts w:ascii="Times New Roman" w:eastAsia="Arial Unicode MS" w:hAnsi="Times New Roman"/>
                <w:sz w:val="28"/>
                <w:szCs w:val="28"/>
              </w:rPr>
            </w:pPr>
            <w:r w:rsidRPr="00C93242">
              <w:rPr>
                <w:rFonts w:ascii="Times New Roman" w:eastAsia="Arial Unicode MS" w:hAnsi="Times New Roman"/>
                <w:sz w:val="28"/>
                <w:szCs w:val="28"/>
              </w:rPr>
              <w:t>не более тридцати ква</w:t>
            </w:r>
            <w:r w:rsidRPr="00C93242">
              <w:rPr>
                <w:rFonts w:ascii="Times New Roman" w:eastAsia="Arial Unicode MS" w:hAnsi="Times New Roman"/>
                <w:sz w:val="28"/>
                <w:szCs w:val="28"/>
              </w:rPr>
              <w:t>д</w:t>
            </w:r>
            <w:r w:rsidRPr="00C93242">
              <w:rPr>
                <w:rFonts w:ascii="Times New Roman" w:eastAsia="Arial Unicode MS" w:hAnsi="Times New Roman"/>
                <w:sz w:val="28"/>
                <w:szCs w:val="28"/>
              </w:rPr>
              <w:t>ратных метров</w:t>
            </w:r>
          </w:p>
        </w:tc>
        <w:tc>
          <w:tcPr>
            <w:tcW w:w="1403" w:type="pct"/>
            <w:shd w:val="clear" w:color="auto" w:fill="auto"/>
            <w:tcMar>
              <w:top w:w="80" w:type="dxa"/>
              <w:left w:w="80" w:type="dxa"/>
              <w:bottom w:w="80" w:type="dxa"/>
              <w:right w:w="80" w:type="dxa"/>
            </w:tcMar>
            <w:vAlign w:val="center"/>
          </w:tcPr>
          <w:p w:rsidR="00DB7992" w:rsidRPr="00C93242" w:rsidRDefault="00DB7992" w:rsidP="005607E0">
            <w:pPr>
              <w:jc w:val="both"/>
              <w:rPr>
                <w:rFonts w:ascii="Times New Roman" w:eastAsia="Arial Unicode MS" w:hAnsi="Times New Roman"/>
                <w:sz w:val="28"/>
                <w:szCs w:val="28"/>
              </w:rPr>
            </w:pPr>
            <w:r w:rsidRPr="00C93242">
              <w:rPr>
                <w:rFonts w:ascii="Times New Roman" w:eastAsia="Arial Unicode MS" w:hAnsi="Times New Roman"/>
                <w:sz w:val="28"/>
                <w:szCs w:val="28"/>
              </w:rPr>
              <w:t>п. 11.37 СП 42.13330.2016</w:t>
            </w:r>
            <w:r w:rsidR="00D15DE3">
              <w:rPr>
                <w:rFonts w:ascii="Times New Roman" w:eastAsia="Arial Unicode MS" w:hAnsi="Times New Roman"/>
                <w:sz w:val="28"/>
                <w:szCs w:val="28"/>
              </w:rPr>
              <w:t>. Свод правил.</w:t>
            </w:r>
            <w:r w:rsidRPr="00C93242">
              <w:rPr>
                <w:rFonts w:ascii="Times New Roman" w:eastAsia="Arial Unicode MS" w:hAnsi="Times New Roman"/>
                <w:sz w:val="28"/>
                <w:szCs w:val="28"/>
              </w:rPr>
              <w:t xml:space="preserve"> Градостро</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тельство. Планиро</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к</w:t>
            </w:r>
            <w:r w:rsidR="00664D0E" w:rsidRPr="00C93242">
              <w:rPr>
                <w:rFonts w:ascii="Times New Roman" w:eastAsia="Arial Unicode MS" w:hAnsi="Times New Roman"/>
                <w:sz w:val="28"/>
                <w:szCs w:val="28"/>
              </w:rPr>
              <w:t>а</w:t>
            </w:r>
            <w:r w:rsidRPr="00C93242">
              <w:rPr>
                <w:rFonts w:ascii="Times New Roman" w:eastAsia="Arial Unicode MS" w:hAnsi="Times New Roman"/>
                <w:sz w:val="28"/>
                <w:szCs w:val="28"/>
              </w:rPr>
              <w:t xml:space="preserve"> и застройка г</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родских и сельских поселений. Акту</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лизированная 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 xml:space="preserve">дакция </w:t>
            </w:r>
            <w:proofErr w:type="spellStart"/>
            <w:r w:rsidRPr="00C93242">
              <w:rPr>
                <w:rFonts w:ascii="Times New Roman" w:eastAsia="Arial Unicode MS" w:hAnsi="Times New Roman"/>
                <w:sz w:val="28"/>
                <w:szCs w:val="28"/>
              </w:rPr>
              <w:t>СНиП</w:t>
            </w:r>
            <w:proofErr w:type="spellEnd"/>
            <w:r w:rsidR="005607E0" w:rsidRPr="00C93242">
              <w:rPr>
                <w:rFonts w:ascii="Times New Roman" w:eastAsia="Arial Unicode MS" w:hAnsi="Times New Roman"/>
                <w:sz w:val="28"/>
                <w:szCs w:val="28"/>
              </w:rPr>
              <w:t xml:space="preserve"> </w:t>
            </w:r>
            <w:r w:rsidRPr="00C93242">
              <w:rPr>
                <w:rFonts w:ascii="Times New Roman" w:eastAsia="Arial Unicode MS" w:hAnsi="Times New Roman"/>
                <w:sz w:val="28"/>
                <w:szCs w:val="28"/>
              </w:rPr>
              <w:t>2.07</w:t>
            </w:r>
            <w:r w:rsidR="00D15DE3">
              <w:rPr>
                <w:rFonts w:ascii="Times New Roman" w:eastAsia="Arial Unicode MS" w:hAnsi="Times New Roman"/>
                <w:sz w:val="28"/>
                <w:szCs w:val="28"/>
              </w:rPr>
              <w:t>.1</w:t>
            </w:r>
            <w:r w:rsidRPr="00C93242">
              <w:rPr>
                <w:rFonts w:ascii="Times New Roman" w:eastAsia="Arial Unicode MS" w:hAnsi="Times New Roman"/>
                <w:sz w:val="28"/>
                <w:szCs w:val="28"/>
              </w:rPr>
              <w:t>-</w:t>
            </w:r>
            <w:r w:rsidR="005607E0" w:rsidRPr="00C93242">
              <w:rPr>
                <w:rFonts w:ascii="Times New Roman" w:eastAsia="Arial Unicode MS" w:hAnsi="Times New Roman"/>
                <w:sz w:val="28"/>
                <w:szCs w:val="28"/>
              </w:rPr>
              <w:t>89</w:t>
            </w:r>
            <w:r w:rsidRPr="00C93242">
              <w:rPr>
                <w:rFonts w:ascii="Times New Roman" w:eastAsia="Arial Unicode MS" w:hAnsi="Times New Roman"/>
                <w:sz w:val="28"/>
                <w:szCs w:val="28"/>
              </w:rPr>
              <w:t>*</w:t>
            </w:r>
          </w:p>
        </w:tc>
      </w:tr>
      <w:tr w:rsidR="00DB7992" w:rsidRPr="00C93242" w:rsidTr="00CD6292">
        <w:trPr>
          <w:trHeight w:val="327"/>
          <w:jc w:val="center"/>
        </w:trPr>
        <w:tc>
          <w:tcPr>
            <w:tcW w:w="378" w:type="pct"/>
            <w:vAlign w:val="center"/>
          </w:tcPr>
          <w:p w:rsidR="00DB7992" w:rsidRPr="00C93242" w:rsidRDefault="00DB7992"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2.</w:t>
            </w:r>
          </w:p>
        </w:tc>
        <w:tc>
          <w:tcPr>
            <w:tcW w:w="1574" w:type="pct"/>
            <w:shd w:val="clear" w:color="auto" w:fill="auto"/>
            <w:tcMar>
              <w:top w:w="80" w:type="dxa"/>
              <w:left w:w="80" w:type="dxa"/>
              <w:bottom w:w="80" w:type="dxa"/>
              <w:right w:w="80" w:type="dxa"/>
            </w:tcMar>
            <w:vAlign w:val="center"/>
          </w:tcPr>
          <w:p w:rsidR="00DB7992" w:rsidRPr="00C93242" w:rsidRDefault="00DB7992"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Предельное количес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во этажей</w:t>
            </w:r>
          </w:p>
        </w:tc>
        <w:tc>
          <w:tcPr>
            <w:tcW w:w="1645" w:type="pct"/>
            <w:shd w:val="clear" w:color="auto" w:fill="auto"/>
            <w:tcMar>
              <w:top w:w="80" w:type="dxa"/>
              <w:left w:w="80" w:type="dxa"/>
              <w:bottom w:w="80" w:type="dxa"/>
              <w:right w:w="80" w:type="dxa"/>
            </w:tcMar>
            <w:vAlign w:val="center"/>
          </w:tcPr>
          <w:p w:rsidR="00DB7992" w:rsidRPr="00C93242" w:rsidRDefault="00DB7992" w:rsidP="00990E2B">
            <w:pPr>
              <w:rPr>
                <w:rFonts w:ascii="Times New Roman" w:eastAsia="Arial Unicode MS" w:hAnsi="Times New Roman"/>
                <w:sz w:val="28"/>
                <w:szCs w:val="28"/>
              </w:rPr>
            </w:pPr>
            <w:r w:rsidRPr="00C93242">
              <w:rPr>
                <w:rFonts w:ascii="Times New Roman" w:eastAsia="Arial Unicode MS" w:hAnsi="Times New Roman"/>
                <w:sz w:val="28"/>
                <w:szCs w:val="28"/>
              </w:rPr>
              <w:t>один</w:t>
            </w:r>
          </w:p>
        </w:tc>
        <w:tc>
          <w:tcPr>
            <w:tcW w:w="1403" w:type="pct"/>
            <w:shd w:val="clear" w:color="auto" w:fill="auto"/>
            <w:tcMar>
              <w:top w:w="80" w:type="dxa"/>
              <w:left w:w="80" w:type="dxa"/>
              <w:bottom w:w="80" w:type="dxa"/>
              <w:right w:w="80" w:type="dxa"/>
            </w:tcMar>
            <w:vAlign w:val="center"/>
          </w:tcPr>
          <w:p w:rsidR="00DB7992" w:rsidRPr="00C93242" w:rsidRDefault="00DB7992" w:rsidP="00394FD8">
            <w:pPr>
              <w:jc w:val="both"/>
              <w:rPr>
                <w:rFonts w:ascii="Times New Roman" w:eastAsia="Arial Unicode MS" w:hAnsi="Times New Roman"/>
                <w:sz w:val="28"/>
                <w:szCs w:val="28"/>
              </w:rPr>
            </w:pPr>
          </w:p>
        </w:tc>
      </w:tr>
      <w:tr w:rsidR="00DB7992" w:rsidRPr="00C93242" w:rsidTr="00CD6292">
        <w:trPr>
          <w:trHeight w:val="327"/>
          <w:jc w:val="center"/>
        </w:trPr>
        <w:tc>
          <w:tcPr>
            <w:tcW w:w="378" w:type="pct"/>
            <w:vAlign w:val="center"/>
          </w:tcPr>
          <w:p w:rsidR="00DB7992" w:rsidRPr="00C93242" w:rsidRDefault="00DB7992"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1574" w:type="pct"/>
            <w:shd w:val="clear" w:color="auto" w:fill="auto"/>
            <w:tcMar>
              <w:top w:w="80" w:type="dxa"/>
              <w:left w:w="80" w:type="dxa"/>
              <w:bottom w:w="80" w:type="dxa"/>
              <w:right w:w="80" w:type="dxa"/>
            </w:tcMar>
            <w:vAlign w:val="center"/>
          </w:tcPr>
          <w:p w:rsidR="00DB7992" w:rsidRPr="00C93242" w:rsidRDefault="00DB7992"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Предельная высота зданий</w:t>
            </w:r>
          </w:p>
        </w:tc>
        <w:tc>
          <w:tcPr>
            <w:tcW w:w="1645" w:type="pct"/>
            <w:shd w:val="clear" w:color="auto" w:fill="auto"/>
            <w:tcMar>
              <w:top w:w="80" w:type="dxa"/>
              <w:left w:w="80" w:type="dxa"/>
              <w:bottom w:w="80" w:type="dxa"/>
              <w:right w:w="80" w:type="dxa"/>
            </w:tcMar>
            <w:vAlign w:val="center"/>
          </w:tcPr>
          <w:p w:rsidR="00DB7992" w:rsidRPr="00C93242" w:rsidRDefault="00DB7992" w:rsidP="00990E2B">
            <w:pPr>
              <w:rPr>
                <w:rFonts w:ascii="Times New Roman" w:eastAsia="Arial Unicode MS" w:hAnsi="Times New Roman"/>
                <w:sz w:val="28"/>
                <w:szCs w:val="28"/>
              </w:rPr>
            </w:pPr>
            <w:r w:rsidRPr="00C93242">
              <w:rPr>
                <w:rFonts w:ascii="Times New Roman" w:eastAsia="Arial Unicode MS" w:hAnsi="Times New Roman"/>
                <w:sz w:val="28"/>
                <w:szCs w:val="28"/>
              </w:rPr>
              <w:t>три метра</w:t>
            </w:r>
          </w:p>
        </w:tc>
        <w:tc>
          <w:tcPr>
            <w:tcW w:w="1403" w:type="pct"/>
            <w:shd w:val="clear" w:color="auto" w:fill="auto"/>
            <w:tcMar>
              <w:top w:w="80" w:type="dxa"/>
              <w:left w:w="80" w:type="dxa"/>
              <w:bottom w:w="80" w:type="dxa"/>
              <w:right w:w="80" w:type="dxa"/>
            </w:tcMar>
            <w:vAlign w:val="center"/>
          </w:tcPr>
          <w:p w:rsidR="00DB7992" w:rsidRPr="00C93242" w:rsidRDefault="00DB7992" w:rsidP="00394FD8">
            <w:pPr>
              <w:jc w:val="both"/>
              <w:rPr>
                <w:rFonts w:ascii="Times New Roman" w:eastAsia="Arial Unicode MS" w:hAnsi="Times New Roman"/>
                <w:sz w:val="28"/>
                <w:szCs w:val="28"/>
              </w:rPr>
            </w:pPr>
          </w:p>
        </w:tc>
      </w:tr>
      <w:tr w:rsidR="00DB7992" w:rsidRPr="00C93242" w:rsidTr="00CD6292">
        <w:trPr>
          <w:trHeight w:val="327"/>
          <w:jc w:val="center"/>
        </w:trPr>
        <w:tc>
          <w:tcPr>
            <w:tcW w:w="378" w:type="pct"/>
            <w:vAlign w:val="center"/>
          </w:tcPr>
          <w:p w:rsidR="00DB7992" w:rsidRPr="00C93242" w:rsidRDefault="00DB7992"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1574" w:type="pct"/>
            <w:shd w:val="clear" w:color="auto" w:fill="auto"/>
            <w:tcMar>
              <w:top w:w="80" w:type="dxa"/>
              <w:left w:w="80" w:type="dxa"/>
              <w:bottom w:w="80" w:type="dxa"/>
              <w:right w:w="80" w:type="dxa"/>
            </w:tcMar>
            <w:vAlign w:val="center"/>
          </w:tcPr>
          <w:p w:rsidR="00DB7992" w:rsidRPr="00C93242" w:rsidRDefault="00DB7992"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Наименьшие рассто</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ния до въе</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дов/выездов в гаражи-стоянки следует пр</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 xml:space="preserve">нимать по расчету, </w:t>
            </w:r>
            <w:proofErr w:type="gramStart"/>
            <w:r w:rsidRPr="00C93242">
              <w:rPr>
                <w:rFonts w:ascii="Times New Roman" w:eastAsia="Arial Unicode MS" w:hAnsi="Times New Roman"/>
                <w:sz w:val="28"/>
                <w:szCs w:val="28"/>
              </w:rPr>
              <w:t>м</w:t>
            </w:r>
            <w:proofErr w:type="gramEnd"/>
            <w:r w:rsidRPr="00C93242">
              <w:rPr>
                <w:rFonts w:ascii="Times New Roman" w:eastAsia="Arial Unicode MS" w:hAnsi="Times New Roman"/>
                <w:sz w:val="28"/>
                <w:szCs w:val="28"/>
              </w:rPr>
              <w:t>, но не менее</w:t>
            </w:r>
          </w:p>
        </w:tc>
        <w:tc>
          <w:tcPr>
            <w:tcW w:w="1645" w:type="pct"/>
            <w:shd w:val="clear" w:color="auto" w:fill="auto"/>
            <w:tcMar>
              <w:top w:w="80" w:type="dxa"/>
              <w:left w:w="80" w:type="dxa"/>
              <w:bottom w:w="80" w:type="dxa"/>
              <w:right w:w="80" w:type="dxa"/>
            </w:tcMar>
            <w:vAlign w:val="center"/>
          </w:tcPr>
          <w:p w:rsidR="00DB7992" w:rsidRPr="00C93242" w:rsidRDefault="00DB7992" w:rsidP="00990E2B">
            <w:pPr>
              <w:rPr>
                <w:rFonts w:ascii="Times New Roman" w:eastAsia="Arial Unicode MS" w:hAnsi="Times New Roman"/>
                <w:sz w:val="28"/>
                <w:szCs w:val="28"/>
              </w:rPr>
            </w:pPr>
            <w:r w:rsidRPr="00C93242">
              <w:rPr>
                <w:rFonts w:ascii="Times New Roman" w:eastAsia="Arial Unicode MS" w:hAnsi="Times New Roman"/>
                <w:sz w:val="28"/>
                <w:szCs w:val="28"/>
              </w:rPr>
              <w:t>от перекрестков маг</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стральных улиц – пят</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десят метров, улиц м</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стного значения – дв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дцать метров, от ост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новочных пунктов о</w:t>
            </w:r>
            <w:r w:rsidRPr="00C93242">
              <w:rPr>
                <w:rFonts w:ascii="Times New Roman" w:eastAsia="Arial Unicode MS" w:hAnsi="Times New Roman"/>
                <w:sz w:val="28"/>
                <w:szCs w:val="28"/>
              </w:rPr>
              <w:t>б</w:t>
            </w:r>
            <w:r w:rsidRPr="00C93242">
              <w:rPr>
                <w:rFonts w:ascii="Times New Roman" w:eastAsia="Arial Unicode MS" w:hAnsi="Times New Roman"/>
                <w:sz w:val="28"/>
                <w:szCs w:val="28"/>
              </w:rPr>
              <w:t>щественного пассажи</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ского транспорта – тр</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дцать метров</w:t>
            </w:r>
          </w:p>
        </w:tc>
        <w:tc>
          <w:tcPr>
            <w:tcW w:w="1403" w:type="pct"/>
            <w:shd w:val="clear" w:color="auto" w:fill="auto"/>
            <w:tcMar>
              <w:top w:w="80" w:type="dxa"/>
              <w:left w:w="80" w:type="dxa"/>
              <w:bottom w:w="80" w:type="dxa"/>
              <w:right w:w="80" w:type="dxa"/>
            </w:tcMar>
            <w:vAlign w:val="center"/>
          </w:tcPr>
          <w:p w:rsidR="00DB7992" w:rsidRPr="00C93242" w:rsidRDefault="00DB7992" w:rsidP="00394FD8">
            <w:pPr>
              <w:jc w:val="both"/>
              <w:rPr>
                <w:rFonts w:ascii="Times New Roman" w:eastAsia="Arial Unicode MS" w:hAnsi="Times New Roman"/>
                <w:sz w:val="28"/>
                <w:szCs w:val="28"/>
              </w:rPr>
            </w:pPr>
          </w:p>
        </w:tc>
      </w:tr>
      <w:tr w:rsidR="00DB7992" w:rsidRPr="00C93242" w:rsidTr="00CD6292">
        <w:trPr>
          <w:trHeight w:val="327"/>
          <w:jc w:val="center"/>
        </w:trPr>
        <w:tc>
          <w:tcPr>
            <w:tcW w:w="378" w:type="pct"/>
            <w:vAlign w:val="center"/>
          </w:tcPr>
          <w:p w:rsidR="00DB7992" w:rsidRPr="00C93242" w:rsidRDefault="00DB7992"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5.</w:t>
            </w:r>
          </w:p>
        </w:tc>
        <w:tc>
          <w:tcPr>
            <w:tcW w:w="1574" w:type="pct"/>
            <w:shd w:val="clear" w:color="auto" w:fill="auto"/>
            <w:tcMar>
              <w:top w:w="80" w:type="dxa"/>
              <w:left w:w="80" w:type="dxa"/>
              <w:bottom w:w="80" w:type="dxa"/>
              <w:right w:w="80" w:type="dxa"/>
            </w:tcMar>
            <w:vAlign w:val="center"/>
          </w:tcPr>
          <w:p w:rsidR="00DB7992" w:rsidRPr="00C93242" w:rsidRDefault="00DB7992"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Минимальные отступы от границ земельных участков в целях опр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деления мест допуст</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мого размещения зд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ний, строений, соор</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жений, за пределами которых запрещено строительство зданий, строений, сооружений</w:t>
            </w:r>
          </w:p>
        </w:tc>
        <w:tc>
          <w:tcPr>
            <w:tcW w:w="1645" w:type="pct"/>
            <w:shd w:val="clear" w:color="auto" w:fill="auto"/>
            <w:tcMar>
              <w:top w:w="80" w:type="dxa"/>
              <w:left w:w="80" w:type="dxa"/>
              <w:bottom w:w="80" w:type="dxa"/>
              <w:right w:w="80" w:type="dxa"/>
            </w:tcMar>
            <w:vAlign w:val="center"/>
          </w:tcPr>
          <w:p w:rsidR="00DB7992" w:rsidRPr="00C93242" w:rsidRDefault="00DB7992" w:rsidP="00990E2B">
            <w:pPr>
              <w:rPr>
                <w:rFonts w:ascii="Times New Roman" w:eastAsia="Arial Unicode MS" w:hAnsi="Times New Roman"/>
                <w:sz w:val="28"/>
                <w:szCs w:val="28"/>
              </w:rPr>
            </w:pPr>
            <w:r w:rsidRPr="00C93242">
              <w:rPr>
                <w:rFonts w:ascii="Times New Roman" w:eastAsia="Arial Unicode MS" w:hAnsi="Times New Roman"/>
                <w:sz w:val="28"/>
                <w:szCs w:val="28"/>
              </w:rPr>
              <w:t>не подлежит установл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нию</w:t>
            </w:r>
          </w:p>
        </w:tc>
        <w:tc>
          <w:tcPr>
            <w:tcW w:w="1403" w:type="pct"/>
            <w:shd w:val="clear" w:color="auto" w:fill="auto"/>
            <w:tcMar>
              <w:top w:w="80" w:type="dxa"/>
              <w:left w:w="80" w:type="dxa"/>
              <w:bottom w:w="80" w:type="dxa"/>
              <w:right w:w="80" w:type="dxa"/>
            </w:tcMar>
            <w:vAlign w:val="center"/>
          </w:tcPr>
          <w:p w:rsidR="00DB7992" w:rsidRPr="00C93242" w:rsidRDefault="00DB7992" w:rsidP="00394FD8">
            <w:pPr>
              <w:jc w:val="both"/>
              <w:rPr>
                <w:rFonts w:ascii="Times New Roman" w:eastAsia="Arial Unicode MS" w:hAnsi="Times New Roman"/>
                <w:sz w:val="28"/>
                <w:szCs w:val="28"/>
              </w:rPr>
            </w:pPr>
          </w:p>
        </w:tc>
      </w:tr>
      <w:tr w:rsidR="00DB7992" w:rsidRPr="00C93242" w:rsidTr="00CD6292">
        <w:trPr>
          <w:trHeight w:val="1344"/>
          <w:jc w:val="center"/>
        </w:trPr>
        <w:tc>
          <w:tcPr>
            <w:tcW w:w="378" w:type="pct"/>
            <w:vAlign w:val="center"/>
          </w:tcPr>
          <w:p w:rsidR="00DB7992" w:rsidRPr="00C93242" w:rsidRDefault="00DB7992"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6.</w:t>
            </w:r>
          </w:p>
        </w:tc>
        <w:tc>
          <w:tcPr>
            <w:tcW w:w="1574" w:type="pct"/>
            <w:shd w:val="clear" w:color="auto" w:fill="auto"/>
            <w:tcMar>
              <w:top w:w="80" w:type="dxa"/>
              <w:left w:w="80" w:type="dxa"/>
              <w:bottom w:w="80" w:type="dxa"/>
              <w:right w:w="80" w:type="dxa"/>
            </w:tcMar>
            <w:vAlign w:val="center"/>
          </w:tcPr>
          <w:p w:rsidR="00DB7992" w:rsidRPr="00C93242" w:rsidRDefault="00DB7992"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Максимальный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цент застройки в гр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ницах земельного уч</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стка, определяемый как отношение су</w:t>
            </w:r>
            <w:r w:rsidRPr="00C93242">
              <w:rPr>
                <w:rFonts w:ascii="Times New Roman" w:eastAsia="Arial Unicode MS" w:hAnsi="Times New Roman"/>
                <w:sz w:val="28"/>
                <w:szCs w:val="28"/>
              </w:rPr>
              <w:t>м</w:t>
            </w:r>
            <w:r w:rsidRPr="00C93242">
              <w:rPr>
                <w:rFonts w:ascii="Times New Roman" w:eastAsia="Arial Unicode MS" w:hAnsi="Times New Roman"/>
                <w:sz w:val="28"/>
                <w:szCs w:val="28"/>
              </w:rPr>
              <w:t>марной площади 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мельного участка, 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торая может быть 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строена, ко всей пл</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щади земельного уч</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стка</w:t>
            </w:r>
          </w:p>
        </w:tc>
        <w:tc>
          <w:tcPr>
            <w:tcW w:w="1645" w:type="pct"/>
            <w:shd w:val="clear" w:color="auto" w:fill="auto"/>
            <w:tcMar>
              <w:top w:w="80" w:type="dxa"/>
              <w:left w:w="80" w:type="dxa"/>
              <w:bottom w:w="80" w:type="dxa"/>
              <w:right w:w="80" w:type="dxa"/>
            </w:tcMar>
            <w:vAlign w:val="center"/>
          </w:tcPr>
          <w:p w:rsidR="00DB7992" w:rsidRPr="00C93242" w:rsidRDefault="00DB7992" w:rsidP="00990E2B">
            <w:pPr>
              <w:rPr>
                <w:rFonts w:ascii="Times New Roman" w:eastAsia="Arial Unicode MS" w:hAnsi="Times New Roman"/>
                <w:sz w:val="28"/>
                <w:szCs w:val="28"/>
              </w:rPr>
            </w:pPr>
            <w:r w:rsidRPr="00C93242">
              <w:rPr>
                <w:rFonts w:ascii="Times New Roman" w:eastAsia="Arial Unicode MS" w:hAnsi="Times New Roman"/>
                <w:sz w:val="28"/>
                <w:szCs w:val="28"/>
              </w:rPr>
              <w:t>не подлежит установл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нию</w:t>
            </w:r>
          </w:p>
        </w:tc>
        <w:tc>
          <w:tcPr>
            <w:tcW w:w="1403" w:type="pct"/>
            <w:shd w:val="clear" w:color="auto" w:fill="auto"/>
            <w:tcMar>
              <w:top w:w="80" w:type="dxa"/>
              <w:left w:w="80" w:type="dxa"/>
              <w:bottom w:w="80" w:type="dxa"/>
              <w:right w:w="80" w:type="dxa"/>
            </w:tcMar>
            <w:vAlign w:val="center"/>
          </w:tcPr>
          <w:p w:rsidR="00DB7992" w:rsidRPr="00C93242" w:rsidRDefault="00DB7992" w:rsidP="00394FD8">
            <w:pPr>
              <w:jc w:val="both"/>
              <w:rPr>
                <w:rFonts w:ascii="Times New Roman" w:eastAsia="Arial Unicode MS" w:hAnsi="Times New Roman"/>
                <w:sz w:val="28"/>
                <w:szCs w:val="28"/>
              </w:rPr>
            </w:pPr>
          </w:p>
        </w:tc>
      </w:tr>
      <w:tr w:rsidR="00DB7992" w:rsidRPr="00C93242" w:rsidTr="00CD6292">
        <w:trPr>
          <w:trHeight w:val="757"/>
          <w:jc w:val="center"/>
        </w:trPr>
        <w:tc>
          <w:tcPr>
            <w:tcW w:w="378" w:type="pct"/>
            <w:vAlign w:val="center"/>
          </w:tcPr>
          <w:p w:rsidR="00DB7992" w:rsidRPr="00C93242" w:rsidRDefault="00DB7992"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7.</w:t>
            </w:r>
          </w:p>
        </w:tc>
        <w:tc>
          <w:tcPr>
            <w:tcW w:w="1574" w:type="pct"/>
            <w:shd w:val="clear" w:color="auto" w:fill="auto"/>
            <w:tcMar>
              <w:top w:w="80" w:type="dxa"/>
              <w:left w:w="80" w:type="dxa"/>
              <w:bottom w:w="80" w:type="dxa"/>
              <w:right w:w="80" w:type="dxa"/>
            </w:tcMar>
            <w:vAlign w:val="center"/>
          </w:tcPr>
          <w:p w:rsidR="00DB7992" w:rsidRPr="00C93242" w:rsidRDefault="00DB7992"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вышек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товой связи должно быть на расстоянии:</w:t>
            </w:r>
          </w:p>
          <w:p w:rsidR="00DB7992" w:rsidRPr="00C93242" w:rsidRDefault="00DB7992"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от проезжей части 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рог</w:t>
            </w:r>
          </w:p>
        </w:tc>
        <w:tc>
          <w:tcPr>
            <w:tcW w:w="1645" w:type="pct"/>
            <w:shd w:val="clear" w:color="auto" w:fill="auto"/>
            <w:tcMar>
              <w:top w:w="80" w:type="dxa"/>
              <w:left w:w="80" w:type="dxa"/>
              <w:bottom w:w="80" w:type="dxa"/>
              <w:right w:w="80" w:type="dxa"/>
            </w:tcMar>
            <w:vAlign w:val="center"/>
          </w:tcPr>
          <w:p w:rsidR="00DB7992" w:rsidRPr="00C93242" w:rsidRDefault="00DB7992" w:rsidP="00990E2B">
            <w:pPr>
              <w:rPr>
                <w:rFonts w:ascii="Times New Roman" w:eastAsia="Arial Unicode MS" w:hAnsi="Times New Roman"/>
                <w:sz w:val="28"/>
                <w:szCs w:val="28"/>
              </w:rPr>
            </w:pPr>
          </w:p>
          <w:p w:rsidR="00DB7992" w:rsidRPr="00C93242" w:rsidRDefault="00DB7992" w:rsidP="00990E2B">
            <w:pPr>
              <w:rPr>
                <w:rFonts w:ascii="Times New Roman" w:eastAsia="Arial Unicode MS" w:hAnsi="Times New Roman"/>
                <w:sz w:val="28"/>
                <w:szCs w:val="28"/>
              </w:rPr>
            </w:pPr>
            <w:r w:rsidRPr="00C93242">
              <w:rPr>
                <w:rFonts w:ascii="Times New Roman" w:eastAsia="Arial Unicode MS" w:hAnsi="Times New Roman"/>
                <w:sz w:val="28"/>
                <w:szCs w:val="28"/>
              </w:rPr>
              <w:t>пять метров</w:t>
            </w:r>
          </w:p>
        </w:tc>
        <w:tc>
          <w:tcPr>
            <w:tcW w:w="1403" w:type="pct"/>
            <w:shd w:val="clear" w:color="auto" w:fill="auto"/>
            <w:tcMar>
              <w:top w:w="80" w:type="dxa"/>
              <w:left w:w="80" w:type="dxa"/>
              <w:bottom w:w="80" w:type="dxa"/>
              <w:right w:w="80" w:type="dxa"/>
            </w:tcMar>
            <w:vAlign w:val="center"/>
          </w:tcPr>
          <w:p w:rsidR="00DB7992" w:rsidRPr="00C93242" w:rsidRDefault="00DB7992" w:rsidP="00394FD8">
            <w:pPr>
              <w:jc w:val="both"/>
              <w:rPr>
                <w:rFonts w:ascii="Times New Roman" w:eastAsia="Arial Unicode MS" w:hAnsi="Times New Roman"/>
                <w:sz w:val="28"/>
                <w:szCs w:val="28"/>
              </w:rPr>
            </w:pPr>
          </w:p>
        </w:tc>
      </w:tr>
    </w:tbl>
    <w:p w:rsidR="00462DAE" w:rsidRPr="00C93242" w:rsidRDefault="00462DAE" w:rsidP="00976A86">
      <w:pPr>
        <w:ind w:firstLine="709"/>
        <w:jc w:val="both"/>
        <w:rPr>
          <w:rFonts w:ascii="Times New Roman" w:hAnsi="Times New Roman"/>
          <w:sz w:val="28"/>
          <w:szCs w:val="28"/>
        </w:rPr>
      </w:pPr>
    </w:p>
    <w:p w:rsidR="00462DAE" w:rsidRPr="00C93242" w:rsidRDefault="002F4DD7" w:rsidP="00976A86">
      <w:pPr>
        <w:spacing w:line="240" w:lineRule="exact"/>
        <w:ind w:firstLine="709"/>
        <w:jc w:val="center"/>
        <w:rPr>
          <w:rFonts w:ascii="Times New Roman" w:hAnsi="Times New Roman"/>
          <w:sz w:val="28"/>
          <w:szCs w:val="28"/>
        </w:rPr>
      </w:pPr>
      <w:r w:rsidRPr="00C93242">
        <w:rPr>
          <w:rFonts w:ascii="Times New Roman" w:hAnsi="Times New Roman"/>
          <w:sz w:val="28"/>
          <w:szCs w:val="28"/>
        </w:rPr>
        <w:t>Глава</w:t>
      </w:r>
      <w:r w:rsidR="00462DAE" w:rsidRPr="00C93242">
        <w:rPr>
          <w:rFonts w:ascii="Times New Roman" w:hAnsi="Times New Roman"/>
          <w:sz w:val="28"/>
          <w:szCs w:val="28"/>
        </w:rPr>
        <w:t xml:space="preserve"> </w:t>
      </w:r>
      <w:r w:rsidR="00DB7992" w:rsidRPr="00C93242">
        <w:rPr>
          <w:rFonts w:ascii="Times New Roman" w:hAnsi="Times New Roman"/>
          <w:sz w:val="28"/>
          <w:szCs w:val="28"/>
        </w:rPr>
        <w:t>3</w:t>
      </w:r>
      <w:r w:rsidR="00664D0E" w:rsidRPr="00C93242">
        <w:rPr>
          <w:rFonts w:ascii="Times New Roman" w:hAnsi="Times New Roman"/>
          <w:sz w:val="28"/>
          <w:szCs w:val="28"/>
        </w:rPr>
        <w:t>7</w:t>
      </w:r>
      <w:r w:rsidR="00462DAE" w:rsidRPr="00C93242">
        <w:rPr>
          <w:rFonts w:ascii="Times New Roman" w:hAnsi="Times New Roman"/>
          <w:sz w:val="28"/>
          <w:szCs w:val="28"/>
        </w:rPr>
        <w:t>. КО. Зона коммунального облуживания</w:t>
      </w:r>
      <w:bookmarkEnd w:id="146"/>
    </w:p>
    <w:p w:rsidR="00462DAE" w:rsidRPr="00C93242" w:rsidRDefault="00462DAE" w:rsidP="00976A86">
      <w:pPr>
        <w:ind w:firstLine="709"/>
        <w:jc w:val="both"/>
        <w:rPr>
          <w:rFonts w:ascii="Times New Roman" w:hAnsi="Times New Roman"/>
          <w:sz w:val="28"/>
          <w:szCs w:val="28"/>
        </w:rPr>
      </w:pPr>
    </w:p>
    <w:p w:rsidR="00462DAE" w:rsidRPr="00C93242" w:rsidRDefault="00D15DE3" w:rsidP="00976A86">
      <w:pPr>
        <w:ind w:firstLine="709"/>
        <w:jc w:val="both"/>
        <w:rPr>
          <w:rFonts w:ascii="Times New Roman" w:hAnsi="Times New Roman"/>
          <w:sz w:val="28"/>
          <w:szCs w:val="28"/>
        </w:rPr>
      </w:pPr>
      <w:r>
        <w:rPr>
          <w:rFonts w:ascii="Times New Roman" w:hAnsi="Times New Roman"/>
          <w:sz w:val="28"/>
          <w:szCs w:val="28"/>
        </w:rPr>
        <w:t>226</w:t>
      </w:r>
      <w:r w:rsidR="00DB7992" w:rsidRPr="00C93242">
        <w:rPr>
          <w:rFonts w:ascii="Times New Roman" w:hAnsi="Times New Roman"/>
          <w:sz w:val="28"/>
          <w:szCs w:val="28"/>
        </w:rPr>
        <w:t xml:space="preserve">. </w:t>
      </w:r>
      <w:r w:rsidR="00462DAE" w:rsidRPr="00C93242">
        <w:rPr>
          <w:rFonts w:ascii="Times New Roman" w:hAnsi="Times New Roman"/>
          <w:sz w:val="28"/>
          <w:szCs w:val="28"/>
        </w:rPr>
        <w:t>Основные виды разрешённого использования</w:t>
      </w:r>
      <w:r w:rsidR="00DB7992" w:rsidRPr="00C93242">
        <w:rPr>
          <w:rFonts w:ascii="Times New Roman" w:hAnsi="Times New Roman"/>
          <w:sz w:val="28"/>
          <w:szCs w:val="28"/>
        </w:rPr>
        <w:t xml:space="preserve"> </w:t>
      </w:r>
      <w:r w:rsidR="00462DAE" w:rsidRPr="00C93242">
        <w:rPr>
          <w:rFonts w:ascii="Times New Roman" w:hAnsi="Times New Roman"/>
          <w:sz w:val="28"/>
          <w:szCs w:val="28"/>
        </w:rPr>
        <w:t xml:space="preserve">земельных участков зоны </w:t>
      </w:r>
      <w:proofErr w:type="gramStart"/>
      <w:r w:rsidR="00462DAE" w:rsidRPr="00C93242">
        <w:rPr>
          <w:rFonts w:ascii="Times New Roman" w:hAnsi="Times New Roman"/>
          <w:sz w:val="28"/>
          <w:szCs w:val="28"/>
        </w:rPr>
        <w:t>КО</w:t>
      </w:r>
      <w:proofErr w:type="gramEnd"/>
    </w:p>
    <w:p w:rsidR="00462DAE" w:rsidRPr="00C93242" w:rsidRDefault="00462DAE" w:rsidP="00976A86">
      <w:pPr>
        <w:ind w:firstLine="709"/>
        <w:jc w:val="both"/>
        <w:rPr>
          <w:rFonts w:ascii="Times New Roman" w:hAnsi="Times New Roman"/>
          <w:sz w:val="28"/>
          <w:szCs w:val="28"/>
        </w:rPr>
      </w:pPr>
    </w:p>
    <w:tbl>
      <w:tblPr>
        <w:tblW w:w="5000"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706"/>
        <w:gridCol w:w="1127"/>
        <w:gridCol w:w="3053"/>
        <w:gridCol w:w="4553"/>
      </w:tblGrid>
      <w:tr w:rsidR="00DB7992" w:rsidRPr="00C93242" w:rsidTr="00F234F5">
        <w:trPr>
          <w:trHeight w:val="327"/>
          <w:jc w:val="center"/>
        </w:trPr>
        <w:tc>
          <w:tcPr>
            <w:tcW w:w="374" w:type="pct"/>
            <w:vAlign w:val="center"/>
          </w:tcPr>
          <w:p w:rsidR="00DB7992" w:rsidRPr="00C93242" w:rsidRDefault="007F1420"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597" w:type="pct"/>
            <w:shd w:val="clear" w:color="auto" w:fill="auto"/>
            <w:tcMar>
              <w:top w:w="80" w:type="dxa"/>
              <w:left w:w="80" w:type="dxa"/>
              <w:bottom w:w="80" w:type="dxa"/>
              <w:right w:w="80" w:type="dxa"/>
            </w:tcMar>
            <w:vAlign w:val="center"/>
          </w:tcPr>
          <w:p w:rsidR="00DB7992" w:rsidRPr="00C93242" w:rsidRDefault="00DB7992"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катора</w:t>
            </w:r>
          </w:p>
        </w:tc>
        <w:tc>
          <w:tcPr>
            <w:tcW w:w="1617" w:type="pct"/>
            <w:shd w:val="clear" w:color="auto" w:fill="auto"/>
            <w:tcMar>
              <w:top w:w="80" w:type="dxa"/>
              <w:left w:w="80" w:type="dxa"/>
              <w:bottom w:w="80" w:type="dxa"/>
              <w:right w:w="80" w:type="dxa"/>
            </w:tcMar>
            <w:vAlign w:val="center"/>
          </w:tcPr>
          <w:p w:rsidR="00DB7992" w:rsidRPr="00C93242" w:rsidRDefault="00DB7992"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разрешённого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зования</w:t>
            </w:r>
          </w:p>
        </w:tc>
        <w:tc>
          <w:tcPr>
            <w:tcW w:w="2412" w:type="pct"/>
            <w:shd w:val="clear" w:color="auto" w:fill="auto"/>
            <w:tcMar>
              <w:top w:w="80" w:type="dxa"/>
              <w:left w:w="80" w:type="dxa"/>
              <w:bottom w:w="80" w:type="dxa"/>
              <w:right w:w="80" w:type="dxa"/>
            </w:tcMar>
            <w:vAlign w:val="center"/>
          </w:tcPr>
          <w:p w:rsidR="00DB7992" w:rsidRPr="00C93242" w:rsidRDefault="00DB7992"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w:t>
            </w:r>
          </w:p>
        </w:tc>
      </w:tr>
      <w:tr w:rsidR="00DB7992" w:rsidRPr="00C93242" w:rsidTr="00F234F5">
        <w:tblPrEx>
          <w:shd w:val="clear" w:color="auto" w:fill="auto"/>
        </w:tblPrEx>
        <w:trPr>
          <w:trHeight w:val="848"/>
          <w:jc w:val="center"/>
        </w:trPr>
        <w:tc>
          <w:tcPr>
            <w:tcW w:w="374" w:type="pct"/>
            <w:shd w:val="clear" w:color="auto" w:fill="FEFEFE"/>
            <w:vAlign w:val="center"/>
          </w:tcPr>
          <w:p w:rsidR="00DB7992" w:rsidRPr="00C93242" w:rsidRDefault="00DB7992"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597" w:type="pct"/>
            <w:shd w:val="clear" w:color="auto" w:fill="FEFEFE"/>
            <w:tcMar>
              <w:top w:w="0" w:type="dxa"/>
              <w:left w:w="100" w:type="dxa"/>
              <w:bottom w:w="0" w:type="dxa"/>
              <w:right w:w="100" w:type="dxa"/>
            </w:tcMar>
            <w:vAlign w:val="center"/>
          </w:tcPr>
          <w:p w:rsidR="00DB7992" w:rsidRPr="00C93242" w:rsidRDefault="00DB7992" w:rsidP="00976A86">
            <w:pPr>
              <w:rPr>
                <w:rFonts w:ascii="Times New Roman" w:eastAsia="Arial Unicode MS" w:hAnsi="Times New Roman"/>
                <w:sz w:val="28"/>
                <w:szCs w:val="28"/>
              </w:rPr>
            </w:pPr>
            <w:r w:rsidRPr="00C93242">
              <w:rPr>
                <w:rFonts w:ascii="Times New Roman" w:eastAsia="Arial Unicode MS" w:hAnsi="Times New Roman"/>
                <w:sz w:val="28"/>
                <w:szCs w:val="28"/>
              </w:rPr>
              <w:t>3.1.1</w:t>
            </w:r>
          </w:p>
        </w:tc>
        <w:tc>
          <w:tcPr>
            <w:tcW w:w="1617" w:type="pct"/>
            <w:shd w:val="clear" w:color="auto" w:fill="FEFEFE"/>
            <w:tcMar>
              <w:top w:w="0" w:type="dxa"/>
              <w:left w:w="100" w:type="dxa"/>
              <w:bottom w:w="0" w:type="dxa"/>
              <w:right w:w="100" w:type="dxa"/>
            </w:tcMar>
            <w:vAlign w:val="center"/>
          </w:tcPr>
          <w:p w:rsidR="00DB7992" w:rsidRPr="00C93242" w:rsidRDefault="00DB7992" w:rsidP="00976A86">
            <w:pPr>
              <w:rPr>
                <w:rFonts w:ascii="Times New Roman" w:eastAsia="Arial Unicode MS" w:hAnsi="Times New Roman"/>
                <w:sz w:val="28"/>
                <w:szCs w:val="28"/>
              </w:rPr>
            </w:pPr>
            <w:r w:rsidRPr="00C93242">
              <w:rPr>
                <w:rFonts w:ascii="Times New Roman" w:eastAsia="Arial Unicode MS" w:hAnsi="Times New Roman"/>
                <w:sz w:val="28"/>
                <w:szCs w:val="28"/>
              </w:rPr>
              <w:t>Предоставление ко</w:t>
            </w:r>
            <w:r w:rsidRPr="00C93242">
              <w:rPr>
                <w:rFonts w:ascii="Times New Roman" w:eastAsia="Arial Unicode MS" w:hAnsi="Times New Roman"/>
                <w:sz w:val="28"/>
                <w:szCs w:val="28"/>
              </w:rPr>
              <w:t>м</w:t>
            </w:r>
            <w:r w:rsidRPr="00C93242">
              <w:rPr>
                <w:rFonts w:ascii="Times New Roman" w:eastAsia="Arial Unicode MS" w:hAnsi="Times New Roman"/>
                <w:sz w:val="28"/>
                <w:szCs w:val="28"/>
              </w:rPr>
              <w:t>мунальных услуг</w:t>
            </w:r>
          </w:p>
        </w:tc>
        <w:tc>
          <w:tcPr>
            <w:tcW w:w="2412" w:type="pct"/>
            <w:shd w:val="clear" w:color="auto" w:fill="FEFEFE"/>
            <w:tcMar>
              <w:top w:w="0" w:type="dxa"/>
              <w:left w:w="100" w:type="dxa"/>
              <w:bottom w:w="0" w:type="dxa"/>
              <w:right w:w="100" w:type="dxa"/>
            </w:tcMar>
          </w:tcPr>
          <w:p w:rsidR="00DB7992" w:rsidRPr="00C93242" w:rsidRDefault="00DB7992" w:rsidP="00394FD8">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допроводов, линий электропередач, трансформаторных подстанций, г</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зопроводов, линий связи, телефо</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ных станций, канализаций, стоянок, гаражей и мастерских для обслуж</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вания уборочной и аварийной те</w:t>
            </w:r>
            <w:r w:rsidRPr="00C93242">
              <w:rPr>
                <w:rFonts w:ascii="Times New Roman" w:eastAsia="Arial Unicode MS" w:hAnsi="Times New Roman"/>
                <w:sz w:val="28"/>
                <w:szCs w:val="28"/>
              </w:rPr>
              <w:t>х</w:t>
            </w:r>
            <w:r w:rsidRPr="00C93242">
              <w:rPr>
                <w:rFonts w:ascii="Times New Roman" w:eastAsia="Arial Unicode MS" w:hAnsi="Times New Roman"/>
                <w:sz w:val="28"/>
                <w:szCs w:val="28"/>
              </w:rPr>
              <w:t>ники, сооружений, необходимых для сбора и плавки снега)</w:t>
            </w:r>
            <w:proofErr w:type="gramEnd"/>
          </w:p>
        </w:tc>
      </w:tr>
      <w:tr w:rsidR="00DB7992" w:rsidRPr="00C93242" w:rsidTr="00F234F5">
        <w:tblPrEx>
          <w:shd w:val="clear" w:color="auto" w:fill="auto"/>
        </w:tblPrEx>
        <w:trPr>
          <w:trHeight w:val="565"/>
          <w:jc w:val="center"/>
        </w:trPr>
        <w:tc>
          <w:tcPr>
            <w:tcW w:w="374" w:type="pct"/>
            <w:shd w:val="clear" w:color="auto" w:fill="FEFEFE"/>
            <w:vAlign w:val="center"/>
          </w:tcPr>
          <w:p w:rsidR="00DB7992" w:rsidRPr="00C93242" w:rsidRDefault="00DB7992"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597" w:type="pct"/>
            <w:shd w:val="clear" w:color="auto" w:fill="FEFEFE"/>
            <w:tcMar>
              <w:top w:w="0" w:type="dxa"/>
              <w:left w:w="100" w:type="dxa"/>
              <w:bottom w:w="0" w:type="dxa"/>
              <w:right w:w="100" w:type="dxa"/>
            </w:tcMar>
            <w:vAlign w:val="center"/>
          </w:tcPr>
          <w:p w:rsidR="00DB7992" w:rsidRPr="00C93242" w:rsidRDefault="00DB7992" w:rsidP="00976A86">
            <w:pPr>
              <w:rPr>
                <w:rFonts w:ascii="Times New Roman" w:eastAsia="Arial Unicode MS" w:hAnsi="Times New Roman"/>
                <w:sz w:val="28"/>
                <w:szCs w:val="28"/>
              </w:rPr>
            </w:pPr>
            <w:r w:rsidRPr="00C93242">
              <w:rPr>
                <w:rFonts w:ascii="Times New Roman" w:eastAsia="Arial Unicode MS" w:hAnsi="Times New Roman"/>
                <w:sz w:val="28"/>
                <w:szCs w:val="28"/>
              </w:rPr>
              <w:t>6.7</w:t>
            </w:r>
          </w:p>
        </w:tc>
        <w:tc>
          <w:tcPr>
            <w:tcW w:w="1617" w:type="pct"/>
            <w:shd w:val="clear" w:color="auto" w:fill="FEFEFE"/>
            <w:tcMar>
              <w:top w:w="0" w:type="dxa"/>
              <w:left w:w="100" w:type="dxa"/>
              <w:bottom w:w="0" w:type="dxa"/>
              <w:right w:w="100" w:type="dxa"/>
            </w:tcMar>
            <w:vAlign w:val="center"/>
          </w:tcPr>
          <w:p w:rsidR="00DB7992" w:rsidRPr="00C93242" w:rsidRDefault="00DB7992" w:rsidP="00976A86">
            <w:pPr>
              <w:rPr>
                <w:rFonts w:ascii="Times New Roman" w:eastAsia="Arial Unicode MS" w:hAnsi="Times New Roman"/>
                <w:sz w:val="28"/>
                <w:szCs w:val="28"/>
              </w:rPr>
            </w:pPr>
            <w:r w:rsidRPr="00C93242">
              <w:rPr>
                <w:rFonts w:ascii="Times New Roman" w:eastAsia="Arial Unicode MS" w:hAnsi="Times New Roman"/>
                <w:sz w:val="28"/>
                <w:szCs w:val="28"/>
              </w:rPr>
              <w:t>Энергетика</w:t>
            </w:r>
          </w:p>
        </w:tc>
        <w:tc>
          <w:tcPr>
            <w:tcW w:w="2412" w:type="pct"/>
            <w:shd w:val="clear" w:color="auto" w:fill="FEFEFE"/>
            <w:tcMar>
              <w:top w:w="0" w:type="dxa"/>
              <w:left w:w="100" w:type="dxa"/>
              <w:bottom w:w="0" w:type="dxa"/>
              <w:right w:w="100" w:type="dxa"/>
            </w:tcMar>
          </w:tcPr>
          <w:p w:rsidR="00DB7992" w:rsidRPr="00C93242" w:rsidRDefault="00DB7992"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гидроэнерг</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тики, тепловых станций и других электростанций, размещение о</w:t>
            </w:r>
            <w:r w:rsidRPr="00C93242">
              <w:rPr>
                <w:rFonts w:ascii="Times New Roman" w:eastAsia="Arial Unicode MS" w:hAnsi="Times New Roman"/>
                <w:sz w:val="28"/>
                <w:szCs w:val="28"/>
              </w:rPr>
              <w:t>б</w:t>
            </w:r>
            <w:r w:rsidRPr="00C93242">
              <w:rPr>
                <w:rFonts w:ascii="Times New Roman" w:eastAsia="Arial Unicode MS" w:hAnsi="Times New Roman"/>
                <w:sz w:val="28"/>
                <w:szCs w:val="28"/>
              </w:rPr>
              <w:t>служивающих и вспомогательных для электростанций сооружений (</w:t>
            </w:r>
            <w:proofErr w:type="spellStart"/>
            <w:r w:rsidRPr="00C93242">
              <w:rPr>
                <w:rFonts w:ascii="Times New Roman" w:eastAsia="Arial Unicode MS" w:hAnsi="Times New Roman"/>
                <w:sz w:val="28"/>
                <w:szCs w:val="28"/>
              </w:rPr>
              <w:t>золоотвалов</w:t>
            </w:r>
            <w:proofErr w:type="spellEnd"/>
            <w:r w:rsidRPr="00C93242">
              <w:rPr>
                <w:rFonts w:ascii="Times New Roman" w:eastAsia="Arial Unicode MS" w:hAnsi="Times New Roman"/>
                <w:sz w:val="28"/>
                <w:szCs w:val="28"/>
              </w:rPr>
              <w:t>, гидротехнических сооружений);</w:t>
            </w:r>
          </w:p>
          <w:p w:rsidR="00DB7992" w:rsidRPr="00C93242" w:rsidRDefault="00DB7992"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электросет</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вого хозяйства, за исключением объектов энергетики, размещение которых предусмотрено содерж</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нием вида разрешенного использ</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вания с кодом 3.1 классификатора</w:t>
            </w:r>
          </w:p>
        </w:tc>
      </w:tr>
      <w:tr w:rsidR="00DB7992" w:rsidRPr="00C93242" w:rsidTr="00F234F5">
        <w:tblPrEx>
          <w:shd w:val="clear" w:color="auto" w:fill="auto"/>
          <w:tblCellMar>
            <w:left w:w="103" w:type="dxa"/>
            <w:right w:w="108" w:type="dxa"/>
          </w:tblCellMar>
          <w:tblLook w:val="00A0"/>
        </w:tblPrEx>
        <w:trPr>
          <w:trHeight w:val="251"/>
          <w:jc w:val="center"/>
        </w:trPr>
        <w:tc>
          <w:tcPr>
            <w:tcW w:w="374" w:type="pct"/>
            <w:vAlign w:val="center"/>
          </w:tcPr>
          <w:p w:rsidR="00DB7992" w:rsidRPr="00C93242" w:rsidRDefault="00DB7992"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597" w:type="pct"/>
            <w:tcMar>
              <w:left w:w="103" w:type="dxa"/>
            </w:tcMar>
            <w:vAlign w:val="center"/>
          </w:tcPr>
          <w:p w:rsidR="00DB7992" w:rsidRPr="00C93242" w:rsidRDefault="00DB7992" w:rsidP="00976A86">
            <w:pPr>
              <w:rPr>
                <w:rFonts w:ascii="Times New Roman" w:eastAsia="Arial Unicode MS" w:hAnsi="Times New Roman"/>
                <w:sz w:val="28"/>
                <w:szCs w:val="28"/>
              </w:rPr>
            </w:pPr>
            <w:r w:rsidRPr="00C93242">
              <w:rPr>
                <w:rFonts w:ascii="Times New Roman" w:eastAsia="Arial Unicode MS" w:hAnsi="Times New Roman"/>
                <w:sz w:val="28"/>
                <w:szCs w:val="28"/>
              </w:rPr>
              <w:t>6.8</w:t>
            </w:r>
          </w:p>
        </w:tc>
        <w:tc>
          <w:tcPr>
            <w:tcW w:w="1617" w:type="pct"/>
            <w:tcMar>
              <w:left w:w="103" w:type="dxa"/>
            </w:tcMar>
            <w:vAlign w:val="center"/>
          </w:tcPr>
          <w:p w:rsidR="00DB7992" w:rsidRPr="00C93242" w:rsidRDefault="00DB7992" w:rsidP="00976A86">
            <w:pPr>
              <w:rPr>
                <w:rFonts w:ascii="Times New Roman" w:eastAsia="Arial Unicode MS" w:hAnsi="Times New Roman"/>
                <w:sz w:val="28"/>
                <w:szCs w:val="28"/>
              </w:rPr>
            </w:pPr>
            <w:r w:rsidRPr="00C93242">
              <w:rPr>
                <w:rFonts w:ascii="Times New Roman" w:eastAsia="Arial Unicode MS" w:hAnsi="Times New Roman"/>
                <w:sz w:val="28"/>
                <w:szCs w:val="28"/>
              </w:rPr>
              <w:t>Связь</w:t>
            </w:r>
          </w:p>
        </w:tc>
        <w:tc>
          <w:tcPr>
            <w:tcW w:w="2412" w:type="pct"/>
            <w:shd w:val="clear" w:color="auto" w:fill="FFFFFF"/>
            <w:tcMar>
              <w:left w:w="103" w:type="dxa"/>
            </w:tcMar>
            <w:vAlign w:val="center"/>
          </w:tcPr>
          <w:p w:rsidR="00DB7992" w:rsidRPr="00C93242" w:rsidRDefault="00DB7992"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связи, ради</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вещания, телевидения, включая воздушные радиорелейные, на</w:t>
            </w:r>
            <w:r w:rsidRPr="00C93242">
              <w:rPr>
                <w:rFonts w:ascii="Times New Roman" w:eastAsia="Arial Unicode MS" w:hAnsi="Times New Roman"/>
                <w:sz w:val="28"/>
                <w:szCs w:val="28"/>
              </w:rPr>
              <w:t>д</w:t>
            </w:r>
            <w:r w:rsidRPr="00C93242">
              <w:rPr>
                <w:rFonts w:ascii="Times New Roman" w:eastAsia="Arial Unicode MS" w:hAnsi="Times New Roman"/>
                <w:sz w:val="28"/>
                <w:szCs w:val="28"/>
              </w:rPr>
              <w:t>земные и подземные кабельные л</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 xml:space="preserve">нии связи, линии радиофикации, антенные поля, усилительные пункты на кабельных линиях связи, </w:t>
            </w:r>
            <w:r w:rsidRPr="00C93242">
              <w:rPr>
                <w:rFonts w:ascii="Times New Roman" w:eastAsia="Arial Unicode MS" w:hAnsi="Times New Roman"/>
                <w:sz w:val="28"/>
                <w:szCs w:val="28"/>
              </w:rPr>
              <w:lastRenderedPageBreak/>
              <w:t>инфраструктуру спутниковой связи и телерадиовещания, за исключ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нием объектов связи, размещение которых предусмотрено содерж</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нием видов разрешенного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 xml:space="preserve">зования с </w:t>
            </w:r>
            <w:hyperlink w:anchor="sub_1031" w:history="1">
              <w:r w:rsidRPr="00C93242">
                <w:rPr>
                  <w:rFonts w:ascii="Times New Roman" w:eastAsia="Arial Unicode MS" w:hAnsi="Times New Roman"/>
                  <w:sz w:val="28"/>
                  <w:szCs w:val="28"/>
                </w:rPr>
                <w:t>кодами 3.1</w:t>
              </w:r>
            </w:hyperlink>
            <w:r w:rsidRPr="00C93242">
              <w:rPr>
                <w:rFonts w:ascii="Times New Roman" w:eastAsia="Arial Unicode MS" w:hAnsi="Times New Roman"/>
                <w:sz w:val="28"/>
                <w:szCs w:val="28"/>
              </w:rPr>
              <w:t>.1, 3.2.3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сификатора</w:t>
            </w:r>
          </w:p>
        </w:tc>
      </w:tr>
      <w:tr w:rsidR="00DB7992" w:rsidRPr="00C93242" w:rsidTr="00F234F5">
        <w:tblPrEx>
          <w:shd w:val="clear" w:color="auto" w:fill="auto"/>
          <w:tblCellMar>
            <w:left w:w="103" w:type="dxa"/>
            <w:right w:w="108" w:type="dxa"/>
          </w:tblCellMar>
          <w:tblLook w:val="00A0"/>
        </w:tblPrEx>
        <w:trPr>
          <w:trHeight w:val="2264"/>
          <w:jc w:val="center"/>
        </w:trPr>
        <w:tc>
          <w:tcPr>
            <w:tcW w:w="374" w:type="pct"/>
            <w:vAlign w:val="center"/>
          </w:tcPr>
          <w:p w:rsidR="00DB7992" w:rsidRPr="00C93242" w:rsidRDefault="00DB7992"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4.</w:t>
            </w:r>
          </w:p>
        </w:tc>
        <w:tc>
          <w:tcPr>
            <w:tcW w:w="597" w:type="pct"/>
            <w:tcMar>
              <w:left w:w="103" w:type="dxa"/>
            </w:tcMar>
            <w:vAlign w:val="center"/>
          </w:tcPr>
          <w:p w:rsidR="00DB7992" w:rsidRPr="00C93242" w:rsidRDefault="00DB7992" w:rsidP="00976A86">
            <w:pPr>
              <w:rPr>
                <w:rFonts w:ascii="Times New Roman" w:eastAsia="Arial Unicode MS" w:hAnsi="Times New Roman"/>
                <w:sz w:val="28"/>
                <w:szCs w:val="28"/>
              </w:rPr>
            </w:pPr>
            <w:r w:rsidRPr="00C93242">
              <w:rPr>
                <w:rFonts w:ascii="Times New Roman" w:eastAsia="Arial Unicode MS" w:hAnsi="Times New Roman"/>
                <w:sz w:val="28"/>
                <w:szCs w:val="28"/>
              </w:rPr>
              <w:t>6.9</w:t>
            </w:r>
          </w:p>
        </w:tc>
        <w:tc>
          <w:tcPr>
            <w:tcW w:w="1617" w:type="pct"/>
            <w:tcMar>
              <w:left w:w="103" w:type="dxa"/>
            </w:tcMar>
            <w:vAlign w:val="center"/>
          </w:tcPr>
          <w:p w:rsidR="00DB7992" w:rsidRPr="00C93242" w:rsidRDefault="00DB7992" w:rsidP="00976A86">
            <w:pPr>
              <w:rPr>
                <w:rFonts w:ascii="Times New Roman" w:eastAsia="Arial Unicode MS" w:hAnsi="Times New Roman"/>
                <w:sz w:val="28"/>
                <w:szCs w:val="28"/>
              </w:rPr>
            </w:pPr>
            <w:r w:rsidRPr="00C93242">
              <w:rPr>
                <w:rFonts w:ascii="Times New Roman" w:eastAsia="Arial Unicode MS" w:hAnsi="Times New Roman"/>
                <w:sz w:val="28"/>
                <w:szCs w:val="28"/>
              </w:rPr>
              <w:t>Склад</w:t>
            </w:r>
          </w:p>
        </w:tc>
        <w:tc>
          <w:tcPr>
            <w:tcW w:w="2412" w:type="pct"/>
            <w:shd w:val="clear" w:color="auto" w:fill="FFFFFF"/>
            <w:tcMar>
              <w:left w:w="103" w:type="dxa"/>
            </w:tcMar>
            <w:vAlign w:val="center"/>
          </w:tcPr>
          <w:p w:rsidR="00DB7992" w:rsidRPr="00C93242" w:rsidRDefault="00DB7992" w:rsidP="00394FD8">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Размещение сооружений, имеющих назначение по временному хран</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нию, распределению и перевалке грузов (за исключением хранения стратегических запасов), не я</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ляющихся частями производстве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ных комплексов, на которых был создан груз: промышленные базы, склады, погрузочные терминалы и доки, нефтехранилища и нефтен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ливные станции, газовые хранил</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ща и обслуживающие их газоко</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денсатные и газоперекачивающие станции, элеваторы и продовольс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венные склады, за исключением железнодорожных перевалочных складов</w:t>
            </w:r>
            <w:proofErr w:type="gramEnd"/>
          </w:p>
        </w:tc>
      </w:tr>
      <w:tr w:rsidR="00DB7992" w:rsidRPr="00C93242" w:rsidTr="00F234F5">
        <w:tblPrEx>
          <w:shd w:val="clear" w:color="auto" w:fill="auto"/>
          <w:tblCellMar>
            <w:left w:w="103" w:type="dxa"/>
            <w:right w:w="108" w:type="dxa"/>
          </w:tblCellMar>
          <w:tblLook w:val="00A0"/>
        </w:tblPrEx>
        <w:trPr>
          <w:trHeight w:val="410"/>
          <w:jc w:val="center"/>
        </w:trPr>
        <w:tc>
          <w:tcPr>
            <w:tcW w:w="374" w:type="pct"/>
            <w:vAlign w:val="center"/>
          </w:tcPr>
          <w:p w:rsidR="00DB7992" w:rsidRPr="00C93242" w:rsidRDefault="00DB7992"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5.</w:t>
            </w:r>
          </w:p>
        </w:tc>
        <w:tc>
          <w:tcPr>
            <w:tcW w:w="597" w:type="pct"/>
            <w:tcMar>
              <w:left w:w="103" w:type="dxa"/>
            </w:tcMar>
            <w:vAlign w:val="center"/>
          </w:tcPr>
          <w:p w:rsidR="00DB7992" w:rsidRPr="00C93242" w:rsidRDefault="00DB7992" w:rsidP="00976A86">
            <w:pPr>
              <w:rPr>
                <w:rFonts w:ascii="Times New Roman" w:eastAsia="Arial Unicode MS" w:hAnsi="Times New Roman"/>
                <w:sz w:val="28"/>
                <w:szCs w:val="28"/>
              </w:rPr>
            </w:pPr>
            <w:r w:rsidRPr="00C93242">
              <w:rPr>
                <w:rFonts w:ascii="Times New Roman" w:eastAsia="Arial Unicode MS" w:hAnsi="Times New Roman"/>
                <w:sz w:val="28"/>
                <w:szCs w:val="28"/>
              </w:rPr>
              <w:t>6.9.1</w:t>
            </w:r>
          </w:p>
        </w:tc>
        <w:tc>
          <w:tcPr>
            <w:tcW w:w="1617" w:type="pct"/>
            <w:tcMar>
              <w:left w:w="103" w:type="dxa"/>
            </w:tcMar>
            <w:vAlign w:val="center"/>
          </w:tcPr>
          <w:p w:rsidR="00DB7992" w:rsidRPr="00C93242" w:rsidRDefault="00DB7992" w:rsidP="00976A86">
            <w:pPr>
              <w:rPr>
                <w:rFonts w:ascii="Times New Roman" w:eastAsia="Arial Unicode MS" w:hAnsi="Times New Roman"/>
                <w:sz w:val="28"/>
                <w:szCs w:val="28"/>
              </w:rPr>
            </w:pPr>
            <w:r w:rsidRPr="00C93242">
              <w:rPr>
                <w:rFonts w:ascii="Times New Roman" w:eastAsia="Arial Unicode MS" w:hAnsi="Times New Roman"/>
                <w:sz w:val="28"/>
                <w:szCs w:val="28"/>
              </w:rPr>
              <w:t>Складские площадки</w:t>
            </w:r>
          </w:p>
        </w:tc>
        <w:tc>
          <w:tcPr>
            <w:tcW w:w="2412" w:type="pct"/>
            <w:shd w:val="clear" w:color="auto" w:fill="FFFFFF"/>
            <w:tcMar>
              <w:left w:w="103" w:type="dxa"/>
            </w:tcMar>
            <w:vAlign w:val="center"/>
          </w:tcPr>
          <w:p w:rsidR="00DB7992" w:rsidRPr="00C93242" w:rsidRDefault="00DB7992"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Временное хранение, распредел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ние и перевалка грузов (за искл</w:t>
            </w:r>
            <w:r w:rsidRPr="00C93242">
              <w:rPr>
                <w:rFonts w:ascii="Times New Roman" w:eastAsia="Arial Unicode MS" w:hAnsi="Times New Roman"/>
                <w:sz w:val="28"/>
                <w:szCs w:val="28"/>
              </w:rPr>
              <w:t>ю</w:t>
            </w:r>
            <w:r w:rsidRPr="00C93242">
              <w:rPr>
                <w:rFonts w:ascii="Times New Roman" w:eastAsia="Arial Unicode MS" w:hAnsi="Times New Roman"/>
                <w:sz w:val="28"/>
                <w:szCs w:val="28"/>
              </w:rPr>
              <w:t>чением хранения стратегических запасов) на открытом воздухе</w:t>
            </w:r>
          </w:p>
        </w:tc>
      </w:tr>
      <w:tr w:rsidR="00DB7992" w:rsidRPr="00C93242" w:rsidTr="00F234F5">
        <w:tblPrEx>
          <w:shd w:val="clear" w:color="auto" w:fill="auto"/>
        </w:tblPrEx>
        <w:trPr>
          <w:trHeight w:val="733"/>
          <w:jc w:val="center"/>
        </w:trPr>
        <w:tc>
          <w:tcPr>
            <w:tcW w:w="374" w:type="pct"/>
            <w:shd w:val="clear" w:color="auto" w:fill="FEFEFE"/>
            <w:vAlign w:val="center"/>
          </w:tcPr>
          <w:p w:rsidR="00DB7992" w:rsidRPr="00C93242" w:rsidRDefault="00DB7992"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6.</w:t>
            </w:r>
          </w:p>
        </w:tc>
        <w:tc>
          <w:tcPr>
            <w:tcW w:w="597" w:type="pct"/>
            <w:shd w:val="clear" w:color="auto" w:fill="FEFEFE"/>
            <w:tcMar>
              <w:top w:w="0" w:type="dxa"/>
              <w:left w:w="100" w:type="dxa"/>
              <w:bottom w:w="0" w:type="dxa"/>
              <w:right w:w="100" w:type="dxa"/>
            </w:tcMar>
            <w:vAlign w:val="center"/>
          </w:tcPr>
          <w:p w:rsidR="00DB7992" w:rsidRPr="00C93242" w:rsidRDefault="00DB7992" w:rsidP="00976A86">
            <w:pPr>
              <w:rPr>
                <w:rFonts w:ascii="Times New Roman" w:eastAsia="Arial Unicode MS" w:hAnsi="Times New Roman"/>
                <w:sz w:val="28"/>
                <w:szCs w:val="28"/>
              </w:rPr>
            </w:pPr>
            <w:r w:rsidRPr="00C93242">
              <w:rPr>
                <w:rFonts w:ascii="Times New Roman" w:eastAsia="Arial Unicode MS" w:hAnsi="Times New Roman"/>
                <w:sz w:val="28"/>
                <w:szCs w:val="28"/>
              </w:rPr>
              <w:t>7.5</w:t>
            </w:r>
          </w:p>
        </w:tc>
        <w:tc>
          <w:tcPr>
            <w:tcW w:w="1617" w:type="pct"/>
            <w:shd w:val="clear" w:color="auto" w:fill="FEFEFE"/>
            <w:tcMar>
              <w:top w:w="0" w:type="dxa"/>
              <w:left w:w="100" w:type="dxa"/>
              <w:bottom w:w="0" w:type="dxa"/>
              <w:right w:w="100" w:type="dxa"/>
            </w:tcMar>
            <w:vAlign w:val="center"/>
          </w:tcPr>
          <w:p w:rsidR="00DB7992" w:rsidRPr="00C93242" w:rsidRDefault="00DB7992" w:rsidP="00976A86">
            <w:pPr>
              <w:rPr>
                <w:rFonts w:ascii="Times New Roman" w:eastAsia="Arial Unicode MS" w:hAnsi="Times New Roman"/>
                <w:sz w:val="28"/>
                <w:szCs w:val="28"/>
              </w:rPr>
            </w:pPr>
            <w:r w:rsidRPr="00C93242">
              <w:rPr>
                <w:rFonts w:ascii="Times New Roman" w:eastAsia="Arial Unicode MS" w:hAnsi="Times New Roman"/>
                <w:sz w:val="28"/>
                <w:szCs w:val="28"/>
              </w:rPr>
              <w:t>Трубопроводный транспорт</w:t>
            </w:r>
          </w:p>
        </w:tc>
        <w:tc>
          <w:tcPr>
            <w:tcW w:w="2412" w:type="pct"/>
            <w:shd w:val="clear" w:color="auto" w:fill="FEFEFE"/>
            <w:tcMar>
              <w:top w:w="0" w:type="dxa"/>
              <w:left w:w="100" w:type="dxa"/>
              <w:bottom w:w="0" w:type="dxa"/>
              <w:right w:w="100" w:type="dxa"/>
            </w:tcMar>
          </w:tcPr>
          <w:p w:rsidR="00DB7992" w:rsidRPr="00C93242" w:rsidRDefault="00DB7992"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нефтепроводов, вод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проводов, газопроводов и иных трубопроводов, а также иных зд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ний и сооружений, необходимых для эксплуатации названных тр</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бопроводов</w:t>
            </w:r>
          </w:p>
        </w:tc>
      </w:tr>
      <w:tr w:rsidR="00DB7992" w:rsidRPr="00C93242" w:rsidTr="00F234F5">
        <w:tblPrEx>
          <w:shd w:val="clear" w:color="auto" w:fill="auto"/>
        </w:tblPrEx>
        <w:trPr>
          <w:trHeight w:val="840"/>
          <w:jc w:val="center"/>
        </w:trPr>
        <w:tc>
          <w:tcPr>
            <w:tcW w:w="374" w:type="pct"/>
            <w:shd w:val="clear" w:color="auto" w:fill="FEFEFE"/>
            <w:vAlign w:val="center"/>
          </w:tcPr>
          <w:p w:rsidR="00DB7992" w:rsidRPr="00C93242" w:rsidRDefault="00DB7992"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t>7.</w:t>
            </w:r>
          </w:p>
        </w:tc>
        <w:tc>
          <w:tcPr>
            <w:tcW w:w="597" w:type="pct"/>
            <w:shd w:val="clear" w:color="auto" w:fill="FEFEFE"/>
            <w:tcMar>
              <w:top w:w="0" w:type="dxa"/>
              <w:left w:w="100" w:type="dxa"/>
              <w:bottom w:w="0" w:type="dxa"/>
              <w:right w:w="100" w:type="dxa"/>
            </w:tcMar>
            <w:vAlign w:val="center"/>
          </w:tcPr>
          <w:p w:rsidR="00DB7992" w:rsidRPr="00C93242" w:rsidRDefault="00DB7992" w:rsidP="00976A86">
            <w:pPr>
              <w:rPr>
                <w:rFonts w:ascii="Times New Roman" w:eastAsia="Arial Unicode MS" w:hAnsi="Times New Roman"/>
                <w:sz w:val="28"/>
                <w:szCs w:val="28"/>
              </w:rPr>
            </w:pPr>
            <w:r w:rsidRPr="00C93242">
              <w:rPr>
                <w:rFonts w:ascii="Times New Roman" w:eastAsia="Arial Unicode MS" w:hAnsi="Times New Roman"/>
                <w:sz w:val="28"/>
                <w:szCs w:val="28"/>
              </w:rPr>
              <w:t>12.0.1</w:t>
            </w:r>
          </w:p>
        </w:tc>
        <w:tc>
          <w:tcPr>
            <w:tcW w:w="1617" w:type="pct"/>
            <w:shd w:val="clear" w:color="auto" w:fill="FEFEFE"/>
            <w:tcMar>
              <w:top w:w="0" w:type="dxa"/>
              <w:left w:w="100" w:type="dxa"/>
              <w:bottom w:w="0" w:type="dxa"/>
              <w:right w:w="100" w:type="dxa"/>
            </w:tcMar>
            <w:vAlign w:val="center"/>
          </w:tcPr>
          <w:p w:rsidR="00DB7992" w:rsidRPr="00C93242" w:rsidRDefault="00DB7992" w:rsidP="00976A86">
            <w:pPr>
              <w:rPr>
                <w:rFonts w:ascii="Times New Roman" w:eastAsia="Arial Unicode MS" w:hAnsi="Times New Roman"/>
                <w:sz w:val="28"/>
                <w:szCs w:val="28"/>
              </w:rPr>
            </w:pPr>
            <w:r w:rsidRPr="00C93242">
              <w:rPr>
                <w:rFonts w:ascii="Times New Roman" w:eastAsia="Arial Unicode MS" w:hAnsi="Times New Roman"/>
                <w:sz w:val="28"/>
                <w:szCs w:val="28"/>
              </w:rPr>
              <w:t>Улично-дорожная сеть</w:t>
            </w:r>
          </w:p>
        </w:tc>
        <w:tc>
          <w:tcPr>
            <w:tcW w:w="2412" w:type="pct"/>
            <w:shd w:val="clear" w:color="auto" w:fill="FEFEFE"/>
            <w:tcMar>
              <w:top w:w="0" w:type="dxa"/>
              <w:left w:w="100" w:type="dxa"/>
              <w:bottom w:w="0" w:type="dxa"/>
              <w:right w:w="100" w:type="dxa"/>
            </w:tcMar>
          </w:tcPr>
          <w:p w:rsidR="00DB7992" w:rsidRPr="00C93242" w:rsidRDefault="00DB7992"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улично-дорожной сети: автомобильных 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рог, трамвайных путей и пешехо</w:t>
            </w:r>
            <w:r w:rsidRPr="00C93242">
              <w:rPr>
                <w:rFonts w:ascii="Times New Roman" w:eastAsia="Arial Unicode MS" w:hAnsi="Times New Roman"/>
                <w:sz w:val="28"/>
                <w:szCs w:val="28"/>
              </w:rPr>
              <w:t>д</w:t>
            </w:r>
            <w:r w:rsidRPr="00C93242">
              <w:rPr>
                <w:rFonts w:ascii="Times New Roman" w:eastAsia="Arial Unicode MS" w:hAnsi="Times New Roman"/>
                <w:sz w:val="28"/>
                <w:szCs w:val="28"/>
              </w:rPr>
              <w:t>ных тротуаров в границах населе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ных пунктов, пешеходных перех</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дов, бульваров, площадей, прое</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 xml:space="preserve">дов, велодорожек и объектов </w:t>
            </w:r>
            <w:proofErr w:type="spellStart"/>
            <w:r w:rsidRPr="00C93242">
              <w:rPr>
                <w:rFonts w:ascii="Times New Roman" w:eastAsia="Arial Unicode MS" w:hAnsi="Times New Roman"/>
                <w:sz w:val="28"/>
                <w:szCs w:val="28"/>
              </w:rPr>
              <w:t>вел</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транспортной</w:t>
            </w:r>
            <w:proofErr w:type="spellEnd"/>
            <w:r w:rsidRPr="00C93242">
              <w:rPr>
                <w:rFonts w:ascii="Times New Roman" w:eastAsia="Arial Unicode MS" w:hAnsi="Times New Roman"/>
                <w:sz w:val="28"/>
                <w:szCs w:val="28"/>
              </w:rPr>
              <w:t xml:space="preserve"> и инженерной и</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фраструктуры;</w:t>
            </w:r>
          </w:p>
          <w:p w:rsidR="00DB7992" w:rsidRPr="00C93242" w:rsidRDefault="00DB7992"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размещение придорожных стоянок </w:t>
            </w:r>
            <w:r w:rsidRPr="00C93242">
              <w:rPr>
                <w:rFonts w:ascii="Times New Roman" w:eastAsia="Arial Unicode MS" w:hAnsi="Times New Roman"/>
                <w:sz w:val="28"/>
                <w:szCs w:val="28"/>
              </w:rPr>
              <w:lastRenderedPageBreak/>
              <w:t>(парковок) транспортных сре</w:t>
            </w:r>
            <w:proofErr w:type="gramStart"/>
            <w:r w:rsidRPr="00C93242">
              <w:rPr>
                <w:rFonts w:ascii="Times New Roman" w:eastAsia="Arial Unicode MS" w:hAnsi="Times New Roman"/>
                <w:sz w:val="28"/>
                <w:szCs w:val="28"/>
              </w:rPr>
              <w:t>дств в гр</w:t>
            </w:r>
            <w:proofErr w:type="gramEnd"/>
            <w:r w:rsidRPr="00C93242">
              <w:rPr>
                <w:rFonts w:ascii="Times New Roman" w:eastAsia="Arial Unicode MS" w:hAnsi="Times New Roman"/>
                <w:sz w:val="28"/>
                <w:szCs w:val="28"/>
              </w:rPr>
              <w:t>аницах городских улиц и дорог, за исключением предусмотренных видами разрешенного использов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 xml:space="preserve">ния с </w:t>
            </w:r>
            <w:hyperlink w:anchor="Par186" w:tooltip="2.7.1" w:history="1">
              <w:r w:rsidRPr="00C93242">
                <w:rPr>
                  <w:rFonts w:ascii="Times New Roman" w:eastAsia="Arial Unicode MS" w:hAnsi="Times New Roman"/>
                  <w:sz w:val="28"/>
                  <w:szCs w:val="28"/>
                </w:rPr>
                <w:t>кодами 2.7.1</w:t>
              </w:r>
            </w:hyperlink>
            <w:r w:rsidRPr="00C93242">
              <w:rPr>
                <w:rFonts w:ascii="Times New Roman" w:eastAsia="Arial Unicode MS" w:hAnsi="Times New Roman"/>
                <w:sz w:val="28"/>
                <w:szCs w:val="28"/>
              </w:rPr>
              <w:t xml:space="preserve">, </w:t>
            </w:r>
            <w:hyperlink w:anchor="Par382" w:tooltip="4.9" w:history="1">
              <w:r w:rsidRPr="00C93242">
                <w:rPr>
                  <w:rFonts w:ascii="Times New Roman" w:eastAsia="Arial Unicode MS" w:hAnsi="Times New Roman"/>
                  <w:sz w:val="28"/>
                  <w:szCs w:val="28"/>
                </w:rPr>
                <w:t>4.9</w:t>
              </w:r>
            </w:hyperlink>
            <w:r w:rsidRPr="00C93242">
              <w:rPr>
                <w:rFonts w:ascii="Times New Roman" w:eastAsia="Arial Unicode MS" w:hAnsi="Times New Roman"/>
                <w:sz w:val="28"/>
                <w:szCs w:val="28"/>
              </w:rPr>
              <w:t xml:space="preserve">, </w:t>
            </w:r>
            <w:hyperlink w:anchor="Par567" w:tooltip="7.2.3" w:history="1">
              <w:r w:rsidRPr="00C93242">
                <w:rPr>
                  <w:rFonts w:ascii="Times New Roman" w:eastAsia="Arial Unicode MS" w:hAnsi="Times New Roman"/>
                  <w:sz w:val="28"/>
                  <w:szCs w:val="28"/>
                </w:rPr>
                <w:t>7.2.3</w:t>
              </w:r>
            </w:hyperlink>
            <w:r w:rsidRPr="00C93242">
              <w:rPr>
                <w:rFonts w:ascii="Times New Roman" w:eastAsia="Arial Unicode MS" w:hAnsi="Times New Roman"/>
                <w:sz w:val="28"/>
                <w:szCs w:val="28"/>
              </w:rPr>
              <w:t xml:space="preserve">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сификатора, а также некапитальных сооружений, предназначенных для охраны транспортных средств</w:t>
            </w:r>
          </w:p>
        </w:tc>
      </w:tr>
      <w:tr w:rsidR="00DB7992" w:rsidRPr="00C93242" w:rsidTr="00F234F5">
        <w:tblPrEx>
          <w:shd w:val="clear" w:color="auto" w:fill="auto"/>
        </w:tblPrEx>
        <w:trPr>
          <w:trHeight w:val="840"/>
          <w:jc w:val="center"/>
        </w:trPr>
        <w:tc>
          <w:tcPr>
            <w:tcW w:w="374" w:type="pct"/>
            <w:shd w:val="clear" w:color="auto" w:fill="FEFEFE"/>
            <w:vAlign w:val="center"/>
          </w:tcPr>
          <w:p w:rsidR="00DB7992" w:rsidRPr="00C93242" w:rsidRDefault="00DB7992" w:rsidP="00394FD8">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8.</w:t>
            </w:r>
          </w:p>
        </w:tc>
        <w:tc>
          <w:tcPr>
            <w:tcW w:w="597" w:type="pct"/>
            <w:shd w:val="clear" w:color="auto" w:fill="FEFEFE"/>
            <w:tcMar>
              <w:top w:w="0" w:type="dxa"/>
              <w:left w:w="100" w:type="dxa"/>
              <w:bottom w:w="0" w:type="dxa"/>
              <w:right w:w="100" w:type="dxa"/>
            </w:tcMar>
            <w:vAlign w:val="center"/>
          </w:tcPr>
          <w:p w:rsidR="00DB7992" w:rsidRPr="00C93242" w:rsidRDefault="00DB7992" w:rsidP="00976A86">
            <w:pPr>
              <w:rPr>
                <w:rFonts w:ascii="Times New Roman" w:eastAsia="Arial Unicode MS" w:hAnsi="Times New Roman"/>
                <w:sz w:val="28"/>
                <w:szCs w:val="28"/>
              </w:rPr>
            </w:pPr>
            <w:r w:rsidRPr="00C93242">
              <w:rPr>
                <w:rFonts w:ascii="Times New Roman" w:eastAsia="Arial Unicode MS" w:hAnsi="Times New Roman"/>
                <w:sz w:val="28"/>
                <w:szCs w:val="28"/>
              </w:rPr>
              <w:t>12.0.2</w:t>
            </w:r>
          </w:p>
        </w:tc>
        <w:tc>
          <w:tcPr>
            <w:tcW w:w="1617" w:type="pct"/>
            <w:shd w:val="clear" w:color="auto" w:fill="FEFEFE"/>
            <w:tcMar>
              <w:top w:w="0" w:type="dxa"/>
              <w:left w:w="100" w:type="dxa"/>
              <w:bottom w:w="0" w:type="dxa"/>
              <w:right w:w="100" w:type="dxa"/>
            </w:tcMar>
            <w:vAlign w:val="center"/>
          </w:tcPr>
          <w:p w:rsidR="00DB7992" w:rsidRPr="00C93242" w:rsidRDefault="00DB7992" w:rsidP="00976A86">
            <w:pPr>
              <w:rPr>
                <w:rFonts w:ascii="Times New Roman" w:eastAsia="Arial Unicode MS" w:hAnsi="Times New Roman"/>
                <w:sz w:val="28"/>
                <w:szCs w:val="28"/>
              </w:rPr>
            </w:pPr>
            <w:r w:rsidRPr="00C93242">
              <w:rPr>
                <w:rFonts w:ascii="Times New Roman" w:eastAsia="Arial Unicode MS" w:hAnsi="Times New Roman"/>
                <w:sz w:val="28"/>
                <w:szCs w:val="28"/>
              </w:rPr>
              <w:t>Благоустройство те</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ритории</w:t>
            </w:r>
          </w:p>
        </w:tc>
        <w:tc>
          <w:tcPr>
            <w:tcW w:w="2412" w:type="pct"/>
            <w:shd w:val="clear" w:color="auto" w:fill="FEFEFE"/>
            <w:tcMar>
              <w:top w:w="0" w:type="dxa"/>
              <w:left w:w="100" w:type="dxa"/>
              <w:bottom w:w="0" w:type="dxa"/>
              <w:right w:w="100" w:type="dxa"/>
            </w:tcMar>
          </w:tcPr>
          <w:p w:rsidR="00DB7992" w:rsidRPr="00C93242" w:rsidRDefault="00DB7992" w:rsidP="00394FD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декоративных, техн</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ческих, планировочных, констру</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тивных устройств, элементов оз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ленения, различных видов оборуд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вания и оформления, малых арх</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тектурных форм, некапитальных нестационарных строений и соор</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жений, информационных щитов и указателей, применяемых как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ставные части благоустройства те</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ритории, общественных туалетов</w:t>
            </w:r>
          </w:p>
        </w:tc>
      </w:tr>
    </w:tbl>
    <w:p w:rsidR="00462DAE" w:rsidRPr="00C93242" w:rsidRDefault="00462DAE" w:rsidP="00976A86">
      <w:pPr>
        <w:ind w:firstLine="709"/>
        <w:jc w:val="both"/>
        <w:rPr>
          <w:rFonts w:ascii="Times New Roman" w:hAnsi="Times New Roman"/>
          <w:sz w:val="28"/>
          <w:szCs w:val="28"/>
        </w:rPr>
      </w:pPr>
    </w:p>
    <w:p w:rsidR="00462DAE" w:rsidRPr="00C93242" w:rsidRDefault="00D15DE3" w:rsidP="00976A86">
      <w:pPr>
        <w:ind w:firstLine="709"/>
        <w:jc w:val="both"/>
        <w:rPr>
          <w:rFonts w:ascii="Times New Roman" w:hAnsi="Times New Roman"/>
          <w:sz w:val="28"/>
          <w:szCs w:val="28"/>
        </w:rPr>
      </w:pPr>
      <w:r>
        <w:rPr>
          <w:rFonts w:ascii="Times New Roman" w:hAnsi="Times New Roman"/>
          <w:sz w:val="28"/>
          <w:szCs w:val="28"/>
        </w:rPr>
        <w:t>227</w:t>
      </w:r>
      <w:r w:rsidR="00DB7992" w:rsidRPr="00C93242">
        <w:rPr>
          <w:rFonts w:ascii="Times New Roman" w:hAnsi="Times New Roman"/>
          <w:sz w:val="28"/>
          <w:szCs w:val="28"/>
        </w:rPr>
        <w:t xml:space="preserve">. </w:t>
      </w:r>
      <w:r w:rsidR="00462DAE" w:rsidRPr="00C93242">
        <w:rPr>
          <w:rFonts w:ascii="Times New Roman" w:hAnsi="Times New Roman"/>
          <w:sz w:val="28"/>
          <w:szCs w:val="28"/>
        </w:rPr>
        <w:t>Условно разрешённые виды разрешённого использования</w:t>
      </w:r>
      <w:r w:rsidR="00DB7992" w:rsidRPr="00C93242">
        <w:rPr>
          <w:rFonts w:ascii="Times New Roman" w:hAnsi="Times New Roman"/>
          <w:sz w:val="28"/>
          <w:szCs w:val="28"/>
        </w:rPr>
        <w:t xml:space="preserve"> </w:t>
      </w:r>
      <w:r w:rsidR="00462DAE" w:rsidRPr="00C93242">
        <w:rPr>
          <w:rFonts w:ascii="Times New Roman" w:hAnsi="Times New Roman"/>
          <w:sz w:val="28"/>
          <w:szCs w:val="28"/>
        </w:rPr>
        <w:t>земел</w:t>
      </w:r>
      <w:r w:rsidR="00462DAE" w:rsidRPr="00C93242">
        <w:rPr>
          <w:rFonts w:ascii="Times New Roman" w:hAnsi="Times New Roman"/>
          <w:sz w:val="28"/>
          <w:szCs w:val="28"/>
        </w:rPr>
        <w:t>ь</w:t>
      </w:r>
      <w:r w:rsidR="00462DAE" w:rsidRPr="00C93242">
        <w:rPr>
          <w:rFonts w:ascii="Times New Roman" w:hAnsi="Times New Roman"/>
          <w:sz w:val="28"/>
          <w:szCs w:val="28"/>
        </w:rPr>
        <w:t xml:space="preserve">ных участков зоны </w:t>
      </w:r>
      <w:proofErr w:type="gramStart"/>
      <w:r w:rsidR="00462DAE" w:rsidRPr="00C93242">
        <w:rPr>
          <w:rFonts w:ascii="Times New Roman" w:hAnsi="Times New Roman"/>
          <w:sz w:val="28"/>
          <w:szCs w:val="28"/>
        </w:rPr>
        <w:t>КО</w:t>
      </w:r>
      <w:proofErr w:type="gramEnd"/>
    </w:p>
    <w:p w:rsidR="00462DAE" w:rsidRPr="00C93242" w:rsidRDefault="00462DAE" w:rsidP="00976A86">
      <w:pPr>
        <w:ind w:firstLine="709"/>
        <w:jc w:val="both"/>
        <w:rPr>
          <w:rFonts w:ascii="Times New Roman" w:hAnsi="Times New Roman"/>
          <w:sz w:val="28"/>
          <w:szCs w:val="28"/>
        </w:rPr>
      </w:pPr>
    </w:p>
    <w:tbl>
      <w:tblPr>
        <w:tblW w:w="4882"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693"/>
        <w:gridCol w:w="1117"/>
        <w:gridCol w:w="2569"/>
        <w:gridCol w:w="4837"/>
      </w:tblGrid>
      <w:tr w:rsidR="00DB7992" w:rsidRPr="00C93242" w:rsidTr="00F234F5">
        <w:trPr>
          <w:trHeight w:val="327"/>
          <w:jc w:val="center"/>
        </w:trPr>
        <w:tc>
          <w:tcPr>
            <w:tcW w:w="376" w:type="pct"/>
            <w:vAlign w:val="center"/>
          </w:tcPr>
          <w:p w:rsidR="00DB7992" w:rsidRPr="00C93242" w:rsidRDefault="00DB7992"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606" w:type="pct"/>
            <w:shd w:val="clear" w:color="auto" w:fill="auto"/>
            <w:tcMar>
              <w:top w:w="80" w:type="dxa"/>
              <w:left w:w="80" w:type="dxa"/>
              <w:bottom w:w="80" w:type="dxa"/>
              <w:right w:w="80" w:type="dxa"/>
            </w:tcMar>
            <w:vAlign w:val="center"/>
          </w:tcPr>
          <w:p w:rsidR="00DB7992" w:rsidRPr="00C93242" w:rsidRDefault="00DB7992"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катора</w:t>
            </w:r>
          </w:p>
        </w:tc>
        <w:tc>
          <w:tcPr>
            <w:tcW w:w="1394" w:type="pct"/>
            <w:shd w:val="clear" w:color="auto" w:fill="auto"/>
            <w:tcMar>
              <w:top w:w="80" w:type="dxa"/>
              <w:left w:w="80" w:type="dxa"/>
              <w:bottom w:w="80" w:type="dxa"/>
              <w:right w:w="80" w:type="dxa"/>
            </w:tcMar>
            <w:vAlign w:val="center"/>
          </w:tcPr>
          <w:p w:rsidR="00DB7992" w:rsidRPr="00C93242" w:rsidRDefault="00DB7992"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разрешённого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w:t>
            </w:r>
          </w:p>
        </w:tc>
        <w:tc>
          <w:tcPr>
            <w:tcW w:w="2624" w:type="pct"/>
            <w:shd w:val="clear" w:color="auto" w:fill="auto"/>
            <w:tcMar>
              <w:top w:w="80" w:type="dxa"/>
              <w:left w:w="80" w:type="dxa"/>
              <w:bottom w:w="80" w:type="dxa"/>
              <w:right w:w="80" w:type="dxa"/>
            </w:tcMar>
            <w:vAlign w:val="center"/>
          </w:tcPr>
          <w:p w:rsidR="00DB7992" w:rsidRPr="00C93242" w:rsidRDefault="00DB7992"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зования</w:t>
            </w:r>
          </w:p>
        </w:tc>
      </w:tr>
      <w:tr w:rsidR="00DB7992" w:rsidRPr="00C93242" w:rsidTr="00F234F5">
        <w:tblPrEx>
          <w:shd w:val="clear" w:color="auto" w:fill="auto"/>
        </w:tblPrEx>
        <w:trPr>
          <w:trHeight w:val="273"/>
          <w:jc w:val="center"/>
        </w:trPr>
        <w:tc>
          <w:tcPr>
            <w:tcW w:w="376" w:type="pct"/>
            <w:shd w:val="clear" w:color="auto" w:fill="FEFEFE"/>
            <w:vAlign w:val="center"/>
          </w:tcPr>
          <w:p w:rsidR="00DB7992" w:rsidRPr="00C93242" w:rsidRDefault="00DB7992"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606" w:type="pct"/>
            <w:shd w:val="clear" w:color="auto" w:fill="FEFEFE"/>
            <w:tcMar>
              <w:top w:w="0" w:type="dxa"/>
              <w:left w:w="100" w:type="dxa"/>
              <w:bottom w:w="0" w:type="dxa"/>
              <w:right w:w="100" w:type="dxa"/>
            </w:tcMar>
            <w:vAlign w:val="center"/>
          </w:tcPr>
          <w:p w:rsidR="00DB7992" w:rsidRPr="00C93242" w:rsidRDefault="00DB7992" w:rsidP="00976A86">
            <w:pPr>
              <w:rPr>
                <w:rFonts w:ascii="Times New Roman" w:eastAsia="Arial Unicode MS" w:hAnsi="Times New Roman"/>
                <w:sz w:val="28"/>
                <w:szCs w:val="28"/>
              </w:rPr>
            </w:pPr>
            <w:r w:rsidRPr="00C93242">
              <w:rPr>
                <w:rFonts w:ascii="Times New Roman" w:eastAsia="Arial Unicode MS" w:hAnsi="Times New Roman"/>
                <w:sz w:val="28"/>
                <w:szCs w:val="28"/>
              </w:rPr>
              <w:t>3.10.2</w:t>
            </w:r>
          </w:p>
        </w:tc>
        <w:tc>
          <w:tcPr>
            <w:tcW w:w="1394" w:type="pct"/>
            <w:shd w:val="clear" w:color="auto" w:fill="FEFEFE"/>
            <w:tcMar>
              <w:top w:w="0" w:type="dxa"/>
              <w:left w:w="100" w:type="dxa"/>
              <w:bottom w:w="0" w:type="dxa"/>
              <w:right w:w="100" w:type="dxa"/>
            </w:tcMar>
            <w:vAlign w:val="center"/>
          </w:tcPr>
          <w:p w:rsidR="00DB7992" w:rsidRPr="00C93242" w:rsidRDefault="00DB7992" w:rsidP="00976A86">
            <w:pPr>
              <w:rPr>
                <w:rFonts w:ascii="Times New Roman" w:eastAsia="Arial Unicode MS" w:hAnsi="Times New Roman"/>
                <w:sz w:val="28"/>
                <w:szCs w:val="28"/>
              </w:rPr>
            </w:pPr>
            <w:r w:rsidRPr="00C93242">
              <w:rPr>
                <w:rFonts w:ascii="Times New Roman" w:eastAsia="Arial Unicode MS" w:hAnsi="Times New Roman"/>
                <w:sz w:val="28"/>
                <w:szCs w:val="28"/>
              </w:rPr>
              <w:t>Приюты для ж</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вотных</w:t>
            </w:r>
          </w:p>
        </w:tc>
        <w:tc>
          <w:tcPr>
            <w:tcW w:w="2624" w:type="pct"/>
            <w:shd w:val="clear" w:color="auto" w:fill="FEFEFE"/>
            <w:tcMar>
              <w:top w:w="0" w:type="dxa"/>
              <w:left w:w="100" w:type="dxa"/>
              <w:bottom w:w="0" w:type="dxa"/>
              <w:right w:w="100" w:type="dxa"/>
            </w:tcMar>
          </w:tcPr>
          <w:p w:rsidR="00DB7992" w:rsidRPr="00C93242" w:rsidRDefault="00DB7992" w:rsidP="00844FAE">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оказания ветеринарных услуг в ст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ционаре;</w:t>
            </w:r>
          </w:p>
          <w:p w:rsidR="00DB7992" w:rsidRPr="00C93242" w:rsidRDefault="00DB7992" w:rsidP="00844FAE">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луг по содержанию и лечению бе</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домных животных;</w:t>
            </w:r>
          </w:p>
          <w:p w:rsidR="00DB7992" w:rsidRPr="00C93242" w:rsidRDefault="00DB7992" w:rsidP="00844FAE">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организации гостиниц для животных</w:t>
            </w:r>
          </w:p>
        </w:tc>
      </w:tr>
      <w:tr w:rsidR="00DB7992" w:rsidRPr="00C93242" w:rsidTr="00F234F5">
        <w:tblPrEx>
          <w:shd w:val="clear" w:color="auto" w:fill="auto"/>
        </w:tblPrEx>
        <w:trPr>
          <w:trHeight w:val="273"/>
          <w:jc w:val="center"/>
        </w:trPr>
        <w:tc>
          <w:tcPr>
            <w:tcW w:w="376" w:type="pct"/>
            <w:shd w:val="clear" w:color="auto" w:fill="FEFEFE"/>
            <w:vAlign w:val="center"/>
          </w:tcPr>
          <w:p w:rsidR="00DB7992" w:rsidRPr="00C93242" w:rsidRDefault="00DB7992"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606" w:type="pct"/>
            <w:shd w:val="clear" w:color="auto" w:fill="FEFEFE"/>
            <w:tcMar>
              <w:top w:w="0" w:type="dxa"/>
              <w:left w:w="100" w:type="dxa"/>
              <w:bottom w:w="0" w:type="dxa"/>
              <w:right w:w="100" w:type="dxa"/>
            </w:tcMar>
            <w:vAlign w:val="center"/>
          </w:tcPr>
          <w:p w:rsidR="00DB7992" w:rsidRPr="00C93242" w:rsidRDefault="00DB7992" w:rsidP="00976A86">
            <w:pPr>
              <w:rPr>
                <w:rFonts w:ascii="Times New Roman" w:eastAsia="Arial Unicode MS" w:hAnsi="Times New Roman"/>
                <w:sz w:val="28"/>
                <w:szCs w:val="28"/>
              </w:rPr>
            </w:pPr>
            <w:r w:rsidRPr="00C93242">
              <w:rPr>
                <w:rFonts w:ascii="Times New Roman" w:eastAsia="Arial Unicode MS" w:hAnsi="Times New Roman"/>
                <w:sz w:val="28"/>
                <w:szCs w:val="28"/>
              </w:rPr>
              <w:t>4.4</w:t>
            </w:r>
          </w:p>
        </w:tc>
        <w:tc>
          <w:tcPr>
            <w:tcW w:w="1394" w:type="pct"/>
            <w:shd w:val="clear" w:color="auto" w:fill="FEFEFE"/>
            <w:tcMar>
              <w:top w:w="0" w:type="dxa"/>
              <w:left w:w="100" w:type="dxa"/>
              <w:bottom w:w="0" w:type="dxa"/>
              <w:right w:w="100" w:type="dxa"/>
            </w:tcMar>
            <w:vAlign w:val="center"/>
          </w:tcPr>
          <w:p w:rsidR="00DB7992" w:rsidRPr="00C93242" w:rsidRDefault="00DB7992" w:rsidP="00976A86">
            <w:pPr>
              <w:rPr>
                <w:rFonts w:ascii="Times New Roman" w:eastAsia="Arial Unicode MS" w:hAnsi="Times New Roman"/>
                <w:sz w:val="28"/>
                <w:szCs w:val="28"/>
              </w:rPr>
            </w:pPr>
            <w:r w:rsidRPr="00C93242">
              <w:rPr>
                <w:rFonts w:ascii="Times New Roman" w:eastAsia="Arial Unicode MS" w:hAnsi="Times New Roman"/>
                <w:sz w:val="28"/>
                <w:szCs w:val="28"/>
              </w:rPr>
              <w:t>Магазины</w:t>
            </w:r>
          </w:p>
        </w:tc>
        <w:tc>
          <w:tcPr>
            <w:tcW w:w="2624" w:type="pct"/>
            <w:shd w:val="clear" w:color="auto" w:fill="FEFEFE"/>
            <w:tcMar>
              <w:top w:w="0" w:type="dxa"/>
              <w:left w:w="100" w:type="dxa"/>
              <w:bottom w:w="0" w:type="dxa"/>
              <w:right w:w="100" w:type="dxa"/>
            </w:tcMar>
          </w:tcPr>
          <w:p w:rsidR="00DB7992" w:rsidRPr="00C93242" w:rsidRDefault="00DB7992" w:rsidP="00844FAE">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Размещение объектов капитального строительства, предназначенных для </w:t>
            </w:r>
            <w:r w:rsidRPr="00C93242">
              <w:rPr>
                <w:rFonts w:ascii="Times New Roman" w:eastAsia="Arial Unicode MS" w:hAnsi="Times New Roman"/>
                <w:sz w:val="28"/>
                <w:szCs w:val="28"/>
              </w:rPr>
              <w:lastRenderedPageBreak/>
              <w:t>продажи товаров, торговая площадь которых составляет до 5000 кв. м</w:t>
            </w:r>
          </w:p>
        </w:tc>
      </w:tr>
      <w:tr w:rsidR="00DB7992" w:rsidRPr="00C93242" w:rsidTr="00F234F5">
        <w:tblPrEx>
          <w:shd w:val="clear" w:color="auto" w:fill="auto"/>
        </w:tblPrEx>
        <w:trPr>
          <w:trHeight w:val="273"/>
          <w:jc w:val="center"/>
        </w:trPr>
        <w:tc>
          <w:tcPr>
            <w:tcW w:w="376" w:type="pct"/>
            <w:shd w:val="clear" w:color="auto" w:fill="FEFEFE"/>
            <w:vAlign w:val="center"/>
          </w:tcPr>
          <w:p w:rsidR="00DB7992" w:rsidRPr="00C93242" w:rsidRDefault="00DB7992"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3.</w:t>
            </w:r>
          </w:p>
        </w:tc>
        <w:tc>
          <w:tcPr>
            <w:tcW w:w="606" w:type="pct"/>
            <w:shd w:val="clear" w:color="auto" w:fill="FEFEFE"/>
            <w:tcMar>
              <w:top w:w="0" w:type="dxa"/>
              <w:left w:w="100" w:type="dxa"/>
              <w:bottom w:w="0" w:type="dxa"/>
              <w:right w:w="100" w:type="dxa"/>
            </w:tcMar>
            <w:vAlign w:val="center"/>
          </w:tcPr>
          <w:p w:rsidR="00DB7992" w:rsidRPr="00C93242" w:rsidRDefault="00DB7992" w:rsidP="00976A86">
            <w:pPr>
              <w:rPr>
                <w:rFonts w:ascii="Times New Roman" w:eastAsia="Arial Unicode MS" w:hAnsi="Times New Roman"/>
                <w:sz w:val="28"/>
                <w:szCs w:val="28"/>
              </w:rPr>
            </w:pPr>
            <w:r w:rsidRPr="00C93242">
              <w:rPr>
                <w:rFonts w:ascii="Times New Roman" w:eastAsia="Arial Unicode MS" w:hAnsi="Times New Roman"/>
                <w:sz w:val="28"/>
                <w:szCs w:val="28"/>
              </w:rPr>
              <w:t>4.9</w:t>
            </w:r>
          </w:p>
        </w:tc>
        <w:tc>
          <w:tcPr>
            <w:tcW w:w="1394" w:type="pct"/>
            <w:shd w:val="clear" w:color="auto" w:fill="FEFEFE"/>
            <w:tcMar>
              <w:top w:w="0" w:type="dxa"/>
              <w:left w:w="100" w:type="dxa"/>
              <w:bottom w:w="0" w:type="dxa"/>
              <w:right w:w="100" w:type="dxa"/>
            </w:tcMar>
            <w:vAlign w:val="center"/>
          </w:tcPr>
          <w:p w:rsidR="00DB7992" w:rsidRPr="00C93242" w:rsidRDefault="00DB7992" w:rsidP="00976A86">
            <w:pPr>
              <w:rPr>
                <w:rFonts w:ascii="Times New Roman" w:eastAsia="Arial Unicode MS" w:hAnsi="Times New Roman"/>
                <w:sz w:val="28"/>
                <w:szCs w:val="28"/>
              </w:rPr>
            </w:pPr>
            <w:r w:rsidRPr="00C93242">
              <w:rPr>
                <w:rFonts w:ascii="Times New Roman" w:eastAsia="Arial Unicode MS" w:hAnsi="Times New Roman"/>
                <w:sz w:val="28"/>
                <w:szCs w:val="28"/>
              </w:rPr>
              <w:t>Служебные гаражи</w:t>
            </w:r>
          </w:p>
        </w:tc>
        <w:tc>
          <w:tcPr>
            <w:tcW w:w="2624" w:type="pct"/>
            <w:shd w:val="clear" w:color="auto" w:fill="FEFEFE"/>
            <w:tcMar>
              <w:top w:w="0" w:type="dxa"/>
              <w:left w:w="100" w:type="dxa"/>
              <w:bottom w:w="0" w:type="dxa"/>
              <w:right w:w="100" w:type="dxa"/>
            </w:tcMar>
            <w:vAlign w:val="center"/>
          </w:tcPr>
          <w:p w:rsidR="00DB7992" w:rsidRPr="00C93242" w:rsidRDefault="00DB7992" w:rsidP="00844FAE">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постоянных или време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ных гаражей, стоянок для хранения служебного автотранспорта,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зуемого в целях осуществления видов деятельности, предусмотренных в</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 xml:space="preserve">дами разрешенного использования с </w:t>
            </w:r>
            <w:hyperlink w:anchor="Par190" w:tooltip="3.0" w:history="1">
              <w:r w:rsidRPr="00C93242">
                <w:rPr>
                  <w:rFonts w:ascii="Times New Roman" w:eastAsia="Arial Unicode MS" w:hAnsi="Times New Roman"/>
                  <w:sz w:val="28"/>
                  <w:szCs w:val="28"/>
                </w:rPr>
                <w:t>кодами 3.0</w:t>
              </w:r>
            </w:hyperlink>
            <w:r w:rsidRPr="00C93242">
              <w:rPr>
                <w:rFonts w:ascii="Times New Roman" w:eastAsia="Arial Unicode MS" w:hAnsi="Times New Roman"/>
                <w:sz w:val="28"/>
                <w:szCs w:val="28"/>
              </w:rPr>
              <w:t xml:space="preserve">, </w:t>
            </w:r>
            <w:hyperlink w:anchor="Par333" w:tooltip="4.0" w:history="1">
              <w:r w:rsidRPr="00C93242">
                <w:rPr>
                  <w:rFonts w:ascii="Times New Roman" w:eastAsia="Arial Unicode MS" w:hAnsi="Times New Roman"/>
                  <w:sz w:val="28"/>
                  <w:szCs w:val="28"/>
                </w:rPr>
                <w:t>4.0</w:t>
              </w:r>
            </w:hyperlink>
            <w:r w:rsidRPr="00C93242">
              <w:rPr>
                <w:rFonts w:ascii="Times New Roman" w:eastAsia="Arial Unicode MS" w:hAnsi="Times New Roman"/>
                <w:sz w:val="28"/>
                <w:szCs w:val="28"/>
              </w:rPr>
              <w:t xml:space="preserve"> классификатора, а также для стоянки и хранения тран</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портных средств общего пользования, в том числе в депо</w:t>
            </w:r>
          </w:p>
        </w:tc>
      </w:tr>
      <w:tr w:rsidR="00DB7992" w:rsidRPr="00C93242" w:rsidTr="00F234F5">
        <w:tblPrEx>
          <w:shd w:val="clear" w:color="auto" w:fill="auto"/>
        </w:tblPrEx>
        <w:trPr>
          <w:trHeight w:val="273"/>
          <w:jc w:val="center"/>
        </w:trPr>
        <w:tc>
          <w:tcPr>
            <w:tcW w:w="376" w:type="pct"/>
            <w:shd w:val="clear" w:color="auto" w:fill="FEFEFE"/>
            <w:vAlign w:val="center"/>
          </w:tcPr>
          <w:p w:rsidR="00DB7992" w:rsidRPr="00C93242" w:rsidRDefault="00DB7992"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606" w:type="pct"/>
            <w:shd w:val="clear" w:color="auto" w:fill="FEFEFE"/>
            <w:tcMar>
              <w:top w:w="0" w:type="dxa"/>
              <w:left w:w="100" w:type="dxa"/>
              <w:bottom w:w="0" w:type="dxa"/>
              <w:right w:w="100" w:type="dxa"/>
            </w:tcMar>
            <w:vAlign w:val="center"/>
          </w:tcPr>
          <w:p w:rsidR="00DB7992" w:rsidRPr="00C93242" w:rsidRDefault="00DB7992" w:rsidP="00976A86">
            <w:pPr>
              <w:rPr>
                <w:rFonts w:ascii="Times New Roman" w:eastAsia="Arial Unicode MS" w:hAnsi="Times New Roman"/>
                <w:sz w:val="28"/>
                <w:szCs w:val="28"/>
              </w:rPr>
            </w:pPr>
            <w:r w:rsidRPr="00C93242">
              <w:rPr>
                <w:rFonts w:ascii="Times New Roman" w:eastAsia="Arial Unicode MS" w:hAnsi="Times New Roman"/>
                <w:sz w:val="28"/>
                <w:szCs w:val="28"/>
              </w:rPr>
              <w:t>4.9.1.1</w:t>
            </w:r>
          </w:p>
        </w:tc>
        <w:tc>
          <w:tcPr>
            <w:tcW w:w="1394" w:type="pct"/>
            <w:shd w:val="clear" w:color="auto" w:fill="FEFEFE"/>
            <w:tcMar>
              <w:top w:w="0" w:type="dxa"/>
              <w:left w:w="100" w:type="dxa"/>
              <w:bottom w:w="0" w:type="dxa"/>
              <w:right w:w="100" w:type="dxa"/>
            </w:tcMar>
            <w:vAlign w:val="center"/>
          </w:tcPr>
          <w:p w:rsidR="00DB7992" w:rsidRPr="00C93242" w:rsidRDefault="00DB7992" w:rsidP="00976A86">
            <w:pPr>
              <w:rPr>
                <w:rFonts w:ascii="Times New Roman" w:eastAsia="Arial Unicode MS" w:hAnsi="Times New Roman"/>
                <w:sz w:val="28"/>
                <w:szCs w:val="28"/>
              </w:rPr>
            </w:pPr>
            <w:r w:rsidRPr="00C93242">
              <w:rPr>
                <w:rFonts w:ascii="Times New Roman" w:eastAsia="Arial Unicode MS" w:hAnsi="Times New Roman"/>
                <w:sz w:val="28"/>
                <w:szCs w:val="28"/>
              </w:rPr>
              <w:t>Заправка тран</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портных средств</w:t>
            </w:r>
          </w:p>
        </w:tc>
        <w:tc>
          <w:tcPr>
            <w:tcW w:w="2624" w:type="pct"/>
            <w:shd w:val="clear" w:color="auto" w:fill="FEFEFE"/>
            <w:tcMar>
              <w:top w:w="0" w:type="dxa"/>
              <w:left w:w="100" w:type="dxa"/>
              <w:bottom w:w="0" w:type="dxa"/>
              <w:right w:w="100" w:type="dxa"/>
            </w:tcMar>
          </w:tcPr>
          <w:p w:rsidR="00DB7992" w:rsidRPr="00C93242" w:rsidRDefault="00DB7992" w:rsidP="00844FAE">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автозаправочных ста</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ций; размещение магазинов сопутс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вующей торговли, зданий для орган</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зации общественного питания в кач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стве объектов дорожного сервиса</w:t>
            </w:r>
          </w:p>
        </w:tc>
      </w:tr>
      <w:tr w:rsidR="00DB7992" w:rsidRPr="00C93242" w:rsidTr="00F234F5">
        <w:tblPrEx>
          <w:shd w:val="clear" w:color="auto" w:fill="auto"/>
        </w:tblPrEx>
        <w:trPr>
          <w:trHeight w:val="273"/>
          <w:jc w:val="center"/>
        </w:trPr>
        <w:tc>
          <w:tcPr>
            <w:tcW w:w="376" w:type="pct"/>
            <w:shd w:val="clear" w:color="auto" w:fill="FEFEFE"/>
            <w:vAlign w:val="center"/>
          </w:tcPr>
          <w:p w:rsidR="00DB7992" w:rsidRPr="00C93242" w:rsidRDefault="00DB7992"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5.</w:t>
            </w:r>
          </w:p>
        </w:tc>
        <w:tc>
          <w:tcPr>
            <w:tcW w:w="606" w:type="pct"/>
            <w:shd w:val="clear" w:color="auto" w:fill="FEFEFE"/>
            <w:tcMar>
              <w:top w:w="0" w:type="dxa"/>
              <w:left w:w="100" w:type="dxa"/>
              <w:bottom w:w="0" w:type="dxa"/>
              <w:right w:w="100" w:type="dxa"/>
            </w:tcMar>
            <w:vAlign w:val="center"/>
          </w:tcPr>
          <w:p w:rsidR="00DB7992" w:rsidRPr="00C93242" w:rsidRDefault="00DB7992" w:rsidP="00976A86">
            <w:pPr>
              <w:rPr>
                <w:rFonts w:ascii="Times New Roman" w:eastAsia="Arial Unicode MS" w:hAnsi="Times New Roman"/>
                <w:sz w:val="28"/>
                <w:szCs w:val="28"/>
              </w:rPr>
            </w:pPr>
            <w:r w:rsidRPr="00C93242">
              <w:rPr>
                <w:rFonts w:ascii="Times New Roman" w:eastAsia="Arial Unicode MS" w:hAnsi="Times New Roman"/>
                <w:sz w:val="28"/>
                <w:szCs w:val="28"/>
              </w:rPr>
              <w:t>4.9.1.2</w:t>
            </w:r>
          </w:p>
        </w:tc>
        <w:tc>
          <w:tcPr>
            <w:tcW w:w="1394" w:type="pct"/>
            <w:shd w:val="clear" w:color="auto" w:fill="FEFEFE"/>
            <w:tcMar>
              <w:top w:w="0" w:type="dxa"/>
              <w:left w:w="100" w:type="dxa"/>
              <w:bottom w:w="0" w:type="dxa"/>
              <w:right w:w="100" w:type="dxa"/>
            </w:tcMar>
            <w:vAlign w:val="center"/>
          </w:tcPr>
          <w:p w:rsidR="00DB7992" w:rsidRPr="00C93242" w:rsidRDefault="00DB7992" w:rsidP="00976A86">
            <w:pPr>
              <w:rPr>
                <w:rFonts w:ascii="Times New Roman" w:eastAsia="Arial Unicode MS" w:hAnsi="Times New Roman"/>
                <w:sz w:val="28"/>
                <w:szCs w:val="28"/>
              </w:rPr>
            </w:pPr>
            <w:r w:rsidRPr="00C93242">
              <w:rPr>
                <w:rFonts w:ascii="Times New Roman" w:eastAsia="Arial Unicode MS" w:hAnsi="Times New Roman"/>
                <w:sz w:val="28"/>
                <w:szCs w:val="28"/>
              </w:rPr>
              <w:t>Обеспечение 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рожного отдыха</w:t>
            </w:r>
          </w:p>
        </w:tc>
        <w:tc>
          <w:tcPr>
            <w:tcW w:w="2624" w:type="pct"/>
            <w:shd w:val="clear" w:color="auto" w:fill="FEFEFE"/>
            <w:tcMar>
              <w:top w:w="0" w:type="dxa"/>
              <w:left w:w="100" w:type="dxa"/>
              <w:bottom w:w="0" w:type="dxa"/>
              <w:right w:w="100" w:type="dxa"/>
            </w:tcMar>
            <w:vAlign w:val="center"/>
          </w:tcPr>
          <w:p w:rsidR="00DB7992" w:rsidRPr="00C93242" w:rsidRDefault="00DB7992" w:rsidP="00844FAE">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для предоставл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гостиничных услуг в качестве 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рожного сервиса (мотелей), а также размещение магазинов сопутству</w:t>
            </w:r>
            <w:r w:rsidRPr="00C93242">
              <w:rPr>
                <w:rFonts w:ascii="Times New Roman" w:eastAsia="Arial Unicode MS" w:hAnsi="Times New Roman"/>
                <w:sz w:val="28"/>
                <w:szCs w:val="28"/>
              </w:rPr>
              <w:t>ю</w:t>
            </w:r>
            <w:r w:rsidRPr="00C93242">
              <w:rPr>
                <w:rFonts w:ascii="Times New Roman" w:eastAsia="Arial Unicode MS" w:hAnsi="Times New Roman"/>
                <w:sz w:val="28"/>
                <w:szCs w:val="28"/>
              </w:rPr>
              <w:t>щей торговли, зданий для организ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ции общественного питания в качес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ве объектов дорожного сервиса</w:t>
            </w:r>
          </w:p>
        </w:tc>
      </w:tr>
      <w:tr w:rsidR="00DB7992" w:rsidRPr="00C93242" w:rsidTr="00F234F5">
        <w:tblPrEx>
          <w:shd w:val="clear" w:color="auto" w:fill="auto"/>
        </w:tblPrEx>
        <w:trPr>
          <w:trHeight w:val="273"/>
          <w:jc w:val="center"/>
        </w:trPr>
        <w:tc>
          <w:tcPr>
            <w:tcW w:w="376" w:type="pct"/>
            <w:shd w:val="clear" w:color="auto" w:fill="FEFEFE"/>
            <w:vAlign w:val="center"/>
          </w:tcPr>
          <w:p w:rsidR="00DB7992" w:rsidRPr="00C93242" w:rsidRDefault="00DB7992"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6.</w:t>
            </w:r>
          </w:p>
        </w:tc>
        <w:tc>
          <w:tcPr>
            <w:tcW w:w="606" w:type="pct"/>
            <w:shd w:val="clear" w:color="auto" w:fill="FEFEFE"/>
            <w:tcMar>
              <w:top w:w="0" w:type="dxa"/>
              <w:left w:w="100" w:type="dxa"/>
              <w:bottom w:w="0" w:type="dxa"/>
              <w:right w:w="100" w:type="dxa"/>
            </w:tcMar>
            <w:vAlign w:val="center"/>
          </w:tcPr>
          <w:p w:rsidR="00DB7992" w:rsidRPr="00C93242" w:rsidRDefault="00DB7992" w:rsidP="00976A86">
            <w:pPr>
              <w:rPr>
                <w:rFonts w:ascii="Times New Roman" w:eastAsia="Arial Unicode MS" w:hAnsi="Times New Roman"/>
                <w:sz w:val="28"/>
                <w:szCs w:val="28"/>
              </w:rPr>
            </w:pPr>
            <w:r w:rsidRPr="00C93242">
              <w:rPr>
                <w:rFonts w:ascii="Times New Roman" w:eastAsia="Arial Unicode MS" w:hAnsi="Times New Roman"/>
                <w:sz w:val="28"/>
                <w:szCs w:val="28"/>
              </w:rPr>
              <w:t>4.9.1.3</w:t>
            </w:r>
          </w:p>
        </w:tc>
        <w:tc>
          <w:tcPr>
            <w:tcW w:w="1394" w:type="pct"/>
            <w:shd w:val="clear" w:color="auto" w:fill="FEFEFE"/>
            <w:tcMar>
              <w:top w:w="0" w:type="dxa"/>
              <w:left w:w="100" w:type="dxa"/>
              <w:bottom w:w="0" w:type="dxa"/>
              <w:right w:w="100" w:type="dxa"/>
            </w:tcMar>
            <w:vAlign w:val="center"/>
          </w:tcPr>
          <w:p w:rsidR="00DB7992" w:rsidRPr="00C93242" w:rsidRDefault="00DB7992" w:rsidP="00976A86">
            <w:pPr>
              <w:rPr>
                <w:rFonts w:ascii="Times New Roman" w:eastAsia="Arial Unicode MS" w:hAnsi="Times New Roman"/>
                <w:sz w:val="28"/>
                <w:szCs w:val="28"/>
              </w:rPr>
            </w:pPr>
            <w:r w:rsidRPr="00C93242">
              <w:rPr>
                <w:rFonts w:ascii="Times New Roman" w:eastAsia="Arial Unicode MS" w:hAnsi="Times New Roman"/>
                <w:sz w:val="28"/>
                <w:szCs w:val="28"/>
              </w:rPr>
              <w:t>Автомобильные мойки</w:t>
            </w:r>
          </w:p>
        </w:tc>
        <w:tc>
          <w:tcPr>
            <w:tcW w:w="2624" w:type="pct"/>
            <w:shd w:val="clear" w:color="auto" w:fill="FEFEFE"/>
            <w:tcMar>
              <w:top w:w="0" w:type="dxa"/>
              <w:left w:w="100" w:type="dxa"/>
              <w:bottom w:w="0" w:type="dxa"/>
              <w:right w:w="100" w:type="dxa"/>
            </w:tcMar>
          </w:tcPr>
          <w:p w:rsidR="00DB7992" w:rsidRPr="00C93242" w:rsidRDefault="00DB7992" w:rsidP="00844FAE">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автомобильных моек, а также размещение магазинов сопутс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вующей торговли</w:t>
            </w:r>
          </w:p>
        </w:tc>
      </w:tr>
      <w:tr w:rsidR="00DB7992" w:rsidRPr="00C93242" w:rsidTr="00F234F5">
        <w:tblPrEx>
          <w:shd w:val="clear" w:color="auto" w:fill="auto"/>
        </w:tblPrEx>
        <w:trPr>
          <w:trHeight w:val="273"/>
          <w:jc w:val="center"/>
        </w:trPr>
        <w:tc>
          <w:tcPr>
            <w:tcW w:w="376" w:type="pct"/>
            <w:shd w:val="clear" w:color="auto" w:fill="FEFEFE"/>
            <w:vAlign w:val="center"/>
          </w:tcPr>
          <w:p w:rsidR="00DB7992" w:rsidRPr="00C93242" w:rsidRDefault="00DB7992"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7.</w:t>
            </w:r>
          </w:p>
        </w:tc>
        <w:tc>
          <w:tcPr>
            <w:tcW w:w="606" w:type="pct"/>
            <w:shd w:val="clear" w:color="auto" w:fill="FEFEFE"/>
            <w:tcMar>
              <w:top w:w="0" w:type="dxa"/>
              <w:left w:w="100" w:type="dxa"/>
              <w:bottom w:w="0" w:type="dxa"/>
              <w:right w:w="100" w:type="dxa"/>
            </w:tcMar>
            <w:vAlign w:val="center"/>
          </w:tcPr>
          <w:p w:rsidR="00DB7992" w:rsidRPr="00C93242" w:rsidRDefault="00DB7992" w:rsidP="00976A86">
            <w:pPr>
              <w:rPr>
                <w:rFonts w:ascii="Times New Roman" w:eastAsia="Arial Unicode MS" w:hAnsi="Times New Roman"/>
                <w:sz w:val="28"/>
                <w:szCs w:val="28"/>
              </w:rPr>
            </w:pPr>
            <w:r w:rsidRPr="00C93242">
              <w:rPr>
                <w:rFonts w:ascii="Times New Roman" w:eastAsia="Arial Unicode MS" w:hAnsi="Times New Roman"/>
                <w:sz w:val="28"/>
                <w:szCs w:val="28"/>
              </w:rPr>
              <w:t>4.9.1.4</w:t>
            </w:r>
          </w:p>
        </w:tc>
        <w:tc>
          <w:tcPr>
            <w:tcW w:w="1394" w:type="pct"/>
            <w:shd w:val="clear" w:color="auto" w:fill="FEFEFE"/>
            <w:tcMar>
              <w:top w:w="0" w:type="dxa"/>
              <w:left w:w="100" w:type="dxa"/>
              <w:bottom w:w="0" w:type="dxa"/>
              <w:right w:w="100" w:type="dxa"/>
            </w:tcMar>
            <w:vAlign w:val="center"/>
          </w:tcPr>
          <w:p w:rsidR="00DB7992" w:rsidRPr="00C93242" w:rsidRDefault="00DB7992" w:rsidP="00976A86">
            <w:pPr>
              <w:rPr>
                <w:rFonts w:ascii="Times New Roman" w:eastAsia="Arial Unicode MS" w:hAnsi="Times New Roman"/>
                <w:sz w:val="28"/>
                <w:szCs w:val="28"/>
              </w:rPr>
            </w:pPr>
            <w:r w:rsidRPr="00C93242">
              <w:rPr>
                <w:rFonts w:ascii="Times New Roman" w:eastAsia="Arial Unicode MS" w:hAnsi="Times New Roman"/>
                <w:sz w:val="28"/>
                <w:szCs w:val="28"/>
              </w:rPr>
              <w:t>Ремонт автомоб</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лей</w:t>
            </w:r>
          </w:p>
        </w:tc>
        <w:tc>
          <w:tcPr>
            <w:tcW w:w="2624" w:type="pct"/>
            <w:shd w:val="clear" w:color="auto" w:fill="FEFEFE"/>
            <w:tcMar>
              <w:top w:w="0" w:type="dxa"/>
              <w:left w:w="100" w:type="dxa"/>
              <w:bottom w:w="0" w:type="dxa"/>
              <w:right w:w="100" w:type="dxa"/>
            </w:tcMar>
          </w:tcPr>
          <w:p w:rsidR="00DB7992" w:rsidRPr="00C93242" w:rsidRDefault="00DB7992" w:rsidP="00844FAE">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мастерских, предназн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ченных для ремонта и обслуживания автомобилей, и прочих объектов 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рожного сервиса, а также размещение магазинов сопутствующей торговли</w:t>
            </w:r>
          </w:p>
        </w:tc>
      </w:tr>
      <w:tr w:rsidR="004049A9" w:rsidRPr="00C93242" w:rsidTr="001A5C67">
        <w:tblPrEx>
          <w:shd w:val="clear" w:color="auto" w:fill="auto"/>
        </w:tblPrEx>
        <w:trPr>
          <w:trHeight w:val="273"/>
          <w:jc w:val="center"/>
        </w:trPr>
        <w:tc>
          <w:tcPr>
            <w:tcW w:w="376" w:type="pct"/>
            <w:shd w:val="clear" w:color="auto" w:fill="FEFEFE"/>
            <w:vAlign w:val="center"/>
          </w:tcPr>
          <w:p w:rsidR="004049A9" w:rsidRPr="00C93242" w:rsidRDefault="004049A9" w:rsidP="001A5C67">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8.</w:t>
            </w:r>
          </w:p>
        </w:tc>
        <w:tc>
          <w:tcPr>
            <w:tcW w:w="606" w:type="pct"/>
            <w:shd w:val="clear" w:color="auto" w:fill="FEFEFE"/>
            <w:tcMar>
              <w:top w:w="0" w:type="dxa"/>
              <w:left w:w="100" w:type="dxa"/>
              <w:bottom w:w="0" w:type="dxa"/>
              <w:right w:w="100" w:type="dxa"/>
            </w:tcMar>
            <w:vAlign w:val="center"/>
          </w:tcPr>
          <w:p w:rsidR="004049A9" w:rsidRPr="00C93242" w:rsidRDefault="004049A9" w:rsidP="001A5C67">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4.9.2</w:t>
            </w:r>
          </w:p>
        </w:tc>
        <w:tc>
          <w:tcPr>
            <w:tcW w:w="1394" w:type="pct"/>
            <w:shd w:val="clear" w:color="auto" w:fill="FEFEFE"/>
            <w:tcMar>
              <w:top w:w="0" w:type="dxa"/>
              <w:left w:w="100" w:type="dxa"/>
              <w:bottom w:w="0" w:type="dxa"/>
              <w:right w:w="100" w:type="dxa"/>
            </w:tcMar>
            <w:vAlign w:val="center"/>
          </w:tcPr>
          <w:p w:rsidR="004049A9" w:rsidRPr="00C93242" w:rsidRDefault="004049A9" w:rsidP="001A5C67">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Стоянка тран</w:t>
            </w:r>
            <w:r w:rsidRPr="00C93242">
              <w:rPr>
                <w:rFonts w:ascii="Times New Roman" w:hAnsi="Times New Roman"/>
                <w:sz w:val="28"/>
                <w:szCs w:val="28"/>
              </w:rPr>
              <w:t>с</w:t>
            </w:r>
            <w:r w:rsidRPr="00C93242">
              <w:rPr>
                <w:rFonts w:ascii="Times New Roman" w:hAnsi="Times New Roman"/>
                <w:sz w:val="28"/>
                <w:szCs w:val="28"/>
              </w:rPr>
              <w:t>портных средств</w:t>
            </w:r>
          </w:p>
        </w:tc>
        <w:tc>
          <w:tcPr>
            <w:tcW w:w="2624" w:type="pct"/>
            <w:shd w:val="clear" w:color="auto" w:fill="FEFEFE"/>
            <w:tcMar>
              <w:top w:w="0" w:type="dxa"/>
              <w:left w:w="100" w:type="dxa"/>
              <w:bottom w:w="0" w:type="dxa"/>
              <w:right w:w="100" w:type="dxa"/>
            </w:tcMar>
            <w:vAlign w:val="center"/>
          </w:tcPr>
          <w:p w:rsidR="004049A9" w:rsidRPr="00C93242" w:rsidRDefault="004049A9" w:rsidP="001A5C67">
            <w:pPr>
              <w:autoSpaceDE w:val="0"/>
              <w:autoSpaceDN w:val="0"/>
              <w:adjustRightInd w:val="0"/>
              <w:jc w:val="both"/>
              <w:rPr>
                <w:rFonts w:ascii="Times New Roman" w:hAnsi="Times New Roman"/>
                <w:sz w:val="28"/>
                <w:szCs w:val="28"/>
              </w:rPr>
            </w:pPr>
            <w:r w:rsidRPr="00C93242">
              <w:rPr>
                <w:rFonts w:ascii="Times New Roman" w:hAnsi="Times New Roman"/>
                <w:sz w:val="28"/>
                <w:szCs w:val="28"/>
              </w:rPr>
              <w:t>Размещение стоянок (парковок) ле</w:t>
            </w:r>
            <w:r w:rsidRPr="00C93242">
              <w:rPr>
                <w:rFonts w:ascii="Times New Roman" w:hAnsi="Times New Roman"/>
                <w:sz w:val="28"/>
                <w:szCs w:val="28"/>
              </w:rPr>
              <w:t>г</w:t>
            </w:r>
            <w:r w:rsidRPr="00C93242">
              <w:rPr>
                <w:rFonts w:ascii="Times New Roman" w:hAnsi="Times New Roman"/>
                <w:sz w:val="28"/>
                <w:szCs w:val="28"/>
              </w:rPr>
              <w:t xml:space="preserve">ковых автомобилей и других </w:t>
            </w:r>
            <w:proofErr w:type="spellStart"/>
            <w:r w:rsidRPr="00C93242">
              <w:rPr>
                <w:rFonts w:ascii="Times New Roman" w:hAnsi="Times New Roman"/>
                <w:sz w:val="28"/>
                <w:szCs w:val="28"/>
              </w:rPr>
              <w:t>мот</w:t>
            </w:r>
            <w:r w:rsidRPr="00C93242">
              <w:rPr>
                <w:rFonts w:ascii="Times New Roman" w:hAnsi="Times New Roman"/>
                <w:sz w:val="28"/>
                <w:szCs w:val="28"/>
              </w:rPr>
              <w:t>о</w:t>
            </w:r>
            <w:r w:rsidRPr="00C93242">
              <w:rPr>
                <w:rFonts w:ascii="Times New Roman" w:hAnsi="Times New Roman"/>
                <w:sz w:val="28"/>
                <w:szCs w:val="28"/>
              </w:rPr>
              <w:t>транспортных</w:t>
            </w:r>
            <w:proofErr w:type="spellEnd"/>
            <w:r w:rsidRPr="00C93242">
              <w:rPr>
                <w:rFonts w:ascii="Times New Roman" w:hAnsi="Times New Roman"/>
                <w:sz w:val="28"/>
                <w:szCs w:val="28"/>
              </w:rPr>
              <w:t xml:space="preserve"> средств, в том числе мотоциклов, мотороллеров, мотокол</w:t>
            </w:r>
            <w:r w:rsidRPr="00C93242">
              <w:rPr>
                <w:rFonts w:ascii="Times New Roman" w:hAnsi="Times New Roman"/>
                <w:sz w:val="28"/>
                <w:szCs w:val="28"/>
              </w:rPr>
              <w:t>я</w:t>
            </w:r>
            <w:r w:rsidRPr="00C93242">
              <w:rPr>
                <w:rFonts w:ascii="Times New Roman" w:hAnsi="Times New Roman"/>
                <w:sz w:val="28"/>
                <w:szCs w:val="28"/>
              </w:rPr>
              <w:t>сок, мопедов, скутеров, за исключ</w:t>
            </w:r>
            <w:r w:rsidRPr="00C93242">
              <w:rPr>
                <w:rFonts w:ascii="Times New Roman" w:hAnsi="Times New Roman"/>
                <w:sz w:val="28"/>
                <w:szCs w:val="28"/>
              </w:rPr>
              <w:t>е</w:t>
            </w:r>
            <w:r w:rsidRPr="00C93242">
              <w:rPr>
                <w:rFonts w:ascii="Times New Roman" w:hAnsi="Times New Roman"/>
                <w:sz w:val="28"/>
                <w:szCs w:val="28"/>
              </w:rPr>
              <w:t>нием встроенных, пристроенных и встроенно-пристроенных стоянок</w:t>
            </w:r>
          </w:p>
        </w:tc>
      </w:tr>
    </w:tbl>
    <w:p w:rsidR="00462DAE" w:rsidRPr="00C93242" w:rsidRDefault="00462DAE" w:rsidP="00976A86">
      <w:pPr>
        <w:ind w:firstLine="709"/>
        <w:jc w:val="both"/>
        <w:rPr>
          <w:rFonts w:ascii="Times New Roman" w:hAnsi="Times New Roman"/>
          <w:sz w:val="28"/>
          <w:szCs w:val="28"/>
        </w:rPr>
      </w:pPr>
    </w:p>
    <w:p w:rsidR="00462DAE" w:rsidRPr="00C93242" w:rsidRDefault="00D15DE3" w:rsidP="00976A86">
      <w:pPr>
        <w:ind w:firstLine="709"/>
        <w:jc w:val="both"/>
        <w:rPr>
          <w:rFonts w:ascii="Times New Roman" w:hAnsi="Times New Roman"/>
          <w:sz w:val="28"/>
          <w:szCs w:val="28"/>
        </w:rPr>
      </w:pPr>
      <w:r>
        <w:rPr>
          <w:rFonts w:ascii="Times New Roman" w:hAnsi="Times New Roman"/>
          <w:sz w:val="28"/>
          <w:szCs w:val="28"/>
        </w:rPr>
        <w:t>228</w:t>
      </w:r>
      <w:r w:rsidR="00DB7992" w:rsidRPr="00C93242">
        <w:rPr>
          <w:rFonts w:ascii="Times New Roman" w:hAnsi="Times New Roman"/>
          <w:sz w:val="28"/>
          <w:szCs w:val="28"/>
        </w:rPr>
        <w:t xml:space="preserve">. </w:t>
      </w:r>
      <w:r w:rsidR="00462DAE" w:rsidRPr="00C93242">
        <w:rPr>
          <w:rFonts w:ascii="Times New Roman" w:hAnsi="Times New Roman"/>
          <w:sz w:val="28"/>
          <w:szCs w:val="28"/>
        </w:rPr>
        <w:t>Вспомогательные виды разрешенного использования</w:t>
      </w:r>
      <w:r w:rsidR="00DB7992" w:rsidRPr="00C93242">
        <w:rPr>
          <w:rFonts w:ascii="Times New Roman" w:hAnsi="Times New Roman"/>
          <w:sz w:val="28"/>
          <w:szCs w:val="28"/>
        </w:rPr>
        <w:t xml:space="preserve"> </w:t>
      </w:r>
      <w:r w:rsidR="00462DAE" w:rsidRPr="00C93242">
        <w:rPr>
          <w:rFonts w:ascii="Times New Roman" w:hAnsi="Times New Roman"/>
          <w:sz w:val="28"/>
          <w:szCs w:val="28"/>
        </w:rPr>
        <w:t xml:space="preserve">земельных участков зоны </w:t>
      </w:r>
      <w:proofErr w:type="gramStart"/>
      <w:r w:rsidR="00462DAE" w:rsidRPr="00C93242">
        <w:rPr>
          <w:rFonts w:ascii="Times New Roman" w:hAnsi="Times New Roman"/>
          <w:sz w:val="28"/>
          <w:szCs w:val="28"/>
        </w:rPr>
        <w:t>КО</w:t>
      </w:r>
      <w:proofErr w:type="gramEnd"/>
    </w:p>
    <w:p w:rsidR="00DB7992" w:rsidRPr="00C93242" w:rsidRDefault="00DB7992" w:rsidP="00976A86">
      <w:pPr>
        <w:ind w:firstLine="709"/>
        <w:jc w:val="both"/>
        <w:rPr>
          <w:rFonts w:ascii="Times New Roman" w:hAnsi="Times New Roman"/>
          <w:sz w:val="28"/>
          <w:szCs w:val="28"/>
        </w:rPr>
      </w:pPr>
    </w:p>
    <w:p w:rsidR="00DB7992" w:rsidRPr="00C93242" w:rsidRDefault="00DB7992" w:rsidP="00976A86">
      <w:pPr>
        <w:ind w:firstLine="709"/>
        <w:jc w:val="both"/>
        <w:rPr>
          <w:rFonts w:ascii="Times New Roman" w:hAnsi="Times New Roman"/>
          <w:sz w:val="28"/>
          <w:szCs w:val="28"/>
        </w:rPr>
      </w:pPr>
      <w:r w:rsidRPr="00C93242">
        <w:rPr>
          <w:rFonts w:ascii="Times New Roman" w:hAnsi="Times New Roman"/>
          <w:sz w:val="28"/>
          <w:szCs w:val="28"/>
        </w:rPr>
        <w:t>Не требуют установления.</w:t>
      </w:r>
    </w:p>
    <w:p w:rsidR="00462DAE" w:rsidRPr="00C93242" w:rsidRDefault="00462DAE" w:rsidP="00976A86">
      <w:pPr>
        <w:ind w:firstLine="709"/>
        <w:jc w:val="both"/>
        <w:rPr>
          <w:rFonts w:ascii="Times New Roman" w:hAnsi="Times New Roman"/>
          <w:sz w:val="28"/>
          <w:szCs w:val="28"/>
        </w:rPr>
      </w:pPr>
    </w:p>
    <w:p w:rsidR="00462DAE" w:rsidRPr="00C93242" w:rsidRDefault="00D245CB" w:rsidP="00976A86">
      <w:pPr>
        <w:ind w:firstLine="709"/>
        <w:jc w:val="both"/>
        <w:rPr>
          <w:rFonts w:ascii="Times New Roman" w:hAnsi="Times New Roman"/>
          <w:sz w:val="28"/>
          <w:szCs w:val="28"/>
        </w:rPr>
      </w:pPr>
      <w:r>
        <w:rPr>
          <w:rFonts w:ascii="Times New Roman" w:hAnsi="Times New Roman"/>
          <w:sz w:val="28"/>
          <w:szCs w:val="28"/>
        </w:rPr>
        <w:t>2</w:t>
      </w:r>
      <w:r w:rsidR="00D15DE3">
        <w:rPr>
          <w:rFonts w:ascii="Times New Roman" w:hAnsi="Times New Roman"/>
          <w:sz w:val="28"/>
          <w:szCs w:val="28"/>
        </w:rPr>
        <w:t>29</w:t>
      </w:r>
      <w:r w:rsidR="00DB7992" w:rsidRPr="00C93242">
        <w:rPr>
          <w:rFonts w:ascii="Times New Roman" w:hAnsi="Times New Roman"/>
          <w:sz w:val="28"/>
          <w:szCs w:val="28"/>
        </w:rPr>
        <w:t>. Предельные (минимальные и (или) максимальные) размеры з</w:t>
      </w:r>
      <w:r w:rsidR="00DB7992" w:rsidRPr="00C93242">
        <w:rPr>
          <w:rFonts w:ascii="Times New Roman" w:hAnsi="Times New Roman"/>
          <w:sz w:val="28"/>
          <w:szCs w:val="28"/>
        </w:rPr>
        <w:t>е</w:t>
      </w:r>
      <w:r w:rsidR="00DB7992" w:rsidRPr="00C93242">
        <w:rPr>
          <w:rFonts w:ascii="Times New Roman" w:hAnsi="Times New Roman"/>
          <w:sz w:val="28"/>
          <w:szCs w:val="28"/>
        </w:rPr>
        <w:t>мельных участков и предельные параметры разрешённого строительства, р</w:t>
      </w:r>
      <w:r w:rsidR="00DB7992" w:rsidRPr="00C93242">
        <w:rPr>
          <w:rFonts w:ascii="Times New Roman" w:hAnsi="Times New Roman"/>
          <w:sz w:val="28"/>
          <w:szCs w:val="28"/>
        </w:rPr>
        <w:t>е</w:t>
      </w:r>
      <w:r w:rsidR="00DB7992" w:rsidRPr="00C93242">
        <w:rPr>
          <w:rFonts w:ascii="Times New Roman" w:hAnsi="Times New Roman"/>
          <w:sz w:val="28"/>
          <w:szCs w:val="28"/>
        </w:rPr>
        <w:t>конструкции объектов капитального строительства</w:t>
      </w:r>
    </w:p>
    <w:p w:rsidR="00DB7992" w:rsidRPr="00C93242" w:rsidRDefault="00DB7992" w:rsidP="00976A86">
      <w:pPr>
        <w:ind w:firstLine="709"/>
        <w:jc w:val="both"/>
        <w:rPr>
          <w:rFonts w:ascii="Times New Roman" w:hAnsi="Times New Roman"/>
          <w:sz w:val="28"/>
          <w:szCs w:val="28"/>
        </w:rPr>
      </w:pPr>
    </w:p>
    <w:tbl>
      <w:tblPr>
        <w:tblW w:w="5114"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CellMar>
          <w:left w:w="0" w:type="dxa"/>
          <w:right w:w="0" w:type="dxa"/>
        </w:tblCellMar>
        <w:tblLook w:val="04A0"/>
      </w:tblPr>
      <w:tblGrid>
        <w:gridCol w:w="480"/>
        <w:gridCol w:w="4060"/>
        <w:gridCol w:w="2538"/>
        <w:gridCol w:w="2499"/>
      </w:tblGrid>
      <w:tr w:rsidR="00B455E6" w:rsidRPr="00C93242" w:rsidTr="00B455E6">
        <w:trPr>
          <w:trHeight w:val="327"/>
          <w:jc w:val="center"/>
        </w:trPr>
        <w:tc>
          <w:tcPr>
            <w:tcW w:w="251" w:type="pct"/>
            <w:vAlign w:val="center"/>
          </w:tcPr>
          <w:p w:rsidR="00B455E6" w:rsidRPr="00C93242" w:rsidRDefault="00B455E6"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2120" w:type="pct"/>
            <w:vMerge w:val="restart"/>
            <w:shd w:val="clear" w:color="auto" w:fill="auto"/>
            <w:tcMar>
              <w:top w:w="80" w:type="dxa"/>
              <w:left w:w="80" w:type="dxa"/>
              <w:bottom w:w="80" w:type="dxa"/>
              <w:right w:w="80" w:type="dxa"/>
            </w:tcMar>
            <w:vAlign w:val="center"/>
          </w:tcPr>
          <w:p w:rsidR="00B455E6" w:rsidRPr="00C93242" w:rsidRDefault="00B455E6" w:rsidP="00B61AE2">
            <w:pPr>
              <w:rPr>
                <w:rFonts w:ascii="Times New Roman" w:eastAsia="Arial Unicode MS" w:hAnsi="Times New Roman"/>
                <w:sz w:val="28"/>
                <w:szCs w:val="28"/>
              </w:rPr>
            </w:pPr>
            <w:r w:rsidRPr="00C93242">
              <w:rPr>
                <w:rFonts w:ascii="Times New Roman" w:eastAsia="Arial Unicode MS" w:hAnsi="Times New Roman"/>
                <w:sz w:val="28"/>
                <w:szCs w:val="28"/>
              </w:rPr>
              <w:t>Предельные (минимальные и (или) максимальные) размеры земельных участков, в том чи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ле их площадь</w:t>
            </w:r>
          </w:p>
        </w:tc>
        <w:tc>
          <w:tcPr>
            <w:tcW w:w="1325" w:type="pct"/>
            <w:vMerge w:val="restart"/>
            <w:shd w:val="clear" w:color="auto" w:fill="auto"/>
            <w:tcMar>
              <w:top w:w="80" w:type="dxa"/>
              <w:left w:w="80" w:type="dxa"/>
              <w:bottom w:w="80" w:type="dxa"/>
              <w:right w:w="80" w:type="dxa"/>
            </w:tcMar>
            <w:vAlign w:val="center"/>
          </w:tcPr>
          <w:p w:rsidR="00B455E6" w:rsidRPr="00C93242" w:rsidRDefault="00B455E6"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не подлежит уст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новлению</w:t>
            </w:r>
          </w:p>
        </w:tc>
        <w:tc>
          <w:tcPr>
            <w:tcW w:w="1305" w:type="pct"/>
            <w:vMerge w:val="restart"/>
            <w:vAlign w:val="center"/>
          </w:tcPr>
          <w:p w:rsidR="00B455E6" w:rsidRPr="00C93242" w:rsidRDefault="00B455E6" w:rsidP="00B61AE2">
            <w:pPr>
              <w:jc w:val="center"/>
              <w:rPr>
                <w:rFonts w:ascii="Times New Roman" w:eastAsia="Arial Unicode MS" w:hAnsi="Times New Roman"/>
                <w:sz w:val="28"/>
                <w:szCs w:val="28"/>
              </w:rPr>
            </w:pPr>
            <w:r w:rsidRPr="00C93242">
              <w:rPr>
                <w:rFonts w:ascii="Times New Roman" w:eastAsia="Arial Unicode MS" w:hAnsi="Times New Roman"/>
                <w:sz w:val="28"/>
                <w:szCs w:val="28"/>
              </w:rPr>
              <w:t>Примечания</w:t>
            </w:r>
          </w:p>
        </w:tc>
      </w:tr>
      <w:tr w:rsidR="00B455E6" w:rsidRPr="00C93242" w:rsidTr="00B455E6">
        <w:tblPrEx>
          <w:shd w:val="clear" w:color="auto" w:fill="auto"/>
        </w:tblPrEx>
        <w:trPr>
          <w:trHeight w:val="273"/>
          <w:jc w:val="center"/>
        </w:trPr>
        <w:tc>
          <w:tcPr>
            <w:tcW w:w="251" w:type="pct"/>
            <w:shd w:val="clear" w:color="auto" w:fill="FEFEFE"/>
            <w:vAlign w:val="center"/>
          </w:tcPr>
          <w:p w:rsidR="00B455E6" w:rsidRPr="00C93242" w:rsidRDefault="00B455E6"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2120" w:type="pct"/>
            <w:vMerge/>
            <w:shd w:val="clear" w:color="auto" w:fill="FEFEFE"/>
            <w:tcMar>
              <w:top w:w="0" w:type="dxa"/>
              <w:left w:w="100" w:type="dxa"/>
              <w:bottom w:w="0" w:type="dxa"/>
              <w:right w:w="100" w:type="dxa"/>
            </w:tcMar>
            <w:vAlign w:val="center"/>
          </w:tcPr>
          <w:p w:rsidR="00B455E6" w:rsidRPr="00C93242" w:rsidRDefault="00B455E6" w:rsidP="00976A86">
            <w:pPr>
              <w:rPr>
                <w:rFonts w:ascii="Times New Roman" w:eastAsia="Arial Unicode MS" w:hAnsi="Times New Roman"/>
                <w:sz w:val="28"/>
                <w:szCs w:val="28"/>
              </w:rPr>
            </w:pPr>
          </w:p>
        </w:tc>
        <w:tc>
          <w:tcPr>
            <w:tcW w:w="1325" w:type="pct"/>
            <w:vMerge/>
            <w:shd w:val="clear" w:color="auto" w:fill="FEFEFE"/>
            <w:tcMar>
              <w:top w:w="0" w:type="dxa"/>
              <w:left w:w="100" w:type="dxa"/>
              <w:bottom w:w="0" w:type="dxa"/>
              <w:right w:w="100" w:type="dxa"/>
            </w:tcMar>
            <w:vAlign w:val="center"/>
          </w:tcPr>
          <w:p w:rsidR="00B455E6" w:rsidRPr="00C93242" w:rsidRDefault="00B455E6" w:rsidP="00976A86">
            <w:pPr>
              <w:rPr>
                <w:rFonts w:ascii="Times New Roman" w:eastAsia="Arial Unicode MS" w:hAnsi="Times New Roman"/>
                <w:sz w:val="28"/>
                <w:szCs w:val="28"/>
              </w:rPr>
            </w:pPr>
          </w:p>
        </w:tc>
        <w:tc>
          <w:tcPr>
            <w:tcW w:w="1305" w:type="pct"/>
            <w:vMerge/>
            <w:shd w:val="clear" w:color="auto" w:fill="FEFEFE"/>
          </w:tcPr>
          <w:p w:rsidR="00B455E6" w:rsidRPr="00C93242" w:rsidRDefault="00B455E6" w:rsidP="00976A86">
            <w:pPr>
              <w:rPr>
                <w:rFonts w:ascii="Times New Roman" w:eastAsia="Arial Unicode MS" w:hAnsi="Times New Roman"/>
                <w:sz w:val="28"/>
                <w:szCs w:val="28"/>
              </w:rPr>
            </w:pPr>
          </w:p>
        </w:tc>
      </w:tr>
      <w:tr w:rsidR="00B455E6" w:rsidRPr="00C93242" w:rsidTr="00B455E6">
        <w:tblPrEx>
          <w:shd w:val="clear" w:color="auto" w:fill="auto"/>
        </w:tblPrEx>
        <w:trPr>
          <w:trHeight w:val="273"/>
          <w:jc w:val="center"/>
        </w:trPr>
        <w:tc>
          <w:tcPr>
            <w:tcW w:w="251" w:type="pct"/>
            <w:shd w:val="clear" w:color="auto" w:fill="FEFEFE"/>
            <w:vAlign w:val="center"/>
          </w:tcPr>
          <w:p w:rsidR="00B455E6" w:rsidRPr="00C93242" w:rsidRDefault="00B455E6"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2120" w:type="pct"/>
            <w:shd w:val="clear" w:color="auto" w:fill="FEFEFE"/>
            <w:tcMar>
              <w:top w:w="0" w:type="dxa"/>
              <w:left w:w="100" w:type="dxa"/>
              <w:bottom w:w="0" w:type="dxa"/>
              <w:right w:w="100" w:type="dxa"/>
            </w:tcMar>
            <w:vAlign w:val="center"/>
          </w:tcPr>
          <w:p w:rsidR="00B455E6" w:rsidRPr="00C93242" w:rsidRDefault="00B455E6" w:rsidP="00976A86">
            <w:pPr>
              <w:rPr>
                <w:rFonts w:ascii="Times New Roman" w:eastAsia="Arial Unicode MS" w:hAnsi="Times New Roman"/>
                <w:sz w:val="28"/>
                <w:szCs w:val="28"/>
              </w:rPr>
            </w:pPr>
            <w:r w:rsidRPr="00C93242">
              <w:rPr>
                <w:rFonts w:ascii="Times New Roman" w:eastAsia="Arial Unicode MS" w:hAnsi="Times New Roman"/>
                <w:sz w:val="28"/>
                <w:szCs w:val="28"/>
              </w:rPr>
              <w:t>Минимальные отступы от гр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ниц земельных участков в ц</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лях определения мест допуст</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мого размещения зданий, строений, сооружений, за 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делами которых запрещено строительство зданий, стро</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ний, сооружений</w:t>
            </w:r>
          </w:p>
        </w:tc>
        <w:tc>
          <w:tcPr>
            <w:tcW w:w="1325" w:type="pct"/>
            <w:shd w:val="clear" w:color="auto" w:fill="FEFEFE"/>
            <w:tcMar>
              <w:top w:w="0" w:type="dxa"/>
              <w:left w:w="100" w:type="dxa"/>
              <w:bottom w:w="0" w:type="dxa"/>
              <w:right w:w="100" w:type="dxa"/>
            </w:tcMar>
            <w:vAlign w:val="center"/>
          </w:tcPr>
          <w:p w:rsidR="00B455E6" w:rsidRPr="00C93242" w:rsidRDefault="00B455E6" w:rsidP="00976A86">
            <w:pPr>
              <w:rPr>
                <w:rFonts w:ascii="Times New Roman" w:eastAsia="Arial Unicode MS" w:hAnsi="Times New Roman"/>
                <w:sz w:val="28"/>
                <w:szCs w:val="28"/>
              </w:rPr>
            </w:pPr>
            <w:r w:rsidRPr="00C93242">
              <w:rPr>
                <w:rFonts w:ascii="Times New Roman" w:eastAsia="Arial Unicode MS" w:hAnsi="Times New Roman"/>
                <w:sz w:val="28"/>
                <w:szCs w:val="28"/>
              </w:rPr>
              <w:t>один метр</w:t>
            </w:r>
          </w:p>
        </w:tc>
        <w:tc>
          <w:tcPr>
            <w:tcW w:w="1305" w:type="pct"/>
            <w:shd w:val="clear" w:color="auto" w:fill="FEFEFE"/>
          </w:tcPr>
          <w:p w:rsidR="00B455E6" w:rsidRPr="00C93242" w:rsidRDefault="00B455E6" w:rsidP="00976A86">
            <w:pPr>
              <w:rPr>
                <w:rFonts w:ascii="Times New Roman" w:eastAsia="Arial Unicode MS" w:hAnsi="Times New Roman"/>
                <w:sz w:val="28"/>
                <w:szCs w:val="28"/>
              </w:rPr>
            </w:pPr>
          </w:p>
        </w:tc>
      </w:tr>
      <w:tr w:rsidR="00B455E6" w:rsidRPr="00C93242" w:rsidTr="00B455E6">
        <w:tblPrEx>
          <w:shd w:val="clear" w:color="auto" w:fill="auto"/>
        </w:tblPrEx>
        <w:trPr>
          <w:trHeight w:val="273"/>
          <w:jc w:val="center"/>
        </w:trPr>
        <w:tc>
          <w:tcPr>
            <w:tcW w:w="251" w:type="pct"/>
            <w:shd w:val="clear" w:color="auto" w:fill="FEFEFE"/>
            <w:vAlign w:val="center"/>
          </w:tcPr>
          <w:p w:rsidR="00B455E6" w:rsidRPr="00C93242" w:rsidRDefault="00B455E6"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2120" w:type="pct"/>
            <w:shd w:val="clear" w:color="auto" w:fill="FEFEFE"/>
            <w:tcMar>
              <w:top w:w="0" w:type="dxa"/>
              <w:left w:w="100" w:type="dxa"/>
              <w:bottom w:w="0" w:type="dxa"/>
              <w:right w:w="100" w:type="dxa"/>
            </w:tcMar>
            <w:vAlign w:val="center"/>
          </w:tcPr>
          <w:p w:rsidR="00B455E6" w:rsidRPr="00C93242" w:rsidRDefault="00B455E6" w:rsidP="00976A86">
            <w:pPr>
              <w:rPr>
                <w:rFonts w:ascii="Times New Roman" w:eastAsia="Arial Unicode MS" w:hAnsi="Times New Roman"/>
                <w:sz w:val="28"/>
                <w:szCs w:val="28"/>
              </w:rPr>
            </w:pPr>
            <w:r w:rsidRPr="00C93242">
              <w:rPr>
                <w:rFonts w:ascii="Times New Roman" w:eastAsia="Arial Unicode MS" w:hAnsi="Times New Roman"/>
                <w:sz w:val="28"/>
                <w:szCs w:val="28"/>
              </w:rPr>
              <w:t>Предельная высота зданий</w:t>
            </w:r>
          </w:p>
        </w:tc>
        <w:tc>
          <w:tcPr>
            <w:tcW w:w="1325" w:type="pct"/>
            <w:shd w:val="clear" w:color="auto" w:fill="FEFEFE"/>
            <w:tcMar>
              <w:top w:w="0" w:type="dxa"/>
              <w:left w:w="100" w:type="dxa"/>
              <w:bottom w:w="0" w:type="dxa"/>
              <w:right w:w="100" w:type="dxa"/>
            </w:tcMar>
            <w:vAlign w:val="center"/>
          </w:tcPr>
          <w:p w:rsidR="00B455E6" w:rsidRPr="00C93242" w:rsidRDefault="00B455E6" w:rsidP="00B61AE2">
            <w:pPr>
              <w:rPr>
                <w:rFonts w:ascii="Times New Roman" w:eastAsia="Arial Unicode MS" w:hAnsi="Times New Roman"/>
                <w:sz w:val="28"/>
                <w:szCs w:val="28"/>
              </w:rPr>
            </w:pPr>
            <w:r w:rsidRPr="00C93242">
              <w:rPr>
                <w:rFonts w:ascii="Times New Roman" w:eastAsia="Arial Unicode MS" w:hAnsi="Times New Roman"/>
                <w:sz w:val="28"/>
                <w:szCs w:val="28"/>
              </w:rPr>
              <w:t>шесть метров</w:t>
            </w:r>
          </w:p>
        </w:tc>
        <w:tc>
          <w:tcPr>
            <w:tcW w:w="1305" w:type="pct"/>
            <w:shd w:val="clear" w:color="auto" w:fill="FEFEFE"/>
          </w:tcPr>
          <w:p w:rsidR="00B455E6" w:rsidRPr="00C93242" w:rsidRDefault="00B455E6" w:rsidP="00976A86">
            <w:pPr>
              <w:rPr>
                <w:rFonts w:ascii="Times New Roman" w:eastAsia="Arial Unicode MS" w:hAnsi="Times New Roman"/>
                <w:sz w:val="28"/>
                <w:szCs w:val="28"/>
              </w:rPr>
            </w:pPr>
          </w:p>
        </w:tc>
      </w:tr>
      <w:tr w:rsidR="00B455E6" w:rsidRPr="00C93242" w:rsidTr="00B455E6">
        <w:tblPrEx>
          <w:shd w:val="clear" w:color="auto" w:fill="auto"/>
        </w:tblPrEx>
        <w:trPr>
          <w:trHeight w:val="273"/>
          <w:jc w:val="center"/>
        </w:trPr>
        <w:tc>
          <w:tcPr>
            <w:tcW w:w="251" w:type="pct"/>
            <w:shd w:val="clear" w:color="auto" w:fill="FEFEFE"/>
            <w:vAlign w:val="center"/>
          </w:tcPr>
          <w:p w:rsidR="00B455E6" w:rsidRPr="00C93242" w:rsidRDefault="00B455E6"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2120" w:type="pct"/>
            <w:shd w:val="clear" w:color="auto" w:fill="FEFEFE"/>
            <w:tcMar>
              <w:top w:w="0" w:type="dxa"/>
              <w:left w:w="100" w:type="dxa"/>
              <w:bottom w:w="0" w:type="dxa"/>
              <w:right w:w="100" w:type="dxa"/>
            </w:tcMar>
            <w:vAlign w:val="center"/>
          </w:tcPr>
          <w:p w:rsidR="00B455E6" w:rsidRPr="00C93242" w:rsidRDefault="00B455E6" w:rsidP="00976A86">
            <w:pPr>
              <w:rPr>
                <w:rFonts w:ascii="Times New Roman" w:eastAsia="Arial Unicode MS" w:hAnsi="Times New Roman"/>
                <w:sz w:val="28"/>
                <w:szCs w:val="28"/>
              </w:rPr>
            </w:pPr>
            <w:r w:rsidRPr="00C93242">
              <w:rPr>
                <w:rFonts w:ascii="Times New Roman" w:eastAsia="Arial Unicode MS" w:hAnsi="Times New Roman"/>
                <w:sz w:val="28"/>
                <w:szCs w:val="28"/>
              </w:rPr>
              <w:t>Предельное количество этажей</w:t>
            </w:r>
          </w:p>
        </w:tc>
        <w:tc>
          <w:tcPr>
            <w:tcW w:w="1325" w:type="pct"/>
            <w:shd w:val="clear" w:color="auto" w:fill="FEFEFE"/>
            <w:tcMar>
              <w:top w:w="0" w:type="dxa"/>
              <w:left w:w="100" w:type="dxa"/>
              <w:bottom w:w="0" w:type="dxa"/>
              <w:right w:w="100" w:type="dxa"/>
            </w:tcMar>
            <w:vAlign w:val="center"/>
          </w:tcPr>
          <w:p w:rsidR="00B455E6" w:rsidRPr="00C93242" w:rsidRDefault="00B455E6" w:rsidP="00B61AE2">
            <w:pPr>
              <w:rPr>
                <w:rFonts w:ascii="Times New Roman" w:eastAsia="Arial Unicode MS" w:hAnsi="Times New Roman"/>
                <w:sz w:val="28"/>
                <w:szCs w:val="28"/>
              </w:rPr>
            </w:pPr>
            <w:r w:rsidRPr="00C93242">
              <w:rPr>
                <w:rFonts w:ascii="Times New Roman" w:eastAsia="Arial Unicode MS" w:hAnsi="Times New Roman"/>
                <w:sz w:val="28"/>
                <w:szCs w:val="28"/>
              </w:rPr>
              <w:t>три</w:t>
            </w:r>
          </w:p>
        </w:tc>
        <w:tc>
          <w:tcPr>
            <w:tcW w:w="1305" w:type="pct"/>
            <w:shd w:val="clear" w:color="auto" w:fill="FEFEFE"/>
          </w:tcPr>
          <w:p w:rsidR="00B455E6" w:rsidRPr="00C93242" w:rsidRDefault="00B455E6" w:rsidP="00976A86">
            <w:pPr>
              <w:rPr>
                <w:rFonts w:ascii="Times New Roman" w:eastAsia="Arial Unicode MS" w:hAnsi="Times New Roman"/>
                <w:sz w:val="28"/>
                <w:szCs w:val="28"/>
              </w:rPr>
            </w:pPr>
          </w:p>
        </w:tc>
      </w:tr>
      <w:tr w:rsidR="00B455E6" w:rsidRPr="00C93242" w:rsidTr="00B455E6">
        <w:tblPrEx>
          <w:shd w:val="clear" w:color="auto" w:fill="auto"/>
        </w:tblPrEx>
        <w:trPr>
          <w:trHeight w:val="273"/>
          <w:jc w:val="center"/>
        </w:trPr>
        <w:tc>
          <w:tcPr>
            <w:tcW w:w="251" w:type="pct"/>
            <w:shd w:val="clear" w:color="auto" w:fill="FEFEFE"/>
            <w:vAlign w:val="center"/>
          </w:tcPr>
          <w:p w:rsidR="00B455E6" w:rsidRPr="00C93242" w:rsidRDefault="00B455E6"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5.</w:t>
            </w:r>
          </w:p>
        </w:tc>
        <w:tc>
          <w:tcPr>
            <w:tcW w:w="2120" w:type="pct"/>
            <w:shd w:val="clear" w:color="auto" w:fill="FEFEFE"/>
            <w:tcMar>
              <w:top w:w="0" w:type="dxa"/>
              <w:left w:w="100" w:type="dxa"/>
              <w:bottom w:w="0" w:type="dxa"/>
              <w:right w:w="100" w:type="dxa"/>
            </w:tcMar>
            <w:vAlign w:val="center"/>
          </w:tcPr>
          <w:p w:rsidR="00B455E6" w:rsidRPr="00C93242" w:rsidRDefault="00B455E6" w:rsidP="00976A86">
            <w:pPr>
              <w:rPr>
                <w:rFonts w:ascii="Times New Roman" w:eastAsia="Arial Unicode MS" w:hAnsi="Times New Roman"/>
                <w:sz w:val="28"/>
                <w:szCs w:val="28"/>
              </w:rPr>
            </w:pPr>
            <w:r w:rsidRPr="00C93242">
              <w:rPr>
                <w:rFonts w:ascii="Times New Roman" w:eastAsia="Arial Unicode MS" w:hAnsi="Times New Roman"/>
                <w:sz w:val="28"/>
                <w:szCs w:val="28"/>
              </w:rPr>
              <w:t>Максимальный процент 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стройки в границах земельного участка, определяемый как о</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ношение суммарной площади земельного участка, которая может быть застроена, ко всей площади земельного участка</w:t>
            </w:r>
          </w:p>
        </w:tc>
        <w:tc>
          <w:tcPr>
            <w:tcW w:w="1325" w:type="pct"/>
            <w:shd w:val="clear" w:color="auto" w:fill="FEFEFE"/>
            <w:tcMar>
              <w:top w:w="0" w:type="dxa"/>
              <w:left w:w="100" w:type="dxa"/>
              <w:bottom w:w="0" w:type="dxa"/>
              <w:right w:w="100" w:type="dxa"/>
            </w:tcMar>
            <w:vAlign w:val="center"/>
          </w:tcPr>
          <w:p w:rsidR="00B455E6" w:rsidRPr="00C93242" w:rsidRDefault="00B455E6" w:rsidP="00976A86">
            <w:pPr>
              <w:rPr>
                <w:rFonts w:ascii="Times New Roman" w:eastAsia="Arial Unicode MS" w:hAnsi="Times New Roman"/>
                <w:sz w:val="28"/>
                <w:szCs w:val="28"/>
              </w:rPr>
            </w:pPr>
            <w:r w:rsidRPr="00C93242">
              <w:rPr>
                <w:rFonts w:ascii="Times New Roman" w:eastAsia="Arial Unicode MS" w:hAnsi="Times New Roman"/>
                <w:sz w:val="28"/>
                <w:szCs w:val="28"/>
              </w:rPr>
              <w:t>восемьдесят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центов</w:t>
            </w:r>
          </w:p>
        </w:tc>
        <w:tc>
          <w:tcPr>
            <w:tcW w:w="1305" w:type="pct"/>
            <w:shd w:val="clear" w:color="auto" w:fill="FEFEFE"/>
          </w:tcPr>
          <w:p w:rsidR="00B455E6" w:rsidRPr="00C93242" w:rsidRDefault="00B455E6" w:rsidP="00976A86">
            <w:pPr>
              <w:rPr>
                <w:rFonts w:ascii="Times New Roman" w:eastAsia="Arial Unicode MS" w:hAnsi="Times New Roman"/>
                <w:sz w:val="28"/>
                <w:szCs w:val="28"/>
              </w:rPr>
            </w:pPr>
          </w:p>
        </w:tc>
      </w:tr>
      <w:tr w:rsidR="000C043E" w:rsidRPr="00C93242" w:rsidTr="000C043E">
        <w:tblPrEx>
          <w:shd w:val="clear" w:color="auto" w:fill="auto"/>
        </w:tblPrEx>
        <w:trPr>
          <w:trHeight w:val="273"/>
          <w:jc w:val="center"/>
        </w:trPr>
        <w:tc>
          <w:tcPr>
            <w:tcW w:w="5000" w:type="pct"/>
            <w:gridSpan w:val="4"/>
            <w:vAlign w:val="center"/>
          </w:tcPr>
          <w:p w:rsidR="000C043E" w:rsidRPr="00C93242" w:rsidRDefault="000C043E"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Иные предельные параметры разрешённого строительства, реконструкции объектов капитального строительства:</w:t>
            </w:r>
          </w:p>
        </w:tc>
      </w:tr>
      <w:tr w:rsidR="00B455E6" w:rsidRPr="00C93242" w:rsidTr="00B455E6">
        <w:tblPrEx>
          <w:shd w:val="clear" w:color="auto" w:fill="auto"/>
        </w:tblPrEx>
        <w:trPr>
          <w:trHeight w:val="1810"/>
          <w:jc w:val="center"/>
        </w:trPr>
        <w:tc>
          <w:tcPr>
            <w:tcW w:w="251" w:type="pct"/>
            <w:shd w:val="clear" w:color="auto" w:fill="FEFEFE"/>
            <w:vAlign w:val="center"/>
          </w:tcPr>
          <w:p w:rsidR="00B455E6" w:rsidRPr="00C93242" w:rsidRDefault="00B455E6"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6.</w:t>
            </w:r>
          </w:p>
        </w:tc>
        <w:tc>
          <w:tcPr>
            <w:tcW w:w="2120" w:type="pct"/>
            <w:shd w:val="clear" w:color="auto" w:fill="FEFEFE"/>
            <w:tcMar>
              <w:top w:w="0" w:type="dxa"/>
              <w:left w:w="100" w:type="dxa"/>
              <w:bottom w:w="0" w:type="dxa"/>
              <w:right w:w="100" w:type="dxa"/>
            </w:tcMar>
            <w:vAlign w:val="center"/>
          </w:tcPr>
          <w:p w:rsidR="00B455E6" w:rsidRPr="00C93242" w:rsidRDefault="00B455E6" w:rsidP="00976A86">
            <w:pPr>
              <w:rPr>
                <w:rFonts w:ascii="Times New Roman" w:eastAsia="Arial Unicode MS" w:hAnsi="Times New Roman"/>
                <w:sz w:val="28"/>
                <w:szCs w:val="28"/>
              </w:rPr>
            </w:pPr>
            <w:r w:rsidRPr="00C93242">
              <w:rPr>
                <w:rFonts w:ascii="Times New Roman" w:eastAsia="Arial Unicode MS" w:hAnsi="Times New Roman"/>
                <w:sz w:val="28"/>
                <w:szCs w:val="28"/>
              </w:rPr>
              <w:t>Размещение вышек сотовой связи должно быть на рассто</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нии:</w:t>
            </w:r>
          </w:p>
          <w:p w:rsidR="00B455E6" w:rsidRPr="00C93242" w:rsidRDefault="00B455E6" w:rsidP="00976A86">
            <w:pPr>
              <w:rPr>
                <w:rFonts w:ascii="Times New Roman" w:eastAsia="Arial Unicode MS" w:hAnsi="Times New Roman"/>
                <w:sz w:val="28"/>
                <w:szCs w:val="28"/>
              </w:rPr>
            </w:pPr>
            <w:r w:rsidRPr="00C93242">
              <w:rPr>
                <w:rFonts w:ascii="Times New Roman" w:eastAsia="Arial Unicode MS" w:hAnsi="Times New Roman"/>
                <w:sz w:val="28"/>
                <w:szCs w:val="28"/>
              </w:rPr>
              <w:t>от проезжей части дорог</w:t>
            </w:r>
          </w:p>
        </w:tc>
        <w:tc>
          <w:tcPr>
            <w:tcW w:w="1325" w:type="pct"/>
            <w:shd w:val="clear" w:color="auto" w:fill="FEFEFE"/>
            <w:tcMar>
              <w:top w:w="0" w:type="dxa"/>
              <w:left w:w="100" w:type="dxa"/>
              <w:bottom w:w="0" w:type="dxa"/>
              <w:right w:w="100" w:type="dxa"/>
            </w:tcMar>
            <w:vAlign w:val="center"/>
          </w:tcPr>
          <w:p w:rsidR="00B455E6" w:rsidRPr="00C93242" w:rsidRDefault="00B455E6" w:rsidP="00976A86">
            <w:pPr>
              <w:rPr>
                <w:rFonts w:ascii="Times New Roman" w:eastAsia="Arial Unicode MS" w:hAnsi="Times New Roman"/>
                <w:sz w:val="28"/>
                <w:szCs w:val="28"/>
              </w:rPr>
            </w:pPr>
          </w:p>
          <w:p w:rsidR="00B455E6" w:rsidRPr="00C93242" w:rsidRDefault="00B455E6" w:rsidP="00976A86">
            <w:pPr>
              <w:rPr>
                <w:rFonts w:ascii="Times New Roman" w:eastAsia="Arial Unicode MS" w:hAnsi="Times New Roman"/>
                <w:sz w:val="28"/>
                <w:szCs w:val="28"/>
              </w:rPr>
            </w:pPr>
          </w:p>
          <w:p w:rsidR="00B455E6" w:rsidRPr="00C93242" w:rsidRDefault="00B455E6" w:rsidP="00976A86">
            <w:pPr>
              <w:rPr>
                <w:rFonts w:ascii="Times New Roman" w:eastAsia="Arial Unicode MS" w:hAnsi="Times New Roman"/>
                <w:sz w:val="28"/>
                <w:szCs w:val="28"/>
              </w:rPr>
            </w:pPr>
            <w:r w:rsidRPr="00C93242">
              <w:rPr>
                <w:rFonts w:ascii="Times New Roman" w:eastAsia="Arial Unicode MS" w:hAnsi="Times New Roman"/>
                <w:sz w:val="28"/>
                <w:szCs w:val="28"/>
              </w:rPr>
              <w:t>пять метров</w:t>
            </w:r>
          </w:p>
        </w:tc>
        <w:tc>
          <w:tcPr>
            <w:tcW w:w="1305" w:type="pct"/>
            <w:shd w:val="clear" w:color="auto" w:fill="FEFEFE"/>
          </w:tcPr>
          <w:p w:rsidR="00B455E6" w:rsidRPr="00C93242" w:rsidRDefault="00B455E6" w:rsidP="00976A86">
            <w:pPr>
              <w:rPr>
                <w:rFonts w:ascii="Times New Roman" w:eastAsia="Arial Unicode MS" w:hAnsi="Times New Roman"/>
                <w:sz w:val="28"/>
                <w:szCs w:val="28"/>
              </w:rPr>
            </w:pPr>
          </w:p>
        </w:tc>
      </w:tr>
      <w:tr w:rsidR="00B455E6" w:rsidRPr="00C93242" w:rsidTr="00B455E6">
        <w:tblPrEx>
          <w:shd w:val="clear" w:color="auto" w:fill="auto"/>
        </w:tblPrEx>
        <w:trPr>
          <w:trHeight w:val="72"/>
          <w:jc w:val="center"/>
        </w:trPr>
        <w:tc>
          <w:tcPr>
            <w:tcW w:w="251" w:type="pct"/>
            <w:shd w:val="clear" w:color="auto" w:fill="FEFEFE"/>
            <w:vAlign w:val="center"/>
          </w:tcPr>
          <w:p w:rsidR="00B455E6" w:rsidRPr="00C93242" w:rsidRDefault="00B455E6"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7.</w:t>
            </w:r>
          </w:p>
        </w:tc>
        <w:tc>
          <w:tcPr>
            <w:tcW w:w="2120" w:type="pct"/>
            <w:shd w:val="clear" w:color="auto" w:fill="FEFEFE"/>
            <w:tcMar>
              <w:top w:w="0" w:type="dxa"/>
              <w:left w:w="100" w:type="dxa"/>
              <w:bottom w:w="0" w:type="dxa"/>
              <w:right w:w="100" w:type="dxa"/>
            </w:tcMar>
            <w:vAlign w:val="center"/>
          </w:tcPr>
          <w:p w:rsidR="00B455E6" w:rsidRPr="00C93242" w:rsidRDefault="00B455E6" w:rsidP="00976A86">
            <w:pPr>
              <w:rPr>
                <w:rFonts w:ascii="Times New Roman" w:eastAsia="Arial Unicode MS" w:hAnsi="Times New Roman"/>
                <w:sz w:val="28"/>
                <w:szCs w:val="28"/>
              </w:rPr>
            </w:pPr>
            <w:r w:rsidRPr="00C93242">
              <w:rPr>
                <w:rFonts w:ascii="Times New Roman" w:eastAsia="Arial Unicode MS" w:hAnsi="Times New Roman"/>
                <w:sz w:val="28"/>
                <w:szCs w:val="28"/>
              </w:rPr>
              <w:t xml:space="preserve">Размеры земельного участка одноэтажного гаража на одно </w:t>
            </w:r>
            <w:proofErr w:type="spellStart"/>
            <w:r w:rsidRPr="00C93242">
              <w:rPr>
                <w:rFonts w:ascii="Times New Roman" w:eastAsia="Arial Unicode MS" w:hAnsi="Times New Roman"/>
                <w:sz w:val="28"/>
                <w:szCs w:val="28"/>
              </w:rPr>
              <w:t>машино-место</w:t>
            </w:r>
            <w:proofErr w:type="spellEnd"/>
          </w:p>
        </w:tc>
        <w:tc>
          <w:tcPr>
            <w:tcW w:w="1325" w:type="pct"/>
            <w:shd w:val="clear" w:color="auto" w:fill="FEFEFE"/>
            <w:tcMar>
              <w:top w:w="0" w:type="dxa"/>
              <w:left w:w="100" w:type="dxa"/>
              <w:bottom w:w="0" w:type="dxa"/>
              <w:right w:w="100" w:type="dxa"/>
            </w:tcMar>
            <w:vAlign w:val="center"/>
          </w:tcPr>
          <w:p w:rsidR="00B455E6" w:rsidRPr="00C93242" w:rsidRDefault="00B455E6" w:rsidP="00844FAE">
            <w:pPr>
              <w:jc w:val="both"/>
              <w:rPr>
                <w:rFonts w:ascii="Times New Roman" w:eastAsia="Arial Unicode MS" w:hAnsi="Times New Roman"/>
                <w:sz w:val="28"/>
                <w:szCs w:val="28"/>
              </w:rPr>
            </w:pPr>
            <w:r w:rsidRPr="00C93242">
              <w:rPr>
                <w:rFonts w:ascii="Times New Roman" w:eastAsia="Arial Unicode MS" w:hAnsi="Times New Roman"/>
                <w:sz w:val="28"/>
                <w:szCs w:val="28"/>
              </w:rPr>
              <w:t>не более тридцати квадратных метров</w:t>
            </w:r>
          </w:p>
        </w:tc>
        <w:tc>
          <w:tcPr>
            <w:tcW w:w="1305" w:type="pct"/>
            <w:shd w:val="clear" w:color="auto" w:fill="FEFEFE"/>
          </w:tcPr>
          <w:p w:rsidR="00B455E6" w:rsidRPr="00C93242" w:rsidRDefault="00B455E6" w:rsidP="00844FAE">
            <w:pPr>
              <w:jc w:val="both"/>
              <w:rPr>
                <w:rFonts w:ascii="Times New Roman" w:eastAsia="Arial Unicode MS" w:hAnsi="Times New Roman"/>
                <w:sz w:val="28"/>
                <w:szCs w:val="28"/>
              </w:rPr>
            </w:pPr>
            <w:r w:rsidRPr="00C93242">
              <w:rPr>
                <w:rFonts w:ascii="Times New Roman" w:eastAsia="Arial Unicode MS" w:hAnsi="Times New Roman"/>
                <w:sz w:val="28"/>
                <w:szCs w:val="28"/>
              </w:rPr>
              <w:t>п. 11.37 СП 42.13330.2016</w:t>
            </w:r>
            <w:r w:rsidR="00D15DE3">
              <w:rPr>
                <w:rFonts w:ascii="Times New Roman" w:eastAsia="Arial Unicode MS" w:hAnsi="Times New Roman"/>
                <w:sz w:val="28"/>
                <w:szCs w:val="28"/>
              </w:rPr>
              <w:t xml:space="preserve">. </w:t>
            </w:r>
            <w:proofErr w:type="spellStart"/>
            <w:r w:rsidR="00D15DE3">
              <w:rPr>
                <w:rFonts w:ascii="Times New Roman" w:eastAsia="Arial Unicode MS" w:hAnsi="Times New Roman"/>
                <w:sz w:val="28"/>
                <w:szCs w:val="28"/>
              </w:rPr>
              <w:t>Свол</w:t>
            </w:r>
            <w:proofErr w:type="spellEnd"/>
            <w:r w:rsidR="00D15DE3">
              <w:rPr>
                <w:rFonts w:ascii="Times New Roman" w:eastAsia="Arial Unicode MS" w:hAnsi="Times New Roman"/>
                <w:sz w:val="28"/>
                <w:szCs w:val="28"/>
              </w:rPr>
              <w:t xml:space="preserve"> правил.</w:t>
            </w:r>
            <w:r w:rsidRPr="00C93242">
              <w:rPr>
                <w:rFonts w:ascii="Times New Roman" w:eastAsia="Arial Unicode MS" w:hAnsi="Times New Roman"/>
                <w:sz w:val="28"/>
                <w:szCs w:val="28"/>
              </w:rPr>
              <w:t xml:space="preserve"> Градостро</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тельство. Планиро</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ка и застройка г</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родских и сельских поселений. Акту</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лизированная 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дакция СНиП 2.07.01-89*</w:t>
            </w:r>
          </w:p>
        </w:tc>
      </w:tr>
    </w:tbl>
    <w:p w:rsidR="00DB7992" w:rsidRPr="00C93242" w:rsidRDefault="00DB7992" w:rsidP="00976A86">
      <w:pPr>
        <w:jc w:val="both"/>
        <w:rPr>
          <w:rFonts w:ascii="Times New Roman" w:hAnsi="Times New Roman"/>
          <w:sz w:val="28"/>
          <w:szCs w:val="28"/>
        </w:rPr>
      </w:pPr>
      <w:bookmarkStart w:id="147" w:name="_Toc14774947"/>
    </w:p>
    <w:p w:rsidR="00462DAE" w:rsidRPr="00C93242" w:rsidRDefault="00B87825" w:rsidP="00976A86">
      <w:pPr>
        <w:spacing w:line="240" w:lineRule="exact"/>
        <w:jc w:val="center"/>
        <w:rPr>
          <w:rFonts w:ascii="Times New Roman" w:hAnsi="Times New Roman"/>
          <w:sz w:val="28"/>
          <w:szCs w:val="28"/>
        </w:rPr>
      </w:pPr>
      <w:r w:rsidRPr="00C93242">
        <w:rPr>
          <w:rFonts w:ascii="Times New Roman" w:hAnsi="Times New Roman"/>
          <w:sz w:val="28"/>
          <w:szCs w:val="28"/>
        </w:rPr>
        <w:t>Глава</w:t>
      </w:r>
      <w:r w:rsidR="009569EE" w:rsidRPr="00C93242">
        <w:rPr>
          <w:rFonts w:ascii="Times New Roman" w:hAnsi="Times New Roman"/>
          <w:sz w:val="28"/>
          <w:szCs w:val="28"/>
        </w:rPr>
        <w:t xml:space="preserve"> </w:t>
      </w:r>
      <w:r w:rsidR="00D3675B" w:rsidRPr="00C93242">
        <w:rPr>
          <w:rFonts w:ascii="Times New Roman" w:hAnsi="Times New Roman"/>
          <w:sz w:val="28"/>
          <w:szCs w:val="28"/>
        </w:rPr>
        <w:t>3</w:t>
      </w:r>
      <w:r w:rsidR="00532DCC" w:rsidRPr="00C93242">
        <w:rPr>
          <w:rFonts w:ascii="Times New Roman" w:hAnsi="Times New Roman"/>
          <w:sz w:val="28"/>
          <w:szCs w:val="28"/>
        </w:rPr>
        <w:t>8</w:t>
      </w:r>
      <w:r w:rsidR="00462DAE" w:rsidRPr="00C93242">
        <w:rPr>
          <w:rFonts w:ascii="Times New Roman" w:hAnsi="Times New Roman"/>
          <w:sz w:val="28"/>
          <w:szCs w:val="28"/>
        </w:rPr>
        <w:t>. ПВО. Зона общего пользования водными объектами</w:t>
      </w:r>
    </w:p>
    <w:p w:rsidR="00462DAE" w:rsidRPr="00C93242" w:rsidRDefault="00462DAE" w:rsidP="00976A86">
      <w:pPr>
        <w:jc w:val="both"/>
        <w:rPr>
          <w:rFonts w:ascii="Times New Roman" w:hAnsi="Times New Roman"/>
          <w:sz w:val="28"/>
          <w:szCs w:val="28"/>
        </w:rPr>
      </w:pPr>
    </w:p>
    <w:p w:rsidR="00462DAE" w:rsidRPr="00C93242" w:rsidRDefault="00D245CB" w:rsidP="00976A86">
      <w:pPr>
        <w:ind w:firstLine="709"/>
        <w:jc w:val="both"/>
        <w:rPr>
          <w:rFonts w:ascii="Times New Roman" w:hAnsi="Times New Roman"/>
          <w:sz w:val="28"/>
          <w:szCs w:val="28"/>
        </w:rPr>
      </w:pPr>
      <w:r>
        <w:rPr>
          <w:rFonts w:ascii="Times New Roman" w:hAnsi="Times New Roman"/>
          <w:sz w:val="28"/>
          <w:szCs w:val="28"/>
        </w:rPr>
        <w:t>2</w:t>
      </w:r>
      <w:r w:rsidR="00D15DE3">
        <w:rPr>
          <w:rFonts w:ascii="Times New Roman" w:hAnsi="Times New Roman"/>
          <w:sz w:val="28"/>
          <w:szCs w:val="28"/>
        </w:rPr>
        <w:t>30</w:t>
      </w:r>
      <w:r w:rsidR="00D3675B" w:rsidRPr="00C93242">
        <w:rPr>
          <w:rFonts w:ascii="Times New Roman" w:hAnsi="Times New Roman"/>
          <w:sz w:val="28"/>
          <w:szCs w:val="28"/>
        </w:rPr>
        <w:t xml:space="preserve">. </w:t>
      </w:r>
      <w:r w:rsidR="00462DAE" w:rsidRPr="00C93242">
        <w:rPr>
          <w:rFonts w:ascii="Times New Roman" w:hAnsi="Times New Roman"/>
          <w:sz w:val="28"/>
          <w:szCs w:val="28"/>
        </w:rPr>
        <w:t>Основные виды разрешенного использования</w:t>
      </w:r>
      <w:r w:rsidR="00D3675B"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ПВО</w:t>
      </w:r>
    </w:p>
    <w:p w:rsidR="00B455E6" w:rsidRPr="00C93242" w:rsidRDefault="00B455E6" w:rsidP="00976A86">
      <w:pPr>
        <w:ind w:firstLine="709"/>
        <w:jc w:val="both"/>
        <w:rPr>
          <w:rFonts w:ascii="Times New Roman" w:hAnsi="Times New Roman"/>
          <w:sz w:val="28"/>
          <w:szCs w:val="28"/>
        </w:rPr>
      </w:pPr>
    </w:p>
    <w:tbl>
      <w:tblPr>
        <w:tblpPr w:leftFromText="180" w:rightFromText="180" w:vertAnchor="text" w:horzAnchor="margin" w:tblpXSpec="center" w:tblpY="427"/>
        <w:tblW w:w="4956" w:type="pct"/>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647"/>
        <w:gridCol w:w="1134"/>
        <w:gridCol w:w="2835"/>
        <w:gridCol w:w="4740"/>
      </w:tblGrid>
      <w:tr w:rsidR="00D3675B" w:rsidRPr="00C93242" w:rsidTr="00923BD8">
        <w:trPr>
          <w:trHeight w:val="1186"/>
        </w:trPr>
        <w:tc>
          <w:tcPr>
            <w:tcW w:w="346" w:type="pct"/>
          </w:tcPr>
          <w:p w:rsidR="00D3675B" w:rsidRPr="00C93242" w:rsidRDefault="007F1420" w:rsidP="00923BD8">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606" w:type="pct"/>
            <w:shd w:val="clear" w:color="auto" w:fill="auto"/>
            <w:tcMar>
              <w:top w:w="80" w:type="dxa"/>
              <w:left w:w="80" w:type="dxa"/>
              <w:bottom w:w="80" w:type="dxa"/>
              <w:right w:w="80" w:type="dxa"/>
            </w:tcMar>
          </w:tcPr>
          <w:p w:rsidR="00D3675B" w:rsidRPr="00C93242" w:rsidRDefault="00D3675B" w:rsidP="00923BD8">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катора</w:t>
            </w:r>
          </w:p>
        </w:tc>
        <w:tc>
          <w:tcPr>
            <w:tcW w:w="1515" w:type="pct"/>
            <w:shd w:val="clear" w:color="auto" w:fill="auto"/>
            <w:tcMar>
              <w:top w:w="80" w:type="dxa"/>
              <w:left w:w="80" w:type="dxa"/>
              <w:bottom w:w="80" w:type="dxa"/>
              <w:right w:w="80" w:type="dxa"/>
            </w:tcMar>
          </w:tcPr>
          <w:p w:rsidR="00D3675B" w:rsidRPr="00C93242" w:rsidRDefault="00D3675B" w:rsidP="00923BD8">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разрешённого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w:t>
            </w:r>
          </w:p>
        </w:tc>
        <w:tc>
          <w:tcPr>
            <w:tcW w:w="2533" w:type="pct"/>
            <w:shd w:val="clear" w:color="auto" w:fill="auto"/>
            <w:tcMar>
              <w:top w:w="80" w:type="dxa"/>
              <w:left w:w="80" w:type="dxa"/>
              <w:bottom w:w="80" w:type="dxa"/>
              <w:right w:w="80" w:type="dxa"/>
            </w:tcMar>
          </w:tcPr>
          <w:p w:rsidR="00D3675B" w:rsidRPr="00C93242" w:rsidRDefault="00D3675B" w:rsidP="00923BD8">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зования</w:t>
            </w:r>
          </w:p>
        </w:tc>
      </w:tr>
      <w:tr w:rsidR="00D3675B" w:rsidRPr="00C93242" w:rsidTr="00923BD8">
        <w:tblPrEx>
          <w:shd w:val="clear" w:color="auto" w:fill="auto"/>
        </w:tblPrEx>
        <w:trPr>
          <w:trHeight w:val="1075"/>
        </w:trPr>
        <w:tc>
          <w:tcPr>
            <w:tcW w:w="346" w:type="pct"/>
            <w:shd w:val="clear" w:color="auto" w:fill="FEFEFE"/>
            <w:vAlign w:val="center"/>
          </w:tcPr>
          <w:p w:rsidR="00D3675B" w:rsidRPr="00C93242" w:rsidRDefault="00D3675B"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606" w:type="pct"/>
            <w:shd w:val="clear" w:color="auto" w:fill="FEFEFE"/>
            <w:tcMar>
              <w:top w:w="0" w:type="dxa"/>
              <w:left w:w="100" w:type="dxa"/>
              <w:bottom w:w="0" w:type="dxa"/>
              <w:right w:w="100" w:type="dxa"/>
            </w:tcMar>
            <w:vAlign w:val="center"/>
          </w:tcPr>
          <w:p w:rsidR="00D3675B" w:rsidRPr="00C93242" w:rsidRDefault="00D3675B" w:rsidP="00976A86">
            <w:pPr>
              <w:rPr>
                <w:rFonts w:ascii="Times New Roman" w:eastAsia="Arial Unicode MS" w:hAnsi="Times New Roman"/>
                <w:sz w:val="28"/>
                <w:szCs w:val="28"/>
              </w:rPr>
            </w:pPr>
            <w:r w:rsidRPr="00C93242">
              <w:rPr>
                <w:rFonts w:ascii="Times New Roman" w:eastAsia="Arial Unicode MS" w:hAnsi="Times New Roman"/>
                <w:sz w:val="28"/>
                <w:szCs w:val="28"/>
              </w:rPr>
              <w:t>11.1</w:t>
            </w:r>
          </w:p>
        </w:tc>
        <w:tc>
          <w:tcPr>
            <w:tcW w:w="1515" w:type="pct"/>
            <w:shd w:val="clear" w:color="auto" w:fill="FEFEFE"/>
            <w:tcMar>
              <w:top w:w="0" w:type="dxa"/>
              <w:left w:w="100" w:type="dxa"/>
              <w:bottom w:w="0" w:type="dxa"/>
              <w:right w:w="100" w:type="dxa"/>
            </w:tcMar>
            <w:vAlign w:val="center"/>
          </w:tcPr>
          <w:p w:rsidR="00D3675B" w:rsidRPr="00C93242" w:rsidRDefault="00D3675B" w:rsidP="00976A86">
            <w:pPr>
              <w:rPr>
                <w:rFonts w:ascii="Times New Roman" w:eastAsia="Arial Unicode MS" w:hAnsi="Times New Roman"/>
                <w:sz w:val="28"/>
                <w:szCs w:val="28"/>
              </w:rPr>
            </w:pPr>
            <w:r w:rsidRPr="00C93242">
              <w:rPr>
                <w:rFonts w:ascii="Times New Roman" w:eastAsia="Arial Unicode MS" w:hAnsi="Times New Roman"/>
                <w:sz w:val="28"/>
                <w:szCs w:val="28"/>
              </w:rPr>
              <w:t>Общее пользование водными объектами</w:t>
            </w:r>
          </w:p>
        </w:tc>
        <w:tc>
          <w:tcPr>
            <w:tcW w:w="2533" w:type="pct"/>
            <w:shd w:val="clear" w:color="auto" w:fill="FEFEFE"/>
            <w:tcMar>
              <w:top w:w="0" w:type="dxa"/>
              <w:left w:w="100" w:type="dxa"/>
              <w:bottom w:w="0" w:type="dxa"/>
              <w:right w:w="100" w:type="dxa"/>
            </w:tcMar>
          </w:tcPr>
          <w:p w:rsidR="00D3675B" w:rsidRPr="00C93242" w:rsidRDefault="00D3675B" w:rsidP="00844FAE">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Использование земельных участков, примыкающих к водным объектам способами, необходимыми для ос</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ществления общего водопользования (водопользования, осуществляемого гражданами для личных нужд, а та</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r>
      <w:tr w:rsidR="00D3675B" w:rsidRPr="00C93242" w:rsidTr="00923BD8">
        <w:tblPrEx>
          <w:shd w:val="clear" w:color="auto" w:fill="auto"/>
        </w:tblPrEx>
        <w:trPr>
          <w:trHeight w:val="1075"/>
        </w:trPr>
        <w:tc>
          <w:tcPr>
            <w:tcW w:w="346" w:type="pct"/>
            <w:shd w:val="clear" w:color="auto" w:fill="FEFEFE"/>
            <w:vAlign w:val="center"/>
          </w:tcPr>
          <w:p w:rsidR="00D3675B" w:rsidRPr="00C93242" w:rsidRDefault="00D3675B"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606" w:type="pct"/>
            <w:shd w:val="clear" w:color="auto" w:fill="FEFEFE"/>
            <w:tcMar>
              <w:top w:w="0" w:type="dxa"/>
              <w:left w:w="100" w:type="dxa"/>
              <w:bottom w:w="0" w:type="dxa"/>
              <w:right w:w="100" w:type="dxa"/>
            </w:tcMar>
            <w:vAlign w:val="center"/>
          </w:tcPr>
          <w:p w:rsidR="00D3675B" w:rsidRPr="00C93242" w:rsidRDefault="00D3675B" w:rsidP="00976A86">
            <w:pPr>
              <w:rPr>
                <w:rFonts w:ascii="Times New Roman" w:eastAsia="Arial Unicode MS" w:hAnsi="Times New Roman"/>
                <w:sz w:val="28"/>
                <w:szCs w:val="28"/>
              </w:rPr>
            </w:pPr>
            <w:r w:rsidRPr="00C93242">
              <w:rPr>
                <w:rFonts w:ascii="Times New Roman" w:eastAsia="Arial Unicode MS" w:hAnsi="Times New Roman"/>
                <w:sz w:val="28"/>
                <w:szCs w:val="28"/>
              </w:rPr>
              <w:t>11.2</w:t>
            </w:r>
          </w:p>
        </w:tc>
        <w:tc>
          <w:tcPr>
            <w:tcW w:w="1515" w:type="pct"/>
            <w:shd w:val="clear" w:color="auto" w:fill="FEFEFE"/>
            <w:tcMar>
              <w:top w:w="0" w:type="dxa"/>
              <w:left w:w="100" w:type="dxa"/>
              <w:bottom w:w="0" w:type="dxa"/>
              <w:right w:w="100" w:type="dxa"/>
            </w:tcMar>
            <w:vAlign w:val="center"/>
          </w:tcPr>
          <w:p w:rsidR="00D3675B" w:rsidRPr="00C93242" w:rsidRDefault="00D3675B" w:rsidP="00976A86">
            <w:pPr>
              <w:rPr>
                <w:rFonts w:ascii="Times New Roman" w:eastAsia="Arial Unicode MS" w:hAnsi="Times New Roman"/>
                <w:sz w:val="28"/>
                <w:szCs w:val="28"/>
              </w:rPr>
            </w:pPr>
            <w:r w:rsidRPr="00C93242">
              <w:rPr>
                <w:rFonts w:ascii="Times New Roman" w:eastAsia="Arial Unicode MS" w:hAnsi="Times New Roman"/>
                <w:sz w:val="28"/>
                <w:szCs w:val="28"/>
              </w:rPr>
              <w:t>Специальное польз</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вание водными об</w:t>
            </w:r>
            <w:r w:rsidRPr="00C93242">
              <w:rPr>
                <w:rFonts w:ascii="Times New Roman" w:eastAsia="Arial Unicode MS" w:hAnsi="Times New Roman"/>
                <w:sz w:val="28"/>
                <w:szCs w:val="28"/>
              </w:rPr>
              <w:t>ъ</w:t>
            </w:r>
            <w:r w:rsidRPr="00C93242">
              <w:rPr>
                <w:rFonts w:ascii="Times New Roman" w:eastAsia="Arial Unicode MS" w:hAnsi="Times New Roman"/>
                <w:sz w:val="28"/>
                <w:szCs w:val="28"/>
              </w:rPr>
              <w:t>ектами</w:t>
            </w:r>
          </w:p>
        </w:tc>
        <w:tc>
          <w:tcPr>
            <w:tcW w:w="2533" w:type="pct"/>
            <w:shd w:val="clear" w:color="auto" w:fill="FEFEFE"/>
            <w:tcMar>
              <w:top w:w="0" w:type="dxa"/>
              <w:left w:w="100" w:type="dxa"/>
              <w:bottom w:w="0" w:type="dxa"/>
              <w:right w:w="100" w:type="dxa"/>
            </w:tcMar>
          </w:tcPr>
          <w:p w:rsidR="00D3675B" w:rsidRPr="00C93242" w:rsidRDefault="00D3675B" w:rsidP="00844FAE">
            <w:pPr>
              <w:jc w:val="both"/>
              <w:rPr>
                <w:rFonts w:ascii="Times New Roman" w:eastAsia="Arial Unicode MS" w:hAnsi="Times New Roman"/>
                <w:sz w:val="28"/>
                <w:szCs w:val="28"/>
              </w:rPr>
            </w:pPr>
            <w:r w:rsidRPr="00C93242">
              <w:rPr>
                <w:rFonts w:ascii="Times New Roman" w:eastAsia="Arial Unicode MS" w:hAnsi="Times New Roman"/>
                <w:sz w:val="28"/>
                <w:szCs w:val="28"/>
              </w:rPr>
              <w:t>Использование земельных участков, примыкающих к водным объектам способами, необходимыми для сп</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вых и других работ, связанных с и</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менением дна и берегов водных об</w:t>
            </w:r>
            <w:r w:rsidRPr="00C93242">
              <w:rPr>
                <w:rFonts w:ascii="Times New Roman" w:eastAsia="Arial Unicode MS" w:hAnsi="Times New Roman"/>
                <w:sz w:val="28"/>
                <w:szCs w:val="28"/>
              </w:rPr>
              <w:t>ъ</w:t>
            </w:r>
            <w:r w:rsidRPr="00C93242">
              <w:rPr>
                <w:rFonts w:ascii="Times New Roman" w:eastAsia="Arial Unicode MS" w:hAnsi="Times New Roman"/>
                <w:sz w:val="28"/>
                <w:szCs w:val="28"/>
              </w:rPr>
              <w:t>ектов)</w:t>
            </w:r>
          </w:p>
        </w:tc>
      </w:tr>
      <w:tr w:rsidR="00D3675B" w:rsidRPr="00C93242" w:rsidTr="00923BD8">
        <w:tblPrEx>
          <w:shd w:val="clear" w:color="auto" w:fill="auto"/>
        </w:tblPrEx>
        <w:trPr>
          <w:trHeight w:val="1075"/>
        </w:trPr>
        <w:tc>
          <w:tcPr>
            <w:tcW w:w="346" w:type="pct"/>
            <w:shd w:val="clear" w:color="auto" w:fill="FEFEFE"/>
            <w:vAlign w:val="center"/>
          </w:tcPr>
          <w:p w:rsidR="00D3675B" w:rsidRPr="00C93242" w:rsidRDefault="00D3675B"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606" w:type="pct"/>
            <w:shd w:val="clear" w:color="auto" w:fill="FEFEFE"/>
            <w:tcMar>
              <w:top w:w="0" w:type="dxa"/>
              <w:left w:w="100" w:type="dxa"/>
              <w:bottom w:w="0" w:type="dxa"/>
              <w:right w:w="100" w:type="dxa"/>
            </w:tcMar>
            <w:vAlign w:val="center"/>
          </w:tcPr>
          <w:p w:rsidR="00D3675B" w:rsidRPr="00C93242" w:rsidRDefault="00D3675B" w:rsidP="00976A86">
            <w:pPr>
              <w:rPr>
                <w:rFonts w:ascii="Times New Roman" w:eastAsia="Arial Unicode MS" w:hAnsi="Times New Roman"/>
                <w:sz w:val="28"/>
                <w:szCs w:val="28"/>
              </w:rPr>
            </w:pPr>
            <w:r w:rsidRPr="00C93242">
              <w:rPr>
                <w:rFonts w:ascii="Times New Roman" w:eastAsia="Arial Unicode MS" w:hAnsi="Times New Roman"/>
                <w:sz w:val="28"/>
                <w:szCs w:val="28"/>
              </w:rPr>
              <w:t>11.3</w:t>
            </w:r>
          </w:p>
        </w:tc>
        <w:tc>
          <w:tcPr>
            <w:tcW w:w="1515" w:type="pct"/>
            <w:shd w:val="clear" w:color="auto" w:fill="FEFEFE"/>
            <w:tcMar>
              <w:top w:w="0" w:type="dxa"/>
              <w:left w:w="100" w:type="dxa"/>
              <w:bottom w:w="0" w:type="dxa"/>
              <w:right w:w="100" w:type="dxa"/>
            </w:tcMar>
            <w:vAlign w:val="center"/>
          </w:tcPr>
          <w:p w:rsidR="00D3675B" w:rsidRPr="00C93242" w:rsidRDefault="00D3675B" w:rsidP="00976A86">
            <w:pPr>
              <w:rPr>
                <w:rFonts w:ascii="Times New Roman" w:eastAsia="Arial Unicode MS" w:hAnsi="Times New Roman"/>
                <w:sz w:val="28"/>
                <w:szCs w:val="28"/>
              </w:rPr>
            </w:pPr>
            <w:r w:rsidRPr="00C93242">
              <w:rPr>
                <w:rFonts w:ascii="Times New Roman" w:eastAsia="Arial Unicode MS" w:hAnsi="Times New Roman"/>
                <w:sz w:val="28"/>
                <w:szCs w:val="28"/>
              </w:rPr>
              <w:t>Гидротехнические сооружения</w:t>
            </w:r>
          </w:p>
        </w:tc>
        <w:tc>
          <w:tcPr>
            <w:tcW w:w="2533" w:type="pct"/>
            <w:shd w:val="clear" w:color="auto" w:fill="FEFEFE"/>
            <w:tcMar>
              <w:top w:w="0" w:type="dxa"/>
              <w:left w:w="100" w:type="dxa"/>
              <w:bottom w:w="0" w:type="dxa"/>
              <w:right w:w="100" w:type="dxa"/>
            </w:tcMar>
          </w:tcPr>
          <w:p w:rsidR="00D3675B" w:rsidRPr="00C93242" w:rsidRDefault="00D3675B" w:rsidP="00844FAE">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гидротехнических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оружений, необходимых для эк</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плуатации водохранилищ (плотин, водосбросов, водозаборных, водов</w:t>
            </w:r>
            <w:r w:rsidRPr="00C93242">
              <w:rPr>
                <w:rFonts w:ascii="Times New Roman" w:eastAsia="Arial Unicode MS" w:hAnsi="Times New Roman"/>
                <w:sz w:val="28"/>
                <w:szCs w:val="28"/>
              </w:rPr>
              <w:t>ы</w:t>
            </w:r>
            <w:r w:rsidRPr="00C93242">
              <w:rPr>
                <w:rFonts w:ascii="Times New Roman" w:eastAsia="Arial Unicode MS" w:hAnsi="Times New Roman"/>
                <w:sz w:val="28"/>
                <w:szCs w:val="28"/>
              </w:rPr>
              <w:t>пускных и других гидротехнических сооружений, судопропускных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lastRenderedPageBreak/>
              <w:t xml:space="preserve">оружений, </w:t>
            </w:r>
            <w:proofErr w:type="spellStart"/>
            <w:r w:rsidRPr="00C93242">
              <w:rPr>
                <w:rFonts w:ascii="Times New Roman" w:eastAsia="Arial Unicode MS" w:hAnsi="Times New Roman"/>
                <w:sz w:val="28"/>
                <w:szCs w:val="28"/>
              </w:rPr>
              <w:t>рыбозащитных</w:t>
            </w:r>
            <w:proofErr w:type="spellEnd"/>
            <w:r w:rsidRPr="00C93242">
              <w:rPr>
                <w:rFonts w:ascii="Times New Roman" w:eastAsia="Arial Unicode MS" w:hAnsi="Times New Roman"/>
                <w:sz w:val="28"/>
                <w:szCs w:val="28"/>
              </w:rPr>
              <w:t xml:space="preserve"> и рыб</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пропускных сооружений, берегоз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щитных сооружений)</w:t>
            </w:r>
          </w:p>
        </w:tc>
      </w:tr>
      <w:tr w:rsidR="00D3675B" w:rsidRPr="00C93242" w:rsidTr="00923BD8">
        <w:tblPrEx>
          <w:shd w:val="clear" w:color="auto" w:fill="auto"/>
        </w:tblPrEx>
        <w:trPr>
          <w:trHeight w:val="1075"/>
        </w:trPr>
        <w:tc>
          <w:tcPr>
            <w:tcW w:w="346" w:type="pct"/>
            <w:shd w:val="clear" w:color="auto" w:fill="FEFEFE"/>
            <w:vAlign w:val="center"/>
          </w:tcPr>
          <w:p w:rsidR="00D3675B" w:rsidRPr="00C93242" w:rsidRDefault="00D3675B"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4.</w:t>
            </w:r>
          </w:p>
        </w:tc>
        <w:tc>
          <w:tcPr>
            <w:tcW w:w="606" w:type="pct"/>
            <w:shd w:val="clear" w:color="auto" w:fill="FEFEFE"/>
            <w:tcMar>
              <w:top w:w="0" w:type="dxa"/>
              <w:left w:w="100" w:type="dxa"/>
              <w:bottom w:w="0" w:type="dxa"/>
              <w:right w:w="100" w:type="dxa"/>
            </w:tcMar>
            <w:vAlign w:val="center"/>
          </w:tcPr>
          <w:p w:rsidR="00D3675B" w:rsidRPr="00C93242" w:rsidRDefault="00D3675B" w:rsidP="00976A86">
            <w:pPr>
              <w:rPr>
                <w:rFonts w:ascii="Times New Roman" w:eastAsia="Arial Unicode MS" w:hAnsi="Times New Roman"/>
                <w:sz w:val="28"/>
                <w:szCs w:val="28"/>
              </w:rPr>
            </w:pPr>
            <w:r w:rsidRPr="00C93242">
              <w:rPr>
                <w:rFonts w:ascii="Times New Roman" w:eastAsia="Arial Unicode MS" w:hAnsi="Times New Roman"/>
                <w:sz w:val="28"/>
                <w:szCs w:val="28"/>
              </w:rPr>
              <w:t>12.0.1</w:t>
            </w:r>
          </w:p>
        </w:tc>
        <w:tc>
          <w:tcPr>
            <w:tcW w:w="1515" w:type="pct"/>
            <w:shd w:val="clear" w:color="auto" w:fill="FEFEFE"/>
            <w:tcMar>
              <w:top w:w="0" w:type="dxa"/>
              <w:left w:w="100" w:type="dxa"/>
              <w:bottom w:w="0" w:type="dxa"/>
              <w:right w:w="100" w:type="dxa"/>
            </w:tcMar>
            <w:vAlign w:val="center"/>
          </w:tcPr>
          <w:p w:rsidR="00D3675B" w:rsidRPr="00C93242" w:rsidRDefault="00D3675B" w:rsidP="00976A86">
            <w:pPr>
              <w:rPr>
                <w:rFonts w:ascii="Times New Roman" w:eastAsia="Arial Unicode MS" w:hAnsi="Times New Roman"/>
                <w:sz w:val="28"/>
                <w:szCs w:val="28"/>
              </w:rPr>
            </w:pPr>
            <w:r w:rsidRPr="00C93242">
              <w:rPr>
                <w:rFonts w:ascii="Times New Roman" w:eastAsia="Arial Unicode MS" w:hAnsi="Times New Roman"/>
                <w:sz w:val="28"/>
                <w:szCs w:val="28"/>
              </w:rPr>
              <w:t>Улично-дорожная сеть</w:t>
            </w:r>
          </w:p>
        </w:tc>
        <w:tc>
          <w:tcPr>
            <w:tcW w:w="2533" w:type="pct"/>
            <w:shd w:val="clear" w:color="auto" w:fill="FEFEFE"/>
            <w:tcMar>
              <w:top w:w="0" w:type="dxa"/>
              <w:left w:w="100" w:type="dxa"/>
              <w:bottom w:w="0" w:type="dxa"/>
              <w:right w:w="100" w:type="dxa"/>
            </w:tcMar>
          </w:tcPr>
          <w:p w:rsidR="00D3675B" w:rsidRPr="00C93242" w:rsidRDefault="00D3675B" w:rsidP="00844FAE">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улично-дорожной сети: автомобильных 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рог, трамвайных путей и пешехо</w:t>
            </w:r>
            <w:r w:rsidRPr="00C93242">
              <w:rPr>
                <w:rFonts w:ascii="Times New Roman" w:eastAsia="Arial Unicode MS" w:hAnsi="Times New Roman"/>
                <w:sz w:val="28"/>
                <w:szCs w:val="28"/>
              </w:rPr>
              <w:t>д</w:t>
            </w:r>
            <w:r w:rsidRPr="00C93242">
              <w:rPr>
                <w:rFonts w:ascii="Times New Roman" w:eastAsia="Arial Unicode MS" w:hAnsi="Times New Roman"/>
                <w:sz w:val="28"/>
                <w:szCs w:val="28"/>
              </w:rPr>
              <w:t>ных тротуаров в границах населе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ных пунктов, пешеходных перех</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 xml:space="preserve">дов, бульваров, площадей, проездов, велодорожек и объектов </w:t>
            </w:r>
            <w:proofErr w:type="spellStart"/>
            <w:r w:rsidRPr="00C93242">
              <w:rPr>
                <w:rFonts w:ascii="Times New Roman" w:eastAsia="Arial Unicode MS" w:hAnsi="Times New Roman"/>
                <w:sz w:val="28"/>
                <w:szCs w:val="28"/>
              </w:rPr>
              <w:t>велотран</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портной</w:t>
            </w:r>
            <w:proofErr w:type="spellEnd"/>
            <w:r w:rsidRPr="00C93242">
              <w:rPr>
                <w:rFonts w:ascii="Times New Roman" w:eastAsia="Arial Unicode MS" w:hAnsi="Times New Roman"/>
                <w:sz w:val="28"/>
                <w:szCs w:val="28"/>
              </w:rPr>
              <w:t xml:space="preserve"> и инженерной инфрастру</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туры;</w:t>
            </w:r>
          </w:p>
          <w:p w:rsidR="00D3675B" w:rsidRPr="00C93242" w:rsidRDefault="00D3675B" w:rsidP="00844FAE">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придорожных стоянок (парковок) транспортных средств в границах городских улиц и дорог, за исключением предусмотренных в</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дами разрешенного использования с </w:t>
            </w:r>
            <w:hyperlink r:id="rId26" w:anchor="block_10271" w:history="1">
              <w:r w:rsidRPr="00C93242">
                <w:rPr>
                  <w:rFonts w:ascii="Times New Roman" w:eastAsia="Arial Unicode MS" w:hAnsi="Times New Roman"/>
                  <w:sz w:val="28"/>
                  <w:szCs w:val="28"/>
                </w:rPr>
                <w:t>кодами 2.7.1</w:t>
              </w:r>
            </w:hyperlink>
            <w:r w:rsidRPr="00C93242">
              <w:rPr>
                <w:rFonts w:ascii="Times New Roman" w:eastAsia="Arial Unicode MS" w:hAnsi="Times New Roman"/>
                <w:sz w:val="28"/>
                <w:szCs w:val="28"/>
              </w:rPr>
              <w:t>, </w:t>
            </w:r>
            <w:hyperlink r:id="rId27" w:anchor="block_1049" w:history="1">
              <w:r w:rsidRPr="00C93242">
                <w:rPr>
                  <w:rFonts w:ascii="Times New Roman" w:eastAsia="Arial Unicode MS" w:hAnsi="Times New Roman"/>
                  <w:sz w:val="28"/>
                  <w:szCs w:val="28"/>
                </w:rPr>
                <w:t>4.9</w:t>
              </w:r>
            </w:hyperlink>
            <w:r w:rsidRPr="00C93242">
              <w:rPr>
                <w:rFonts w:ascii="Times New Roman" w:eastAsia="Arial Unicode MS" w:hAnsi="Times New Roman"/>
                <w:sz w:val="28"/>
                <w:szCs w:val="28"/>
              </w:rPr>
              <w:t xml:space="preserve">, </w:t>
            </w:r>
            <w:hyperlink r:id="rId28" w:anchor="block_1723" w:history="1">
              <w:r w:rsidRPr="00C93242">
                <w:rPr>
                  <w:rFonts w:ascii="Times New Roman" w:eastAsia="Arial Unicode MS" w:hAnsi="Times New Roman"/>
                  <w:sz w:val="28"/>
                  <w:szCs w:val="28"/>
                </w:rPr>
                <w:t>7.2.3</w:t>
              </w:r>
            </w:hyperlink>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классифик</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тора</w:t>
            </w:r>
            <w:proofErr w:type="gramEnd"/>
            <w:r w:rsidRPr="00C93242">
              <w:rPr>
                <w:rFonts w:ascii="Times New Roman" w:eastAsia="Arial Unicode MS" w:hAnsi="Times New Roman"/>
                <w:sz w:val="28"/>
                <w:szCs w:val="28"/>
              </w:rPr>
              <w:t xml:space="preserve"> а также некапитальных соор</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жений, предназначенных для охраны транспортных средств</w:t>
            </w:r>
          </w:p>
        </w:tc>
      </w:tr>
      <w:tr w:rsidR="00D3675B" w:rsidRPr="00C93242" w:rsidTr="00923BD8">
        <w:tblPrEx>
          <w:shd w:val="clear" w:color="auto" w:fill="auto"/>
        </w:tblPrEx>
        <w:trPr>
          <w:trHeight w:val="557"/>
        </w:trPr>
        <w:tc>
          <w:tcPr>
            <w:tcW w:w="346" w:type="pct"/>
            <w:shd w:val="clear" w:color="auto" w:fill="FEFEFE"/>
            <w:vAlign w:val="center"/>
          </w:tcPr>
          <w:p w:rsidR="00D3675B" w:rsidRPr="00C93242" w:rsidRDefault="00D3675B"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5.</w:t>
            </w:r>
          </w:p>
        </w:tc>
        <w:tc>
          <w:tcPr>
            <w:tcW w:w="606" w:type="pct"/>
            <w:shd w:val="clear" w:color="auto" w:fill="FEFEFE"/>
            <w:tcMar>
              <w:top w:w="0" w:type="dxa"/>
              <w:left w:w="100" w:type="dxa"/>
              <w:bottom w:w="0" w:type="dxa"/>
              <w:right w:w="100" w:type="dxa"/>
            </w:tcMar>
            <w:vAlign w:val="center"/>
          </w:tcPr>
          <w:p w:rsidR="00D3675B" w:rsidRPr="00C93242" w:rsidRDefault="00D3675B" w:rsidP="00976A86">
            <w:pPr>
              <w:rPr>
                <w:rFonts w:ascii="Times New Roman" w:eastAsia="Arial Unicode MS" w:hAnsi="Times New Roman"/>
                <w:sz w:val="28"/>
                <w:szCs w:val="28"/>
              </w:rPr>
            </w:pPr>
            <w:r w:rsidRPr="00C93242">
              <w:rPr>
                <w:rFonts w:ascii="Times New Roman" w:eastAsia="Arial Unicode MS" w:hAnsi="Times New Roman"/>
                <w:sz w:val="28"/>
                <w:szCs w:val="28"/>
              </w:rPr>
              <w:t>12.0.2</w:t>
            </w:r>
          </w:p>
        </w:tc>
        <w:tc>
          <w:tcPr>
            <w:tcW w:w="1515" w:type="pct"/>
            <w:shd w:val="clear" w:color="auto" w:fill="FEFEFE"/>
            <w:tcMar>
              <w:top w:w="0" w:type="dxa"/>
              <w:left w:w="100" w:type="dxa"/>
              <w:bottom w:w="0" w:type="dxa"/>
              <w:right w:w="100" w:type="dxa"/>
            </w:tcMar>
            <w:vAlign w:val="center"/>
          </w:tcPr>
          <w:p w:rsidR="00D3675B" w:rsidRPr="00C93242" w:rsidRDefault="00D3675B" w:rsidP="00976A86">
            <w:pPr>
              <w:rPr>
                <w:rFonts w:ascii="Times New Roman" w:eastAsia="Arial Unicode MS" w:hAnsi="Times New Roman"/>
                <w:sz w:val="28"/>
                <w:szCs w:val="28"/>
              </w:rPr>
            </w:pPr>
            <w:r w:rsidRPr="00C93242">
              <w:rPr>
                <w:rFonts w:ascii="Times New Roman" w:eastAsia="Arial Unicode MS" w:hAnsi="Times New Roman"/>
                <w:sz w:val="28"/>
                <w:szCs w:val="28"/>
              </w:rPr>
              <w:t>Благоустройство те</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ритории</w:t>
            </w:r>
          </w:p>
        </w:tc>
        <w:tc>
          <w:tcPr>
            <w:tcW w:w="2533" w:type="pct"/>
            <w:shd w:val="clear" w:color="auto" w:fill="FEFEFE"/>
            <w:tcMar>
              <w:top w:w="0" w:type="dxa"/>
              <w:left w:w="100" w:type="dxa"/>
              <w:bottom w:w="0" w:type="dxa"/>
              <w:right w:w="100" w:type="dxa"/>
            </w:tcMar>
          </w:tcPr>
          <w:p w:rsidR="00D3675B" w:rsidRPr="00C93242" w:rsidRDefault="00D3675B" w:rsidP="00844FAE">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декоративных, технич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ских, планировочных, конструкти</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ных устройств, элементов озелен</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различных видов оборудования и оформления, малых архитектурных форм, некапитальных нестациона</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ных строений и сооружений, инфо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мационных щитов и указателей, применяемых как составные части благоустройства территории, общ</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ственных туалетов</w:t>
            </w:r>
          </w:p>
        </w:tc>
      </w:tr>
    </w:tbl>
    <w:p w:rsidR="00462DAE" w:rsidRPr="00C93242" w:rsidRDefault="00462DAE" w:rsidP="00976A86">
      <w:pPr>
        <w:ind w:firstLine="709"/>
        <w:jc w:val="both"/>
        <w:rPr>
          <w:rFonts w:ascii="Times New Roman" w:hAnsi="Times New Roman"/>
          <w:sz w:val="28"/>
          <w:szCs w:val="28"/>
        </w:rPr>
      </w:pPr>
    </w:p>
    <w:p w:rsidR="00462DAE" w:rsidRPr="00C93242" w:rsidRDefault="00D245CB" w:rsidP="00976A86">
      <w:pPr>
        <w:ind w:firstLine="709"/>
        <w:jc w:val="both"/>
        <w:rPr>
          <w:rFonts w:ascii="Times New Roman" w:hAnsi="Times New Roman"/>
          <w:sz w:val="28"/>
          <w:szCs w:val="28"/>
        </w:rPr>
      </w:pPr>
      <w:r>
        <w:rPr>
          <w:rFonts w:ascii="Times New Roman" w:hAnsi="Times New Roman"/>
          <w:sz w:val="28"/>
          <w:szCs w:val="28"/>
        </w:rPr>
        <w:t>2</w:t>
      </w:r>
      <w:r w:rsidR="00030EF3">
        <w:rPr>
          <w:rFonts w:ascii="Times New Roman" w:hAnsi="Times New Roman"/>
          <w:sz w:val="28"/>
          <w:szCs w:val="28"/>
        </w:rPr>
        <w:t>31</w:t>
      </w:r>
      <w:r w:rsidR="00D3675B" w:rsidRPr="00C93242">
        <w:rPr>
          <w:rFonts w:ascii="Times New Roman" w:hAnsi="Times New Roman"/>
          <w:sz w:val="28"/>
          <w:szCs w:val="28"/>
        </w:rPr>
        <w:t xml:space="preserve">. </w:t>
      </w:r>
      <w:r w:rsidR="00462DAE" w:rsidRPr="00C93242">
        <w:rPr>
          <w:rFonts w:ascii="Times New Roman" w:hAnsi="Times New Roman"/>
          <w:sz w:val="28"/>
          <w:szCs w:val="28"/>
        </w:rPr>
        <w:t>Условно разрешенные виды разрешенного использования земел</w:t>
      </w:r>
      <w:r w:rsidR="00462DAE" w:rsidRPr="00C93242">
        <w:rPr>
          <w:rFonts w:ascii="Times New Roman" w:hAnsi="Times New Roman"/>
          <w:sz w:val="28"/>
          <w:szCs w:val="28"/>
        </w:rPr>
        <w:t>ь</w:t>
      </w:r>
      <w:r w:rsidR="00462DAE" w:rsidRPr="00C93242">
        <w:rPr>
          <w:rFonts w:ascii="Times New Roman" w:hAnsi="Times New Roman"/>
          <w:sz w:val="28"/>
          <w:szCs w:val="28"/>
        </w:rPr>
        <w:t>ных участков зоны ПВО</w:t>
      </w:r>
    </w:p>
    <w:p w:rsidR="00D3675B" w:rsidRPr="00C93242" w:rsidRDefault="00D3675B" w:rsidP="00976A86">
      <w:pPr>
        <w:ind w:firstLine="709"/>
        <w:jc w:val="both"/>
        <w:rPr>
          <w:rFonts w:ascii="Times New Roman" w:hAnsi="Times New Roman"/>
          <w:sz w:val="28"/>
          <w:szCs w:val="28"/>
        </w:rPr>
      </w:pPr>
    </w:p>
    <w:p w:rsidR="00462DAE" w:rsidRPr="00C93242" w:rsidRDefault="00D3675B" w:rsidP="00976A86">
      <w:pPr>
        <w:ind w:firstLine="709"/>
        <w:jc w:val="both"/>
        <w:rPr>
          <w:rFonts w:ascii="Times New Roman" w:hAnsi="Times New Roman"/>
          <w:sz w:val="28"/>
          <w:szCs w:val="28"/>
        </w:rPr>
      </w:pPr>
      <w:r w:rsidRPr="00C93242">
        <w:rPr>
          <w:rFonts w:ascii="Times New Roman" w:hAnsi="Times New Roman"/>
          <w:sz w:val="28"/>
          <w:szCs w:val="28"/>
        </w:rPr>
        <w:t>Не требуют установления.</w:t>
      </w:r>
    </w:p>
    <w:p w:rsidR="00462DAE" w:rsidRPr="00C93242" w:rsidRDefault="00D245CB" w:rsidP="00976A86">
      <w:pPr>
        <w:ind w:firstLine="709"/>
        <w:jc w:val="both"/>
        <w:rPr>
          <w:rFonts w:ascii="Times New Roman" w:hAnsi="Times New Roman"/>
          <w:sz w:val="28"/>
          <w:szCs w:val="28"/>
        </w:rPr>
      </w:pPr>
      <w:r>
        <w:rPr>
          <w:rFonts w:ascii="Times New Roman" w:hAnsi="Times New Roman"/>
          <w:sz w:val="28"/>
          <w:szCs w:val="28"/>
        </w:rPr>
        <w:t>2</w:t>
      </w:r>
      <w:r w:rsidR="00030EF3">
        <w:rPr>
          <w:rFonts w:ascii="Times New Roman" w:hAnsi="Times New Roman"/>
          <w:sz w:val="28"/>
          <w:szCs w:val="28"/>
        </w:rPr>
        <w:t>32</w:t>
      </w:r>
      <w:r w:rsidR="00D3675B" w:rsidRPr="00C93242">
        <w:rPr>
          <w:rFonts w:ascii="Times New Roman" w:hAnsi="Times New Roman"/>
          <w:sz w:val="28"/>
          <w:szCs w:val="28"/>
        </w:rPr>
        <w:t xml:space="preserve">. </w:t>
      </w:r>
      <w:r w:rsidR="00462DAE" w:rsidRPr="00C93242">
        <w:rPr>
          <w:rFonts w:ascii="Times New Roman" w:hAnsi="Times New Roman"/>
          <w:sz w:val="28"/>
          <w:szCs w:val="28"/>
        </w:rPr>
        <w:t>Вспомогательные виды разрешенного использования</w:t>
      </w:r>
      <w:r w:rsidR="00D3675B"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ПВО</w:t>
      </w:r>
    </w:p>
    <w:p w:rsidR="00D3675B" w:rsidRPr="00C93242" w:rsidRDefault="00D3675B" w:rsidP="00976A86">
      <w:pPr>
        <w:ind w:firstLine="709"/>
        <w:jc w:val="both"/>
        <w:rPr>
          <w:rFonts w:ascii="Times New Roman" w:hAnsi="Times New Roman"/>
          <w:sz w:val="28"/>
          <w:szCs w:val="28"/>
        </w:rPr>
      </w:pPr>
    </w:p>
    <w:p w:rsidR="00D3675B" w:rsidRPr="00C93242" w:rsidRDefault="00D3675B" w:rsidP="00976A86">
      <w:pPr>
        <w:ind w:firstLine="709"/>
        <w:jc w:val="both"/>
        <w:rPr>
          <w:rFonts w:ascii="Times New Roman" w:hAnsi="Times New Roman"/>
          <w:sz w:val="28"/>
          <w:szCs w:val="28"/>
        </w:rPr>
      </w:pPr>
      <w:r w:rsidRPr="00C93242">
        <w:rPr>
          <w:rFonts w:ascii="Times New Roman" w:hAnsi="Times New Roman"/>
          <w:sz w:val="28"/>
          <w:szCs w:val="28"/>
        </w:rPr>
        <w:t>Не требуют установления.</w:t>
      </w:r>
    </w:p>
    <w:p w:rsidR="00462DAE" w:rsidRPr="00C93242" w:rsidRDefault="00462DAE" w:rsidP="00976A86">
      <w:pPr>
        <w:ind w:firstLine="709"/>
        <w:jc w:val="both"/>
        <w:rPr>
          <w:rFonts w:ascii="Times New Roman" w:hAnsi="Times New Roman"/>
          <w:sz w:val="28"/>
          <w:szCs w:val="28"/>
        </w:rPr>
      </w:pPr>
    </w:p>
    <w:p w:rsidR="00F71BB5" w:rsidRPr="00C93242" w:rsidRDefault="00D245CB" w:rsidP="00976A86">
      <w:pPr>
        <w:ind w:firstLine="709"/>
        <w:jc w:val="both"/>
        <w:rPr>
          <w:rFonts w:ascii="Times New Roman" w:hAnsi="Times New Roman"/>
          <w:sz w:val="28"/>
          <w:szCs w:val="28"/>
        </w:rPr>
      </w:pPr>
      <w:r>
        <w:rPr>
          <w:rFonts w:ascii="Times New Roman" w:hAnsi="Times New Roman"/>
          <w:sz w:val="28"/>
          <w:szCs w:val="28"/>
        </w:rPr>
        <w:lastRenderedPageBreak/>
        <w:t>2</w:t>
      </w:r>
      <w:r w:rsidR="00030EF3">
        <w:rPr>
          <w:rFonts w:ascii="Times New Roman" w:hAnsi="Times New Roman"/>
          <w:sz w:val="28"/>
          <w:szCs w:val="28"/>
        </w:rPr>
        <w:t>33</w:t>
      </w:r>
      <w:r w:rsidR="00F71BB5" w:rsidRPr="00C93242">
        <w:rPr>
          <w:rFonts w:ascii="Times New Roman" w:hAnsi="Times New Roman"/>
          <w:sz w:val="28"/>
          <w:szCs w:val="28"/>
        </w:rPr>
        <w:t>. Предельные (минимальные и (или) максимальные) размеры з</w:t>
      </w:r>
      <w:r w:rsidR="00F71BB5" w:rsidRPr="00C93242">
        <w:rPr>
          <w:rFonts w:ascii="Times New Roman" w:hAnsi="Times New Roman"/>
          <w:sz w:val="28"/>
          <w:szCs w:val="28"/>
        </w:rPr>
        <w:t>е</w:t>
      </w:r>
      <w:r w:rsidR="00F71BB5" w:rsidRPr="00C93242">
        <w:rPr>
          <w:rFonts w:ascii="Times New Roman" w:hAnsi="Times New Roman"/>
          <w:sz w:val="28"/>
          <w:szCs w:val="28"/>
        </w:rPr>
        <w:t>мельных участков и предельные параметры разрешенного строительства, р</w:t>
      </w:r>
      <w:r w:rsidR="00F71BB5" w:rsidRPr="00C93242">
        <w:rPr>
          <w:rFonts w:ascii="Times New Roman" w:hAnsi="Times New Roman"/>
          <w:sz w:val="28"/>
          <w:szCs w:val="28"/>
        </w:rPr>
        <w:t>е</w:t>
      </w:r>
      <w:r w:rsidR="00F71BB5" w:rsidRPr="00C93242">
        <w:rPr>
          <w:rFonts w:ascii="Times New Roman" w:hAnsi="Times New Roman"/>
          <w:sz w:val="28"/>
          <w:szCs w:val="28"/>
        </w:rPr>
        <w:t>конструкции объектов капитального строительства</w:t>
      </w:r>
    </w:p>
    <w:p w:rsidR="00F71BB5" w:rsidRPr="00C93242" w:rsidRDefault="00F71BB5" w:rsidP="00976A86">
      <w:pPr>
        <w:ind w:firstLine="709"/>
        <w:jc w:val="both"/>
        <w:rPr>
          <w:rFonts w:ascii="Times New Roman" w:hAnsi="Times New Roman"/>
          <w:sz w:val="28"/>
          <w:szCs w:val="28"/>
        </w:rPr>
      </w:pPr>
    </w:p>
    <w:tbl>
      <w:tblPr>
        <w:tblW w:w="5081"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CellMar>
          <w:left w:w="0" w:type="dxa"/>
          <w:right w:w="0" w:type="dxa"/>
        </w:tblCellMar>
        <w:tblLook w:val="04A0"/>
      </w:tblPr>
      <w:tblGrid>
        <w:gridCol w:w="502"/>
        <w:gridCol w:w="4353"/>
        <w:gridCol w:w="2331"/>
        <w:gridCol w:w="2330"/>
      </w:tblGrid>
      <w:tr w:rsidR="00DA7AC2" w:rsidRPr="00C93242" w:rsidTr="00DA7AC2">
        <w:trPr>
          <w:trHeight w:val="327"/>
          <w:jc w:val="center"/>
        </w:trPr>
        <w:tc>
          <w:tcPr>
            <w:tcW w:w="264" w:type="pct"/>
            <w:vAlign w:val="center"/>
          </w:tcPr>
          <w:p w:rsidR="00DA7AC2" w:rsidRPr="00C93242" w:rsidRDefault="00DA7AC2"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2287" w:type="pct"/>
            <w:vMerge w:val="restart"/>
            <w:shd w:val="clear" w:color="auto" w:fill="auto"/>
            <w:tcMar>
              <w:top w:w="80" w:type="dxa"/>
              <w:left w:w="80" w:type="dxa"/>
              <w:bottom w:w="80" w:type="dxa"/>
              <w:right w:w="80" w:type="dxa"/>
            </w:tcMar>
            <w:vAlign w:val="center"/>
          </w:tcPr>
          <w:p w:rsidR="00DA7AC2" w:rsidRPr="00C93242" w:rsidRDefault="00DA7AC2"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Предельные (минимальные и (или) максимальные) размеры 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мельных участков, в том числе их площадь</w:t>
            </w:r>
          </w:p>
        </w:tc>
        <w:tc>
          <w:tcPr>
            <w:tcW w:w="1225" w:type="pct"/>
            <w:vMerge w:val="restart"/>
            <w:shd w:val="clear" w:color="auto" w:fill="auto"/>
            <w:tcMar>
              <w:top w:w="80" w:type="dxa"/>
              <w:left w:w="80" w:type="dxa"/>
              <w:bottom w:w="80" w:type="dxa"/>
              <w:right w:w="80" w:type="dxa"/>
            </w:tcMar>
            <w:vAlign w:val="center"/>
          </w:tcPr>
          <w:p w:rsidR="00DA7AC2" w:rsidRPr="00C93242" w:rsidRDefault="00DA7AC2"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не подлежит 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тановлению</w:t>
            </w:r>
          </w:p>
        </w:tc>
        <w:tc>
          <w:tcPr>
            <w:tcW w:w="1224" w:type="pct"/>
            <w:vMerge w:val="restart"/>
          </w:tcPr>
          <w:p w:rsidR="00DA7AC2" w:rsidRPr="00C93242" w:rsidRDefault="00DA7AC2"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Примечания</w:t>
            </w:r>
          </w:p>
        </w:tc>
      </w:tr>
      <w:tr w:rsidR="00DA7AC2" w:rsidRPr="00C93242" w:rsidTr="00DA7AC2">
        <w:tblPrEx>
          <w:shd w:val="clear" w:color="auto" w:fill="auto"/>
        </w:tblPrEx>
        <w:trPr>
          <w:trHeight w:val="273"/>
          <w:jc w:val="center"/>
        </w:trPr>
        <w:tc>
          <w:tcPr>
            <w:tcW w:w="264" w:type="pct"/>
            <w:shd w:val="clear" w:color="auto" w:fill="FEFEFE"/>
            <w:vAlign w:val="center"/>
          </w:tcPr>
          <w:p w:rsidR="00DA7AC2" w:rsidRPr="00C93242" w:rsidRDefault="00DA7AC2"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2287" w:type="pct"/>
            <w:vMerge/>
            <w:shd w:val="clear" w:color="auto" w:fill="FEFEFE"/>
            <w:tcMar>
              <w:top w:w="0" w:type="dxa"/>
              <w:left w:w="100" w:type="dxa"/>
              <w:bottom w:w="0" w:type="dxa"/>
              <w:right w:w="100" w:type="dxa"/>
            </w:tcMar>
            <w:vAlign w:val="center"/>
          </w:tcPr>
          <w:p w:rsidR="00DA7AC2" w:rsidRPr="00C93242" w:rsidRDefault="00DA7AC2" w:rsidP="00976A86">
            <w:pPr>
              <w:rPr>
                <w:rFonts w:ascii="Times New Roman" w:eastAsia="Arial Unicode MS" w:hAnsi="Times New Roman"/>
                <w:sz w:val="28"/>
                <w:szCs w:val="28"/>
              </w:rPr>
            </w:pPr>
          </w:p>
        </w:tc>
        <w:tc>
          <w:tcPr>
            <w:tcW w:w="1225" w:type="pct"/>
            <w:vMerge/>
            <w:shd w:val="clear" w:color="auto" w:fill="FEFEFE"/>
            <w:tcMar>
              <w:top w:w="0" w:type="dxa"/>
              <w:left w:w="100" w:type="dxa"/>
              <w:bottom w:w="0" w:type="dxa"/>
              <w:right w:w="100" w:type="dxa"/>
            </w:tcMar>
            <w:vAlign w:val="center"/>
          </w:tcPr>
          <w:p w:rsidR="00DA7AC2" w:rsidRPr="00C93242" w:rsidRDefault="00DA7AC2" w:rsidP="00976A86">
            <w:pPr>
              <w:rPr>
                <w:rFonts w:ascii="Times New Roman" w:eastAsia="Arial Unicode MS" w:hAnsi="Times New Roman"/>
                <w:sz w:val="28"/>
                <w:szCs w:val="28"/>
              </w:rPr>
            </w:pPr>
          </w:p>
        </w:tc>
        <w:tc>
          <w:tcPr>
            <w:tcW w:w="1224" w:type="pct"/>
            <w:vMerge/>
            <w:shd w:val="clear" w:color="auto" w:fill="FEFEFE"/>
          </w:tcPr>
          <w:p w:rsidR="00DA7AC2" w:rsidRPr="00C93242" w:rsidRDefault="00DA7AC2" w:rsidP="00976A86">
            <w:pPr>
              <w:rPr>
                <w:rFonts w:ascii="Times New Roman" w:eastAsia="Arial Unicode MS" w:hAnsi="Times New Roman"/>
                <w:sz w:val="28"/>
                <w:szCs w:val="28"/>
              </w:rPr>
            </w:pPr>
          </w:p>
        </w:tc>
      </w:tr>
      <w:tr w:rsidR="00DA7AC2" w:rsidRPr="00C93242" w:rsidTr="00DA7AC2">
        <w:tblPrEx>
          <w:shd w:val="clear" w:color="auto" w:fill="auto"/>
        </w:tblPrEx>
        <w:trPr>
          <w:trHeight w:val="273"/>
          <w:jc w:val="center"/>
        </w:trPr>
        <w:tc>
          <w:tcPr>
            <w:tcW w:w="264" w:type="pct"/>
            <w:shd w:val="clear" w:color="auto" w:fill="FEFEFE"/>
            <w:vAlign w:val="center"/>
          </w:tcPr>
          <w:p w:rsidR="00DA7AC2" w:rsidRPr="00C93242" w:rsidRDefault="00DA7AC2"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2287" w:type="pct"/>
            <w:shd w:val="clear" w:color="auto" w:fill="FEFEFE"/>
            <w:tcMar>
              <w:top w:w="0" w:type="dxa"/>
              <w:left w:w="100" w:type="dxa"/>
              <w:bottom w:w="0" w:type="dxa"/>
              <w:right w:w="100" w:type="dxa"/>
            </w:tcMar>
            <w:vAlign w:val="center"/>
          </w:tcPr>
          <w:p w:rsidR="00DA7AC2" w:rsidRPr="00C93242" w:rsidRDefault="00DA7AC2" w:rsidP="00976A86">
            <w:pPr>
              <w:rPr>
                <w:rFonts w:ascii="Times New Roman" w:eastAsia="Arial Unicode MS" w:hAnsi="Times New Roman"/>
                <w:sz w:val="28"/>
                <w:szCs w:val="28"/>
              </w:rPr>
            </w:pPr>
            <w:r w:rsidRPr="00C93242">
              <w:rPr>
                <w:rFonts w:ascii="Times New Roman" w:eastAsia="Arial Unicode MS" w:hAnsi="Times New Roman"/>
                <w:sz w:val="28"/>
                <w:szCs w:val="28"/>
              </w:rPr>
              <w:t>Минимальные отступы от границ земельных участков в целях опр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деления мест допустимого разм</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щения зданий, строений, соор</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жений, за пределами которых 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прещено строительство зданий, строений, сооружений</w:t>
            </w:r>
          </w:p>
        </w:tc>
        <w:tc>
          <w:tcPr>
            <w:tcW w:w="1225" w:type="pct"/>
            <w:shd w:val="clear" w:color="auto" w:fill="FEFEFE"/>
            <w:tcMar>
              <w:top w:w="0" w:type="dxa"/>
              <w:left w:w="100" w:type="dxa"/>
              <w:bottom w:w="0" w:type="dxa"/>
              <w:right w:w="100" w:type="dxa"/>
            </w:tcMar>
            <w:vAlign w:val="center"/>
          </w:tcPr>
          <w:p w:rsidR="00DA7AC2" w:rsidRPr="00C93242" w:rsidRDefault="00DA7AC2" w:rsidP="00976A86">
            <w:pPr>
              <w:rPr>
                <w:rFonts w:ascii="Times New Roman" w:eastAsia="Arial Unicode MS" w:hAnsi="Times New Roman"/>
                <w:sz w:val="28"/>
                <w:szCs w:val="28"/>
              </w:rPr>
            </w:pPr>
            <w:r w:rsidRPr="00C93242">
              <w:rPr>
                <w:rFonts w:ascii="Times New Roman" w:eastAsia="Arial Unicode MS" w:hAnsi="Times New Roman"/>
                <w:sz w:val="28"/>
                <w:szCs w:val="28"/>
              </w:rPr>
              <w:t>один метр</w:t>
            </w:r>
          </w:p>
        </w:tc>
        <w:tc>
          <w:tcPr>
            <w:tcW w:w="1224" w:type="pct"/>
            <w:shd w:val="clear" w:color="auto" w:fill="FEFEFE"/>
          </w:tcPr>
          <w:p w:rsidR="00DA7AC2" w:rsidRPr="00C93242" w:rsidRDefault="00DA7AC2" w:rsidP="00976A86">
            <w:pPr>
              <w:rPr>
                <w:rFonts w:ascii="Times New Roman" w:eastAsia="Arial Unicode MS" w:hAnsi="Times New Roman"/>
                <w:sz w:val="28"/>
                <w:szCs w:val="28"/>
              </w:rPr>
            </w:pPr>
          </w:p>
        </w:tc>
      </w:tr>
      <w:tr w:rsidR="00DA7AC2" w:rsidRPr="00C93242" w:rsidTr="00DA7AC2">
        <w:tblPrEx>
          <w:shd w:val="clear" w:color="auto" w:fill="auto"/>
        </w:tblPrEx>
        <w:trPr>
          <w:trHeight w:val="273"/>
          <w:jc w:val="center"/>
        </w:trPr>
        <w:tc>
          <w:tcPr>
            <w:tcW w:w="264" w:type="pct"/>
            <w:shd w:val="clear" w:color="auto" w:fill="FEFEFE"/>
            <w:vAlign w:val="center"/>
          </w:tcPr>
          <w:p w:rsidR="00DA7AC2" w:rsidRPr="00C93242" w:rsidRDefault="00DA7AC2"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2287" w:type="pct"/>
            <w:shd w:val="clear" w:color="auto" w:fill="FEFEFE"/>
            <w:tcMar>
              <w:top w:w="0" w:type="dxa"/>
              <w:left w:w="100" w:type="dxa"/>
              <w:bottom w:w="0" w:type="dxa"/>
              <w:right w:w="100" w:type="dxa"/>
            </w:tcMar>
            <w:vAlign w:val="center"/>
          </w:tcPr>
          <w:p w:rsidR="00DA7AC2" w:rsidRPr="00C93242" w:rsidRDefault="00DA7AC2" w:rsidP="00976A86">
            <w:pPr>
              <w:rPr>
                <w:rFonts w:ascii="Times New Roman" w:eastAsia="Arial Unicode MS" w:hAnsi="Times New Roman"/>
                <w:sz w:val="28"/>
                <w:szCs w:val="28"/>
              </w:rPr>
            </w:pPr>
            <w:r w:rsidRPr="00C93242">
              <w:rPr>
                <w:rFonts w:ascii="Times New Roman" w:eastAsia="Arial Unicode MS" w:hAnsi="Times New Roman"/>
                <w:sz w:val="28"/>
                <w:szCs w:val="28"/>
              </w:rPr>
              <w:t>Предельное количество этажей</w:t>
            </w:r>
          </w:p>
        </w:tc>
        <w:tc>
          <w:tcPr>
            <w:tcW w:w="1225" w:type="pct"/>
            <w:shd w:val="clear" w:color="auto" w:fill="FEFEFE"/>
            <w:tcMar>
              <w:top w:w="0" w:type="dxa"/>
              <w:left w:w="100" w:type="dxa"/>
              <w:bottom w:w="0" w:type="dxa"/>
              <w:right w:w="100" w:type="dxa"/>
            </w:tcMar>
            <w:vAlign w:val="center"/>
          </w:tcPr>
          <w:p w:rsidR="00DA7AC2" w:rsidRPr="00C93242" w:rsidRDefault="00DA7AC2" w:rsidP="00B61AE2">
            <w:pPr>
              <w:rPr>
                <w:rFonts w:ascii="Times New Roman" w:eastAsia="Arial Unicode MS" w:hAnsi="Times New Roman"/>
                <w:sz w:val="28"/>
                <w:szCs w:val="28"/>
              </w:rPr>
            </w:pPr>
            <w:r w:rsidRPr="00C93242">
              <w:rPr>
                <w:rFonts w:ascii="Times New Roman" w:eastAsia="Arial Unicode MS" w:hAnsi="Times New Roman"/>
                <w:sz w:val="28"/>
                <w:szCs w:val="28"/>
              </w:rPr>
              <w:t>не подлежит 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тановлению</w:t>
            </w:r>
          </w:p>
        </w:tc>
        <w:tc>
          <w:tcPr>
            <w:tcW w:w="1224" w:type="pct"/>
            <w:shd w:val="clear" w:color="auto" w:fill="FEFEFE"/>
          </w:tcPr>
          <w:p w:rsidR="00DA7AC2" w:rsidRPr="00C93242" w:rsidRDefault="00DA7AC2" w:rsidP="00976A86">
            <w:pPr>
              <w:rPr>
                <w:rFonts w:ascii="Times New Roman" w:eastAsia="Arial Unicode MS" w:hAnsi="Times New Roman"/>
                <w:sz w:val="28"/>
                <w:szCs w:val="28"/>
              </w:rPr>
            </w:pPr>
          </w:p>
        </w:tc>
      </w:tr>
      <w:tr w:rsidR="00DA7AC2" w:rsidRPr="00C93242" w:rsidTr="00DA7AC2">
        <w:tblPrEx>
          <w:shd w:val="clear" w:color="auto" w:fill="auto"/>
        </w:tblPrEx>
        <w:trPr>
          <w:trHeight w:val="273"/>
          <w:jc w:val="center"/>
        </w:trPr>
        <w:tc>
          <w:tcPr>
            <w:tcW w:w="264" w:type="pct"/>
            <w:shd w:val="clear" w:color="auto" w:fill="FEFEFE"/>
            <w:vAlign w:val="center"/>
          </w:tcPr>
          <w:p w:rsidR="00DA7AC2" w:rsidRPr="00C93242" w:rsidRDefault="00DA7AC2"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2287" w:type="pct"/>
            <w:shd w:val="clear" w:color="auto" w:fill="FEFEFE"/>
            <w:tcMar>
              <w:top w:w="0" w:type="dxa"/>
              <w:left w:w="100" w:type="dxa"/>
              <w:bottom w:w="0" w:type="dxa"/>
              <w:right w:w="100" w:type="dxa"/>
            </w:tcMar>
            <w:vAlign w:val="center"/>
          </w:tcPr>
          <w:p w:rsidR="00DA7AC2" w:rsidRPr="00C93242" w:rsidRDefault="00DA7AC2" w:rsidP="00976A86">
            <w:pPr>
              <w:rPr>
                <w:rFonts w:ascii="Times New Roman" w:eastAsia="Arial Unicode MS" w:hAnsi="Times New Roman"/>
                <w:sz w:val="28"/>
                <w:szCs w:val="28"/>
              </w:rPr>
            </w:pPr>
            <w:r w:rsidRPr="00C93242">
              <w:rPr>
                <w:rFonts w:ascii="Times New Roman" w:eastAsia="Arial Unicode MS" w:hAnsi="Times New Roman"/>
                <w:sz w:val="28"/>
                <w:szCs w:val="28"/>
              </w:rPr>
              <w:t>Предельная высота зданий</w:t>
            </w:r>
          </w:p>
        </w:tc>
        <w:tc>
          <w:tcPr>
            <w:tcW w:w="1225" w:type="pct"/>
            <w:shd w:val="clear" w:color="auto" w:fill="FEFEFE"/>
            <w:tcMar>
              <w:top w:w="0" w:type="dxa"/>
              <w:left w:w="100" w:type="dxa"/>
              <w:bottom w:w="0" w:type="dxa"/>
              <w:right w:w="100" w:type="dxa"/>
            </w:tcMar>
            <w:vAlign w:val="center"/>
          </w:tcPr>
          <w:p w:rsidR="00DA7AC2" w:rsidRPr="00C93242" w:rsidRDefault="00DA7AC2" w:rsidP="00B61AE2">
            <w:pPr>
              <w:rPr>
                <w:rFonts w:ascii="Times New Roman" w:eastAsia="Arial Unicode MS" w:hAnsi="Times New Roman"/>
                <w:sz w:val="28"/>
                <w:szCs w:val="28"/>
              </w:rPr>
            </w:pPr>
            <w:r w:rsidRPr="00C93242">
              <w:rPr>
                <w:rFonts w:ascii="Times New Roman" w:eastAsia="Arial Unicode MS" w:hAnsi="Times New Roman"/>
                <w:sz w:val="28"/>
                <w:szCs w:val="28"/>
              </w:rPr>
              <w:t>не подлежит 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тановлению</w:t>
            </w:r>
          </w:p>
        </w:tc>
        <w:tc>
          <w:tcPr>
            <w:tcW w:w="1224" w:type="pct"/>
            <w:shd w:val="clear" w:color="auto" w:fill="FEFEFE"/>
          </w:tcPr>
          <w:p w:rsidR="00DA7AC2" w:rsidRPr="00C93242" w:rsidRDefault="00DA7AC2" w:rsidP="00976A86">
            <w:pPr>
              <w:rPr>
                <w:rFonts w:ascii="Times New Roman" w:eastAsia="Arial Unicode MS" w:hAnsi="Times New Roman"/>
                <w:sz w:val="28"/>
                <w:szCs w:val="28"/>
              </w:rPr>
            </w:pPr>
          </w:p>
        </w:tc>
      </w:tr>
      <w:tr w:rsidR="00DA7AC2" w:rsidRPr="00C93242" w:rsidTr="00DA7AC2">
        <w:tblPrEx>
          <w:shd w:val="clear" w:color="auto" w:fill="auto"/>
        </w:tblPrEx>
        <w:trPr>
          <w:trHeight w:val="273"/>
          <w:jc w:val="center"/>
        </w:trPr>
        <w:tc>
          <w:tcPr>
            <w:tcW w:w="264" w:type="pct"/>
            <w:shd w:val="clear" w:color="auto" w:fill="FEFEFE"/>
            <w:vAlign w:val="center"/>
          </w:tcPr>
          <w:p w:rsidR="00DA7AC2" w:rsidRPr="00C93242" w:rsidRDefault="00DA7AC2"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5.</w:t>
            </w:r>
          </w:p>
        </w:tc>
        <w:tc>
          <w:tcPr>
            <w:tcW w:w="2287" w:type="pct"/>
            <w:shd w:val="clear" w:color="auto" w:fill="FEFEFE"/>
            <w:tcMar>
              <w:top w:w="0" w:type="dxa"/>
              <w:left w:w="100" w:type="dxa"/>
              <w:bottom w:w="0" w:type="dxa"/>
              <w:right w:w="100" w:type="dxa"/>
            </w:tcMar>
            <w:vAlign w:val="center"/>
          </w:tcPr>
          <w:p w:rsidR="00DA7AC2" w:rsidRPr="00C93242" w:rsidRDefault="00DA7AC2" w:rsidP="00976A86">
            <w:pPr>
              <w:rPr>
                <w:rFonts w:ascii="Times New Roman" w:eastAsia="Arial Unicode MS" w:hAnsi="Times New Roman"/>
                <w:sz w:val="28"/>
                <w:szCs w:val="28"/>
              </w:rPr>
            </w:pPr>
            <w:r w:rsidRPr="00C93242">
              <w:rPr>
                <w:rFonts w:ascii="Times New Roman" w:eastAsia="Arial Unicode MS" w:hAnsi="Times New Roman"/>
                <w:sz w:val="28"/>
                <w:szCs w:val="28"/>
              </w:rPr>
              <w:t>Максимальный процент застро</w:t>
            </w:r>
            <w:r w:rsidRPr="00C93242">
              <w:rPr>
                <w:rFonts w:ascii="Times New Roman" w:eastAsia="Arial Unicode MS" w:hAnsi="Times New Roman"/>
                <w:sz w:val="28"/>
                <w:szCs w:val="28"/>
              </w:rPr>
              <w:t>й</w:t>
            </w:r>
            <w:r w:rsidRPr="00C93242">
              <w:rPr>
                <w:rFonts w:ascii="Times New Roman" w:eastAsia="Arial Unicode MS" w:hAnsi="Times New Roman"/>
                <w:sz w:val="28"/>
                <w:szCs w:val="28"/>
              </w:rPr>
              <w:t>ки в границах земельного участка, определяемый как отношение суммарной площади земельного участка, которая может быть 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строена, ко всей площади земел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ного участка</w:t>
            </w:r>
          </w:p>
        </w:tc>
        <w:tc>
          <w:tcPr>
            <w:tcW w:w="1225" w:type="pct"/>
            <w:shd w:val="clear" w:color="auto" w:fill="FEFEFE"/>
            <w:tcMar>
              <w:top w:w="0" w:type="dxa"/>
              <w:left w:w="100" w:type="dxa"/>
              <w:bottom w:w="0" w:type="dxa"/>
              <w:right w:w="100" w:type="dxa"/>
            </w:tcMar>
            <w:vAlign w:val="center"/>
          </w:tcPr>
          <w:p w:rsidR="00DA7AC2" w:rsidRPr="00C93242" w:rsidRDefault="00DA7AC2" w:rsidP="00976A86">
            <w:pPr>
              <w:rPr>
                <w:rFonts w:ascii="Times New Roman" w:eastAsia="Arial Unicode MS" w:hAnsi="Times New Roman"/>
                <w:sz w:val="28"/>
                <w:szCs w:val="28"/>
              </w:rPr>
            </w:pPr>
            <w:r w:rsidRPr="00C93242">
              <w:rPr>
                <w:rFonts w:ascii="Times New Roman" w:eastAsia="Arial Unicode MS" w:hAnsi="Times New Roman"/>
                <w:sz w:val="28"/>
                <w:szCs w:val="28"/>
              </w:rPr>
              <w:t>не подлежит 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тановлению</w:t>
            </w:r>
          </w:p>
        </w:tc>
        <w:tc>
          <w:tcPr>
            <w:tcW w:w="1224" w:type="pct"/>
            <w:shd w:val="clear" w:color="auto" w:fill="FEFEFE"/>
          </w:tcPr>
          <w:p w:rsidR="00DA7AC2" w:rsidRPr="00C93242" w:rsidRDefault="00DA7AC2" w:rsidP="00976A86">
            <w:pPr>
              <w:rPr>
                <w:rFonts w:ascii="Times New Roman" w:eastAsia="Arial Unicode MS" w:hAnsi="Times New Roman"/>
                <w:sz w:val="28"/>
                <w:szCs w:val="28"/>
              </w:rPr>
            </w:pPr>
          </w:p>
        </w:tc>
      </w:tr>
    </w:tbl>
    <w:p w:rsidR="00A61EBC" w:rsidRPr="00C93242" w:rsidRDefault="00A61EBC" w:rsidP="00976A86">
      <w:pPr>
        <w:spacing w:line="240" w:lineRule="exact"/>
        <w:jc w:val="center"/>
        <w:rPr>
          <w:rFonts w:ascii="Times New Roman" w:hAnsi="Times New Roman"/>
          <w:sz w:val="28"/>
          <w:szCs w:val="28"/>
        </w:rPr>
      </w:pPr>
    </w:p>
    <w:p w:rsidR="00462DAE" w:rsidRPr="00C93242" w:rsidRDefault="00B87825" w:rsidP="00976A86">
      <w:pPr>
        <w:spacing w:line="240" w:lineRule="exact"/>
        <w:jc w:val="center"/>
        <w:rPr>
          <w:rFonts w:ascii="Times New Roman" w:hAnsi="Times New Roman"/>
          <w:sz w:val="28"/>
          <w:szCs w:val="28"/>
        </w:rPr>
      </w:pPr>
      <w:r w:rsidRPr="00C93242">
        <w:rPr>
          <w:rFonts w:ascii="Times New Roman" w:hAnsi="Times New Roman"/>
          <w:sz w:val="28"/>
          <w:szCs w:val="28"/>
        </w:rPr>
        <w:t>Глава</w:t>
      </w:r>
      <w:r w:rsidR="00F71BB5" w:rsidRPr="00C93242">
        <w:rPr>
          <w:rFonts w:ascii="Times New Roman" w:hAnsi="Times New Roman"/>
          <w:sz w:val="28"/>
          <w:szCs w:val="28"/>
        </w:rPr>
        <w:t xml:space="preserve"> 3</w:t>
      </w:r>
      <w:r w:rsidR="00F945E4" w:rsidRPr="00C93242">
        <w:rPr>
          <w:rFonts w:ascii="Times New Roman" w:hAnsi="Times New Roman"/>
          <w:sz w:val="28"/>
          <w:szCs w:val="28"/>
        </w:rPr>
        <w:t>9</w:t>
      </w:r>
      <w:r w:rsidR="00462DAE" w:rsidRPr="00C93242">
        <w:rPr>
          <w:rFonts w:ascii="Times New Roman" w:hAnsi="Times New Roman"/>
          <w:sz w:val="28"/>
          <w:szCs w:val="28"/>
        </w:rPr>
        <w:t>. ПД. Зона производственной деятельности</w:t>
      </w:r>
      <w:bookmarkEnd w:id="147"/>
    </w:p>
    <w:p w:rsidR="00462DAE" w:rsidRPr="00C93242" w:rsidRDefault="00462DAE" w:rsidP="00976A86"/>
    <w:p w:rsidR="00462DAE" w:rsidRPr="00C93242" w:rsidRDefault="00D245CB" w:rsidP="00976A86">
      <w:pPr>
        <w:ind w:firstLine="709"/>
        <w:jc w:val="both"/>
        <w:rPr>
          <w:rFonts w:ascii="Times New Roman" w:hAnsi="Times New Roman"/>
          <w:sz w:val="28"/>
          <w:szCs w:val="28"/>
        </w:rPr>
      </w:pPr>
      <w:r>
        <w:rPr>
          <w:rFonts w:ascii="Times New Roman" w:hAnsi="Times New Roman"/>
          <w:sz w:val="28"/>
          <w:szCs w:val="28"/>
        </w:rPr>
        <w:t>2</w:t>
      </w:r>
      <w:r w:rsidR="00030EF3">
        <w:rPr>
          <w:rFonts w:ascii="Times New Roman" w:hAnsi="Times New Roman"/>
          <w:sz w:val="28"/>
          <w:szCs w:val="28"/>
        </w:rPr>
        <w:t>34</w:t>
      </w:r>
      <w:r w:rsidR="00F71BB5" w:rsidRPr="00C93242">
        <w:rPr>
          <w:rFonts w:ascii="Times New Roman" w:hAnsi="Times New Roman"/>
          <w:sz w:val="28"/>
          <w:szCs w:val="28"/>
        </w:rPr>
        <w:t xml:space="preserve">. </w:t>
      </w:r>
      <w:r w:rsidR="00462DAE" w:rsidRPr="00C93242">
        <w:rPr>
          <w:rFonts w:ascii="Times New Roman" w:hAnsi="Times New Roman"/>
          <w:sz w:val="28"/>
          <w:szCs w:val="28"/>
        </w:rPr>
        <w:t>Основные виды разрешённого использования</w:t>
      </w:r>
      <w:r w:rsidR="00F71BB5"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ПД</w:t>
      </w:r>
    </w:p>
    <w:p w:rsidR="00462DAE" w:rsidRPr="00C93242" w:rsidRDefault="00462DAE" w:rsidP="00976A86">
      <w:pPr>
        <w:ind w:firstLine="709"/>
        <w:jc w:val="both"/>
        <w:rPr>
          <w:rFonts w:ascii="Times New Roman" w:hAnsi="Times New Roman"/>
          <w:sz w:val="28"/>
          <w:szCs w:val="28"/>
        </w:rPr>
      </w:pPr>
    </w:p>
    <w:tbl>
      <w:tblPr>
        <w:tblW w:w="5000"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636"/>
        <w:gridCol w:w="1116"/>
        <w:gridCol w:w="2869"/>
        <w:gridCol w:w="4818"/>
      </w:tblGrid>
      <w:tr w:rsidR="00F71BB5" w:rsidRPr="00C93242" w:rsidTr="004049A9">
        <w:trPr>
          <w:trHeight w:val="327"/>
          <w:jc w:val="center"/>
        </w:trPr>
        <w:tc>
          <w:tcPr>
            <w:tcW w:w="337" w:type="pct"/>
            <w:vAlign w:val="center"/>
          </w:tcPr>
          <w:p w:rsidR="00F71BB5" w:rsidRPr="00C93242" w:rsidRDefault="00F71BB5"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591" w:type="pct"/>
            <w:shd w:val="clear" w:color="auto" w:fill="auto"/>
            <w:tcMar>
              <w:top w:w="80" w:type="dxa"/>
              <w:left w:w="80" w:type="dxa"/>
              <w:bottom w:w="80" w:type="dxa"/>
              <w:right w:w="80" w:type="dxa"/>
            </w:tcMar>
            <w:vAlign w:val="center"/>
          </w:tcPr>
          <w:p w:rsidR="00F71BB5" w:rsidRPr="00C93242" w:rsidRDefault="00F71BB5"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катора</w:t>
            </w:r>
          </w:p>
        </w:tc>
        <w:tc>
          <w:tcPr>
            <w:tcW w:w="1520" w:type="pct"/>
            <w:shd w:val="clear" w:color="auto" w:fill="auto"/>
            <w:tcMar>
              <w:top w:w="80" w:type="dxa"/>
              <w:left w:w="80" w:type="dxa"/>
              <w:bottom w:w="80" w:type="dxa"/>
              <w:right w:w="80" w:type="dxa"/>
            </w:tcMar>
            <w:vAlign w:val="center"/>
          </w:tcPr>
          <w:p w:rsidR="00F71BB5" w:rsidRPr="00C93242" w:rsidRDefault="00F71BB5"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разрешённого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зования</w:t>
            </w:r>
          </w:p>
        </w:tc>
        <w:tc>
          <w:tcPr>
            <w:tcW w:w="2552" w:type="pct"/>
            <w:shd w:val="clear" w:color="auto" w:fill="auto"/>
            <w:tcMar>
              <w:top w:w="80" w:type="dxa"/>
              <w:left w:w="80" w:type="dxa"/>
              <w:bottom w:w="80" w:type="dxa"/>
              <w:right w:w="80" w:type="dxa"/>
            </w:tcMar>
            <w:vAlign w:val="center"/>
          </w:tcPr>
          <w:p w:rsidR="00F71BB5" w:rsidRPr="00C93242" w:rsidRDefault="00F71BB5"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зования</w:t>
            </w:r>
          </w:p>
        </w:tc>
      </w:tr>
      <w:tr w:rsidR="00F71BB5" w:rsidRPr="00C93242" w:rsidTr="004049A9">
        <w:tblPrEx>
          <w:shd w:val="clear" w:color="auto" w:fill="auto"/>
        </w:tblPrEx>
        <w:trPr>
          <w:trHeight w:val="604"/>
          <w:jc w:val="center"/>
        </w:trPr>
        <w:tc>
          <w:tcPr>
            <w:tcW w:w="337" w:type="pct"/>
            <w:shd w:val="clear" w:color="auto" w:fill="FEFEFE"/>
            <w:vAlign w:val="center"/>
          </w:tcPr>
          <w:p w:rsidR="00F71BB5" w:rsidRPr="00C93242" w:rsidRDefault="00F71BB5" w:rsidP="00844FAE">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591" w:type="pct"/>
            <w:shd w:val="clear" w:color="auto" w:fill="FEFEFE"/>
            <w:tcMar>
              <w:top w:w="0" w:type="dxa"/>
              <w:left w:w="100" w:type="dxa"/>
              <w:bottom w:w="0" w:type="dxa"/>
              <w:right w:w="100" w:type="dxa"/>
            </w:tcMar>
            <w:vAlign w:val="center"/>
          </w:tcPr>
          <w:p w:rsidR="00F71BB5" w:rsidRPr="00C93242" w:rsidRDefault="00F71BB5" w:rsidP="00976A86">
            <w:pPr>
              <w:rPr>
                <w:rFonts w:ascii="Times New Roman" w:eastAsia="Arial Unicode MS" w:hAnsi="Times New Roman"/>
                <w:sz w:val="28"/>
                <w:szCs w:val="28"/>
              </w:rPr>
            </w:pPr>
            <w:r w:rsidRPr="00C93242">
              <w:rPr>
                <w:rFonts w:ascii="Times New Roman" w:eastAsia="Arial Unicode MS" w:hAnsi="Times New Roman"/>
                <w:sz w:val="28"/>
                <w:szCs w:val="28"/>
              </w:rPr>
              <w:t>3.1.1</w:t>
            </w:r>
          </w:p>
        </w:tc>
        <w:tc>
          <w:tcPr>
            <w:tcW w:w="1520" w:type="pct"/>
            <w:shd w:val="clear" w:color="auto" w:fill="FEFEFE"/>
            <w:tcMar>
              <w:top w:w="0" w:type="dxa"/>
              <w:left w:w="100" w:type="dxa"/>
              <w:bottom w:w="0" w:type="dxa"/>
              <w:right w:w="100" w:type="dxa"/>
            </w:tcMar>
            <w:vAlign w:val="center"/>
          </w:tcPr>
          <w:p w:rsidR="00F71BB5" w:rsidRPr="00C93242" w:rsidRDefault="00F71BB5" w:rsidP="00976A86">
            <w:pPr>
              <w:rPr>
                <w:rFonts w:ascii="Times New Roman" w:eastAsia="Arial Unicode MS" w:hAnsi="Times New Roman"/>
                <w:sz w:val="28"/>
                <w:szCs w:val="28"/>
              </w:rPr>
            </w:pPr>
            <w:r w:rsidRPr="00C93242">
              <w:rPr>
                <w:rFonts w:ascii="Times New Roman" w:eastAsia="Arial Unicode MS" w:hAnsi="Times New Roman"/>
                <w:sz w:val="28"/>
                <w:szCs w:val="28"/>
              </w:rPr>
              <w:t>Предоставление ко</w:t>
            </w:r>
            <w:r w:rsidRPr="00C93242">
              <w:rPr>
                <w:rFonts w:ascii="Times New Roman" w:eastAsia="Arial Unicode MS" w:hAnsi="Times New Roman"/>
                <w:sz w:val="28"/>
                <w:szCs w:val="28"/>
              </w:rPr>
              <w:t>м</w:t>
            </w:r>
            <w:r w:rsidRPr="00C93242">
              <w:rPr>
                <w:rFonts w:ascii="Times New Roman" w:eastAsia="Arial Unicode MS" w:hAnsi="Times New Roman"/>
                <w:sz w:val="28"/>
                <w:szCs w:val="28"/>
              </w:rPr>
              <w:t>мунальных услуг</w:t>
            </w:r>
          </w:p>
        </w:tc>
        <w:tc>
          <w:tcPr>
            <w:tcW w:w="2552" w:type="pct"/>
            <w:shd w:val="clear" w:color="auto" w:fill="FEFEFE"/>
            <w:tcMar>
              <w:top w:w="0" w:type="dxa"/>
              <w:left w:w="100" w:type="dxa"/>
              <w:bottom w:w="0" w:type="dxa"/>
              <w:right w:w="100" w:type="dxa"/>
            </w:tcMar>
          </w:tcPr>
          <w:p w:rsidR="00F71BB5" w:rsidRPr="00C93242" w:rsidRDefault="00F71BB5" w:rsidP="00844FAE">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Размещение зданий и сооружений, обеспечивающих поставку воды, те</w:t>
            </w:r>
            <w:r w:rsidRPr="00C93242">
              <w:rPr>
                <w:rFonts w:ascii="Times New Roman" w:eastAsia="Arial Unicode MS" w:hAnsi="Times New Roman"/>
                <w:sz w:val="28"/>
                <w:szCs w:val="28"/>
              </w:rPr>
              <w:t>п</w:t>
            </w:r>
            <w:r w:rsidRPr="00C93242">
              <w:rPr>
                <w:rFonts w:ascii="Times New Roman" w:eastAsia="Arial Unicode MS" w:hAnsi="Times New Roman"/>
                <w:sz w:val="28"/>
                <w:szCs w:val="28"/>
              </w:rPr>
              <w:t>ла, электричества, газа, отвод канал</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зационных стоков, очистку и уборку объектов недвижимости (котельных, водозаборов, очистных сооружений, насосных станций, водопроводов, л</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lastRenderedPageBreak/>
              <w:t>ний электропередач, трансформато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ных подстанций, газопроводов, линий связи, телефонных станций, канал</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заций, стоянок, гаражей и мастерских для обслуживания уборочной и ав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рийной техники, сооружений, нео</w:t>
            </w:r>
            <w:r w:rsidRPr="00C93242">
              <w:rPr>
                <w:rFonts w:ascii="Times New Roman" w:eastAsia="Arial Unicode MS" w:hAnsi="Times New Roman"/>
                <w:sz w:val="28"/>
                <w:szCs w:val="28"/>
              </w:rPr>
              <w:t>б</w:t>
            </w:r>
            <w:r w:rsidRPr="00C93242">
              <w:rPr>
                <w:rFonts w:ascii="Times New Roman" w:eastAsia="Arial Unicode MS" w:hAnsi="Times New Roman"/>
                <w:sz w:val="28"/>
                <w:szCs w:val="28"/>
              </w:rPr>
              <w:t>ходимых для сбора и плавки снега)</w:t>
            </w:r>
            <w:proofErr w:type="gramEnd"/>
          </w:p>
        </w:tc>
      </w:tr>
      <w:tr w:rsidR="00030EF3" w:rsidRPr="00C93242" w:rsidTr="00E76947">
        <w:tblPrEx>
          <w:shd w:val="clear" w:color="auto" w:fill="auto"/>
        </w:tblPrEx>
        <w:trPr>
          <w:trHeight w:val="604"/>
          <w:jc w:val="center"/>
        </w:trPr>
        <w:tc>
          <w:tcPr>
            <w:tcW w:w="337" w:type="pct"/>
            <w:shd w:val="clear" w:color="auto" w:fill="FEFEFE"/>
            <w:vAlign w:val="center"/>
          </w:tcPr>
          <w:p w:rsidR="00030EF3" w:rsidRPr="00C93242" w:rsidRDefault="00030EF3" w:rsidP="00E76947">
            <w:pPr>
              <w:autoSpaceDE w:val="0"/>
              <w:autoSpaceDN w:val="0"/>
              <w:adjustRightInd w:val="0"/>
              <w:jc w:val="center"/>
              <w:rPr>
                <w:rFonts w:ascii="Times New Roman" w:hAnsi="Times New Roman"/>
                <w:sz w:val="28"/>
                <w:szCs w:val="28"/>
              </w:rPr>
            </w:pPr>
            <w:r>
              <w:rPr>
                <w:rFonts w:ascii="Times New Roman" w:hAnsi="Times New Roman"/>
                <w:sz w:val="28"/>
                <w:szCs w:val="28"/>
              </w:rPr>
              <w:lastRenderedPageBreak/>
              <w:t>2</w:t>
            </w:r>
            <w:r w:rsidRPr="00C93242">
              <w:rPr>
                <w:rFonts w:ascii="Times New Roman" w:hAnsi="Times New Roman"/>
                <w:sz w:val="28"/>
                <w:szCs w:val="28"/>
              </w:rPr>
              <w:t>.</w:t>
            </w:r>
          </w:p>
        </w:tc>
        <w:tc>
          <w:tcPr>
            <w:tcW w:w="591" w:type="pct"/>
            <w:shd w:val="clear" w:color="auto" w:fill="FEFEFE"/>
            <w:tcMar>
              <w:top w:w="0" w:type="dxa"/>
              <w:left w:w="100" w:type="dxa"/>
              <w:bottom w:w="0" w:type="dxa"/>
              <w:right w:w="100" w:type="dxa"/>
            </w:tcMar>
            <w:vAlign w:val="center"/>
          </w:tcPr>
          <w:p w:rsidR="00030EF3" w:rsidRPr="00C93242" w:rsidRDefault="00030EF3" w:rsidP="00E76947">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4.9.2</w:t>
            </w:r>
          </w:p>
        </w:tc>
        <w:tc>
          <w:tcPr>
            <w:tcW w:w="1520" w:type="pct"/>
            <w:shd w:val="clear" w:color="auto" w:fill="FEFEFE"/>
            <w:tcMar>
              <w:top w:w="0" w:type="dxa"/>
              <w:left w:w="100" w:type="dxa"/>
              <w:bottom w:w="0" w:type="dxa"/>
              <w:right w:w="100" w:type="dxa"/>
            </w:tcMar>
            <w:vAlign w:val="center"/>
          </w:tcPr>
          <w:p w:rsidR="00030EF3" w:rsidRPr="00C93242" w:rsidRDefault="00030EF3" w:rsidP="00E76947">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Стоянка транспор</w:t>
            </w:r>
            <w:r w:rsidRPr="00C93242">
              <w:rPr>
                <w:rFonts w:ascii="Times New Roman" w:hAnsi="Times New Roman"/>
                <w:sz w:val="28"/>
                <w:szCs w:val="28"/>
              </w:rPr>
              <w:t>т</w:t>
            </w:r>
            <w:r w:rsidRPr="00C93242">
              <w:rPr>
                <w:rFonts w:ascii="Times New Roman" w:hAnsi="Times New Roman"/>
                <w:sz w:val="28"/>
                <w:szCs w:val="28"/>
              </w:rPr>
              <w:t>ных средств</w:t>
            </w:r>
          </w:p>
        </w:tc>
        <w:tc>
          <w:tcPr>
            <w:tcW w:w="2552" w:type="pct"/>
            <w:shd w:val="clear" w:color="auto" w:fill="FEFEFE"/>
            <w:tcMar>
              <w:top w:w="0" w:type="dxa"/>
              <w:left w:w="100" w:type="dxa"/>
              <w:bottom w:w="0" w:type="dxa"/>
              <w:right w:w="100" w:type="dxa"/>
            </w:tcMar>
            <w:vAlign w:val="center"/>
          </w:tcPr>
          <w:p w:rsidR="00030EF3" w:rsidRPr="00C93242" w:rsidRDefault="00030EF3" w:rsidP="00E76947">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Размещение стоянок (парковок) ле</w:t>
            </w:r>
            <w:r w:rsidRPr="00C93242">
              <w:rPr>
                <w:rFonts w:ascii="Times New Roman" w:hAnsi="Times New Roman"/>
                <w:sz w:val="28"/>
                <w:szCs w:val="28"/>
              </w:rPr>
              <w:t>г</w:t>
            </w:r>
            <w:r w:rsidRPr="00C93242">
              <w:rPr>
                <w:rFonts w:ascii="Times New Roman" w:hAnsi="Times New Roman"/>
                <w:sz w:val="28"/>
                <w:szCs w:val="28"/>
              </w:rPr>
              <w:t xml:space="preserve">ковых автомобилей и других </w:t>
            </w:r>
            <w:proofErr w:type="spellStart"/>
            <w:r w:rsidRPr="00C93242">
              <w:rPr>
                <w:rFonts w:ascii="Times New Roman" w:hAnsi="Times New Roman"/>
                <w:sz w:val="28"/>
                <w:szCs w:val="28"/>
              </w:rPr>
              <w:t>мот</w:t>
            </w:r>
            <w:r w:rsidRPr="00C93242">
              <w:rPr>
                <w:rFonts w:ascii="Times New Roman" w:hAnsi="Times New Roman"/>
                <w:sz w:val="28"/>
                <w:szCs w:val="28"/>
              </w:rPr>
              <w:t>о</w:t>
            </w:r>
            <w:r w:rsidRPr="00C93242">
              <w:rPr>
                <w:rFonts w:ascii="Times New Roman" w:hAnsi="Times New Roman"/>
                <w:sz w:val="28"/>
                <w:szCs w:val="28"/>
              </w:rPr>
              <w:t>транспортных</w:t>
            </w:r>
            <w:proofErr w:type="spellEnd"/>
            <w:r w:rsidRPr="00C93242">
              <w:rPr>
                <w:rFonts w:ascii="Times New Roman" w:hAnsi="Times New Roman"/>
                <w:sz w:val="28"/>
                <w:szCs w:val="28"/>
              </w:rPr>
              <w:t xml:space="preserve"> средств, в том числе мотоциклов, мотороллеров, моток</w:t>
            </w:r>
            <w:r w:rsidRPr="00C93242">
              <w:rPr>
                <w:rFonts w:ascii="Times New Roman" w:hAnsi="Times New Roman"/>
                <w:sz w:val="28"/>
                <w:szCs w:val="28"/>
              </w:rPr>
              <w:t>о</w:t>
            </w:r>
            <w:r w:rsidRPr="00C93242">
              <w:rPr>
                <w:rFonts w:ascii="Times New Roman" w:hAnsi="Times New Roman"/>
                <w:sz w:val="28"/>
                <w:szCs w:val="28"/>
              </w:rPr>
              <w:t>лясок, мопедов, скутеров, за искл</w:t>
            </w:r>
            <w:r w:rsidRPr="00C93242">
              <w:rPr>
                <w:rFonts w:ascii="Times New Roman" w:hAnsi="Times New Roman"/>
                <w:sz w:val="28"/>
                <w:szCs w:val="28"/>
              </w:rPr>
              <w:t>ю</w:t>
            </w:r>
            <w:r w:rsidRPr="00C93242">
              <w:rPr>
                <w:rFonts w:ascii="Times New Roman" w:hAnsi="Times New Roman"/>
                <w:sz w:val="28"/>
                <w:szCs w:val="28"/>
              </w:rPr>
              <w:t>чением встроенных, пристроенных и встроенно-пристроенных стоянок</w:t>
            </w:r>
          </w:p>
        </w:tc>
      </w:tr>
      <w:tr w:rsidR="00030EF3" w:rsidRPr="00C93242" w:rsidTr="004049A9">
        <w:tblPrEx>
          <w:shd w:val="clear" w:color="auto" w:fill="auto"/>
        </w:tblPrEx>
        <w:trPr>
          <w:trHeight w:val="604"/>
          <w:jc w:val="center"/>
        </w:trPr>
        <w:tc>
          <w:tcPr>
            <w:tcW w:w="337" w:type="pct"/>
            <w:shd w:val="clear" w:color="auto" w:fill="FEFEFE"/>
            <w:vAlign w:val="center"/>
          </w:tcPr>
          <w:p w:rsidR="00030EF3" w:rsidRPr="00C93242" w:rsidRDefault="00030EF3" w:rsidP="00844FAE">
            <w:pPr>
              <w:jc w:val="center"/>
              <w:rPr>
                <w:rFonts w:ascii="Times New Roman" w:eastAsia="Arial Unicode MS" w:hAnsi="Times New Roman"/>
                <w:sz w:val="28"/>
                <w:szCs w:val="28"/>
              </w:rPr>
            </w:pPr>
            <w:r>
              <w:rPr>
                <w:rFonts w:ascii="Times New Roman" w:eastAsia="Arial Unicode MS" w:hAnsi="Times New Roman"/>
                <w:sz w:val="28"/>
                <w:szCs w:val="28"/>
              </w:rPr>
              <w:t>3</w:t>
            </w:r>
            <w:r w:rsidRPr="00C93242">
              <w:rPr>
                <w:rFonts w:ascii="Times New Roman" w:eastAsia="Arial Unicode MS" w:hAnsi="Times New Roman"/>
                <w:sz w:val="28"/>
                <w:szCs w:val="28"/>
              </w:rPr>
              <w:t>.</w:t>
            </w:r>
          </w:p>
        </w:tc>
        <w:tc>
          <w:tcPr>
            <w:tcW w:w="591" w:type="pct"/>
            <w:shd w:val="clear" w:color="auto" w:fill="FEFEFE"/>
            <w:tcMar>
              <w:top w:w="0" w:type="dxa"/>
              <w:left w:w="100" w:type="dxa"/>
              <w:bottom w:w="0" w:type="dxa"/>
              <w:right w:w="100" w:type="dxa"/>
            </w:tcMar>
            <w:vAlign w:val="center"/>
          </w:tcPr>
          <w:p w:rsidR="00030EF3" w:rsidRPr="00C93242" w:rsidRDefault="00030EF3" w:rsidP="00976A86">
            <w:pPr>
              <w:rPr>
                <w:rFonts w:ascii="Times New Roman" w:eastAsia="Arial Unicode MS" w:hAnsi="Times New Roman"/>
                <w:sz w:val="28"/>
                <w:szCs w:val="28"/>
              </w:rPr>
            </w:pPr>
            <w:r w:rsidRPr="00C93242">
              <w:rPr>
                <w:rFonts w:ascii="Times New Roman" w:eastAsia="Arial Unicode MS" w:hAnsi="Times New Roman"/>
                <w:sz w:val="28"/>
                <w:szCs w:val="28"/>
              </w:rPr>
              <w:t>6.0</w:t>
            </w:r>
          </w:p>
        </w:tc>
        <w:tc>
          <w:tcPr>
            <w:tcW w:w="1520" w:type="pct"/>
            <w:shd w:val="clear" w:color="auto" w:fill="FEFEFE"/>
            <w:tcMar>
              <w:top w:w="0" w:type="dxa"/>
              <w:left w:w="100" w:type="dxa"/>
              <w:bottom w:w="0" w:type="dxa"/>
              <w:right w:w="100" w:type="dxa"/>
            </w:tcMar>
            <w:vAlign w:val="center"/>
          </w:tcPr>
          <w:p w:rsidR="00030EF3" w:rsidRPr="00C93242" w:rsidRDefault="00030EF3" w:rsidP="00976A86">
            <w:pPr>
              <w:rPr>
                <w:rFonts w:ascii="Times New Roman" w:eastAsia="Arial Unicode MS" w:hAnsi="Times New Roman"/>
                <w:sz w:val="28"/>
                <w:szCs w:val="28"/>
              </w:rPr>
            </w:pPr>
            <w:r w:rsidRPr="00C93242">
              <w:rPr>
                <w:rFonts w:ascii="Times New Roman" w:eastAsia="Arial Unicode MS" w:hAnsi="Times New Roman"/>
                <w:sz w:val="28"/>
                <w:szCs w:val="28"/>
              </w:rPr>
              <w:t>Производственная деятельность</w:t>
            </w:r>
          </w:p>
        </w:tc>
        <w:tc>
          <w:tcPr>
            <w:tcW w:w="2552" w:type="pct"/>
            <w:shd w:val="clear" w:color="auto" w:fill="FEFEFE"/>
            <w:tcMar>
              <w:top w:w="0" w:type="dxa"/>
              <w:left w:w="100" w:type="dxa"/>
              <w:bottom w:w="0" w:type="dxa"/>
              <w:right w:w="100" w:type="dxa"/>
            </w:tcMar>
          </w:tcPr>
          <w:p w:rsidR="00030EF3" w:rsidRPr="00C93242" w:rsidRDefault="00030EF3" w:rsidP="00844FAE">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в целях добычи поле</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ных ископаемых, их переработки, и</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готовления вещей промышленным способом</w:t>
            </w:r>
          </w:p>
        </w:tc>
      </w:tr>
      <w:tr w:rsidR="00030EF3" w:rsidRPr="00C93242" w:rsidTr="004049A9">
        <w:tblPrEx>
          <w:shd w:val="clear" w:color="auto" w:fill="auto"/>
        </w:tblPrEx>
        <w:trPr>
          <w:trHeight w:val="604"/>
          <w:jc w:val="center"/>
        </w:trPr>
        <w:tc>
          <w:tcPr>
            <w:tcW w:w="337" w:type="pct"/>
            <w:shd w:val="clear" w:color="auto" w:fill="FEFEFE"/>
            <w:vAlign w:val="center"/>
          </w:tcPr>
          <w:p w:rsidR="00030EF3" w:rsidRPr="00C93242" w:rsidRDefault="00030EF3" w:rsidP="00844FAE">
            <w:pPr>
              <w:jc w:val="center"/>
              <w:rPr>
                <w:rFonts w:ascii="Times New Roman" w:eastAsia="Arial Unicode MS" w:hAnsi="Times New Roman"/>
                <w:sz w:val="28"/>
                <w:szCs w:val="28"/>
              </w:rPr>
            </w:pPr>
            <w:r>
              <w:rPr>
                <w:rFonts w:ascii="Times New Roman" w:eastAsia="Arial Unicode MS" w:hAnsi="Times New Roman"/>
                <w:sz w:val="28"/>
                <w:szCs w:val="28"/>
              </w:rPr>
              <w:t>4</w:t>
            </w:r>
            <w:r w:rsidRPr="00C93242">
              <w:rPr>
                <w:rFonts w:ascii="Times New Roman" w:eastAsia="Arial Unicode MS" w:hAnsi="Times New Roman"/>
                <w:sz w:val="28"/>
                <w:szCs w:val="28"/>
              </w:rPr>
              <w:t>.</w:t>
            </w:r>
          </w:p>
        </w:tc>
        <w:tc>
          <w:tcPr>
            <w:tcW w:w="591" w:type="pct"/>
            <w:shd w:val="clear" w:color="auto" w:fill="FEFEFE"/>
            <w:tcMar>
              <w:top w:w="0" w:type="dxa"/>
              <w:left w:w="100" w:type="dxa"/>
              <w:bottom w:w="0" w:type="dxa"/>
              <w:right w:w="100" w:type="dxa"/>
            </w:tcMar>
            <w:vAlign w:val="center"/>
          </w:tcPr>
          <w:p w:rsidR="00030EF3" w:rsidRPr="00C93242" w:rsidRDefault="00030EF3" w:rsidP="00976A86">
            <w:pPr>
              <w:rPr>
                <w:rFonts w:ascii="Times New Roman" w:eastAsia="Arial Unicode MS" w:hAnsi="Times New Roman"/>
                <w:sz w:val="28"/>
                <w:szCs w:val="28"/>
              </w:rPr>
            </w:pPr>
            <w:r w:rsidRPr="00C93242">
              <w:rPr>
                <w:rFonts w:ascii="Times New Roman" w:eastAsia="Arial Unicode MS" w:hAnsi="Times New Roman"/>
                <w:sz w:val="28"/>
                <w:szCs w:val="28"/>
              </w:rPr>
              <w:t>6.1</w:t>
            </w:r>
          </w:p>
        </w:tc>
        <w:tc>
          <w:tcPr>
            <w:tcW w:w="1520" w:type="pct"/>
            <w:shd w:val="clear" w:color="auto" w:fill="FEFEFE"/>
            <w:tcMar>
              <w:top w:w="0" w:type="dxa"/>
              <w:left w:w="100" w:type="dxa"/>
              <w:bottom w:w="0" w:type="dxa"/>
              <w:right w:w="100" w:type="dxa"/>
            </w:tcMar>
            <w:vAlign w:val="center"/>
          </w:tcPr>
          <w:p w:rsidR="00030EF3" w:rsidRPr="00C93242" w:rsidRDefault="00030EF3" w:rsidP="00976A86">
            <w:pPr>
              <w:rPr>
                <w:rFonts w:ascii="Times New Roman" w:eastAsia="Arial Unicode MS" w:hAnsi="Times New Roman"/>
                <w:sz w:val="28"/>
                <w:szCs w:val="28"/>
              </w:rPr>
            </w:pPr>
            <w:r w:rsidRPr="00C93242">
              <w:rPr>
                <w:rFonts w:ascii="Times New Roman" w:eastAsia="Arial Unicode MS" w:hAnsi="Times New Roman"/>
                <w:sz w:val="28"/>
                <w:szCs w:val="28"/>
              </w:rPr>
              <w:t>Недропользование</w:t>
            </w:r>
          </w:p>
        </w:tc>
        <w:tc>
          <w:tcPr>
            <w:tcW w:w="2552" w:type="pct"/>
            <w:shd w:val="clear" w:color="auto" w:fill="FEFEFE"/>
            <w:tcMar>
              <w:top w:w="0" w:type="dxa"/>
              <w:left w:w="100" w:type="dxa"/>
              <w:bottom w:w="0" w:type="dxa"/>
              <w:right w:w="100" w:type="dxa"/>
            </w:tcMar>
          </w:tcPr>
          <w:p w:rsidR="00030EF3" w:rsidRPr="00C93242" w:rsidRDefault="00030EF3" w:rsidP="00844FAE">
            <w:pPr>
              <w:jc w:val="both"/>
              <w:rPr>
                <w:rFonts w:ascii="Times New Roman" w:eastAsia="Arial Unicode MS" w:hAnsi="Times New Roman"/>
                <w:sz w:val="28"/>
                <w:szCs w:val="28"/>
              </w:rPr>
            </w:pPr>
            <w:r w:rsidRPr="00C93242">
              <w:rPr>
                <w:rFonts w:ascii="Times New Roman" w:eastAsia="Arial Unicode MS" w:hAnsi="Times New Roman"/>
                <w:sz w:val="28"/>
                <w:szCs w:val="28"/>
              </w:rPr>
              <w:t>Осуществление геологических из</w:t>
            </w:r>
            <w:r w:rsidRPr="00C93242">
              <w:rPr>
                <w:rFonts w:ascii="Times New Roman" w:eastAsia="Arial Unicode MS" w:hAnsi="Times New Roman"/>
                <w:sz w:val="28"/>
                <w:szCs w:val="28"/>
              </w:rPr>
              <w:t>ы</w:t>
            </w:r>
            <w:r w:rsidRPr="00C93242">
              <w:rPr>
                <w:rFonts w:ascii="Times New Roman" w:eastAsia="Arial Unicode MS" w:hAnsi="Times New Roman"/>
                <w:sz w:val="28"/>
                <w:szCs w:val="28"/>
              </w:rPr>
              <w:t>сканий;</w:t>
            </w:r>
          </w:p>
          <w:p w:rsidR="00030EF3" w:rsidRPr="00C93242" w:rsidRDefault="00030EF3" w:rsidP="00844FAE">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добыча полезных ископаемых откр</w:t>
            </w:r>
            <w:r w:rsidRPr="00C93242">
              <w:rPr>
                <w:rFonts w:ascii="Times New Roman" w:eastAsia="Arial Unicode MS" w:hAnsi="Times New Roman"/>
                <w:sz w:val="28"/>
                <w:szCs w:val="28"/>
              </w:rPr>
              <w:t>ы</w:t>
            </w:r>
            <w:r w:rsidRPr="00C93242">
              <w:rPr>
                <w:rFonts w:ascii="Times New Roman" w:eastAsia="Arial Unicode MS" w:hAnsi="Times New Roman"/>
                <w:sz w:val="28"/>
                <w:szCs w:val="28"/>
              </w:rPr>
              <w:t>тым (карьеры, отвалы) и закрытым (шахты, скважины) способами;</w:t>
            </w:r>
            <w:proofErr w:type="gramEnd"/>
          </w:p>
          <w:p w:rsidR="00030EF3" w:rsidRPr="00C93242" w:rsidRDefault="00030EF3" w:rsidP="00844FAE">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в том числе подзе</w:t>
            </w:r>
            <w:r w:rsidRPr="00C93242">
              <w:rPr>
                <w:rFonts w:ascii="Times New Roman" w:eastAsia="Arial Unicode MS" w:hAnsi="Times New Roman"/>
                <w:sz w:val="28"/>
                <w:szCs w:val="28"/>
              </w:rPr>
              <w:t>м</w:t>
            </w:r>
            <w:r w:rsidRPr="00C93242">
              <w:rPr>
                <w:rFonts w:ascii="Times New Roman" w:eastAsia="Arial Unicode MS" w:hAnsi="Times New Roman"/>
                <w:sz w:val="28"/>
                <w:szCs w:val="28"/>
              </w:rPr>
              <w:t>ных, в целях добычи полезных иск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паемых;</w:t>
            </w:r>
          </w:p>
          <w:p w:rsidR="00030EF3" w:rsidRPr="00C93242" w:rsidRDefault="00030EF3" w:rsidP="00844FAE">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необходимых для по</w:t>
            </w:r>
            <w:r w:rsidRPr="00C93242">
              <w:rPr>
                <w:rFonts w:ascii="Times New Roman" w:eastAsia="Arial Unicode MS" w:hAnsi="Times New Roman"/>
                <w:sz w:val="28"/>
                <w:szCs w:val="28"/>
              </w:rPr>
              <w:t>д</w:t>
            </w:r>
            <w:r w:rsidRPr="00C93242">
              <w:rPr>
                <w:rFonts w:ascii="Times New Roman" w:eastAsia="Arial Unicode MS" w:hAnsi="Times New Roman"/>
                <w:sz w:val="28"/>
                <w:szCs w:val="28"/>
              </w:rPr>
              <w:t>готовки сырья к транспортировке и (или) промышленной переработке;</w:t>
            </w:r>
          </w:p>
          <w:p w:rsidR="00030EF3" w:rsidRPr="00C93242" w:rsidRDefault="00030EF3" w:rsidP="00844FAE">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проживания в них сотрудников, ос</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ществляющих обслуживание зданий и сооружений, необходимых для целей недропользования, если добыча п</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лезных ископаемых происходит на межселенной территории</w:t>
            </w:r>
          </w:p>
        </w:tc>
      </w:tr>
      <w:tr w:rsidR="00030EF3" w:rsidRPr="00C93242" w:rsidTr="004049A9">
        <w:tblPrEx>
          <w:shd w:val="clear" w:color="auto" w:fill="auto"/>
        </w:tblPrEx>
        <w:trPr>
          <w:trHeight w:val="604"/>
          <w:jc w:val="center"/>
        </w:trPr>
        <w:tc>
          <w:tcPr>
            <w:tcW w:w="337" w:type="pct"/>
            <w:shd w:val="clear" w:color="auto" w:fill="FEFEFE"/>
            <w:vAlign w:val="center"/>
          </w:tcPr>
          <w:p w:rsidR="00030EF3" w:rsidRPr="00C93242" w:rsidRDefault="00030EF3" w:rsidP="00844FAE">
            <w:pPr>
              <w:jc w:val="center"/>
              <w:rPr>
                <w:rFonts w:ascii="Times New Roman" w:eastAsia="Arial Unicode MS" w:hAnsi="Times New Roman"/>
                <w:sz w:val="28"/>
                <w:szCs w:val="28"/>
              </w:rPr>
            </w:pPr>
            <w:r>
              <w:rPr>
                <w:rFonts w:ascii="Times New Roman" w:eastAsia="Arial Unicode MS" w:hAnsi="Times New Roman"/>
                <w:sz w:val="28"/>
                <w:szCs w:val="28"/>
              </w:rPr>
              <w:t>5</w:t>
            </w:r>
            <w:r w:rsidRPr="00C93242">
              <w:rPr>
                <w:rFonts w:ascii="Times New Roman" w:eastAsia="Arial Unicode MS" w:hAnsi="Times New Roman"/>
                <w:sz w:val="28"/>
                <w:szCs w:val="28"/>
              </w:rPr>
              <w:t>.</w:t>
            </w:r>
          </w:p>
        </w:tc>
        <w:tc>
          <w:tcPr>
            <w:tcW w:w="591" w:type="pct"/>
            <w:shd w:val="clear" w:color="auto" w:fill="FEFEFE"/>
            <w:tcMar>
              <w:top w:w="0" w:type="dxa"/>
              <w:left w:w="100" w:type="dxa"/>
              <w:bottom w:w="0" w:type="dxa"/>
              <w:right w:w="100" w:type="dxa"/>
            </w:tcMar>
            <w:vAlign w:val="center"/>
          </w:tcPr>
          <w:p w:rsidR="00030EF3" w:rsidRPr="00C93242" w:rsidRDefault="00030EF3" w:rsidP="00976A86">
            <w:pPr>
              <w:rPr>
                <w:rFonts w:ascii="Times New Roman" w:eastAsia="Arial Unicode MS" w:hAnsi="Times New Roman"/>
                <w:sz w:val="28"/>
                <w:szCs w:val="28"/>
              </w:rPr>
            </w:pPr>
            <w:r w:rsidRPr="00C93242">
              <w:rPr>
                <w:rFonts w:ascii="Times New Roman" w:eastAsia="Arial Unicode MS" w:hAnsi="Times New Roman"/>
                <w:sz w:val="28"/>
                <w:szCs w:val="28"/>
              </w:rPr>
              <w:t>6.3</w:t>
            </w:r>
          </w:p>
        </w:tc>
        <w:tc>
          <w:tcPr>
            <w:tcW w:w="1520" w:type="pct"/>
            <w:shd w:val="clear" w:color="auto" w:fill="FEFEFE"/>
            <w:tcMar>
              <w:top w:w="0" w:type="dxa"/>
              <w:left w:w="100" w:type="dxa"/>
              <w:bottom w:w="0" w:type="dxa"/>
              <w:right w:w="100" w:type="dxa"/>
            </w:tcMar>
            <w:vAlign w:val="center"/>
          </w:tcPr>
          <w:p w:rsidR="00030EF3" w:rsidRPr="00C93242" w:rsidRDefault="00030EF3" w:rsidP="00976A86">
            <w:pPr>
              <w:rPr>
                <w:rFonts w:ascii="Times New Roman" w:eastAsia="Arial Unicode MS" w:hAnsi="Times New Roman"/>
                <w:sz w:val="28"/>
                <w:szCs w:val="28"/>
              </w:rPr>
            </w:pPr>
            <w:r w:rsidRPr="00C93242">
              <w:rPr>
                <w:rFonts w:ascii="Times New Roman" w:eastAsia="Arial Unicode MS" w:hAnsi="Times New Roman"/>
                <w:sz w:val="28"/>
                <w:szCs w:val="28"/>
              </w:rPr>
              <w:t>Легкая промышле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ность</w:t>
            </w:r>
          </w:p>
        </w:tc>
        <w:tc>
          <w:tcPr>
            <w:tcW w:w="2552" w:type="pct"/>
            <w:shd w:val="clear" w:color="auto" w:fill="FEFEFE"/>
            <w:tcMar>
              <w:top w:w="0" w:type="dxa"/>
              <w:left w:w="100" w:type="dxa"/>
              <w:bottom w:w="0" w:type="dxa"/>
              <w:right w:w="100" w:type="dxa"/>
            </w:tcMar>
          </w:tcPr>
          <w:p w:rsidR="00030EF3" w:rsidRPr="00C93242" w:rsidRDefault="00030EF3" w:rsidP="00844FAE">
            <w:pPr>
              <w:jc w:val="both"/>
              <w:rPr>
                <w:rFonts w:ascii="Times New Roman" w:eastAsia="Arial Unicode MS" w:hAnsi="Times New Roman"/>
                <w:sz w:val="28"/>
                <w:szCs w:val="28"/>
              </w:rPr>
            </w:pPr>
            <w:r w:rsidRPr="00C93242">
              <w:rPr>
                <w:rFonts w:ascii="Times New Roman" w:eastAsiaTheme="minorHAnsi" w:hAnsi="Times New Roman"/>
                <w:sz w:val="28"/>
                <w:szCs w:val="28"/>
                <w:lang w:eastAsia="en-US"/>
              </w:rPr>
              <w:t>Размещение объектов капитального строительства, предназначенных для производства продукции легкой пр</w:t>
            </w:r>
            <w:r w:rsidRPr="00C93242">
              <w:rPr>
                <w:rFonts w:ascii="Times New Roman" w:eastAsiaTheme="minorHAnsi" w:hAnsi="Times New Roman"/>
                <w:sz w:val="28"/>
                <w:szCs w:val="28"/>
                <w:lang w:eastAsia="en-US"/>
              </w:rPr>
              <w:t>о</w:t>
            </w:r>
            <w:r w:rsidRPr="00C93242">
              <w:rPr>
                <w:rFonts w:ascii="Times New Roman" w:eastAsiaTheme="minorHAnsi" w:hAnsi="Times New Roman"/>
                <w:sz w:val="28"/>
                <w:szCs w:val="28"/>
                <w:lang w:eastAsia="en-US"/>
              </w:rPr>
              <w:t>мышленности (производство те</w:t>
            </w:r>
            <w:r w:rsidRPr="00C93242">
              <w:rPr>
                <w:rFonts w:ascii="Times New Roman" w:eastAsiaTheme="minorHAnsi" w:hAnsi="Times New Roman"/>
                <w:sz w:val="28"/>
                <w:szCs w:val="28"/>
                <w:lang w:eastAsia="en-US"/>
              </w:rPr>
              <w:t>к</w:t>
            </w:r>
            <w:r w:rsidRPr="00C93242">
              <w:rPr>
                <w:rFonts w:ascii="Times New Roman" w:eastAsiaTheme="minorHAnsi" w:hAnsi="Times New Roman"/>
                <w:sz w:val="28"/>
                <w:szCs w:val="28"/>
                <w:lang w:eastAsia="en-US"/>
              </w:rPr>
              <w:lastRenderedPageBreak/>
              <w:t>стильных изделий, производство од</w:t>
            </w:r>
            <w:r w:rsidRPr="00C93242">
              <w:rPr>
                <w:rFonts w:ascii="Times New Roman" w:eastAsiaTheme="minorHAnsi" w:hAnsi="Times New Roman"/>
                <w:sz w:val="28"/>
                <w:szCs w:val="28"/>
                <w:lang w:eastAsia="en-US"/>
              </w:rPr>
              <w:t>е</w:t>
            </w:r>
            <w:r w:rsidRPr="00C93242">
              <w:rPr>
                <w:rFonts w:ascii="Times New Roman" w:eastAsiaTheme="minorHAnsi" w:hAnsi="Times New Roman"/>
                <w:sz w:val="28"/>
                <w:szCs w:val="28"/>
                <w:lang w:eastAsia="en-US"/>
              </w:rPr>
              <w:t>жды, производство кожи и изделий из кожи и иной продукции легкой пр</w:t>
            </w:r>
            <w:r w:rsidRPr="00C93242">
              <w:rPr>
                <w:rFonts w:ascii="Times New Roman" w:eastAsiaTheme="minorHAnsi" w:hAnsi="Times New Roman"/>
                <w:sz w:val="28"/>
                <w:szCs w:val="28"/>
                <w:lang w:eastAsia="en-US"/>
              </w:rPr>
              <w:t>о</w:t>
            </w:r>
            <w:r w:rsidRPr="00C93242">
              <w:rPr>
                <w:rFonts w:ascii="Times New Roman" w:eastAsiaTheme="minorHAnsi" w:hAnsi="Times New Roman"/>
                <w:sz w:val="28"/>
                <w:szCs w:val="28"/>
                <w:lang w:eastAsia="en-US"/>
              </w:rPr>
              <w:t>мышленности)</w:t>
            </w:r>
          </w:p>
        </w:tc>
      </w:tr>
      <w:tr w:rsidR="00030EF3" w:rsidRPr="00C93242" w:rsidTr="004049A9">
        <w:tblPrEx>
          <w:shd w:val="clear" w:color="auto" w:fill="auto"/>
        </w:tblPrEx>
        <w:trPr>
          <w:trHeight w:val="604"/>
          <w:jc w:val="center"/>
        </w:trPr>
        <w:tc>
          <w:tcPr>
            <w:tcW w:w="337" w:type="pct"/>
            <w:shd w:val="clear" w:color="auto" w:fill="FEFEFE"/>
            <w:vAlign w:val="center"/>
          </w:tcPr>
          <w:p w:rsidR="00030EF3" w:rsidRPr="00C93242" w:rsidRDefault="00030EF3" w:rsidP="00844FAE">
            <w:pPr>
              <w:jc w:val="center"/>
              <w:rPr>
                <w:rFonts w:ascii="Times New Roman" w:eastAsia="Arial Unicode MS" w:hAnsi="Times New Roman"/>
                <w:sz w:val="28"/>
                <w:szCs w:val="28"/>
              </w:rPr>
            </w:pPr>
            <w:r>
              <w:rPr>
                <w:rFonts w:ascii="Times New Roman" w:eastAsia="Arial Unicode MS" w:hAnsi="Times New Roman"/>
                <w:sz w:val="28"/>
                <w:szCs w:val="28"/>
              </w:rPr>
              <w:lastRenderedPageBreak/>
              <w:t>6</w:t>
            </w:r>
            <w:r w:rsidRPr="00C93242">
              <w:rPr>
                <w:rFonts w:ascii="Times New Roman" w:eastAsia="Arial Unicode MS" w:hAnsi="Times New Roman"/>
                <w:sz w:val="28"/>
                <w:szCs w:val="28"/>
              </w:rPr>
              <w:t>.</w:t>
            </w:r>
          </w:p>
        </w:tc>
        <w:tc>
          <w:tcPr>
            <w:tcW w:w="591" w:type="pct"/>
            <w:shd w:val="clear" w:color="auto" w:fill="FEFEFE"/>
            <w:tcMar>
              <w:top w:w="0" w:type="dxa"/>
              <w:left w:w="100" w:type="dxa"/>
              <w:bottom w:w="0" w:type="dxa"/>
              <w:right w:w="100" w:type="dxa"/>
            </w:tcMar>
            <w:vAlign w:val="center"/>
          </w:tcPr>
          <w:p w:rsidR="00030EF3" w:rsidRPr="00C93242" w:rsidRDefault="00030EF3" w:rsidP="00976A86">
            <w:pPr>
              <w:rPr>
                <w:rFonts w:ascii="Times New Roman" w:eastAsia="Arial Unicode MS" w:hAnsi="Times New Roman"/>
                <w:sz w:val="28"/>
                <w:szCs w:val="28"/>
              </w:rPr>
            </w:pPr>
            <w:r w:rsidRPr="00C93242">
              <w:rPr>
                <w:rFonts w:ascii="Times New Roman" w:eastAsia="Arial Unicode MS" w:hAnsi="Times New Roman"/>
                <w:sz w:val="28"/>
                <w:szCs w:val="28"/>
              </w:rPr>
              <w:t>6.3.1</w:t>
            </w:r>
          </w:p>
        </w:tc>
        <w:tc>
          <w:tcPr>
            <w:tcW w:w="1520" w:type="pct"/>
            <w:shd w:val="clear" w:color="auto" w:fill="FEFEFE"/>
            <w:tcMar>
              <w:top w:w="0" w:type="dxa"/>
              <w:left w:w="100" w:type="dxa"/>
              <w:bottom w:w="0" w:type="dxa"/>
              <w:right w:w="100" w:type="dxa"/>
            </w:tcMar>
            <w:vAlign w:val="center"/>
          </w:tcPr>
          <w:p w:rsidR="00030EF3" w:rsidRPr="00C93242" w:rsidRDefault="00030EF3" w:rsidP="00976A86">
            <w:pPr>
              <w:rPr>
                <w:rFonts w:ascii="Times New Roman" w:eastAsia="Arial Unicode MS" w:hAnsi="Times New Roman"/>
                <w:sz w:val="28"/>
                <w:szCs w:val="28"/>
              </w:rPr>
            </w:pPr>
            <w:r w:rsidRPr="00C93242">
              <w:rPr>
                <w:rFonts w:ascii="Times New Roman" w:eastAsia="Arial Unicode MS" w:hAnsi="Times New Roman"/>
                <w:sz w:val="28"/>
                <w:szCs w:val="28"/>
              </w:rPr>
              <w:t>Фармацевтическая промышленность</w:t>
            </w:r>
          </w:p>
        </w:tc>
        <w:tc>
          <w:tcPr>
            <w:tcW w:w="2552" w:type="pct"/>
            <w:shd w:val="clear" w:color="auto" w:fill="FEFEFE"/>
            <w:tcMar>
              <w:top w:w="0" w:type="dxa"/>
              <w:left w:w="100" w:type="dxa"/>
              <w:bottom w:w="0" w:type="dxa"/>
              <w:right w:w="100" w:type="dxa"/>
            </w:tcMar>
          </w:tcPr>
          <w:p w:rsidR="00030EF3" w:rsidRPr="00C93242" w:rsidRDefault="00030EF3" w:rsidP="00844FAE">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фармацевтического производства, в том числе объектов, в отношении 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торых предусматривается установл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ние охранных или санитарно-защитных зон</w:t>
            </w:r>
          </w:p>
        </w:tc>
      </w:tr>
      <w:tr w:rsidR="00030EF3" w:rsidRPr="00C93242" w:rsidTr="00E76947">
        <w:tblPrEx>
          <w:shd w:val="clear" w:color="auto" w:fill="auto"/>
        </w:tblPrEx>
        <w:trPr>
          <w:trHeight w:val="604"/>
          <w:jc w:val="center"/>
        </w:trPr>
        <w:tc>
          <w:tcPr>
            <w:tcW w:w="337" w:type="pct"/>
            <w:shd w:val="clear" w:color="auto" w:fill="FEFEFE"/>
            <w:vAlign w:val="center"/>
          </w:tcPr>
          <w:p w:rsidR="00030EF3" w:rsidRPr="00C93242" w:rsidRDefault="00030EF3" w:rsidP="00030EF3">
            <w:pPr>
              <w:autoSpaceDE w:val="0"/>
              <w:autoSpaceDN w:val="0"/>
              <w:adjustRightInd w:val="0"/>
              <w:jc w:val="center"/>
              <w:rPr>
                <w:rFonts w:ascii="Times New Roman" w:eastAsiaTheme="minorHAnsi" w:hAnsi="Times New Roman"/>
                <w:sz w:val="28"/>
                <w:szCs w:val="28"/>
              </w:rPr>
            </w:pPr>
            <w:r>
              <w:rPr>
                <w:rFonts w:ascii="Times New Roman" w:eastAsiaTheme="minorHAnsi" w:hAnsi="Times New Roman"/>
                <w:sz w:val="28"/>
                <w:szCs w:val="28"/>
              </w:rPr>
              <w:t>7</w:t>
            </w:r>
            <w:r w:rsidRPr="00C93242">
              <w:rPr>
                <w:rFonts w:ascii="Times New Roman" w:eastAsiaTheme="minorHAnsi" w:hAnsi="Times New Roman"/>
                <w:sz w:val="28"/>
                <w:szCs w:val="28"/>
              </w:rPr>
              <w:t>.</w:t>
            </w:r>
          </w:p>
        </w:tc>
        <w:tc>
          <w:tcPr>
            <w:tcW w:w="591" w:type="pct"/>
            <w:shd w:val="clear" w:color="auto" w:fill="FEFEFE"/>
            <w:tcMar>
              <w:top w:w="0" w:type="dxa"/>
              <w:left w:w="100" w:type="dxa"/>
              <w:bottom w:w="0" w:type="dxa"/>
              <w:right w:w="100" w:type="dxa"/>
            </w:tcMar>
            <w:vAlign w:val="center"/>
          </w:tcPr>
          <w:p w:rsidR="00030EF3" w:rsidRPr="00C93242" w:rsidRDefault="00030EF3" w:rsidP="00E76947">
            <w:pPr>
              <w:autoSpaceDE w:val="0"/>
              <w:autoSpaceDN w:val="0"/>
              <w:adjustRightInd w:val="0"/>
              <w:jc w:val="center"/>
              <w:rPr>
                <w:rFonts w:ascii="Times New Roman" w:eastAsiaTheme="minorHAnsi" w:hAnsi="Times New Roman"/>
                <w:sz w:val="28"/>
                <w:szCs w:val="28"/>
              </w:rPr>
            </w:pPr>
            <w:r w:rsidRPr="00C93242">
              <w:rPr>
                <w:rFonts w:ascii="Times New Roman" w:eastAsiaTheme="minorHAnsi" w:hAnsi="Times New Roman"/>
                <w:sz w:val="28"/>
                <w:szCs w:val="28"/>
              </w:rPr>
              <w:t>6.3.2</w:t>
            </w:r>
          </w:p>
        </w:tc>
        <w:tc>
          <w:tcPr>
            <w:tcW w:w="1520" w:type="pct"/>
            <w:shd w:val="clear" w:color="auto" w:fill="FEFEFE"/>
            <w:tcMar>
              <w:top w:w="0" w:type="dxa"/>
              <w:left w:w="100" w:type="dxa"/>
              <w:bottom w:w="0" w:type="dxa"/>
              <w:right w:w="100" w:type="dxa"/>
            </w:tcMar>
            <w:vAlign w:val="center"/>
          </w:tcPr>
          <w:p w:rsidR="00030EF3" w:rsidRPr="00C93242" w:rsidRDefault="00030EF3" w:rsidP="00E76947">
            <w:pPr>
              <w:autoSpaceDE w:val="0"/>
              <w:autoSpaceDN w:val="0"/>
              <w:adjustRightInd w:val="0"/>
              <w:jc w:val="center"/>
              <w:rPr>
                <w:rFonts w:ascii="Times New Roman" w:eastAsiaTheme="minorHAnsi" w:hAnsi="Times New Roman"/>
                <w:sz w:val="28"/>
                <w:szCs w:val="28"/>
              </w:rPr>
            </w:pPr>
            <w:proofErr w:type="spellStart"/>
            <w:proofErr w:type="gramStart"/>
            <w:r w:rsidRPr="00C93242">
              <w:rPr>
                <w:rFonts w:ascii="Times New Roman" w:hAnsi="Times New Roman"/>
                <w:sz w:val="28"/>
                <w:szCs w:val="28"/>
              </w:rPr>
              <w:t>Фарфоро-фаянсовая</w:t>
            </w:r>
            <w:proofErr w:type="spellEnd"/>
            <w:proofErr w:type="gramEnd"/>
            <w:r w:rsidRPr="00C93242">
              <w:rPr>
                <w:rFonts w:ascii="Times New Roman" w:hAnsi="Times New Roman"/>
                <w:sz w:val="28"/>
                <w:szCs w:val="28"/>
              </w:rPr>
              <w:t xml:space="preserve"> промышленность</w:t>
            </w:r>
          </w:p>
        </w:tc>
        <w:tc>
          <w:tcPr>
            <w:tcW w:w="2552" w:type="pct"/>
            <w:shd w:val="clear" w:color="auto" w:fill="FEFEFE"/>
            <w:tcMar>
              <w:top w:w="0" w:type="dxa"/>
              <w:left w:w="100" w:type="dxa"/>
              <w:bottom w:w="0" w:type="dxa"/>
              <w:right w:w="100" w:type="dxa"/>
            </w:tcMar>
            <w:vAlign w:val="center"/>
          </w:tcPr>
          <w:p w:rsidR="00030EF3" w:rsidRPr="00C93242" w:rsidRDefault="00030EF3" w:rsidP="00E76947">
            <w:pPr>
              <w:autoSpaceDE w:val="0"/>
              <w:autoSpaceDN w:val="0"/>
              <w:adjustRightInd w:val="0"/>
              <w:jc w:val="center"/>
              <w:rPr>
                <w:rFonts w:ascii="Times New Roman" w:eastAsiaTheme="minorHAnsi" w:hAnsi="Times New Roman"/>
                <w:sz w:val="28"/>
                <w:szCs w:val="28"/>
              </w:rPr>
            </w:pPr>
            <w:r w:rsidRPr="00C93242">
              <w:rPr>
                <w:rFonts w:ascii="Times New Roman" w:hAnsi="Times New Roman"/>
                <w:sz w:val="28"/>
                <w:szCs w:val="28"/>
              </w:rPr>
              <w:t xml:space="preserve">Размещение объектов капитального строительства, предназначенных для производства продукции </w:t>
            </w:r>
            <w:proofErr w:type="spellStart"/>
            <w:proofErr w:type="gramStart"/>
            <w:r w:rsidRPr="00C93242">
              <w:rPr>
                <w:rFonts w:ascii="Times New Roman" w:hAnsi="Times New Roman"/>
                <w:sz w:val="28"/>
                <w:szCs w:val="28"/>
              </w:rPr>
              <w:t>фарфоро-фаянсовой</w:t>
            </w:r>
            <w:proofErr w:type="spellEnd"/>
            <w:proofErr w:type="gramEnd"/>
            <w:r w:rsidRPr="00C93242">
              <w:rPr>
                <w:rFonts w:ascii="Times New Roman" w:hAnsi="Times New Roman"/>
                <w:sz w:val="28"/>
                <w:szCs w:val="28"/>
              </w:rPr>
              <w:t xml:space="preserve"> промышленности</w:t>
            </w:r>
          </w:p>
        </w:tc>
      </w:tr>
      <w:tr w:rsidR="00030EF3" w:rsidRPr="00C93242" w:rsidTr="00E76947">
        <w:tblPrEx>
          <w:shd w:val="clear" w:color="auto" w:fill="auto"/>
        </w:tblPrEx>
        <w:trPr>
          <w:trHeight w:val="604"/>
          <w:jc w:val="center"/>
        </w:trPr>
        <w:tc>
          <w:tcPr>
            <w:tcW w:w="337" w:type="pct"/>
            <w:shd w:val="clear" w:color="auto" w:fill="FEFEFE"/>
            <w:vAlign w:val="center"/>
          </w:tcPr>
          <w:p w:rsidR="00030EF3" w:rsidRPr="00C93242" w:rsidRDefault="00030EF3" w:rsidP="00030EF3">
            <w:pPr>
              <w:autoSpaceDE w:val="0"/>
              <w:autoSpaceDN w:val="0"/>
              <w:adjustRightInd w:val="0"/>
              <w:jc w:val="center"/>
              <w:rPr>
                <w:rFonts w:ascii="Times New Roman" w:eastAsiaTheme="minorHAnsi" w:hAnsi="Times New Roman"/>
                <w:sz w:val="28"/>
                <w:szCs w:val="28"/>
              </w:rPr>
            </w:pPr>
            <w:r>
              <w:rPr>
                <w:rFonts w:ascii="Times New Roman" w:eastAsiaTheme="minorHAnsi" w:hAnsi="Times New Roman"/>
                <w:sz w:val="28"/>
                <w:szCs w:val="28"/>
              </w:rPr>
              <w:t>8</w:t>
            </w:r>
            <w:r w:rsidRPr="00C93242">
              <w:rPr>
                <w:rFonts w:ascii="Times New Roman" w:eastAsiaTheme="minorHAnsi" w:hAnsi="Times New Roman"/>
                <w:sz w:val="28"/>
                <w:szCs w:val="28"/>
              </w:rPr>
              <w:t>.</w:t>
            </w:r>
          </w:p>
        </w:tc>
        <w:tc>
          <w:tcPr>
            <w:tcW w:w="591" w:type="pct"/>
            <w:shd w:val="clear" w:color="auto" w:fill="FEFEFE"/>
            <w:tcMar>
              <w:top w:w="0" w:type="dxa"/>
              <w:left w:w="100" w:type="dxa"/>
              <w:bottom w:w="0" w:type="dxa"/>
              <w:right w:w="100" w:type="dxa"/>
            </w:tcMar>
            <w:vAlign w:val="center"/>
          </w:tcPr>
          <w:p w:rsidR="00030EF3" w:rsidRPr="00C93242" w:rsidRDefault="00030EF3" w:rsidP="00E76947">
            <w:pPr>
              <w:autoSpaceDE w:val="0"/>
              <w:autoSpaceDN w:val="0"/>
              <w:adjustRightInd w:val="0"/>
              <w:jc w:val="center"/>
              <w:rPr>
                <w:rFonts w:ascii="Times New Roman" w:eastAsiaTheme="minorHAnsi" w:hAnsi="Times New Roman"/>
                <w:sz w:val="28"/>
                <w:szCs w:val="28"/>
              </w:rPr>
            </w:pPr>
            <w:r w:rsidRPr="00C93242">
              <w:rPr>
                <w:rFonts w:ascii="Times New Roman" w:eastAsiaTheme="minorHAnsi" w:hAnsi="Times New Roman"/>
                <w:sz w:val="28"/>
                <w:szCs w:val="28"/>
              </w:rPr>
              <w:t>6.3.3</w:t>
            </w:r>
          </w:p>
        </w:tc>
        <w:tc>
          <w:tcPr>
            <w:tcW w:w="1520" w:type="pct"/>
            <w:shd w:val="clear" w:color="auto" w:fill="FEFEFE"/>
            <w:tcMar>
              <w:top w:w="0" w:type="dxa"/>
              <w:left w:w="100" w:type="dxa"/>
              <w:bottom w:w="0" w:type="dxa"/>
              <w:right w:w="100" w:type="dxa"/>
            </w:tcMar>
            <w:vAlign w:val="center"/>
          </w:tcPr>
          <w:p w:rsidR="00030EF3" w:rsidRPr="00C93242" w:rsidRDefault="00030EF3" w:rsidP="00E76947">
            <w:pPr>
              <w:autoSpaceDE w:val="0"/>
              <w:autoSpaceDN w:val="0"/>
              <w:adjustRightInd w:val="0"/>
              <w:jc w:val="center"/>
              <w:rPr>
                <w:rFonts w:ascii="Times New Roman" w:eastAsiaTheme="minorHAnsi" w:hAnsi="Times New Roman"/>
                <w:sz w:val="28"/>
                <w:szCs w:val="28"/>
              </w:rPr>
            </w:pPr>
            <w:r w:rsidRPr="00C93242">
              <w:rPr>
                <w:rFonts w:ascii="Times New Roman" w:hAnsi="Times New Roman"/>
                <w:sz w:val="28"/>
                <w:szCs w:val="28"/>
              </w:rPr>
              <w:t>Электронная пр</w:t>
            </w:r>
            <w:r w:rsidRPr="00C93242">
              <w:rPr>
                <w:rFonts w:ascii="Times New Roman" w:hAnsi="Times New Roman"/>
                <w:sz w:val="28"/>
                <w:szCs w:val="28"/>
              </w:rPr>
              <w:t>о</w:t>
            </w:r>
            <w:r w:rsidRPr="00C93242">
              <w:rPr>
                <w:rFonts w:ascii="Times New Roman" w:hAnsi="Times New Roman"/>
                <w:sz w:val="28"/>
                <w:szCs w:val="28"/>
              </w:rPr>
              <w:t>мышленность</w:t>
            </w:r>
          </w:p>
        </w:tc>
        <w:tc>
          <w:tcPr>
            <w:tcW w:w="2552" w:type="pct"/>
            <w:shd w:val="clear" w:color="auto" w:fill="FEFEFE"/>
            <w:tcMar>
              <w:top w:w="0" w:type="dxa"/>
              <w:left w:w="100" w:type="dxa"/>
              <w:bottom w:w="0" w:type="dxa"/>
              <w:right w:w="100" w:type="dxa"/>
            </w:tcMar>
            <w:vAlign w:val="center"/>
          </w:tcPr>
          <w:p w:rsidR="00030EF3" w:rsidRPr="00C93242" w:rsidRDefault="00030EF3" w:rsidP="00E76947">
            <w:pPr>
              <w:autoSpaceDE w:val="0"/>
              <w:autoSpaceDN w:val="0"/>
              <w:adjustRightInd w:val="0"/>
              <w:jc w:val="center"/>
              <w:rPr>
                <w:rFonts w:ascii="Times New Roman" w:eastAsiaTheme="minorHAnsi" w:hAnsi="Times New Roman"/>
                <w:sz w:val="28"/>
                <w:szCs w:val="28"/>
              </w:rPr>
            </w:pPr>
            <w:r w:rsidRPr="00C93242">
              <w:rPr>
                <w:rFonts w:ascii="Times New Roman" w:hAnsi="Times New Roman"/>
                <w:sz w:val="28"/>
                <w:szCs w:val="28"/>
              </w:rPr>
              <w:t>Размещение объектов капитального строительства, предназначенных для производства продукции электронной промышленности</w:t>
            </w:r>
          </w:p>
        </w:tc>
      </w:tr>
      <w:tr w:rsidR="00030EF3" w:rsidRPr="00C93242" w:rsidTr="00E76947">
        <w:tblPrEx>
          <w:shd w:val="clear" w:color="auto" w:fill="auto"/>
        </w:tblPrEx>
        <w:trPr>
          <w:trHeight w:val="604"/>
          <w:jc w:val="center"/>
        </w:trPr>
        <w:tc>
          <w:tcPr>
            <w:tcW w:w="337" w:type="pct"/>
            <w:shd w:val="clear" w:color="auto" w:fill="FEFEFE"/>
            <w:vAlign w:val="center"/>
          </w:tcPr>
          <w:p w:rsidR="00030EF3" w:rsidRPr="00C93242" w:rsidRDefault="00030EF3" w:rsidP="00E76947">
            <w:pPr>
              <w:autoSpaceDE w:val="0"/>
              <w:autoSpaceDN w:val="0"/>
              <w:adjustRightInd w:val="0"/>
              <w:jc w:val="center"/>
              <w:rPr>
                <w:rFonts w:ascii="Times New Roman" w:eastAsiaTheme="minorHAnsi" w:hAnsi="Times New Roman"/>
                <w:sz w:val="28"/>
                <w:szCs w:val="28"/>
              </w:rPr>
            </w:pPr>
            <w:r>
              <w:rPr>
                <w:rFonts w:ascii="Times New Roman" w:eastAsiaTheme="minorHAnsi" w:hAnsi="Times New Roman"/>
                <w:sz w:val="28"/>
                <w:szCs w:val="28"/>
              </w:rPr>
              <w:t>9</w:t>
            </w:r>
            <w:r w:rsidRPr="00C93242">
              <w:rPr>
                <w:rFonts w:ascii="Times New Roman" w:eastAsiaTheme="minorHAnsi" w:hAnsi="Times New Roman"/>
                <w:sz w:val="28"/>
                <w:szCs w:val="28"/>
              </w:rPr>
              <w:t>.</w:t>
            </w:r>
          </w:p>
        </w:tc>
        <w:tc>
          <w:tcPr>
            <w:tcW w:w="591" w:type="pct"/>
            <w:shd w:val="clear" w:color="auto" w:fill="FEFEFE"/>
            <w:tcMar>
              <w:top w:w="0" w:type="dxa"/>
              <w:left w:w="100" w:type="dxa"/>
              <w:bottom w:w="0" w:type="dxa"/>
              <w:right w:w="100" w:type="dxa"/>
            </w:tcMar>
            <w:vAlign w:val="center"/>
          </w:tcPr>
          <w:p w:rsidR="00030EF3" w:rsidRPr="00C93242" w:rsidRDefault="00030EF3" w:rsidP="00E76947">
            <w:pPr>
              <w:autoSpaceDE w:val="0"/>
              <w:autoSpaceDN w:val="0"/>
              <w:adjustRightInd w:val="0"/>
              <w:jc w:val="center"/>
              <w:rPr>
                <w:rFonts w:ascii="Times New Roman" w:eastAsiaTheme="minorHAnsi" w:hAnsi="Times New Roman"/>
                <w:sz w:val="28"/>
                <w:szCs w:val="28"/>
              </w:rPr>
            </w:pPr>
            <w:r w:rsidRPr="00C93242">
              <w:rPr>
                <w:rFonts w:ascii="Times New Roman" w:eastAsiaTheme="minorHAnsi" w:hAnsi="Times New Roman"/>
                <w:sz w:val="28"/>
                <w:szCs w:val="28"/>
              </w:rPr>
              <w:t>6.3.4</w:t>
            </w:r>
          </w:p>
        </w:tc>
        <w:tc>
          <w:tcPr>
            <w:tcW w:w="1520" w:type="pct"/>
            <w:shd w:val="clear" w:color="auto" w:fill="FEFEFE"/>
            <w:tcMar>
              <w:top w:w="0" w:type="dxa"/>
              <w:left w:w="100" w:type="dxa"/>
              <w:bottom w:w="0" w:type="dxa"/>
              <w:right w:w="100" w:type="dxa"/>
            </w:tcMar>
            <w:vAlign w:val="center"/>
          </w:tcPr>
          <w:p w:rsidR="00030EF3" w:rsidRPr="00C93242" w:rsidRDefault="00030EF3" w:rsidP="00E76947">
            <w:pPr>
              <w:autoSpaceDE w:val="0"/>
              <w:autoSpaceDN w:val="0"/>
              <w:adjustRightInd w:val="0"/>
              <w:jc w:val="center"/>
              <w:rPr>
                <w:rFonts w:ascii="Times New Roman" w:eastAsiaTheme="minorHAnsi" w:hAnsi="Times New Roman"/>
                <w:sz w:val="28"/>
                <w:szCs w:val="28"/>
              </w:rPr>
            </w:pPr>
            <w:r w:rsidRPr="00C93242">
              <w:rPr>
                <w:rFonts w:ascii="Times New Roman" w:hAnsi="Times New Roman"/>
                <w:sz w:val="28"/>
                <w:szCs w:val="28"/>
              </w:rPr>
              <w:t>Ювелирная промы</w:t>
            </w:r>
            <w:r w:rsidRPr="00C93242">
              <w:rPr>
                <w:rFonts w:ascii="Times New Roman" w:hAnsi="Times New Roman"/>
                <w:sz w:val="28"/>
                <w:szCs w:val="28"/>
              </w:rPr>
              <w:t>ш</w:t>
            </w:r>
            <w:r w:rsidRPr="00C93242">
              <w:rPr>
                <w:rFonts w:ascii="Times New Roman" w:hAnsi="Times New Roman"/>
                <w:sz w:val="28"/>
                <w:szCs w:val="28"/>
              </w:rPr>
              <w:t>ленность</w:t>
            </w:r>
          </w:p>
        </w:tc>
        <w:tc>
          <w:tcPr>
            <w:tcW w:w="2552" w:type="pct"/>
            <w:shd w:val="clear" w:color="auto" w:fill="FEFEFE"/>
            <w:tcMar>
              <w:top w:w="0" w:type="dxa"/>
              <w:left w:w="100" w:type="dxa"/>
              <w:bottom w:w="0" w:type="dxa"/>
              <w:right w:w="100" w:type="dxa"/>
            </w:tcMar>
            <w:vAlign w:val="center"/>
          </w:tcPr>
          <w:p w:rsidR="00030EF3" w:rsidRPr="00C93242" w:rsidRDefault="00030EF3" w:rsidP="00E76947">
            <w:pPr>
              <w:autoSpaceDE w:val="0"/>
              <w:autoSpaceDN w:val="0"/>
              <w:adjustRightInd w:val="0"/>
              <w:jc w:val="center"/>
              <w:rPr>
                <w:rFonts w:ascii="Times New Roman" w:eastAsiaTheme="minorHAnsi" w:hAnsi="Times New Roman"/>
                <w:sz w:val="28"/>
                <w:szCs w:val="28"/>
              </w:rPr>
            </w:pPr>
            <w:r w:rsidRPr="00C93242">
              <w:rPr>
                <w:rFonts w:ascii="Times New Roman" w:hAnsi="Times New Roman"/>
                <w:sz w:val="28"/>
                <w:szCs w:val="28"/>
              </w:rPr>
              <w:t>Размещение объектов капитального строительства, предназначенных для производства продукции ювелирной промышленности</w:t>
            </w:r>
          </w:p>
        </w:tc>
      </w:tr>
      <w:tr w:rsidR="00030EF3" w:rsidRPr="00C93242" w:rsidTr="004049A9">
        <w:tblPrEx>
          <w:shd w:val="clear" w:color="auto" w:fill="auto"/>
        </w:tblPrEx>
        <w:trPr>
          <w:trHeight w:val="260"/>
          <w:jc w:val="center"/>
        </w:trPr>
        <w:tc>
          <w:tcPr>
            <w:tcW w:w="337" w:type="pct"/>
            <w:shd w:val="clear" w:color="auto" w:fill="FEFEFE"/>
            <w:vAlign w:val="center"/>
          </w:tcPr>
          <w:p w:rsidR="00030EF3" w:rsidRPr="00C93242" w:rsidRDefault="00030EF3" w:rsidP="00844FAE">
            <w:pPr>
              <w:jc w:val="center"/>
              <w:rPr>
                <w:rFonts w:ascii="Times New Roman" w:eastAsia="Arial Unicode MS" w:hAnsi="Times New Roman"/>
                <w:sz w:val="28"/>
                <w:szCs w:val="28"/>
              </w:rPr>
            </w:pPr>
            <w:r>
              <w:rPr>
                <w:rFonts w:ascii="Times New Roman" w:eastAsia="Arial Unicode MS" w:hAnsi="Times New Roman"/>
                <w:sz w:val="28"/>
                <w:szCs w:val="28"/>
              </w:rPr>
              <w:t>10</w:t>
            </w:r>
            <w:r w:rsidRPr="00C93242">
              <w:rPr>
                <w:rFonts w:ascii="Times New Roman" w:eastAsia="Arial Unicode MS" w:hAnsi="Times New Roman"/>
                <w:sz w:val="28"/>
                <w:szCs w:val="28"/>
              </w:rPr>
              <w:t>.</w:t>
            </w:r>
          </w:p>
        </w:tc>
        <w:tc>
          <w:tcPr>
            <w:tcW w:w="591" w:type="pct"/>
            <w:shd w:val="clear" w:color="auto" w:fill="FEFEFE"/>
            <w:tcMar>
              <w:top w:w="0" w:type="dxa"/>
              <w:left w:w="100" w:type="dxa"/>
              <w:bottom w:w="0" w:type="dxa"/>
              <w:right w:w="100" w:type="dxa"/>
            </w:tcMar>
            <w:vAlign w:val="center"/>
          </w:tcPr>
          <w:p w:rsidR="00030EF3" w:rsidRPr="00C93242" w:rsidRDefault="00030EF3" w:rsidP="00976A86">
            <w:pPr>
              <w:rPr>
                <w:rFonts w:ascii="Times New Roman" w:eastAsia="Arial Unicode MS" w:hAnsi="Times New Roman"/>
                <w:sz w:val="28"/>
                <w:szCs w:val="28"/>
              </w:rPr>
            </w:pPr>
            <w:r w:rsidRPr="00C93242">
              <w:rPr>
                <w:rFonts w:ascii="Times New Roman" w:eastAsia="Arial Unicode MS" w:hAnsi="Times New Roman"/>
                <w:sz w:val="28"/>
                <w:szCs w:val="28"/>
              </w:rPr>
              <w:t>6.4</w:t>
            </w:r>
          </w:p>
        </w:tc>
        <w:tc>
          <w:tcPr>
            <w:tcW w:w="1520" w:type="pct"/>
            <w:shd w:val="clear" w:color="auto" w:fill="FEFEFE"/>
            <w:tcMar>
              <w:top w:w="0" w:type="dxa"/>
              <w:left w:w="100" w:type="dxa"/>
              <w:bottom w:w="0" w:type="dxa"/>
              <w:right w:w="100" w:type="dxa"/>
            </w:tcMar>
            <w:vAlign w:val="center"/>
          </w:tcPr>
          <w:p w:rsidR="00030EF3" w:rsidRPr="00C93242" w:rsidRDefault="00030EF3" w:rsidP="00976A86">
            <w:pPr>
              <w:rPr>
                <w:rFonts w:ascii="Times New Roman" w:eastAsia="Arial Unicode MS" w:hAnsi="Times New Roman"/>
                <w:sz w:val="28"/>
                <w:szCs w:val="28"/>
              </w:rPr>
            </w:pPr>
            <w:r w:rsidRPr="00C93242">
              <w:rPr>
                <w:rFonts w:ascii="Times New Roman" w:eastAsia="Arial Unicode MS" w:hAnsi="Times New Roman"/>
                <w:sz w:val="28"/>
                <w:szCs w:val="28"/>
              </w:rPr>
              <w:t>Пищевая промы</w:t>
            </w:r>
            <w:r w:rsidRPr="00C93242">
              <w:rPr>
                <w:rFonts w:ascii="Times New Roman" w:eastAsia="Arial Unicode MS" w:hAnsi="Times New Roman"/>
                <w:sz w:val="28"/>
                <w:szCs w:val="28"/>
              </w:rPr>
              <w:t>ш</w:t>
            </w:r>
            <w:r w:rsidRPr="00C93242">
              <w:rPr>
                <w:rFonts w:ascii="Times New Roman" w:eastAsia="Arial Unicode MS" w:hAnsi="Times New Roman"/>
                <w:sz w:val="28"/>
                <w:szCs w:val="28"/>
              </w:rPr>
              <w:t>ленность</w:t>
            </w:r>
          </w:p>
        </w:tc>
        <w:tc>
          <w:tcPr>
            <w:tcW w:w="2552" w:type="pct"/>
            <w:shd w:val="clear" w:color="auto" w:fill="FEFEFE"/>
            <w:tcMar>
              <w:top w:w="0" w:type="dxa"/>
              <w:left w:w="100" w:type="dxa"/>
              <w:bottom w:w="0" w:type="dxa"/>
              <w:right w:w="100" w:type="dxa"/>
            </w:tcMar>
          </w:tcPr>
          <w:p w:rsidR="00030EF3" w:rsidRPr="00C93242" w:rsidRDefault="00030EF3" w:rsidP="00844FAE">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пищевой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мышленности, по переработке сел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скохозяйственной продукции спос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бом, приводящим к их переработке в иную продукцию (консервирование, копчение, хлебопечение), в том числе для производства напитков, алкогол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ных напитков и табачных изделий</w:t>
            </w:r>
          </w:p>
        </w:tc>
      </w:tr>
      <w:tr w:rsidR="00030EF3" w:rsidRPr="00C93242" w:rsidTr="004049A9">
        <w:tblPrEx>
          <w:shd w:val="clear" w:color="auto" w:fill="auto"/>
        </w:tblPrEx>
        <w:trPr>
          <w:trHeight w:val="1395"/>
          <w:jc w:val="center"/>
        </w:trPr>
        <w:tc>
          <w:tcPr>
            <w:tcW w:w="337" w:type="pct"/>
            <w:shd w:val="clear" w:color="auto" w:fill="FEFEFE"/>
            <w:vAlign w:val="center"/>
          </w:tcPr>
          <w:p w:rsidR="00030EF3" w:rsidRPr="00C93242" w:rsidRDefault="00030EF3" w:rsidP="00844FAE">
            <w:pPr>
              <w:jc w:val="center"/>
              <w:rPr>
                <w:rFonts w:ascii="Times New Roman" w:eastAsia="Arial Unicode MS" w:hAnsi="Times New Roman"/>
                <w:sz w:val="28"/>
                <w:szCs w:val="28"/>
              </w:rPr>
            </w:pPr>
            <w:r>
              <w:rPr>
                <w:rFonts w:ascii="Times New Roman" w:eastAsia="Arial Unicode MS" w:hAnsi="Times New Roman"/>
                <w:sz w:val="28"/>
                <w:szCs w:val="28"/>
              </w:rPr>
              <w:t>11</w:t>
            </w:r>
            <w:r w:rsidRPr="00C93242">
              <w:rPr>
                <w:rFonts w:ascii="Times New Roman" w:eastAsia="Arial Unicode MS" w:hAnsi="Times New Roman"/>
                <w:sz w:val="28"/>
                <w:szCs w:val="28"/>
              </w:rPr>
              <w:t>.</w:t>
            </w:r>
          </w:p>
        </w:tc>
        <w:tc>
          <w:tcPr>
            <w:tcW w:w="591" w:type="pct"/>
            <w:shd w:val="clear" w:color="auto" w:fill="FEFEFE"/>
            <w:tcMar>
              <w:top w:w="0" w:type="dxa"/>
              <w:left w:w="100" w:type="dxa"/>
              <w:bottom w:w="0" w:type="dxa"/>
              <w:right w:w="100" w:type="dxa"/>
            </w:tcMar>
            <w:vAlign w:val="center"/>
          </w:tcPr>
          <w:p w:rsidR="00030EF3" w:rsidRPr="00C93242" w:rsidRDefault="00030EF3" w:rsidP="00976A86">
            <w:pPr>
              <w:rPr>
                <w:rFonts w:ascii="Times New Roman" w:eastAsia="Arial Unicode MS" w:hAnsi="Times New Roman"/>
                <w:sz w:val="28"/>
                <w:szCs w:val="28"/>
              </w:rPr>
            </w:pPr>
            <w:r w:rsidRPr="00C93242">
              <w:rPr>
                <w:rFonts w:ascii="Times New Roman" w:eastAsia="Arial Unicode MS" w:hAnsi="Times New Roman"/>
                <w:sz w:val="28"/>
                <w:szCs w:val="28"/>
              </w:rPr>
              <w:t>6.6</w:t>
            </w:r>
          </w:p>
        </w:tc>
        <w:tc>
          <w:tcPr>
            <w:tcW w:w="1520" w:type="pct"/>
            <w:shd w:val="clear" w:color="auto" w:fill="FEFEFE"/>
            <w:tcMar>
              <w:top w:w="0" w:type="dxa"/>
              <w:left w:w="100" w:type="dxa"/>
              <w:bottom w:w="0" w:type="dxa"/>
              <w:right w:w="100" w:type="dxa"/>
            </w:tcMar>
            <w:vAlign w:val="center"/>
          </w:tcPr>
          <w:p w:rsidR="00030EF3" w:rsidRPr="00C93242" w:rsidRDefault="00030EF3" w:rsidP="00976A86">
            <w:pPr>
              <w:rPr>
                <w:rFonts w:ascii="Times New Roman" w:eastAsia="Arial Unicode MS" w:hAnsi="Times New Roman"/>
                <w:sz w:val="28"/>
                <w:szCs w:val="28"/>
              </w:rPr>
            </w:pPr>
            <w:r w:rsidRPr="00C93242">
              <w:rPr>
                <w:rFonts w:ascii="Times New Roman" w:eastAsia="Arial Unicode MS" w:hAnsi="Times New Roman"/>
                <w:sz w:val="28"/>
                <w:szCs w:val="28"/>
              </w:rPr>
              <w:t>Строительная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мышленность</w:t>
            </w:r>
          </w:p>
        </w:tc>
        <w:tc>
          <w:tcPr>
            <w:tcW w:w="2552" w:type="pct"/>
            <w:shd w:val="clear" w:color="auto" w:fill="FEFEFE"/>
            <w:tcMar>
              <w:top w:w="0" w:type="dxa"/>
              <w:left w:w="100" w:type="dxa"/>
              <w:bottom w:w="0" w:type="dxa"/>
              <w:right w:w="100" w:type="dxa"/>
            </w:tcMar>
            <w:vAlign w:val="center"/>
          </w:tcPr>
          <w:p w:rsidR="00030EF3" w:rsidRPr="00C93242" w:rsidRDefault="00030EF3" w:rsidP="00844FAE">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производства: строительных матери</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лов (кирпичей, пиломатериалов, ц</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мента, крепежных материалов), быт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вого и строительного газового и са</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технического оборудования, лифтов и подъемников, столярной продукции, сборных домов или их частей и тому подобной продукции</w:t>
            </w:r>
          </w:p>
        </w:tc>
      </w:tr>
      <w:tr w:rsidR="00030EF3" w:rsidRPr="00C93242" w:rsidTr="004049A9">
        <w:tblPrEx>
          <w:shd w:val="clear" w:color="auto" w:fill="auto"/>
        </w:tblPrEx>
        <w:trPr>
          <w:trHeight w:val="1395"/>
          <w:jc w:val="center"/>
        </w:trPr>
        <w:tc>
          <w:tcPr>
            <w:tcW w:w="337" w:type="pct"/>
            <w:shd w:val="clear" w:color="auto" w:fill="FEFEFE"/>
            <w:vAlign w:val="center"/>
          </w:tcPr>
          <w:p w:rsidR="00030EF3" w:rsidRPr="00C93242" w:rsidRDefault="00030EF3" w:rsidP="00844FAE">
            <w:pPr>
              <w:jc w:val="center"/>
              <w:rPr>
                <w:rFonts w:ascii="Times New Roman" w:eastAsia="Arial Unicode MS" w:hAnsi="Times New Roman"/>
                <w:sz w:val="28"/>
                <w:szCs w:val="28"/>
              </w:rPr>
            </w:pPr>
            <w:r>
              <w:rPr>
                <w:rFonts w:ascii="Times New Roman" w:eastAsia="Arial Unicode MS" w:hAnsi="Times New Roman"/>
                <w:sz w:val="28"/>
                <w:szCs w:val="28"/>
              </w:rPr>
              <w:lastRenderedPageBreak/>
              <w:t>12</w:t>
            </w:r>
            <w:r w:rsidRPr="00C93242">
              <w:rPr>
                <w:rFonts w:ascii="Times New Roman" w:eastAsia="Arial Unicode MS" w:hAnsi="Times New Roman"/>
                <w:sz w:val="28"/>
                <w:szCs w:val="28"/>
              </w:rPr>
              <w:t>.</w:t>
            </w:r>
          </w:p>
        </w:tc>
        <w:tc>
          <w:tcPr>
            <w:tcW w:w="591" w:type="pct"/>
            <w:shd w:val="clear" w:color="auto" w:fill="FEFEFE"/>
            <w:tcMar>
              <w:top w:w="0" w:type="dxa"/>
              <w:left w:w="100" w:type="dxa"/>
              <w:bottom w:w="0" w:type="dxa"/>
              <w:right w:w="100" w:type="dxa"/>
            </w:tcMar>
            <w:vAlign w:val="center"/>
          </w:tcPr>
          <w:p w:rsidR="00030EF3" w:rsidRPr="00C93242" w:rsidRDefault="00030EF3" w:rsidP="00976A86">
            <w:pPr>
              <w:rPr>
                <w:rFonts w:ascii="Times New Roman" w:eastAsia="Arial Unicode MS" w:hAnsi="Times New Roman"/>
                <w:sz w:val="28"/>
                <w:szCs w:val="28"/>
              </w:rPr>
            </w:pPr>
            <w:r w:rsidRPr="00C93242">
              <w:rPr>
                <w:rFonts w:ascii="Times New Roman" w:eastAsia="Arial Unicode MS" w:hAnsi="Times New Roman"/>
                <w:sz w:val="28"/>
                <w:szCs w:val="28"/>
              </w:rPr>
              <w:t>6.7</w:t>
            </w:r>
          </w:p>
        </w:tc>
        <w:tc>
          <w:tcPr>
            <w:tcW w:w="1520" w:type="pct"/>
            <w:shd w:val="clear" w:color="auto" w:fill="FEFEFE"/>
            <w:tcMar>
              <w:top w:w="0" w:type="dxa"/>
              <w:left w:w="100" w:type="dxa"/>
              <w:bottom w:w="0" w:type="dxa"/>
              <w:right w:w="100" w:type="dxa"/>
            </w:tcMar>
            <w:vAlign w:val="center"/>
          </w:tcPr>
          <w:p w:rsidR="00030EF3" w:rsidRPr="00C93242" w:rsidRDefault="00030EF3" w:rsidP="00976A86">
            <w:pPr>
              <w:rPr>
                <w:rFonts w:ascii="Times New Roman" w:eastAsia="Arial Unicode MS" w:hAnsi="Times New Roman"/>
                <w:sz w:val="28"/>
                <w:szCs w:val="28"/>
              </w:rPr>
            </w:pPr>
            <w:r w:rsidRPr="00C93242">
              <w:rPr>
                <w:rFonts w:ascii="Times New Roman" w:eastAsia="Arial Unicode MS" w:hAnsi="Times New Roman"/>
                <w:sz w:val="28"/>
                <w:szCs w:val="28"/>
              </w:rPr>
              <w:t>Энергетика</w:t>
            </w:r>
          </w:p>
        </w:tc>
        <w:tc>
          <w:tcPr>
            <w:tcW w:w="2552" w:type="pct"/>
            <w:shd w:val="clear" w:color="auto" w:fill="FEFEFE"/>
            <w:tcMar>
              <w:top w:w="0" w:type="dxa"/>
              <w:left w:w="100" w:type="dxa"/>
              <w:bottom w:w="0" w:type="dxa"/>
              <w:right w:w="100" w:type="dxa"/>
            </w:tcMar>
          </w:tcPr>
          <w:p w:rsidR="00030EF3" w:rsidRPr="00C93242" w:rsidRDefault="00030EF3" w:rsidP="00844FAE">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гидроэнергет</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ки, тепловых станций и других эле</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тростанций, размещение обслуж</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вающих и вспомогательных для эле</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тростанций сооружений (</w:t>
            </w:r>
            <w:proofErr w:type="spellStart"/>
            <w:r w:rsidRPr="00C93242">
              <w:rPr>
                <w:rFonts w:ascii="Times New Roman" w:eastAsia="Arial Unicode MS" w:hAnsi="Times New Roman"/>
                <w:sz w:val="28"/>
                <w:szCs w:val="28"/>
              </w:rPr>
              <w:t>золоотвалов</w:t>
            </w:r>
            <w:proofErr w:type="spellEnd"/>
            <w:r w:rsidRPr="00C93242">
              <w:rPr>
                <w:rFonts w:ascii="Times New Roman" w:eastAsia="Arial Unicode MS" w:hAnsi="Times New Roman"/>
                <w:sz w:val="28"/>
                <w:szCs w:val="28"/>
              </w:rPr>
              <w:t>, гидротехнических сооружений);</w:t>
            </w:r>
          </w:p>
          <w:p w:rsidR="00030EF3" w:rsidRPr="00C93242" w:rsidRDefault="00030EF3" w:rsidP="00844FAE">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электросетевого хозяйства, за исключением объектов энергетики, размещение которых 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дусмотрено содержанием вида разр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шенного использования с кодом 3.1 классификатора</w:t>
            </w:r>
          </w:p>
        </w:tc>
      </w:tr>
      <w:tr w:rsidR="00030EF3" w:rsidRPr="00C93242" w:rsidTr="004049A9">
        <w:tblPrEx>
          <w:shd w:val="clear" w:color="auto" w:fill="auto"/>
        </w:tblPrEx>
        <w:trPr>
          <w:trHeight w:val="273"/>
          <w:jc w:val="center"/>
        </w:trPr>
        <w:tc>
          <w:tcPr>
            <w:tcW w:w="337" w:type="pct"/>
            <w:shd w:val="clear" w:color="auto" w:fill="FEFEFE"/>
            <w:vAlign w:val="center"/>
          </w:tcPr>
          <w:p w:rsidR="00030EF3" w:rsidRPr="00C93242" w:rsidRDefault="00030EF3" w:rsidP="00844FAE">
            <w:pPr>
              <w:jc w:val="center"/>
              <w:rPr>
                <w:rFonts w:ascii="Times New Roman" w:eastAsia="Arial Unicode MS" w:hAnsi="Times New Roman"/>
                <w:sz w:val="28"/>
                <w:szCs w:val="28"/>
              </w:rPr>
            </w:pPr>
            <w:r>
              <w:rPr>
                <w:rFonts w:ascii="Times New Roman" w:eastAsia="Arial Unicode MS" w:hAnsi="Times New Roman"/>
                <w:sz w:val="28"/>
                <w:szCs w:val="28"/>
              </w:rPr>
              <w:t>13</w:t>
            </w:r>
            <w:r w:rsidRPr="00C93242">
              <w:rPr>
                <w:rFonts w:ascii="Times New Roman" w:eastAsia="Arial Unicode MS" w:hAnsi="Times New Roman"/>
                <w:sz w:val="28"/>
                <w:szCs w:val="28"/>
              </w:rPr>
              <w:t>.</w:t>
            </w:r>
          </w:p>
        </w:tc>
        <w:tc>
          <w:tcPr>
            <w:tcW w:w="591" w:type="pct"/>
            <w:shd w:val="clear" w:color="auto" w:fill="FEFEFE"/>
            <w:tcMar>
              <w:top w:w="0" w:type="dxa"/>
              <w:left w:w="100" w:type="dxa"/>
              <w:bottom w:w="0" w:type="dxa"/>
              <w:right w:w="100" w:type="dxa"/>
            </w:tcMar>
            <w:vAlign w:val="center"/>
          </w:tcPr>
          <w:p w:rsidR="00030EF3" w:rsidRPr="00C93242" w:rsidRDefault="00030EF3" w:rsidP="00976A86">
            <w:pPr>
              <w:rPr>
                <w:rFonts w:ascii="Times New Roman" w:eastAsia="Arial Unicode MS" w:hAnsi="Times New Roman"/>
                <w:sz w:val="28"/>
                <w:szCs w:val="28"/>
              </w:rPr>
            </w:pPr>
            <w:r w:rsidRPr="00C93242">
              <w:rPr>
                <w:rFonts w:ascii="Times New Roman" w:eastAsia="Arial Unicode MS" w:hAnsi="Times New Roman"/>
                <w:sz w:val="28"/>
                <w:szCs w:val="28"/>
              </w:rPr>
              <w:t>6.8</w:t>
            </w:r>
          </w:p>
        </w:tc>
        <w:tc>
          <w:tcPr>
            <w:tcW w:w="1520" w:type="pct"/>
            <w:shd w:val="clear" w:color="auto" w:fill="FEFEFE"/>
            <w:tcMar>
              <w:top w:w="0" w:type="dxa"/>
              <w:left w:w="100" w:type="dxa"/>
              <w:bottom w:w="0" w:type="dxa"/>
              <w:right w:w="100" w:type="dxa"/>
            </w:tcMar>
            <w:vAlign w:val="center"/>
          </w:tcPr>
          <w:p w:rsidR="00030EF3" w:rsidRPr="00C93242" w:rsidRDefault="00030EF3" w:rsidP="00976A86">
            <w:pPr>
              <w:rPr>
                <w:rFonts w:ascii="Times New Roman" w:eastAsia="Arial Unicode MS" w:hAnsi="Times New Roman"/>
                <w:sz w:val="28"/>
                <w:szCs w:val="28"/>
              </w:rPr>
            </w:pPr>
            <w:r w:rsidRPr="00C93242">
              <w:rPr>
                <w:rFonts w:ascii="Times New Roman" w:eastAsia="Arial Unicode MS" w:hAnsi="Times New Roman"/>
                <w:sz w:val="28"/>
                <w:szCs w:val="28"/>
              </w:rPr>
              <w:t>Связь</w:t>
            </w:r>
          </w:p>
        </w:tc>
        <w:tc>
          <w:tcPr>
            <w:tcW w:w="2552" w:type="pct"/>
            <w:shd w:val="clear" w:color="auto" w:fill="FEFEFE"/>
            <w:tcMar>
              <w:top w:w="0" w:type="dxa"/>
              <w:left w:w="100" w:type="dxa"/>
              <w:bottom w:w="0" w:type="dxa"/>
              <w:right w:w="100" w:type="dxa"/>
            </w:tcMar>
            <w:vAlign w:val="center"/>
          </w:tcPr>
          <w:p w:rsidR="00030EF3" w:rsidRPr="00C93242" w:rsidRDefault="00030EF3" w:rsidP="00844FAE">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связи, ради</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вещания, телевидения, включая во</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никовой связи и телерадиовещания, за исключением объектов связи, разм</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щение которых предусмотрено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держанием видов разрешенного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 xml:space="preserve">пользования с </w:t>
            </w:r>
            <w:hyperlink w:anchor="sub_1031" w:history="1">
              <w:r w:rsidRPr="00C93242">
                <w:rPr>
                  <w:rFonts w:ascii="Times New Roman" w:eastAsia="Arial Unicode MS" w:hAnsi="Times New Roman"/>
                  <w:sz w:val="28"/>
                  <w:szCs w:val="28"/>
                </w:rPr>
                <w:t>кодами 3.1</w:t>
              </w:r>
            </w:hyperlink>
            <w:r w:rsidRPr="00C93242">
              <w:rPr>
                <w:rFonts w:ascii="Times New Roman" w:eastAsia="Arial Unicode MS" w:hAnsi="Times New Roman"/>
                <w:sz w:val="28"/>
                <w:szCs w:val="28"/>
              </w:rPr>
              <w:t>.1, 3.2.3 классификатора</w:t>
            </w:r>
          </w:p>
        </w:tc>
      </w:tr>
      <w:tr w:rsidR="00030EF3" w:rsidRPr="00C93242" w:rsidTr="004049A9">
        <w:tblPrEx>
          <w:shd w:val="clear" w:color="auto" w:fill="auto"/>
        </w:tblPrEx>
        <w:trPr>
          <w:trHeight w:val="1461"/>
          <w:jc w:val="center"/>
        </w:trPr>
        <w:tc>
          <w:tcPr>
            <w:tcW w:w="337" w:type="pct"/>
            <w:shd w:val="clear" w:color="auto" w:fill="FEFEFE"/>
            <w:vAlign w:val="center"/>
          </w:tcPr>
          <w:p w:rsidR="00030EF3" w:rsidRPr="00C93242" w:rsidRDefault="00030EF3" w:rsidP="00030EF3">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r>
              <w:rPr>
                <w:rFonts w:ascii="Times New Roman" w:eastAsia="Arial Unicode MS" w:hAnsi="Times New Roman"/>
                <w:sz w:val="28"/>
                <w:szCs w:val="28"/>
              </w:rPr>
              <w:t>4</w:t>
            </w:r>
            <w:r w:rsidRPr="00C93242">
              <w:rPr>
                <w:rFonts w:ascii="Times New Roman" w:eastAsia="Arial Unicode MS" w:hAnsi="Times New Roman"/>
                <w:sz w:val="28"/>
                <w:szCs w:val="28"/>
              </w:rPr>
              <w:t>.</w:t>
            </w:r>
          </w:p>
        </w:tc>
        <w:tc>
          <w:tcPr>
            <w:tcW w:w="591" w:type="pct"/>
            <w:shd w:val="clear" w:color="auto" w:fill="FEFEFE"/>
            <w:tcMar>
              <w:top w:w="0" w:type="dxa"/>
              <w:left w:w="100" w:type="dxa"/>
              <w:bottom w:w="0" w:type="dxa"/>
              <w:right w:w="100" w:type="dxa"/>
            </w:tcMar>
            <w:vAlign w:val="center"/>
          </w:tcPr>
          <w:p w:rsidR="00030EF3" w:rsidRPr="00C93242" w:rsidRDefault="00030EF3" w:rsidP="00976A86">
            <w:pPr>
              <w:rPr>
                <w:rFonts w:ascii="Times New Roman" w:eastAsia="Arial Unicode MS" w:hAnsi="Times New Roman"/>
                <w:sz w:val="28"/>
                <w:szCs w:val="28"/>
              </w:rPr>
            </w:pPr>
            <w:r w:rsidRPr="00C93242">
              <w:rPr>
                <w:rFonts w:ascii="Times New Roman" w:eastAsia="Arial Unicode MS" w:hAnsi="Times New Roman"/>
                <w:sz w:val="28"/>
                <w:szCs w:val="28"/>
              </w:rPr>
              <w:t>6.9</w:t>
            </w:r>
          </w:p>
        </w:tc>
        <w:tc>
          <w:tcPr>
            <w:tcW w:w="1520" w:type="pct"/>
            <w:shd w:val="clear" w:color="auto" w:fill="FEFEFE"/>
            <w:tcMar>
              <w:top w:w="0" w:type="dxa"/>
              <w:left w:w="100" w:type="dxa"/>
              <w:bottom w:w="0" w:type="dxa"/>
              <w:right w:w="100" w:type="dxa"/>
            </w:tcMar>
            <w:vAlign w:val="center"/>
          </w:tcPr>
          <w:p w:rsidR="00030EF3" w:rsidRPr="00C93242" w:rsidRDefault="00030EF3" w:rsidP="00976A86">
            <w:pPr>
              <w:rPr>
                <w:rFonts w:ascii="Times New Roman" w:eastAsia="Arial Unicode MS" w:hAnsi="Times New Roman"/>
                <w:sz w:val="28"/>
                <w:szCs w:val="28"/>
              </w:rPr>
            </w:pPr>
            <w:r w:rsidRPr="00C93242">
              <w:rPr>
                <w:rFonts w:ascii="Times New Roman" w:eastAsia="Arial Unicode MS" w:hAnsi="Times New Roman"/>
                <w:sz w:val="28"/>
                <w:szCs w:val="28"/>
              </w:rPr>
              <w:t>Склад</w:t>
            </w:r>
          </w:p>
        </w:tc>
        <w:tc>
          <w:tcPr>
            <w:tcW w:w="2552" w:type="pct"/>
            <w:shd w:val="clear" w:color="auto" w:fill="FEFEFE"/>
            <w:tcMar>
              <w:top w:w="0" w:type="dxa"/>
              <w:left w:w="100" w:type="dxa"/>
              <w:bottom w:w="0" w:type="dxa"/>
              <w:right w:w="100" w:type="dxa"/>
            </w:tcMar>
          </w:tcPr>
          <w:p w:rsidR="00030EF3" w:rsidRPr="00C93242" w:rsidRDefault="00030EF3" w:rsidP="00844FAE">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Размещение сооружений, имеющих назначение по временному хранению, распределению и перевалке грузов (за исключением хранения стратегич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ских запасов), не являющихся част</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ми производственных комплексов, на которых был создан груз: промы</w:t>
            </w:r>
            <w:r w:rsidRPr="00C93242">
              <w:rPr>
                <w:rFonts w:ascii="Times New Roman" w:eastAsia="Arial Unicode MS" w:hAnsi="Times New Roman"/>
                <w:sz w:val="28"/>
                <w:szCs w:val="28"/>
              </w:rPr>
              <w:t>ш</w:t>
            </w:r>
            <w:r w:rsidRPr="00C93242">
              <w:rPr>
                <w:rFonts w:ascii="Times New Roman" w:eastAsia="Arial Unicode MS" w:hAnsi="Times New Roman"/>
                <w:sz w:val="28"/>
                <w:szCs w:val="28"/>
              </w:rPr>
              <w:t>ленные базы, склады, погрузочные терминалы и доки, нефтехранилища и нефтеналивные станции, газовые хр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нилища и обслуживающие их газ</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конденсатные и газоперекачивающие станции, элеваторы и продовольс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венные склады, за исключением ж</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лезнодорожных перевалочных скл</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дов</w:t>
            </w:r>
            <w:proofErr w:type="gramEnd"/>
          </w:p>
        </w:tc>
      </w:tr>
      <w:tr w:rsidR="00030EF3" w:rsidRPr="00C93242" w:rsidTr="004049A9">
        <w:tblPrEx>
          <w:shd w:val="clear" w:color="auto" w:fill="auto"/>
        </w:tblPrEx>
        <w:trPr>
          <w:trHeight w:val="885"/>
          <w:jc w:val="center"/>
        </w:trPr>
        <w:tc>
          <w:tcPr>
            <w:tcW w:w="337" w:type="pct"/>
            <w:shd w:val="clear" w:color="auto" w:fill="FEFEFE"/>
            <w:vAlign w:val="center"/>
          </w:tcPr>
          <w:p w:rsidR="00030EF3" w:rsidRPr="00C93242" w:rsidRDefault="00030EF3" w:rsidP="00030EF3">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r>
              <w:rPr>
                <w:rFonts w:ascii="Times New Roman" w:eastAsia="Arial Unicode MS" w:hAnsi="Times New Roman"/>
                <w:sz w:val="28"/>
                <w:szCs w:val="28"/>
              </w:rPr>
              <w:t>5</w:t>
            </w:r>
            <w:r w:rsidRPr="00C93242">
              <w:rPr>
                <w:rFonts w:ascii="Times New Roman" w:eastAsia="Arial Unicode MS" w:hAnsi="Times New Roman"/>
                <w:sz w:val="28"/>
                <w:szCs w:val="28"/>
              </w:rPr>
              <w:t>.</w:t>
            </w:r>
          </w:p>
        </w:tc>
        <w:tc>
          <w:tcPr>
            <w:tcW w:w="591" w:type="pct"/>
            <w:shd w:val="clear" w:color="auto" w:fill="FEFEFE"/>
            <w:tcMar>
              <w:top w:w="0" w:type="dxa"/>
              <w:left w:w="100" w:type="dxa"/>
              <w:bottom w:w="0" w:type="dxa"/>
              <w:right w:w="100" w:type="dxa"/>
            </w:tcMar>
            <w:vAlign w:val="center"/>
          </w:tcPr>
          <w:p w:rsidR="00030EF3" w:rsidRPr="00C93242" w:rsidRDefault="00030EF3" w:rsidP="00976A86">
            <w:pPr>
              <w:rPr>
                <w:rFonts w:ascii="Times New Roman" w:eastAsia="Arial Unicode MS" w:hAnsi="Times New Roman"/>
                <w:sz w:val="28"/>
                <w:szCs w:val="28"/>
              </w:rPr>
            </w:pPr>
            <w:r w:rsidRPr="00C93242">
              <w:rPr>
                <w:rFonts w:ascii="Times New Roman" w:eastAsia="Arial Unicode MS" w:hAnsi="Times New Roman"/>
                <w:sz w:val="28"/>
                <w:szCs w:val="28"/>
              </w:rPr>
              <w:t>6.11</w:t>
            </w:r>
          </w:p>
        </w:tc>
        <w:tc>
          <w:tcPr>
            <w:tcW w:w="1520" w:type="pct"/>
            <w:shd w:val="clear" w:color="auto" w:fill="FEFEFE"/>
            <w:tcMar>
              <w:top w:w="0" w:type="dxa"/>
              <w:left w:w="100" w:type="dxa"/>
              <w:bottom w:w="0" w:type="dxa"/>
              <w:right w:w="100" w:type="dxa"/>
            </w:tcMar>
            <w:vAlign w:val="center"/>
          </w:tcPr>
          <w:p w:rsidR="00030EF3" w:rsidRPr="00C93242" w:rsidRDefault="00030EF3" w:rsidP="00976A86">
            <w:pPr>
              <w:rPr>
                <w:rFonts w:ascii="Times New Roman" w:eastAsia="Arial Unicode MS" w:hAnsi="Times New Roman"/>
                <w:sz w:val="28"/>
                <w:szCs w:val="28"/>
              </w:rPr>
            </w:pPr>
            <w:r w:rsidRPr="00C93242">
              <w:rPr>
                <w:rFonts w:ascii="Times New Roman" w:eastAsia="Arial Unicode MS" w:hAnsi="Times New Roman"/>
                <w:sz w:val="28"/>
                <w:szCs w:val="28"/>
              </w:rPr>
              <w:t>Целлюлозно-бумажная промы</w:t>
            </w:r>
            <w:r w:rsidRPr="00C93242">
              <w:rPr>
                <w:rFonts w:ascii="Times New Roman" w:eastAsia="Arial Unicode MS" w:hAnsi="Times New Roman"/>
                <w:sz w:val="28"/>
                <w:szCs w:val="28"/>
              </w:rPr>
              <w:t>ш</w:t>
            </w:r>
            <w:r w:rsidRPr="00C93242">
              <w:rPr>
                <w:rFonts w:ascii="Times New Roman" w:eastAsia="Arial Unicode MS" w:hAnsi="Times New Roman"/>
                <w:sz w:val="28"/>
                <w:szCs w:val="28"/>
              </w:rPr>
              <w:t>ленность</w:t>
            </w:r>
          </w:p>
        </w:tc>
        <w:tc>
          <w:tcPr>
            <w:tcW w:w="2552" w:type="pct"/>
            <w:shd w:val="clear" w:color="auto" w:fill="FEFEFE"/>
            <w:tcMar>
              <w:top w:w="0" w:type="dxa"/>
              <w:left w:w="100" w:type="dxa"/>
              <w:bottom w:w="0" w:type="dxa"/>
              <w:right w:w="100" w:type="dxa"/>
            </w:tcMar>
          </w:tcPr>
          <w:p w:rsidR="00030EF3" w:rsidRPr="00C93242" w:rsidRDefault="00030EF3" w:rsidP="00844FAE">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Размещение объектов капитального строительства, предназначенных для целлюлозно-бумажного производства, </w:t>
            </w:r>
            <w:r w:rsidRPr="00C93242">
              <w:rPr>
                <w:rFonts w:ascii="Times New Roman" w:eastAsia="Arial Unicode MS" w:hAnsi="Times New Roman"/>
                <w:sz w:val="28"/>
                <w:szCs w:val="28"/>
              </w:rPr>
              <w:lastRenderedPageBreak/>
              <w:t>производства целлюлозы, древесной массы, бумаги, картона и изделий из них, издательской и полиграфической деятельности, тиражирования зап</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санных носителей информации</w:t>
            </w:r>
          </w:p>
        </w:tc>
      </w:tr>
      <w:tr w:rsidR="00030EF3" w:rsidRPr="00C93242" w:rsidTr="004049A9">
        <w:tblPrEx>
          <w:shd w:val="clear" w:color="auto" w:fill="auto"/>
        </w:tblPrEx>
        <w:trPr>
          <w:trHeight w:val="820"/>
          <w:jc w:val="center"/>
        </w:trPr>
        <w:tc>
          <w:tcPr>
            <w:tcW w:w="337" w:type="pct"/>
            <w:shd w:val="clear" w:color="auto" w:fill="FEFEFE"/>
            <w:vAlign w:val="center"/>
          </w:tcPr>
          <w:p w:rsidR="00030EF3" w:rsidRPr="00C93242" w:rsidRDefault="00030EF3" w:rsidP="00030EF3">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1</w:t>
            </w:r>
            <w:r>
              <w:rPr>
                <w:rFonts w:ascii="Times New Roman" w:eastAsia="Arial Unicode MS" w:hAnsi="Times New Roman"/>
                <w:sz w:val="28"/>
                <w:szCs w:val="28"/>
              </w:rPr>
              <w:t>6</w:t>
            </w:r>
            <w:r w:rsidRPr="00C93242">
              <w:rPr>
                <w:rFonts w:ascii="Times New Roman" w:eastAsia="Arial Unicode MS" w:hAnsi="Times New Roman"/>
                <w:sz w:val="28"/>
                <w:szCs w:val="28"/>
              </w:rPr>
              <w:t>.</w:t>
            </w:r>
          </w:p>
        </w:tc>
        <w:tc>
          <w:tcPr>
            <w:tcW w:w="591" w:type="pct"/>
            <w:shd w:val="clear" w:color="auto" w:fill="FEFEFE"/>
            <w:tcMar>
              <w:top w:w="0" w:type="dxa"/>
              <w:left w:w="100" w:type="dxa"/>
              <w:bottom w:w="0" w:type="dxa"/>
              <w:right w:w="100" w:type="dxa"/>
            </w:tcMar>
            <w:vAlign w:val="center"/>
          </w:tcPr>
          <w:p w:rsidR="00030EF3" w:rsidRPr="00C93242" w:rsidRDefault="00030EF3" w:rsidP="00976A86">
            <w:pPr>
              <w:rPr>
                <w:rFonts w:ascii="Times New Roman" w:eastAsia="Arial Unicode MS" w:hAnsi="Times New Roman"/>
                <w:sz w:val="28"/>
                <w:szCs w:val="28"/>
              </w:rPr>
            </w:pPr>
            <w:r w:rsidRPr="00C93242">
              <w:rPr>
                <w:rFonts w:ascii="Times New Roman" w:eastAsia="Arial Unicode MS" w:hAnsi="Times New Roman"/>
                <w:sz w:val="28"/>
                <w:szCs w:val="28"/>
              </w:rPr>
              <w:t>7.5</w:t>
            </w:r>
          </w:p>
        </w:tc>
        <w:tc>
          <w:tcPr>
            <w:tcW w:w="1520" w:type="pct"/>
            <w:shd w:val="clear" w:color="auto" w:fill="FEFEFE"/>
            <w:tcMar>
              <w:top w:w="0" w:type="dxa"/>
              <w:left w:w="100" w:type="dxa"/>
              <w:bottom w:w="0" w:type="dxa"/>
              <w:right w:w="100" w:type="dxa"/>
            </w:tcMar>
            <w:vAlign w:val="center"/>
          </w:tcPr>
          <w:p w:rsidR="00030EF3" w:rsidRPr="00C93242" w:rsidRDefault="00030EF3" w:rsidP="00976A86">
            <w:pPr>
              <w:rPr>
                <w:rFonts w:ascii="Times New Roman" w:eastAsia="Arial Unicode MS" w:hAnsi="Times New Roman"/>
                <w:sz w:val="28"/>
                <w:szCs w:val="28"/>
              </w:rPr>
            </w:pPr>
            <w:r w:rsidRPr="00C93242">
              <w:rPr>
                <w:rFonts w:ascii="Times New Roman" w:eastAsia="Arial Unicode MS" w:hAnsi="Times New Roman"/>
                <w:sz w:val="28"/>
                <w:szCs w:val="28"/>
              </w:rPr>
              <w:t>Трубопроводный транспорт</w:t>
            </w:r>
          </w:p>
        </w:tc>
        <w:tc>
          <w:tcPr>
            <w:tcW w:w="2552" w:type="pct"/>
            <w:shd w:val="clear" w:color="auto" w:fill="FEFEFE"/>
            <w:tcMar>
              <w:top w:w="0" w:type="dxa"/>
              <w:left w:w="100" w:type="dxa"/>
              <w:bottom w:w="0" w:type="dxa"/>
              <w:right w:w="100" w:type="dxa"/>
            </w:tcMar>
          </w:tcPr>
          <w:p w:rsidR="00030EF3" w:rsidRPr="00C93242" w:rsidRDefault="00030EF3" w:rsidP="00844FAE">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нефтепроводов, водопр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водов, газопроводов и иных труб</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проводов, а также иных зданий и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оружений, необходимых для эксплу</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тации названных трубопроводов</w:t>
            </w:r>
          </w:p>
        </w:tc>
      </w:tr>
      <w:tr w:rsidR="00030EF3" w:rsidRPr="00C93242" w:rsidTr="004049A9">
        <w:tblPrEx>
          <w:shd w:val="clear" w:color="auto" w:fill="auto"/>
        </w:tblPrEx>
        <w:trPr>
          <w:trHeight w:val="840"/>
          <w:jc w:val="center"/>
        </w:trPr>
        <w:tc>
          <w:tcPr>
            <w:tcW w:w="337" w:type="pct"/>
            <w:shd w:val="clear" w:color="auto" w:fill="FEFEFE"/>
            <w:vAlign w:val="center"/>
          </w:tcPr>
          <w:p w:rsidR="00030EF3" w:rsidRPr="00C93242" w:rsidRDefault="00030EF3" w:rsidP="00844FAE">
            <w:pPr>
              <w:jc w:val="center"/>
              <w:rPr>
                <w:rFonts w:ascii="Times New Roman" w:eastAsia="Arial Unicode MS" w:hAnsi="Times New Roman"/>
                <w:sz w:val="28"/>
                <w:szCs w:val="28"/>
              </w:rPr>
            </w:pPr>
            <w:r>
              <w:rPr>
                <w:rFonts w:ascii="Times New Roman" w:eastAsia="Arial Unicode MS" w:hAnsi="Times New Roman"/>
                <w:sz w:val="28"/>
                <w:szCs w:val="28"/>
              </w:rPr>
              <w:t>17</w:t>
            </w:r>
            <w:r w:rsidRPr="00C93242">
              <w:rPr>
                <w:rFonts w:ascii="Times New Roman" w:eastAsia="Arial Unicode MS" w:hAnsi="Times New Roman"/>
                <w:sz w:val="28"/>
                <w:szCs w:val="28"/>
              </w:rPr>
              <w:t>.</w:t>
            </w:r>
          </w:p>
        </w:tc>
        <w:tc>
          <w:tcPr>
            <w:tcW w:w="591" w:type="pct"/>
            <w:shd w:val="clear" w:color="auto" w:fill="FEFEFE"/>
            <w:tcMar>
              <w:top w:w="0" w:type="dxa"/>
              <w:left w:w="100" w:type="dxa"/>
              <w:bottom w:w="0" w:type="dxa"/>
              <w:right w:w="100" w:type="dxa"/>
            </w:tcMar>
            <w:vAlign w:val="center"/>
          </w:tcPr>
          <w:p w:rsidR="00030EF3" w:rsidRPr="00C93242" w:rsidRDefault="00030EF3" w:rsidP="00976A86">
            <w:pPr>
              <w:rPr>
                <w:rFonts w:ascii="Times New Roman" w:eastAsia="Arial Unicode MS" w:hAnsi="Times New Roman"/>
                <w:sz w:val="28"/>
                <w:szCs w:val="28"/>
              </w:rPr>
            </w:pPr>
            <w:r w:rsidRPr="00C93242">
              <w:rPr>
                <w:rFonts w:ascii="Times New Roman" w:eastAsia="Arial Unicode MS" w:hAnsi="Times New Roman"/>
                <w:sz w:val="28"/>
                <w:szCs w:val="28"/>
              </w:rPr>
              <w:t>12.0.1</w:t>
            </w:r>
          </w:p>
        </w:tc>
        <w:tc>
          <w:tcPr>
            <w:tcW w:w="1520" w:type="pct"/>
            <w:shd w:val="clear" w:color="auto" w:fill="FEFEFE"/>
            <w:tcMar>
              <w:top w:w="0" w:type="dxa"/>
              <w:left w:w="100" w:type="dxa"/>
              <w:bottom w:w="0" w:type="dxa"/>
              <w:right w:w="100" w:type="dxa"/>
            </w:tcMar>
            <w:vAlign w:val="center"/>
          </w:tcPr>
          <w:p w:rsidR="00030EF3" w:rsidRPr="00C93242" w:rsidRDefault="00030EF3" w:rsidP="00976A86">
            <w:pPr>
              <w:rPr>
                <w:rFonts w:ascii="Times New Roman" w:eastAsia="Arial Unicode MS" w:hAnsi="Times New Roman"/>
                <w:sz w:val="28"/>
                <w:szCs w:val="28"/>
              </w:rPr>
            </w:pPr>
            <w:r w:rsidRPr="00C93242">
              <w:rPr>
                <w:rFonts w:ascii="Times New Roman" w:eastAsia="Arial Unicode MS" w:hAnsi="Times New Roman"/>
                <w:sz w:val="28"/>
                <w:szCs w:val="28"/>
              </w:rPr>
              <w:t>Улично-дорожная сеть</w:t>
            </w:r>
          </w:p>
        </w:tc>
        <w:tc>
          <w:tcPr>
            <w:tcW w:w="2552" w:type="pct"/>
            <w:shd w:val="clear" w:color="auto" w:fill="FEFEFE"/>
            <w:tcMar>
              <w:top w:w="0" w:type="dxa"/>
              <w:left w:w="100" w:type="dxa"/>
              <w:bottom w:w="0" w:type="dxa"/>
              <w:right w:w="100" w:type="dxa"/>
            </w:tcMar>
          </w:tcPr>
          <w:p w:rsidR="00030EF3" w:rsidRPr="00C93242" w:rsidRDefault="00030EF3" w:rsidP="00844FAE">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улично-дорожной сети: автомобильных 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рог, трамвайных путей и пешеходных тротуаров в границах населенных пунктов, пешеходных переходов, бульваров, площадей, проездов, вел</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 xml:space="preserve">дорожек и объектов </w:t>
            </w:r>
            <w:proofErr w:type="spellStart"/>
            <w:r w:rsidRPr="00C93242">
              <w:rPr>
                <w:rFonts w:ascii="Times New Roman" w:eastAsia="Arial Unicode MS" w:hAnsi="Times New Roman"/>
                <w:sz w:val="28"/>
                <w:szCs w:val="28"/>
              </w:rPr>
              <w:t>велотранспор</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ной</w:t>
            </w:r>
            <w:proofErr w:type="spellEnd"/>
            <w:r w:rsidRPr="00C93242">
              <w:rPr>
                <w:rFonts w:ascii="Times New Roman" w:eastAsia="Arial Unicode MS" w:hAnsi="Times New Roman"/>
                <w:sz w:val="28"/>
                <w:szCs w:val="28"/>
              </w:rPr>
              <w:t xml:space="preserve"> и инженерной инфраструктуры;</w:t>
            </w:r>
          </w:p>
          <w:p w:rsidR="00030EF3" w:rsidRPr="00C93242" w:rsidRDefault="00030EF3" w:rsidP="00844FAE">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придорожных стоянок (парковок) транспортных сре</w:t>
            </w:r>
            <w:proofErr w:type="gramStart"/>
            <w:r w:rsidRPr="00C93242">
              <w:rPr>
                <w:rFonts w:ascii="Times New Roman" w:eastAsia="Arial Unicode MS" w:hAnsi="Times New Roman"/>
                <w:sz w:val="28"/>
                <w:szCs w:val="28"/>
              </w:rPr>
              <w:t>дств в гр</w:t>
            </w:r>
            <w:proofErr w:type="gramEnd"/>
            <w:r w:rsidRPr="00C93242">
              <w:rPr>
                <w:rFonts w:ascii="Times New Roman" w:eastAsia="Arial Unicode MS" w:hAnsi="Times New Roman"/>
                <w:sz w:val="28"/>
                <w:szCs w:val="28"/>
              </w:rPr>
              <w:t>аницах городских улиц и дорог, за исключением предусмотренных в</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 xml:space="preserve">дами разрешенного использования с </w:t>
            </w:r>
            <w:hyperlink w:anchor="Par186" w:tooltip="2.7.1" w:history="1">
              <w:r w:rsidRPr="00C93242">
                <w:rPr>
                  <w:rFonts w:ascii="Times New Roman" w:eastAsia="Arial Unicode MS" w:hAnsi="Times New Roman"/>
                  <w:sz w:val="28"/>
                  <w:szCs w:val="28"/>
                </w:rPr>
                <w:t>кодами 2.7.1</w:t>
              </w:r>
            </w:hyperlink>
            <w:r w:rsidRPr="00C93242">
              <w:rPr>
                <w:rFonts w:ascii="Times New Roman" w:eastAsia="Arial Unicode MS" w:hAnsi="Times New Roman"/>
                <w:sz w:val="28"/>
                <w:szCs w:val="28"/>
              </w:rPr>
              <w:t xml:space="preserve">, </w:t>
            </w:r>
            <w:hyperlink w:anchor="Par382" w:tooltip="4.9" w:history="1">
              <w:r w:rsidRPr="00C93242">
                <w:rPr>
                  <w:rFonts w:ascii="Times New Roman" w:eastAsia="Arial Unicode MS" w:hAnsi="Times New Roman"/>
                  <w:sz w:val="28"/>
                  <w:szCs w:val="28"/>
                </w:rPr>
                <w:t>4.9</w:t>
              </w:r>
            </w:hyperlink>
            <w:r w:rsidRPr="00C93242">
              <w:rPr>
                <w:rFonts w:ascii="Times New Roman" w:eastAsia="Arial Unicode MS" w:hAnsi="Times New Roman"/>
                <w:sz w:val="28"/>
                <w:szCs w:val="28"/>
              </w:rPr>
              <w:t xml:space="preserve">, </w:t>
            </w:r>
            <w:hyperlink w:anchor="Par567" w:tooltip="7.2.3" w:history="1">
              <w:r w:rsidRPr="00C93242">
                <w:rPr>
                  <w:rFonts w:ascii="Times New Roman" w:eastAsia="Arial Unicode MS" w:hAnsi="Times New Roman"/>
                  <w:sz w:val="28"/>
                  <w:szCs w:val="28"/>
                </w:rPr>
                <w:t>7.2.3</w:t>
              </w:r>
            </w:hyperlink>
            <w:r w:rsidRPr="00C93242">
              <w:rPr>
                <w:rFonts w:ascii="Times New Roman" w:eastAsia="Arial Unicode MS" w:hAnsi="Times New Roman"/>
                <w:sz w:val="28"/>
                <w:szCs w:val="28"/>
              </w:rPr>
              <w:t xml:space="preserve"> классификат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ра, а также некапитальных сооруж</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ний, предназначенных для охраны транспортных средств</w:t>
            </w:r>
          </w:p>
        </w:tc>
      </w:tr>
      <w:tr w:rsidR="00030EF3" w:rsidRPr="00C93242" w:rsidTr="004049A9">
        <w:tblPrEx>
          <w:shd w:val="clear" w:color="auto" w:fill="auto"/>
        </w:tblPrEx>
        <w:trPr>
          <w:trHeight w:val="840"/>
          <w:jc w:val="center"/>
        </w:trPr>
        <w:tc>
          <w:tcPr>
            <w:tcW w:w="337" w:type="pct"/>
            <w:shd w:val="clear" w:color="auto" w:fill="FEFEFE"/>
            <w:vAlign w:val="center"/>
          </w:tcPr>
          <w:p w:rsidR="00030EF3" w:rsidRPr="00C93242" w:rsidRDefault="00030EF3" w:rsidP="00030EF3">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r>
              <w:rPr>
                <w:rFonts w:ascii="Times New Roman" w:eastAsia="Arial Unicode MS" w:hAnsi="Times New Roman"/>
                <w:sz w:val="28"/>
                <w:szCs w:val="28"/>
              </w:rPr>
              <w:t>8</w:t>
            </w:r>
            <w:r w:rsidRPr="00C93242">
              <w:rPr>
                <w:rFonts w:ascii="Times New Roman" w:eastAsia="Arial Unicode MS" w:hAnsi="Times New Roman"/>
                <w:sz w:val="28"/>
                <w:szCs w:val="28"/>
              </w:rPr>
              <w:t>.</w:t>
            </w:r>
          </w:p>
        </w:tc>
        <w:tc>
          <w:tcPr>
            <w:tcW w:w="591" w:type="pct"/>
            <w:shd w:val="clear" w:color="auto" w:fill="FEFEFE"/>
            <w:tcMar>
              <w:top w:w="0" w:type="dxa"/>
              <w:left w:w="100" w:type="dxa"/>
              <w:bottom w:w="0" w:type="dxa"/>
              <w:right w:w="100" w:type="dxa"/>
            </w:tcMar>
            <w:vAlign w:val="center"/>
          </w:tcPr>
          <w:p w:rsidR="00030EF3" w:rsidRPr="00C93242" w:rsidRDefault="00030EF3" w:rsidP="00976A86">
            <w:pPr>
              <w:rPr>
                <w:rFonts w:ascii="Times New Roman" w:eastAsia="Arial Unicode MS" w:hAnsi="Times New Roman"/>
                <w:sz w:val="28"/>
                <w:szCs w:val="28"/>
              </w:rPr>
            </w:pPr>
            <w:r w:rsidRPr="00C93242">
              <w:rPr>
                <w:rFonts w:ascii="Times New Roman" w:eastAsia="Arial Unicode MS" w:hAnsi="Times New Roman"/>
                <w:sz w:val="28"/>
                <w:szCs w:val="28"/>
              </w:rPr>
              <w:t>12.0.2</w:t>
            </w:r>
          </w:p>
        </w:tc>
        <w:tc>
          <w:tcPr>
            <w:tcW w:w="1520" w:type="pct"/>
            <w:shd w:val="clear" w:color="auto" w:fill="FEFEFE"/>
            <w:tcMar>
              <w:top w:w="0" w:type="dxa"/>
              <w:left w:w="100" w:type="dxa"/>
              <w:bottom w:w="0" w:type="dxa"/>
              <w:right w:w="100" w:type="dxa"/>
            </w:tcMar>
            <w:vAlign w:val="center"/>
          </w:tcPr>
          <w:p w:rsidR="00030EF3" w:rsidRPr="00C93242" w:rsidRDefault="00030EF3" w:rsidP="00976A86">
            <w:pPr>
              <w:rPr>
                <w:rFonts w:ascii="Times New Roman" w:eastAsia="Arial Unicode MS" w:hAnsi="Times New Roman"/>
                <w:sz w:val="28"/>
                <w:szCs w:val="28"/>
              </w:rPr>
            </w:pPr>
            <w:r w:rsidRPr="00C93242">
              <w:rPr>
                <w:rFonts w:ascii="Times New Roman" w:eastAsia="Arial Unicode MS" w:hAnsi="Times New Roman"/>
                <w:sz w:val="28"/>
                <w:szCs w:val="28"/>
              </w:rPr>
              <w:t>Благоустройство те</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ритории</w:t>
            </w:r>
          </w:p>
        </w:tc>
        <w:tc>
          <w:tcPr>
            <w:tcW w:w="2552" w:type="pct"/>
            <w:shd w:val="clear" w:color="auto" w:fill="FEFEFE"/>
            <w:tcMar>
              <w:top w:w="0" w:type="dxa"/>
              <w:left w:w="100" w:type="dxa"/>
              <w:bottom w:w="0" w:type="dxa"/>
              <w:right w:w="100" w:type="dxa"/>
            </w:tcMar>
          </w:tcPr>
          <w:p w:rsidR="00030EF3" w:rsidRPr="00C93242" w:rsidRDefault="00030EF3" w:rsidP="00844FAE">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декоративных, технич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ских, планировочных, конструкти</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ных устройств, элементов озеленения, различных видов оборудования и оформления, малых архитектурных форм, некапитальных нестациона</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ных строений и сооружений, инфо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мационных щитов и указателей, пр</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меняемых как составные части благ</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устройства территории, обществе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ных туалетов</w:t>
            </w:r>
          </w:p>
        </w:tc>
      </w:tr>
    </w:tbl>
    <w:p w:rsidR="00462DAE" w:rsidRPr="00C93242" w:rsidRDefault="00462DAE" w:rsidP="00976A86">
      <w:pPr>
        <w:ind w:firstLine="709"/>
        <w:jc w:val="both"/>
        <w:rPr>
          <w:rFonts w:ascii="Times New Roman" w:hAnsi="Times New Roman"/>
          <w:sz w:val="22"/>
          <w:szCs w:val="22"/>
        </w:rPr>
      </w:pPr>
    </w:p>
    <w:p w:rsidR="00462DAE" w:rsidRPr="00C93242" w:rsidRDefault="00030EF3" w:rsidP="00976A86">
      <w:pPr>
        <w:ind w:firstLine="709"/>
        <w:jc w:val="both"/>
        <w:rPr>
          <w:rFonts w:ascii="Times New Roman" w:hAnsi="Times New Roman"/>
          <w:sz w:val="28"/>
          <w:szCs w:val="28"/>
        </w:rPr>
      </w:pPr>
      <w:r>
        <w:rPr>
          <w:rFonts w:ascii="Times New Roman" w:hAnsi="Times New Roman"/>
          <w:sz w:val="28"/>
          <w:szCs w:val="28"/>
        </w:rPr>
        <w:t>235</w:t>
      </w:r>
      <w:r w:rsidR="00F71BB5" w:rsidRPr="00C93242">
        <w:rPr>
          <w:rFonts w:ascii="Times New Roman" w:hAnsi="Times New Roman"/>
          <w:sz w:val="28"/>
          <w:szCs w:val="28"/>
        </w:rPr>
        <w:t xml:space="preserve">. </w:t>
      </w:r>
      <w:r w:rsidR="00462DAE" w:rsidRPr="00C93242">
        <w:rPr>
          <w:rFonts w:ascii="Times New Roman" w:hAnsi="Times New Roman"/>
          <w:sz w:val="28"/>
          <w:szCs w:val="28"/>
        </w:rPr>
        <w:t>Условно разрешённые виды разрешённого использования земел</w:t>
      </w:r>
      <w:r w:rsidR="00462DAE" w:rsidRPr="00C93242">
        <w:rPr>
          <w:rFonts w:ascii="Times New Roman" w:hAnsi="Times New Roman"/>
          <w:sz w:val="28"/>
          <w:szCs w:val="28"/>
        </w:rPr>
        <w:t>ь</w:t>
      </w:r>
      <w:r w:rsidR="00462DAE" w:rsidRPr="00C93242">
        <w:rPr>
          <w:rFonts w:ascii="Times New Roman" w:hAnsi="Times New Roman"/>
          <w:sz w:val="28"/>
          <w:szCs w:val="28"/>
        </w:rPr>
        <w:t>ных участков зоны ПД</w:t>
      </w:r>
    </w:p>
    <w:p w:rsidR="00462DAE" w:rsidRPr="00C93242" w:rsidRDefault="00462DAE" w:rsidP="00976A86">
      <w:pPr>
        <w:ind w:firstLine="709"/>
        <w:jc w:val="both"/>
        <w:rPr>
          <w:rFonts w:ascii="Times New Roman" w:hAnsi="Times New Roman"/>
          <w:sz w:val="22"/>
          <w:szCs w:val="22"/>
        </w:rPr>
      </w:pPr>
    </w:p>
    <w:tbl>
      <w:tblPr>
        <w:tblW w:w="5000"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518"/>
        <w:gridCol w:w="1085"/>
        <w:gridCol w:w="2031"/>
        <w:gridCol w:w="5805"/>
      </w:tblGrid>
      <w:tr w:rsidR="00AF2409" w:rsidRPr="00C93242" w:rsidTr="00AF2409">
        <w:trPr>
          <w:trHeight w:val="1233"/>
          <w:jc w:val="center"/>
        </w:trPr>
        <w:tc>
          <w:tcPr>
            <w:tcW w:w="274" w:type="pct"/>
            <w:vAlign w:val="center"/>
          </w:tcPr>
          <w:p w:rsidR="00F71BB5" w:rsidRPr="00C93242" w:rsidRDefault="007F1420"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575" w:type="pct"/>
            <w:shd w:val="clear" w:color="auto" w:fill="auto"/>
            <w:tcMar>
              <w:top w:w="80" w:type="dxa"/>
              <w:left w:w="80" w:type="dxa"/>
              <w:bottom w:w="80" w:type="dxa"/>
              <w:right w:w="80" w:type="dxa"/>
            </w:tcMar>
            <w:vAlign w:val="center"/>
          </w:tcPr>
          <w:p w:rsidR="00F71BB5" w:rsidRPr="00C93242" w:rsidRDefault="00F71BB5"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катора</w:t>
            </w:r>
          </w:p>
        </w:tc>
        <w:tc>
          <w:tcPr>
            <w:tcW w:w="1076" w:type="pct"/>
            <w:shd w:val="clear" w:color="auto" w:fill="auto"/>
            <w:tcMar>
              <w:top w:w="80" w:type="dxa"/>
              <w:left w:w="80" w:type="dxa"/>
              <w:bottom w:w="80" w:type="dxa"/>
              <w:right w:w="80" w:type="dxa"/>
            </w:tcMar>
            <w:vAlign w:val="center"/>
          </w:tcPr>
          <w:p w:rsidR="00F71BB5" w:rsidRPr="00C93242" w:rsidRDefault="00F71BB5"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шённого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w:t>
            </w:r>
          </w:p>
        </w:tc>
        <w:tc>
          <w:tcPr>
            <w:tcW w:w="3075" w:type="pct"/>
            <w:shd w:val="clear" w:color="auto" w:fill="auto"/>
            <w:tcMar>
              <w:top w:w="80" w:type="dxa"/>
              <w:left w:w="80" w:type="dxa"/>
              <w:bottom w:w="80" w:type="dxa"/>
              <w:right w:w="80" w:type="dxa"/>
            </w:tcMar>
            <w:vAlign w:val="center"/>
          </w:tcPr>
          <w:p w:rsidR="00F71BB5" w:rsidRPr="00C93242" w:rsidRDefault="00F71BB5"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использования</w:t>
            </w:r>
          </w:p>
        </w:tc>
      </w:tr>
      <w:tr w:rsidR="00AF2409" w:rsidRPr="00C93242" w:rsidTr="00AF2409">
        <w:tblPrEx>
          <w:shd w:val="clear" w:color="auto" w:fill="auto"/>
        </w:tblPrEx>
        <w:trPr>
          <w:trHeight w:val="273"/>
          <w:jc w:val="center"/>
        </w:trPr>
        <w:tc>
          <w:tcPr>
            <w:tcW w:w="274" w:type="pct"/>
            <w:shd w:val="clear" w:color="auto" w:fill="FEFEFE"/>
            <w:vAlign w:val="center"/>
          </w:tcPr>
          <w:p w:rsidR="00F71BB5" w:rsidRPr="00C93242" w:rsidRDefault="00173365" w:rsidP="00EE3B4A">
            <w:pPr>
              <w:jc w:val="center"/>
              <w:rPr>
                <w:rFonts w:ascii="Times New Roman" w:eastAsia="Arial Unicode MS" w:hAnsi="Times New Roman"/>
                <w:sz w:val="28"/>
                <w:szCs w:val="28"/>
              </w:rPr>
            </w:pPr>
            <w:r>
              <w:rPr>
                <w:rFonts w:ascii="Times New Roman" w:eastAsia="Arial Unicode MS" w:hAnsi="Times New Roman"/>
                <w:sz w:val="28"/>
                <w:szCs w:val="28"/>
              </w:rPr>
              <w:t>1</w:t>
            </w:r>
            <w:r w:rsidR="00F71BB5" w:rsidRPr="00C93242">
              <w:rPr>
                <w:rFonts w:ascii="Times New Roman" w:eastAsia="Arial Unicode MS" w:hAnsi="Times New Roman"/>
                <w:sz w:val="28"/>
                <w:szCs w:val="28"/>
              </w:rPr>
              <w:t>.</w:t>
            </w:r>
          </w:p>
        </w:tc>
        <w:tc>
          <w:tcPr>
            <w:tcW w:w="575" w:type="pct"/>
            <w:shd w:val="clear" w:color="auto" w:fill="FEFEFE"/>
            <w:tcMar>
              <w:top w:w="0" w:type="dxa"/>
              <w:left w:w="100" w:type="dxa"/>
              <w:bottom w:w="0" w:type="dxa"/>
              <w:right w:w="100" w:type="dxa"/>
            </w:tcMar>
            <w:vAlign w:val="center"/>
          </w:tcPr>
          <w:p w:rsidR="00F71BB5" w:rsidRPr="00C93242" w:rsidRDefault="00F71BB5" w:rsidP="00976A86">
            <w:pPr>
              <w:rPr>
                <w:rFonts w:ascii="Times New Roman" w:eastAsia="Arial Unicode MS" w:hAnsi="Times New Roman"/>
                <w:sz w:val="28"/>
                <w:szCs w:val="28"/>
              </w:rPr>
            </w:pPr>
            <w:r w:rsidRPr="00C93242">
              <w:rPr>
                <w:rFonts w:ascii="Times New Roman" w:eastAsia="Arial Unicode MS" w:hAnsi="Times New Roman"/>
                <w:sz w:val="28"/>
                <w:szCs w:val="28"/>
              </w:rPr>
              <w:t>3.3</w:t>
            </w:r>
          </w:p>
        </w:tc>
        <w:tc>
          <w:tcPr>
            <w:tcW w:w="1076" w:type="pct"/>
            <w:shd w:val="clear" w:color="auto" w:fill="FEFEFE"/>
            <w:tcMar>
              <w:top w:w="0" w:type="dxa"/>
              <w:left w:w="100" w:type="dxa"/>
              <w:bottom w:w="0" w:type="dxa"/>
              <w:right w:w="100" w:type="dxa"/>
            </w:tcMar>
            <w:vAlign w:val="center"/>
          </w:tcPr>
          <w:p w:rsidR="00F71BB5" w:rsidRPr="00C93242" w:rsidRDefault="00F71BB5" w:rsidP="00976A86">
            <w:pPr>
              <w:rPr>
                <w:rFonts w:ascii="Times New Roman" w:eastAsia="Arial Unicode MS" w:hAnsi="Times New Roman"/>
                <w:sz w:val="28"/>
                <w:szCs w:val="28"/>
              </w:rPr>
            </w:pPr>
            <w:r w:rsidRPr="00C93242">
              <w:rPr>
                <w:rFonts w:ascii="Times New Roman" w:eastAsia="Arial Unicode MS" w:hAnsi="Times New Roman"/>
                <w:sz w:val="28"/>
                <w:szCs w:val="28"/>
              </w:rPr>
              <w:t>Бытовое о</w:t>
            </w:r>
            <w:r w:rsidRPr="00C93242">
              <w:rPr>
                <w:rFonts w:ascii="Times New Roman" w:eastAsia="Arial Unicode MS" w:hAnsi="Times New Roman"/>
                <w:sz w:val="28"/>
                <w:szCs w:val="28"/>
              </w:rPr>
              <w:t>б</w:t>
            </w:r>
            <w:r w:rsidRPr="00C93242">
              <w:rPr>
                <w:rFonts w:ascii="Times New Roman" w:eastAsia="Arial Unicode MS" w:hAnsi="Times New Roman"/>
                <w:sz w:val="28"/>
                <w:szCs w:val="28"/>
              </w:rPr>
              <w:t>служивание</w:t>
            </w:r>
          </w:p>
        </w:tc>
        <w:tc>
          <w:tcPr>
            <w:tcW w:w="3075" w:type="pct"/>
            <w:shd w:val="clear" w:color="auto" w:fill="FEFEFE"/>
            <w:tcMar>
              <w:top w:w="0" w:type="dxa"/>
              <w:left w:w="100" w:type="dxa"/>
              <w:bottom w:w="0" w:type="dxa"/>
              <w:right w:w="100" w:type="dxa"/>
            </w:tcMar>
          </w:tcPr>
          <w:p w:rsidR="00F71BB5" w:rsidRPr="00C93242" w:rsidRDefault="00F71BB5"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тельства, предназначенных для оказания 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селению или организациям бытовых услуг (мастерские мелкого ремонта, ателье, бани, парикмахерские, прачечные, химчистки, п</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хоронные бюро)</w:t>
            </w:r>
          </w:p>
        </w:tc>
      </w:tr>
      <w:tr w:rsidR="00AF2409" w:rsidRPr="00C93242" w:rsidTr="00AF2409">
        <w:tblPrEx>
          <w:shd w:val="clear" w:color="auto" w:fill="auto"/>
        </w:tblPrEx>
        <w:trPr>
          <w:trHeight w:val="273"/>
          <w:jc w:val="center"/>
        </w:trPr>
        <w:tc>
          <w:tcPr>
            <w:tcW w:w="274" w:type="pct"/>
            <w:shd w:val="clear" w:color="auto" w:fill="FEFEFE"/>
            <w:vAlign w:val="center"/>
          </w:tcPr>
          <w:p w:rsidR="00F71BB5" w:rsidRPr="00C93242" w:rsidRDefault="00173365" w:rsidP="00EE3B4A">
            <w:pPr>
              <w:jc w:val="center"/>
              <w:rPr>
                <w:rFonts w:ascii="Times New Roman" w:eastAsia="Arial Unicode MS" w:hAnsi="Times New Roman"/>
                <w:sz w:val="28"/>
                <w:szCs w:val="28"/>
              </w:rPr>
            </w:pPr>
            <w:r>
              <w:rPr>
                <w:rFonts w:ascii="Times New Roman" w:eastAsia="Arial Unicode MS" w:hAnsi="Times New Roman"/>
                <w:sz w:val="28"/>
                <w:szCs w:val="28"/>
              </w:rPr>
              <w:t>2</w:t>
            </w:r>
            <w:r w:rsidR="00F71BB5" w:rsidRPr="00C93242">
              <w:rPr>
                <w:rFonts w:ascii="Times New Roman" w:eastAsia="Arial Unicode MS" w:hAnsi="Times New Roman"/>
                <w:sz w:val="28"/>
                <w:szCs w:val="28"/>
              </w:rPr>
              <w:t>.</w:t>
            </w:r>
          </w:p>
        </w:tc>
        <w:tc>
          <w:tcPr>
            <w:tcW w:w="575" w:type="pct"/>
            <w:shd w:val="clear" w:color="auto" w:fill="FEFEFE"/>
            <w:tcMar>
              <w:top w:w="0" w:type="dxa"/>
              <w:left w:w="100" w:type="dxa"/>
              <w:bottom w:w="0" w:type="dxa"/>
              <w:right w:w="100" w:type="dxa"/>
            </w:tcMar>
            <w:vAlign w:val="center"/>
          </w:tcPr>
          <w:p w:rsidR="00F71BB5" w:rsidRPr="00C93242" w:rsidRDefault="00F71BB5" w:rsidP="00976A86">
            <w:pPr>
              <w:rPr>
                <w:rFonts w:ascii="Times New Roman" w:eastAsia="Arial Unicode MS" w:hAnsi="Times New Roman"/>
                <w:sz w:val="28"/>
                <w:szCs w:val="28"/>
              </w:rPr>
            </w:pPr>
            <w:r w:rsidRPr="00C93242">
              <w:rPr>
                <w:rFonts w:ascii="Times New Roman" w:eastAsia="Arial Unicode MS" w:hAnsi="Times New Roman"/>
                <w:sz w:val="28"/>
                <w:szCs w:val="28"/>
              </w:rPr>
              <w:t>3.9.2</w:t>
            </w:r>
          </w:p>
        </w:tc>
        <w:tc>
          <w:tcPr>
            <w:tcW w:w="1076" w:type="pct"/>
            <w:shd w:val="clear" w:color="auto" w:fill="FEFEFE"/>
            <w:tcMar>
              <w:top w:w="0" w:type="dxa"/>
              <w:left w:w="100" w:type="dxa"/>
              <w:bottom w:w="0" w:type="dxa"/>
              <w:right w:w="100" w:type="dxa"/>
            </w:tcMar>
            <w:vAlign w:val="center"/>
          </w:tcPr>
          <w:p w:rsidR="00F71BB5" w:rsidRPr="00C93242" w:rsidRDefault="00F71BB5" w:rsidP="00976A86">
            <w:pPr>
              <w:rPr>
                <w:rFonts w:ascii="Times New Roman" w:eastAsia="Arial Unicode MS" w:hAnsi="Times New Roman"/>
                <w:sz w:val="28"/>
                <w:szCs w:val="28"/>
              </w:rPr>
            </w:pPr>
            <w:r w:rsidRPr="00C93242">
              <w:rPr>
                <w:rFonts w:ascii="Times New Roman" w:eastAsia="Arial Unicode MS" w:hAnsi="Times New Roman"/>
                <w:sz w:val="28"/>
                <w:szCs w:val="28"/>
              </w:rPr>
              <w:t>Проведение научных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следований</w:t>
            </w:r>
          </w:p>
        </w:tc>
        <w:tc>
          <w:tcPr>
            <w:tcW w:w="3075" w:type="pct"/>
            <w:shd w:val="clear" w:color="auto" w:fill="FEFEFE"/>
            <w:tcMar>
              <w:top w:w="0" w:type="dxa"/>
              <w:left w:w="100" w:type="dxa"/>
              <w:bottom w:w="0" w:type="dxa"/>
              <w:right w:w="100" w:type="dxa"/>
            </w:tcMar>
          </w:tcPr>
          <w:p w:rsidR="00F71BB5" w:rsidRPr="00C93242" w:rsidRDefault="00F71BB5"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и сооружений, предназн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сударственные академии наук, опытно-конструкторские центры, в том числе отра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левые)</w:t>
            </w:r>
          </w:p>
        </w:tc>
      </w:tr>
      <w:tr w:rsidR="00AF2409" w:rsidRPr="00C93242" w:rsidTr="00AF2409">
        <w:tblPrEx>
          <w:shd w:val="clear" w:color="auto" w:fill="auto"/>
        </w:tblPrEx>
        <w:trPr>
          <w:trHeight w:val="273"/>
          <w:jc w:val="center"/>
        </w:trPr>
        <w:tc>
          <w:tcPr>
            <w:tcW w:w="274" w:type="pct"/>
            <w:shd w:val="clear" w:color="auto" w:fill="FEFEFE"/>
            <w:vAlign w:val="center"/>
          </w:tcPr>
          <w:p w:rsidR="00F71BB5" w:rsidRPr="00C93242" w:rsidRDefault="00173365" w:rsidP="00EE3B4A">
            <w:pPr>
              <w:jc w:val="center"/>
              <w:rPr>
                <w:rFonts w:ascii="Times New Roman" w:eastAsia="Arial Unicode MS" w:hAnsi="Times New Roman"/>
                <w:sz w:val="28"/>
                <w:szCs w:val="28"/>
              </w:rPr>
            </w:pPr>
            <w:r>
              <w:rPr>
                <w:rFonts w:ascii="Times New Roman" w:eastAsia="Arial Unicode MS" w:hAnsi="Times New Roman"/>
                <w:sz w:val="28"/>
                <w:szCs w:val="28"/>
              </w:rPr>
              <w:t>3</w:t>
            </w:r>
            <w:r w:rsidR="00F71BB5" w:rsidRPr="00C93242">
              <w:rPr>
                <w:rFonts w:ascii="Times New Roman" w:eastAsia="Arial Unicode MS" w:hAnsi="Times New Roman"/>
                <w:sz w:val="28"/>
                <w:szCs w:val="28"/>
              </w:rPr>
              <w:t>.</w:t>
            </w:r>
          </w:p>
        </w:tc>
        <w:tc>
          <w:tcPr>
            <w:tcW w:w="575" w:type="pct"/>
            <w:shd w:val="clear" w:color="auto" w:fill="FEFEFE"/>
            <w:tcMar>
              <w:top w:w="0" w:type="dxa"/>
              <w:left w:w="100" w:type="dxa"/>
              <w:bottom w:w="0" w:type="dxa"/>
              <w:right w:w="100" w:type="dxa"/>
            </w:tcMar>
            <w:vAlign w:val="center"/>
          </w:tcPr>
          <w:p w:rsidR="00F71BB5" w:rsidRPr="00C93242" w:rsidRDefault="00F71BB5" w:rsidP="00976A86">
            <w:pPr>
              <w:rPr>
                <w:rFonts w:ascii="Times New Roman" w:eastAsia="Arial Unicode MS" w:hAnsi="Times New Roman"/>
                <w:sz w:val="28"/>
                <w:szCs w:val="28"/>
              </w:rPr>
            </w:pPr>
            <w:r w:rsidRPr="00C93242">
              <w:rPr>
                <w:rFonts w:ascii="Times New Roman" w:eastAsia="Arial Unicode MS" w:hAnsi="Times New Roman"/>
                <w:sz w:val="28"/>
                <w:szCs w:val="28"/>
              </w:rPr>
              <w:t>3.9.3</w:t>
            </w:r>
          </w:p>
        </w:tc>
        <w:tc>
          <w:tcPr>
            <w:tcW w:w="1076" w:type="pct"/>
            <w:shd w:val="clear" w:color="auto" w:fill="FEFEFE"/>
            <w:tcMar>
              <w:top w:w="0" w:type="dxa"/>
              <w:left w:w="100" w:type="dxa"/>
              <w:bottom w:w="0" w:type="dxa"/>
              <w:right w:w="100" w:type="dxa"/>
            </w:tcMar>
            <w:vAlign w:val="center"/>
          </w:tcPr>
          <w:p w:rsidR="00F71BB5" w:rsidRPr="00C93242" w:rsidRDefault="00F71BB5" w:rsidP="00976A86">
            <w:pPr>
              <w:rPr>
                <w:rFonts w:ascii="Times New Roman" w:eastAsia="Arial Unicode MS" w:hAnsi="Times New Roman"/>
                <w:sz w:val="28"/>
                <w:szCs w:val="28"/>
              </w:rPr>
            </w:pPr>
            <w:r w:rsidRPr="00C93242">
              <w:rPr>
                <w:rFonts w:ascii="Times New Roman" w:eastAsia="Arial Unicode MS" w:hAnsi="Times New Roman"/>
                <w:sz w:val="28"/>
                <w:szCs w:val="28"/>
              </w:rPr>
              <w:t>Проведение научных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пытаний</w:t>
            </w:r>
          </w:p>
        </w:tc>
        <w:tc>
          <w:tcPr>
            <w:tcW w:w="3075" w:type="pct"/>
            <w:shd w:val="clear" w:color="auto" w:fill="FEFEFE"/>
            <w:tcMar>
              <w:top w:w="0" w:type="dxa"/>
              <w:left w:w="100" w:type="dxa"/>
              <w:bottom w:w="0" w:type="dxa"/>
              <w:right w:w="100" w:type="dxa"/>
            </w:tcMar>
          </w:tcPr>
          <w:p w:rsidR="00F71BB5" w:rsidRPr="00C93242" w:rsidRDefault="00F71BB5"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и сооружений для пров</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дения изысканий, испытаний опытных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мышленных образцов, для размещения орг</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низаций, осуществляющих научные изыск</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AF2409" w:rsidRPr="00C93242" w:rsidTr="00AF2409">
        <w:tblPrEx>
          <w:shd w:val="clear" w:color="auto" w:fill="auto"/>
        </w:tblPrEx>
        <w:trPr>
          <w:trHeight w:val="273"/>
          <w:jc w:val="center"/>
        </w:trPr>
        <w:tc>
          <w:tcPr>
            <w:tcW w:w="274" w:type="pct"/>
            <w:shd w:val="clear" w:color="auto" w:fill="FEFEFE"/>
            <w:vAlign w:val="center"/>
          </w:tcPr>
          <w:p w:rsidR="00F71BB5" w:rsidRPr="00C93242" w:rsidRDefault="00173365" w:rsidP="00EE3B4A">
            <w:pPr>
              <w:jc w:val="center"/>
              <w:rPr>
                <w:rFonts w:ascii="Times New Roman" w:eastAsia="Arial Unicode MS" w:hAnsi="Times New Roman"/>
                <w:sz w:val="28"/>
                <w:szCs w:val="28"/>
              </w:rPr>
            </w:pPr>
            <w:r>
              <w:rPr>
                <w:rFonts w:ascii="Times New Roman" w:eastAsia="Arial Unicode MS" w:hAnsi="Times New Roman"/>
                <w:sz w:val="28"/>
                <w:szCs w:val="28"/>
              </w:rPr>
              <w:t>4</w:t>
            </w:r>
            <w:r w:rsidR="00F71BB5" w:rsidRPr="00C93242">
              <w:rPr>
                <w:rFonts w:ascii="Times New Roman" w:eastAsia="Arial Unicode MS" w:hAnsi="Times New Roman"/>
                <w:sz w:val="28"/>
                <w:szCs w:val="28"/>
              </w:rPr>
              <w:t>.</w:t>
            </w:r>
          </w:p>
        </w:tc>
        <w:tc>
          <w:tcPr>
            <w:tcW w:w="575" w:type="pct"/>
            <w:shd w:val="clear" w:color="auto" w:fill="FEFEFE"/>
            <w:tcMar>
              <w:top w:w="0" w:type="dxa"/>
              <w:left w:w="100" w:type="dxa"/>
              <w:bottom w:w="0" w:type="dxa"/>
              <w:right w:w="100" w:type="dxa"/>
            </w:tcMar>
            <w:vAlign w:val="center"/>
          </w:tcPr>
          <w:p w:rsidR="00F71BB5" w:rsidRPr="00C93242" w:rsidRDefault="00F71BB5" w:rsidP="00976A86">
            <w:pPr>
              <w:rPr>
                <w:rFonts w:ascii="Times New Roman" w:eastAsia="Arial Unicode MS" w:hAnsi="Times New Roman"/>
                <w:sz w:val="28"/>
                <w:szCs w:val="28"/>
              </w:rPr>
            </w:pPr>
            <w:r w:rsidRPr="00C93242">
              <w:rPr>
                <w:rFonts w:ascii="Times New Roman" w:eastAsia="Arial Unicode MS" w:hAnsi="Times New Roman"/>
                <w:sz w:val="28"/>
                <w:szCs w:val="28"/>
              </w:rPr>
              <w:t>4.4</w:t>
            </w:r>
          </w:p>
        </w:tc>
        <w:tc>
          <w:tcPr>
            <w:tcW w:w="1076" w:type="pct"/>
            <w:shd w:val="clear" w:color="auto" w:fill="FEFEFE"/>
            <w:tcMar>
              <w:top w:w="0" w:type="dxa"/>
              <w:left w:w="100" w:type="dxa"/>
              <w:bottom w:w="0" w:type="dxa"/>
              <w:right w:w="100" w:type="dxa"/>
            </w:tcMar>
            <w:vAlign w:val="center"/>
          </w:tcPr>
          <w:p w:rsidR="00F71BB5" w:rsidRPr="00C93242" w:rsidRDefault="00F71BB5" w:rsidP="00976A86">
            <w:pPr>
              <w:rPr>
                <w:rFonts w:ascii="Times New Roman" w:eastAsia="Arial Unicode MS" w:hAnsi="Times New Roman"/>
                <w:sz w:val="28"/>
                <w:szCs w:val="28"/>
              </w:rPr>
            </w:pPr>
            <w:r w:rsidRPr="00C93242">
              <w:rPr>
                <w:rFonts w:ascii="Times New Roman" w:eastAsia="Arial Unicode MS" w:hAnsi="Times New Roman"/>
                <w:sz w:val="28"/>
                <w:szCs w:val="28"/>
              </w:rPr>
              <w:t>Магазины*</w:t>
            </w:r>
          </w:p>
        </w:tc>
        <w:tc>
          <w:tcPr>
            <w:tcW w:w="3075" w:type="pct"/>
            <w:shd w:val="clear" w:color="auto" w:fill="FEFEFE"/>
            <w:tcMar>
              <w:top w:w="0" w:type="dxa"/>
              <w:left w:w="100" w:type="dxa"/>
              <w:bottom w:w="0" w:type="dxa"/>
              <w:right w:w="100" w:type="dxa"/>
            </w:tcMar>
          </w:tcPr>
          <w:p w:rsidR="00F71BB5" w:rsidRPr="00C93242" w:rsidRDefault="00F71BB5"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тельства, предназначенных для продажи тов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ров, торговая площадь которых составляет до 5000 кв. м</w:t>
            </w:r>
          </w:p>
        </w:tc>
      </w:tr>
      <w:tr w:rsidR="00AF2409" w:rsidRPr="00C93242" w:rsidTr="00AF2409">
        <w:tblPrEx>
          <w:shd w:val="clear" w:color="auto" w:fill="auto"/>
        </w:tblPrEx>
        <w:trPr>
          <w:trHeight w:val="273"/>
          <w:jc w:val="center"/>
        </w:trPr>
        <w:tc>
          <w:tcPr>
            <w:tcW w:w="274" w:type="pct"/>
            <w:shd w:val="clear" w:color="auto" w:fill="FEFEFE"/>
            <w:vAlign w:val="center"/>
          </w:tcPr>
          <w:p w:rsidR="00F71BB5" w:rsidRPr="00C93242" w:rsidRDefault="00173365" w:rsidP="00EE3B4A">
            <w:pPr>
              <w:jc w:val="center"/>
              <w:rPr>
                <w:rFonts w:ascii="Times New Roman" w:eastAsia="Arial Unicode MS" w:hAnsi="Times New Roman"/>
                <w:sz w:val="28"/>
                <w:szCs w:val="28"/>
              </w:rPr>
            </w:pPr>
            <w:r>
              <w:rPr>
                <w:rFonts w:ascii="Times New Roman" w:eastAsia="Arial Unicode MS" w:hAnsi="Times New Roman"/>
                <w:sz w:val="28"/>
                <w:szCs w:val="28"/>
              </w:rPr>
              <w:t>5</w:t>
            </w:r>
            <w:r w:rsidR="00F71BB5" w:rsidRPr="00C93242">
              <w:rPr>
                <w:rFonts w:ascii="Times New Roman" w:eastAsia="Arial Unicode MS" w:hAnsi="Times New Roman"/>
                <w:sz w:val="28"/>
                <w:szCs w:val="28"/>
              </w:rPr>
              <w:t>.</w:t>
            </w:r>
          </w:p>
        </w:tc>
        <w:tc>
          <w:tcPr>
            <w:tcW w:w="575" w:type="pct"/>
            <w:shd w:val="clear" w:color="auto" w:fill="FEFEFE"/>
            <w:tcMar>
              <w:top w:w="0" w:type="dxa"/>
              <w:left w:w="100" w:type="dxa"/>
              <w:bottom w:w="0" w:type="dxa"/>
              <w:right w:w="100" w:type="dxa"/>
            </w:tcMar>
            <w:vAlign w:val="center"/>
          </w:tcPr>
          <w:p w:rsidR="00F71BB5" w:rsidRPr="00C93242" w:rsidRDefault="00F71BB5" w:rsidP="00976A86">
            <w:pPr>
              <w:rPr>
                <w:rFonts w:ascii="Times New Roman" w:eastAsia="Arial Unicode MS" w:hAnsi="Times New Roman"/>
                <w:sz w:val="28"/>
                <w:szCs w:val="28"/>
              </w:rPr>
            </w:pPr>
            <w:r w:rsidRPr="00C93242">
              <w:rPr>
                <w:rFonts w:ascii="Times New Roman" w:eastAsia="Arial Unicode MS" w:hAnsi="Times New Roman"/>
                <w:sz w:val="28"/>
                <w:szCs w:val="28"/>
              </w:rPr>
              <w:t>4.6</w:t>
            </w:r>
          </w:p>
        </w:tc>
        <w:tc>
          <w:tcPr>
            <w:tcW w:w="1076" w:type="pct"/>
            <w:shd w:val="clear" w:color="auto" w:fill="FEFEFE"/>
            <w:tcMar>
              <w:top w:w="0" w:type="dxa"/>
              <w:left w:w="100" w:type="dxa"/>
              <w:bottom w:w="0" w:type="dxa"/>
              <w:right w:w="100" w:type="dxa"/>
            </w:tcMar>
            <w:vAlign w:val="center"/>
          </w:tcPr>
          <w:p w:rsidR="00F71BB5" w:rsidRPr="00C93242" w:rsidRDefault="00F71BB5" w:rsidP="00976A86">
            <w:pPr>
              <w:rPr>
                <w:rFonts w:ascii="Times New Roman" w:eastAsia="Arial Unicode MS" w:hAnsi="Times New Roman"/>
                <w:sz w:val="28"/>
                <w:szCs w:val="28"/>
              </w:rPr>
            </w:pPr>
            <w:r w:rsidRPr="00C93242">
              <w:rPr>
                <w:rFonts w:ascii="Times New Roman" w:eastAsia="Arial Unicode MS" w:hAnsi="Times New Roman"/>
                <w:sz w:val="28"/>
                <w:szCs w:val="28"/>
              </w:rPr>
              <w:t>Общественное питание</w:t>
            </w:r>
          </w:p>
        </w:tc>
        <w:tc>
          <w:tcPr>
            <w:tcW w:w="3075" w:type="pct"/>
            <w:shd w:val="clear" w:color="auto" w:fill="FEFEFE"/>
            <w:tcMar>
              <w:top w:w="0" w:type="dxa"/>
              <w:left w:w="100" w:type="dxa"/>
              <w:bottom w:w="0" w:type="dxa"/>
              <w:right w:w="100" w:type="dxa"/>
            </w:tcMar>
          </w:tcPr>
          <w:p w:rsidR="00F71BB5" w:rsidRPr="00C93242" w:rsidRDefault="00F71BB5"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тельства в целях устройства мест обществе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ного питания (рестораны, кафе, столовые, 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кусочные, бары)</w:t>
            </w:r>
          </w:p>
        </w:tc>
      </w:tr>
      <w:tr w:rsidR="00AF2409" w:rsidRPr="00C93242" w:rsidTr="00AF2409">
        <w:tblPrEx>
          <w:shd w:val="clear" w:color="auto" w:fill="auto"/>
        </w:tblPrEx>
        <w:trPr>
          <w:trHeight w:val="273"/>
          <w:jc w:val="center"/>
        </w:trPr>
        <w:tc>
          <w:tcPr>
            <w:tcW w:w="274" w:type="pct"/>
            <w:shd w:val="clear" w:color="auto" w:fill="FEFEFE"/>
            <w:vAlign w:val="center"/>
          </w:tcPr>
          <w:p w:rsidR="00F71BB5" w:rsidRPr="00C93242" w:rsidRDefault="00173365" w:rsidP="00EE3B4A">
            <w:pPr>
              <w:jc w:val="center"/>
              <w:rPr>
                <w:rFonts w:ascii="Times New Roman" w:eastAsia="Arial Unicode MS" w:hAnsi="Times New Roman"/>
                <w:sz w:val="28"/>
                <w:szCs w:val="28"/>
              </w:rPr>
            </w:pPr>
            <w:r>
              <w:rPr>
                <w:rFonts w:ascii="Times New Roman" w:eastAsia="Arial Unicode MS" w:hAnsi="Times New Roman"/>
                <w:sz w:val="28"/>
                <w:szCs w:val="28"/>
              </w:rPr>
              <w:t>6</w:t>
            </w:r>
            <w:r w:rsidR="00F71BB5" w:rsidRPr="00C93242">
              <w:rPr>
                <w:rFonts w:ascii="Times New Roman" w:eastAsia="Arial Unicode MS" w:hAnsi="Times New Roman"/>
                <w:sz w:val="28"/>
                <w:szCs w:val="28"/>
              </w:rPr>
              <w:t>.</w:t>
            </w:r>
          </w:p>
        </w:tc>
        <w:tc>
          <w:tcPr>
            <w:tcW w:w="575" w:type="pct"/>
            <w:shd w:val="clear" w:color="auto" w:fill="FEFEFE"/>
            <w:tcMar>
              <w:top w:w="0" w:type="dxa"/>
              <w:left w:w="100" w:type="dxa"/>
              <w:bottom w:w="0" w:type="dxa"/>
              <w:right w:w="100" w:type="dxa"/>
            </w:tcMar>
            <w:vAlign w:val="center"/>
          </w:tcPr>
          <w:p w:rsidR="00F71BB5" w:rsidRPr="00C93242" w:rsidRDefault="00F71BB5" w:rsidP="00976A86">
            <w:pPr>
              <w:rPr>
                <w:rFonts w:ascii="Times New Roman" w:eastAsia="Arial Unicode MS" w:hAnsi="Times New Roman"/>
                <w:sz w:val="28"/>
                <w:szCs w:val="28"/>
              </w:rPr>
            </w:pPr>
            <w:r w:rsidRPr="00C93242">
              <w:rPr>
                <w:rFonts w:ascii="Times New Roman" w:eastAsia="Arial Unicode MS" w:hAnsi="Times New Roman"/>
                <w:sz w:val="28"/>
                <w:szCs w:val="28"/>
              </w:rPr>
              <w:t>4.9</w:t>
            </w:r>
          </w:p>
        </w:tc>
        <w:tc>
          <w:tcPr>
            <w:tcW w:w="1076" w:type="pct"/>
            <w:shd w:val="clear" w:color="auto" w:fill="FEFEFE"/>
            <w:tcMar>
              <w:top w:w="0" w:type="dxa"/>
              <w:left w:w="100" w:type="dxa"/>
              <w:bottom w:w="0" w:type="dxa"/>
              <w:right w:w="100" w:type="dxa"/>
            </w:tcMar>
            <w:vAlign w:val="center"/>
          </w:tcPr>
          <w:p w:rsidR="00F71BB5" w:rsidRPr="00C93242" w:rsidRDefault="00F71BB5" w:rsidP="00976A86">
            <w:pPr>
              <w:rPr>
                <w:rFonts w:ascii="Times New Roman" w:eastAsia="Arial Unicode MS" w:hAnsi="Times New Roman"/>
                <w:sz w:val="28"/>
                <w:szCs w:val="28"/>
              </w:rPr>
            </w:pPr>
            <w:r w:rsidRPr="00C93242">
              <w:rPr>
                <w:rFonts w:ascii="Times New Roman" w:eastAsia="Arial Unicode MS" w:hAnsi="Times New Roman"/>
                <w:sz w:val="28"/>
                <w:szCs w:val="28"/>
              </w:rPr>
              <w:t>Служебные гаражи</w:t>
            </w:r>
          </w:p>
        </w:tc>
        <w:tc>
          <w:tcPr>
            <w:tcW w:w="3075" w:type="pct"/>
            <w:shd w:val="clear" w:color="auto" w:fill="FEFEFE"/>
            <w:tcMar>
              <w:top w:w="0" w:type="dxa"/>
              <w:left w:w="100" w:type="dxa"/>
              <w:bottom w:w="0" w:type="dxa"/>
              <w:right w:w="100" w:type="dxa"/>
            </w:tcMar>
            <w:vAlign w:val="center"/>
          </w:tcPr>
          <w:p w:rsidR="00F71BB5" w:rsidRPr="00C93242" w:rsidRDefault="00F71BB5"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постоянных или временных г</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ражей, стоянок для хранения служебного а</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тотранспорта, используемого в целях осущ</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ствления видов деятельности, предусмотре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 xml:space="preserve">ных видами разрешенного использования с </w:t>
            </w:r>
            <w:hyperlink w:anchor="Par190" w:tooltip="3.0" w:history="1">
              <w:r w:rsidRPr="00C93242">
                <w:rPr>
                  <w:rFonts w:ascii="Times New Roman" w:eastAsia="Arial Unicode MS" w:hAnsi="Times New Roman"/>
                  <w:sz w:val="28"/>
                  <w:szCs w:val="28"/>
                </w:rPr>
                <w:t>кодами 3.0</w:t>
              </w:r>
            </w:hyperlink>
            <w:r w:rsidRPr="00C93242">
              <w:rPr>
                <w:rFonts w:ascii="Times New Roman" w:eastAsia="Arial Unicode MS" w:hAnsi="Times New Roman"/>
                <w:sz w:val="28"/>
                <w:szCs w:val="28"/>
              </w:rPr>
              <w:t xml:space="preserve">, </w:t>
            </w:r>
            <w:hyperlink w:anchor="Par333" w:tooltip="4.0" w:history="1">
              <w:r w:rsidRPr="00C93242">
                <w:rPr>
                  <w:rFonts w:ascii="Times New Roman" w:eastAsia="Arial Unicode MS" w:hAnsi="Times New Roman"/>
                  <w:sz w:val="28"/>
                  <w:szCs w:val="28"/>
                </w:rPr>
                <w:t>4.0</w:t>
              </w:r>
            </w:hyperlink>
            <w:r w:rsidRPr="00C93242">
              <w:rPr>
                <w:rFonts w:ascii="Times New Roman" w:eastAsia="Arial Unicode MS" w:hAnsi="Times New Roman"/>
                <w:sz w:val="28"/>
                <w:szCs w:val="28"/>
              </w:rPr>
              <w:t xml:space="preserve"> классификатора, а также для стоянки и хранения транспортных средств общего пользования, в том числе в депо</w:t>
            </w:r>
          </w:p>
        </w:tc>
      </w:tr>
      <w:tr w:rsidR="00AF2409" w:rsidRPr="00C93242" w:rsidTr="00AF2409">
        <w:tblPrEx>
          <w:shd w:val="clear" w:color="auto" w:fill="auto"/>
        </w:tblPrEx>
        <w:trPr>
          <w:trHeight w:val="273"/>
          <w:jc w:val="center"/>
        </w:trPr>
        <w:tc>
          <w:tcPr>
            <w:tcW w:w="274" w:type="pct"/>
            <w:shd w:val="clear" w:color="auto" w:fill="FEFEFE"/>
            <w:vAlign w:val="center"/>
          </w:tcPr>
          <w:p w:rsidR="00F71BB5" w:rsidRPr="00C93242" w:rsidRDefault="00173365" w:rsidP="00EE3B4A">
            <w:pPr>
              <w:jc w:val="center"/>
              <w:rPr>
                <w:rFonts w:ascii="Times New Roman" w:eastAsia="Arial Unicode MS" w:hAnsi="Times New Roman"/>
                <w:sz w:val="28"/>
                <w:szCs w:val="28"/>
              </w:rPr>
            </w:pPr>
            <w:r>
              <w:rPr>
                <w:rFonts w:ascii="Times New Roman" w:eastAsia="Arial Unicode MS" w:hAnsi="Times New Roman"/>
                <w:sz w:val="28"/>
                <w:szCs w:val="28"/>
              </w:rPr>
              <w:lastRenderedPageBreak/>
              <w:t>7</w:t>
            </w:r>
            <w:r w:rsidR="00F71BB5" w:rsidRPr="00C93242">
              <w:rPr>
                <w:rFonts w:ascii="Times New Roman" w:eastAsia="Arial Unicode MS" w:hAnsi="Times New Roman"/>
                <w:sz w:val="28"/>
                <w:szCs w:val="28"/>
              </w:rPr>
              <w:t>.</w:t>
            </w:r>
          </w:p>
        </w:tc>
        <w:tc>
          <w:tcPr>
            <w:tcW w:w="575" w:type="pct"/>
            <w:shd w:val="clear" w:color="auto" w:fill="FEFEFE"/>
            <w:tcMar>
              <w:top w:w="0" w:type="dxa"/>
              <w:left w:w="100" w:type="dxa"/>
              <w:bottom w:w="0" w:type="dxa"/>
              <w:right w:w="100" w:type="dxa"/>
            </w:tcMar>
            <w:vAlign w:val="center"/>
          </w:tcPr>
          <w:p w:rsidR="00F71BB5" w:rsidRPr="00C93242" w:rsidRDefault="00F71BB5" w:rsidP="00976A86">
            <w:pPr>
              <w:rPr>
                <w:rFonts w:ascii="Times New Roman" w:eastAsia="Arial Unicode MS" w:hAnsi="Times New Roman"/>
                <w:sz w:val="28"/>
                <w:szCs w:val="28"/>
              </w:rPr>
            </w:pPr>
            <w:r w:rsidRPr="00C93242">
              <w:rPr>
                <w:rFonts w:ascii="Times New Roman" w:eastAsia="Arial Unicode MS" w:hAnsi="Times New Roman"/>
                <w:sz w:val="28"/>
                <w:szCs w:val="28"/>
              </w:rPr>
              <w:t>4.9.1.1</w:t>
            </w:r>
          </w:p>
        </w:tc>
        <w:tc>
          <w:tcPr>
            <w:tcW w:w="1076" w:type="pct"/>
            <w:shd w:val="clear" w:color="auto" w:fill="FEFEFE"/>
            <w:tcMar>
              <w:top w:w="0" w:type="dxa"/>
              <w:left w:w="100" w:type="dxa"/>
              <w:bottom w:w="0" w:type="dxa"/>
              <w:right w:w="100" w:type="dxa"/>
            </w:tcMar>
            <w:vAlign w:val="center"/>
          </w:tcPr>
          <w:p w:rsidR="00F71BB5" w:rsidRPr="00C93242" w:rsidRDefault="00F71BB5" w:rsidP="00976A86">
            <w:pPr>
              <w:rPr>
                <w:rFonts w:ascii="Times New Roman" w:eastAsia="Arial Unicode MS" w:hAnsi="Times New Roman"/>
                <w:sz w:val="28"/>
                <w:szCs w:val="28"/>
              </w:rPr>
            </w:pPr>
            <w:r w:rsidRPr="00C93242">
              <w:rPr>
                <w:rFonts w:ascii="Times New Roman" w:eastAsia="Arial Unicode MS" w:hAnsi="Times New Roman"/>
                <w:sz w:val="28"/>
                <w:szCs w:val="28"/>
              </w:rPr>
              <w:t>Заправка транспортных средств</w:t>
            </w:r>
          </w:p>
        </w:tc>
        <w:tc>
          <w:tcPr>
            <w:tcW w:w="3075" w:type="pct"/>
            <w:shd w:val="clear" w:color="auto" w:fill="FEFEFE"/>
            <w:tcMar>
              <w:top w:w="0" w:type="dxa"/>
              <w:left w:w="100" w:type="dxa"/>
              <w:bottom w:w="0" w:type="dxa"/>
              <w:right w:w="100" w:type="dxa"/>
            </w:tcMar>
          </w:tcPr>
          <w:p w:rsidR="00F71BB5" w:rsidRPr="00C93242" w:rsidRDefault="00F71BB5"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автозаправочных станций; ра</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мещение магазинов сопутствующей торговли, зданий для организации общественного пит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ния в качестве объектов дорожного сервиса</w:t>
            </w:r>
          </w:p>
        </w:tc>
      </w:tr>
      <w:tr w:rsidR="00AF2409" w:rsidRPr="00C93242" w:rsidTr="00AF2409">
        <w:tblPrEx>
          <w:shd w:val="clear" w:color="auto" w:fill="auto"/>
        </w:tblPrEx>
        <w:trPr>
          <w:trHeight w:val="273"/>
          <w:jc w:val="center"/>
        </w:trPr>
        <w:tc>
          <w:tcPr>
            <w:tcW w:w="274" w:type="pct"/>
            <w:shd w:val="clear" w:color="auto" w:fill="FEFEFE"/>
            <w:vAlign w:val="center"/>
          </w:tcPr>
          <w:p w:rsidR="00F71BB5" w:rsidRPr="00C93242" w:rsidRDefault="00173365" w:rsidP="00EE3B4A">
            <w:pPr>
              <w:jc w:val="center"/>
              <w:rPr>
                <w:rFonts w:ascii="Times New Roman" w:eastAsia="Arial Unicode MS" w:hAnsi="Times New Roman"/>
                <w:sz w:val="28"/>
                <w:szCs w:val="28"/>
              </w:rPr>
            </w:pPr>
            <w:r>
              <w:rPr>
                <w:rFonts w:ascii="Times New Roman" w:eastAsia="Arial Unicode MS" w:hAnsi="Times New Roman"/>
                <w:sz w:val="28"/>
                <w:szCs w:val="28"/>
              </w:rPr>
              <w:t>8</w:t>
            </w:r>
            <w:r w:rsidR="00F71BB5" w:rsidRPr="00C93242">
              <w:rPr>
                <w:rFonts w:ascii="Times New Roman" w:eastAsia="Arial Unicode MS" w:hAnsi="Times New Roman"/>
                <w:sz w:val="28"/>
                <w:szCs w:val="28"/>
              </w:rPr>
              <w:t>.</w:t>
            </w:r>
          </w:p>
        </w:tc>
        <w:tc>
          <w:tcPr>
            <w:tcW w:w="575" w:type="pct"/>
            <w:shd w:val="clear" w:color="auto" w:fill="FEFEFE"/>
            <w:tcMar>
              <w:top w:w="0" w:type="dxa"/>
              <w:left w:w="100" w:type="dxa"/>
              <w:bottom w:w="0" w:type="dxa"/>
              <w:right w:w="100" w:type="dxa"/>
            </w:tcMar>
            <w:vAlign w:val="center"/>
          </w:tcPr>
          <w:p w:rsidR="00F71BB5" w:rsidRPr="00C93242" w:rsidRDefault="00F71BB5" w:rsidP="00976A86">
            <w:pPr>
              <w:rPr>
                <w:rFonts w:ascii="Times New Roman" w:eastAsia="Arial Unicode MS" w:hAnsi="Times New Roman"/>
                <w:sz w:val="28"/>
                <w:szCs w:val="28"/>
              </w:rPr>
            </w:pPr>
            <w:r w:rsidRPr="00C93242">
              <w:rPr>
                <w:rFonts w:ascii="Times New Roman" w:eastAsia="Arial Unicode MS" w:hAnsi="Times New Roman"/>
                <w:sz w:val="28"/>
                <w:szCs w:val="28"/>
              </w:rPr>
              <w:t>4.9.1.2</w:t>
            </w:r>
          </w:p>
        </w:tc>
        <w:tc>
          <w:tcPr>
            <w:tcW w:w="1076" w:type="pct"/>
            <w:shd w:val="clear" w:color="auto" w:fill="FEFEFE"/>
            <w:tcMar>
              <w:top w:w="0" w:type="dxa"/>
              <w:left w:w="100" w:type="dxa"/>
              <w:bottom w:w="0" w:type="dxa"/>
              <w:right w:w="100" w:type="dxa"/>
            </w:tcMar>
            <w:vAlign w:val="center"/>
          </w:tcPr>
          <w:p w:rsidR="00F71BB5" w:rsidRPr="00C93242" w:rsidRDefault="00F71BB5" w:rsidP="00976A86">
            <w:pPr>
              <w:rPr>
                <w:rFonts w:ascii="Times New Roman" w:eastAsia="Arial Unicode MS" w:hAnsi="Times New Roman"/>
                <w:sz w:val="28"/>
                <w:szCs w:val="28"/>
              </w:rPr>
            </w:pPr>
            <w:r w:rsidRPr="00C93242">
              <w:rPr>
                <w:rFonts w:ascii="Times New Roman" w:eastAsia="Arial Unicode MS" w:hAnsi="Times New Roman"/>
                <w:sz w:val="28"/>
                <w:szCs w:val="28"/>
              </w:rPr>
              <w:t>Обеспечение дорожного о</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дыха</w:t>
            </w:r>
          </w:p>
        </w:tc>
        <w:tc>
          <w:tcPr>
            <w:tcW w:w="3075" w:type="pct"/>
            <w:shd w:val="clear" w:color="auto" w:fill="FEFEFE"/>
            <w:tcMar>
              <w:top w:w="0" w:type="dxa"/>
              <w:left w:w="100" w:type="dxa"/>
              <w:bottom w:w="0" w:type="dxa"/>
              <w:right w:w="100" w:type="dxa"/>
            </w:tcMar>
            <w:vAlign w:val="center"/>
          </w:tcPr>
          <w:p w:rsidR="00F71BB5" w:rsidRPr="00C93242" w:rsidRDefault="00F71BB5"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для предоставления го</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тиничных услуг в качестве дорожного сервиса (мотелей), а также размещение магазинов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путствующей торговли, зданий для организ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ции общественного питания в качестве объе</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тов дорожного сервиса</w:t>
            </w:r>
          </w:p>
        </w:tc>
      </w:tr>
      <w:tr w:rsidR="00AF2409" w:rsidRPr="00C93242" w:rsidTr="00AF2409">
        <w:tblPrEx>
          <w:shd w:val="clear" w:color="auto" w:fill="auto"/>
        </w:tblPrEx>
        <w:trPr>
          <w:trHeight w:val="273"/>
          <w:jc w:val="center"/>
        </w:trPr>
        <w:tc>
          <w:tcPr>
            <w:tcW w:w="274" w:type="pct"/>
            <w:shd w:val="clear" w:color="auto" w:fill="FEFEFE"/>
            <w:vAlign w:val="center"/>
          </w:tcPr>
          <w:p w:rsidR="00F71BB5" w:rsidRPr="00C93242" w:rsidRDefault="00173365" w:rsidP="00EE3B4A">
            <w:pPr>
              <w:jc w:val="center"/>
              <w:rPr>
                <w:rFonts w:ascii="Times New Roman" w:eastAsia="Arial Unicode MS" w:hAnsi="Times New Roman"/>
                <w:sz w:val="28"/>
                <w:szCs w:val="28"/>
              </w:rPr>
            </w:pPr>
            <w:r>
              <w:rPr>
                <w:rFonts w:ascii="Times New Roman" w:eastAsia="Arial Unicode MS" w:hAnsi="Times New Roman"/>
                <w:sz w:val="28"/>
                <w:szCs w:val="28"/>
              </w:rPr>
              <w:t>9</w:t>
            </w:r>
            <w:r w:rsidR="00F71BB5" w:rsidRPr="00C93242">
              <w:rPr>
                <w:rFonts w:ascii="Times New Roman" w:eastAsia="Arial Unicode MS" w:hAnsi="Times New Roman"/>
                <w:sz w:val="28"/>
                <w:szCs w:val="28"/>
              </w:rPr>
              <w:t>.</w:t>
            </w:r>
          </w:p>
        </w:tc>
        <w:tc>
          <w:tcPr>
            <w:tcW w:w="575" w:type="pct"/>
            <w:shd w:val="clear" w:color="auto" w:fill="FEFEFE"/>
            <w:tcMar>
              <w:top w:w="0" w:type="dxa"/>
              <w:left w:w="100" w:type="dxa"/>
              <w:bottom w:w="0" w:type="dxa"/>
              <w:right w:w="100" w:type="dxa"/>
            </w:tcMar>
            <w:vAlign w:val="center"/>
          </w:tcPr>
          <w:p w:rsidR="00F71BB5" w:rsidRPr="00C93242" w:rsidRDefault="00F71BB5" w:rsidP="00976A86">
            <w:pPr>
              <w:rPr>
                <w:rFonts w:ascii="Times New Roman" w:eastAsia="Arial Unicode MS" w:hAnsi="Times New Roman"/>
                <w:sz w:val="28"/>
                <w:szCs w:val="28"/>
              </w:rPr>
            </w:pPr>
            <w:r w:rsidRPr="00C93242">
              <w:rPr>
                <w:rFonts w:ascii="Times New Roman" w:eastAsia="Arial Unicode MS" w:hAnsi="Times New Roman"/>
                <w:sz w:val="28"/>
                <w:szCs w:val="28"/>
              </w:rPr>
              <w:t>4.9.1.3</w:t>
            </w:r>
          </w:p>
        </w:tc>
        <w:tc>
          <w:tcPr>
            <w:tcW w:w="1076" w:type="pct"/>
            <w:shd w:val="clear" w:color="auto" w:fill="FEFEFE"/>
            <w:tcMar>
              <w:top w:w="0" w:type="dxa"/>
              <w:left w:w="100" w:type="dxa"/>
              <w:bottom w:w="0" w:type="dxa"/>
              <w:right w:w="100" w:type="dxa"/>
            </w:tcMar>
            <w:vAlign w:val="center"/>
          </w:tcPr>
          <w:p w:rsidR="00F71BB5" w:rsidRPr="00C93242" w:rsidRDefault="00F71BB5" w:rsidP="00976A86">
            <w:pPr>
              <w:rPr>
                <w:rFonts w:ascii="Times New Roman" w:eastAsia="Arial Unicode MS" w:hAnsi="Times New Roman"/>
                <w:sz w:val="28"/>
                <w:szCs w:val="28"/>
              </w:rPr>
            </w:pPr>
            <w:r w:rsidRPr="00C93242">
              <w:rPr>
                <w:rFonts w:ascii="Times New Roman" w:eastAsia="Arial Unicode MS" w:hAnsi="Times New Roman"/>
                <w:sz w:val="28"/>
                <w:szCs w:val="28"/>
              </w:rPr>
              <w:t>Автомобил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ные мойки</w:t>
            </w:r>
          </w:p>
        </w:tc>
        <w:tc>
          <w:tcPr>
            <w:tcW w:w="3075" w:type="pct"/>
            <w:shd w:val="clear" w:color="auto" w:fill="FEFEFE"/>
            <w:tcMar>
              <w:top w:w="0" w:type="dxa"/>
              <w:left w:w="100" w:type="dxa"/>
              <w:bottom w:w="0" w:type="dxa"/>
              <w:right w:w="100" w:type="dxa"/>
            </w:tcMar>
          </w:tcPr>
          <w:p w:rsidR="00F71BB5" w:rsidRPr="00C93242" w:rsidRDefault="00F71BB5"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автомобильных моек, а также размещение магазинов сопутствующей то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говли</w:t>
            </w:r>
          </w:p>
        </w:tc>
      </w:tr>
      <w:tr w:rsidR="00AF2409" w:rsidRPr="00C93242" w:rsidTr="00AF2409">
        <w:tblPrEx>
          <w:shd w:val="clear" w:color="auto" w:fill="auto"/>
        </w:tblPrEx>
        <w:trPr>
          <w:trHeight w:val="273"/>
          <w:jc w:val="center"/>
        </w:trPr>
        <w:tc>
          <w:tcPr>
            <w:tcW w:w="274" w:type="pct"/>
            <w:shd w:val="clear" w:color="auto" w:fill="FEFEFE"/>
            <w:vAlign w:val="center"/>
          </w:tcPr>
          <w:p w:rsidR="00F71BB5" w:rsidRPr="00C93242" w:rsidRDefault="00F71BB5" w:rsidP="00173365">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r w:rsidR="00030EF3">
              <w:rPr>
                <w:rFonts w:ascii="Times New Roman" w:eastAsia="Arial Unicode MS" w:hAnsi="Times New Roman"/>
                <w:sz w:val="28"/>
                <w:szCs w:val="28"/>
              </w:rPr>
              <w:t>0</w:t>
            </w:r>
            <w:r w:rsidRPr="00C93242">
              <w:rPr>
                <w:rFonts w:ascii="Times New Roman" w:eastAsia="Arial Unicode MS" w:hAnsi="Times New Roman"/>
                <w:sz w:val="28"/>
                <w:szCs w:val="28"/>
              </w:rPr>
              <w:t>.</w:t>
            </w:r>
          </w:p>
        </w:tc>
        <w:tc>
          <w:tcPr>
            <w:tcW w:w="575" w:type="pct"/>
            <w:shd w:val="clear" w:color="auto" w:fill="FEFEFE"/>
            <w:tcMar>
              <w:top w:w="0" w:type="dxa"/>
              <w:left w:w="100" w:type="dxa"/>
              <w:bottom w:w="0" w:type="dxa"/>
              <w:right w:w="100" w:type="dxa"/>
            </w:tcMar>
            <w:vAlign w:val="center"/>
          </w:tcPr>
          <w:p w:rsidR="00F71BB5" w:rsidRPr="00C93242" w:rsidRDefault="00F71BB5" w:rsidP="00976A86">
            <w:pPr>
              <w:rPr>
                <w:rFonts w:ascii="Times New Roman" w:eastAsia="Arial Unicode MS" w:hAnsi="Times New Roman"/>
                <w:sz w:val="28"/>
                <w:szCs w:val="28"/>
              </w:rPr>
            </w:pPr>
            <w:r w:rsidRPr="00C93242">
              <w:rPr>
                <w:rFonts w:ascii="Times New Roman" w:eastAsia="Arial Unicode MS" w:hAnsi="Times New Roman"/>
                <w:sz w:val="28"/>
                <w:szCs w:val="28"/>
              </w:rPr>
              <w:t>4.9.1.4</w:t>
            </w:r>
          </w:p>
        </w:tc>
        <w:tc>
          <w:tcPr>
            <w:tcW w:w="1076" w:type="pct"/>
            <w:shd w:val="clear" w:color="auto" w:fill="FEFEFE"/>
            <w:tcMar>
              <w:top w:w="0" w:type="dxa"/>
              <w:left w:w="100" w:type="dxa"/>
              <w:bottom w:w="0" w:type="dxa"/>
              <w:right w:w="100" w:type="dxa"/>
            </w:tcMar>
            <w:vAlign w:val="center"/>
          </w:tcPr>
          <w:p w:rsidR="00F71BB5" w:rsidRPr="00C93242" w:rsidRDefault="00F71BB5" w:rsidP="00976A86">
            <w:pPr>
              <w:rPr>
                <w:rFonts w:ascii="Times New Roman" w:eastAsia="Arial Unicode MS" w:hAnsi="Times New Roman"/>
                <w:sz w:val="28"/>
                <w:szCs w:val="28"/>
              </w:rPr>
            </w:pPr>
            <w:r w:rsidRPr="00C93242">
              <w:rPr>
                <w:rFonts w:ascii="Times New Roman" w:eastAsia="Arial Unicode MS" w:hAnsi="Times New Roman"/>
                <w:sz w:val="28"/>
                <w:szCs w:val="28"/>
              </w:rPr>
              <w:t>Ремонт авт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мобилей</w:t>
            </w:r>
          </w:p>
        </w:tc>
        <w:tc>
          <w:tcPr>
            <w:tcW w:w="3075" w:type="pct"/>
            <w:shd w:val="clear" w:color="auto" w:fill="FEFEFE"/>
            <w:tcMar>
              <w:top w:w="0" w:type="dxa"/>
              <w:left w:w="100" w:type="dxa"/>
              <w:bottom w:w="0" w:type="dxa"/>
              <w:right w:w="100" w:type="dxa"/>
            </w:tcMar>
          </w:tcPr>
          <w:p w:rsidR="00F71BB5" w:rsidRPr="00C93242" w:rsidRDefault="00F71BB5"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говли</w:t>
            </w:r>
          </w:p>
        </w:tc>
      </w:tr>
      <w:tr w:rsidR="00AF2409" w:rsidRPr="00C93242" w:rsidTr="00AF2409">
        <w:tblPrEx>
          <w:shd w:val="clear" w:color="auto" w:fill="auto"/>
        </w:tblPrEx>
        <w:trPr>
          <w:trHeight w:val="273"/>
          <w:jc w:val="center"/>
        </w:trPr>
        <w:tc>
          <w:tcPr>
            <w:tcW w:w="274" w:type="pct"/>
            <w:shd w:val="clear" w:color="auto" w:fill="FEFEFE"/>
            <w:vAlign w:val="center"/>
          </w:tcPr>
          <w:p w:rsidR="00F71BB5" w:rsidRPr="00C93242" w:rsidRDefault="00F71BB5" w:rsidP="00173365">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r w:rsidR="00173365">
              <w:rPr>
                <w:rFonts w:ascii="Times New Roman" w:eastAsia="Arial Unicode MS" w:hAnsi="Times New Roman"/>
                <w:sz w:val="28"/>
                <w:szCs w:val="28"/>
              </w:rPr>
              <w:t>1</w:t>
            </w:r>
            <w:r w:rsidRPr="00C93242">
              <w:rPr>
                <w:rFonts w:ascii="Times New Roman" w:eastAsia="Arial Unicode MS" w:hAnsi="Times New Roman"/>
                <w:sz w:val="28"/>
                <w:szCs w:val="28"/>
              </w:rPr>
              <w:t>.</w:t>
            </w:r>
          </w:p>
        </w:tc>
        <w:tc>
          <w:tcPr>
            <w:tcW w:w="575" w:type="pct"/>
            <w:shd w:val="clear" w:color="auto" w:fill="FEFEFE"/>
            <w:tcMar>
              <w:top w:w="0" w:type="dxa"/>
              <w:left w:w="100" w:type="dxa"/>
              <w:bottom w:w="0" w:type="dxa"/>
              <w:right w:w="100" w:type="dxa"/>
            </w:tcMar>
            <w:vAlign w:val="center"/>
          </w:tcPr>
          <w:p w:rsidR="00F71BB5" w:rsidRPr="00C93242" w:rsidRDefault="00F71BB5" w:rsidP="00976A86">
            <w:pPr>
              <w:rPr>
                <w:rFonts w:ascii="Times New Roman" w:eastAsia="Arial Unicode MS" w:hAnsi="Times New Roman"/>
                <w:sz w:val="28"/>
                <w:szCs w:val="28"/>
              </w:rPr>
            </w:pPr>
            <w:r w:rsidRPr="00C93242">
              <w:rPr>
                <w:rFonts w:ascii="Times New Roman" w:eastAsia="Arial Unicode MS" w:hAnsi="Times New Roman"/>
                <w:sz w:val="28"/>
                <w:szCs w:val="28"/>
              </w:rPr>
              <w:t>5.1.3</w:t>
            </w:r>
          </w:p>
        </w:tc>
        <w:tc>
          <w:tcPr>
            <w:tcW w:w="1076" w:type="pct"/>
            <w:shd w:val="clear" w:color="auto" w:fill="FEFEFE"/>
            <w:tcMar>
              <w:top w:w="0" w:type="dxa"/>
              <w:left w:w="100" w:type="dxa"/>
              <w:bottom w:w="0" w:type="dxa"/>
              <w:right w:w="100" w:type="dxa"/>
            </w:tcMar>
            <w:vAlign w:val="center"/>
          </w:tcPr>
          <w:p w:rsidR="00F71BB5" w:rsidRPr="00C93242" w:rsidRDefault="00F71BB5" w:rsidP="00976A86">
            <w:pPr>
              <w:rPr>
                <w:rFonts w:ascii="Times New Roman" w:eastAsia="Arial Unicode MS" w:hAnsi="Times New Roman"/>
                <w:sz w:val="28"/>
                <w:szCs w:val="28"/>
              </w:rPr>
            </w:pPr>
            <w:r w:rsidRPr="00C93242">
              <w:rPr>
                <w:rFonts w:ascii="Times New Roman" w:eastAsia="Arial Unicode MS" w:hAnsi="Times New Roman"/>
                <w:sz w:val="28"/>
                <w:szCs w:val="28"/>
              </w:rPr>
              <w:t>Площадки для занятий спо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том</w:t>
            </w:r>
          </w:p>
        </w:tc>
        <w:tc>
          <w:tcPr>
            <w:tcW w:w="3075" w:type="pct"/>
            <w:shd w:val="clear" w:color="auto" w:fill="FEFEFE"/>
            <w:tcMar>
              <w:top w:w="0" w:type="dxa"/>
              <w:left w:w="100" w:type="dxa"/>
              <w:bottom w:w="0" w:type="dxa"/>
              <w:right w:w="100" w:type="dxa"/>
            </w:tcMar>
          </w:tcPr>
          <w:p w:rsidR="00F71BB5" w:rsidRPr="00C93242" w:rsidRDefault="00F71BB5"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площадок для занятия спортом и физкультурой на открытом воздухе (физкул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турные площадки, беговые дорожки, поля для спортивной игры)</w:t>
            </w:r>
          </w:p>
        </w:tc>
      </w:tr>
      <w:tr w:rsidR="00AF2409" w:rsidRPr="00C93242" w:rsidTr="00AF2409">
        <w:tblPrEx>
          <w:shd w:val="clear" w:color="auto" w:fill="auto"/>
        </w:tblPrEx>
        <w:trPr>
          <w:trHeight w:val="273"/>
          <w:jc w:val="center"/>
        </w:trPr>
        <w:tc>
          <w:tcPr>
            <w:tcW w:w="274" w:type="pct"/>
            <w:shd w:val="clear" w:color="auto" w:fill="FEFEFE"/>
            <w:vAlign w:val="center"/>
          </w:tcPr>
          <w:p w:rsidR="00F71BB5" w:rsidRPr="00C93242" w:rsidRDefault="00173365" w:rsidP="00173365">
            <w:pPr>
              <w:jc w:val="center"/>
              <w:rPr>
                <w:rFonts w:ascii="Times New Roman" w:eastAsia="Arial Unicode MS" w:hAnsi="Times New Roman"/>
                <w:sz w:val="28"/>
                <w:szCs w:val="28"/>
              </w:rPr>
            </w:pPr>
            <w:r>
              <w:rPr>
                <w:rFonts w:ascii="Times New Roman" w:eastAsia="Arial Unicode MS" w:hAnsi="Times New Roman"/>
                <w:sz w:val="28"/>
                <w:szCs w:val="28"/>
              </w:rPr>
              <w:t>12</w:t>
            </w:r>
            <w:r w:rsidR="00F71BB5" w:rsidRPr="00C93242">
              <w:rPr>
                <w:rFonts w:ascii="Times New Roman" w:eastAsia="Arial Unicode MS" w:hAnsi="Times New Roman"/>
                <w:sz w:val="28"/>
                <w:szCs w:val="28"/>
              </w:rPr>
              <w:t>.</w:t>
            </w:r>
          </w:p>
        </w:tc>
        <w:tc>
          <w:tcPr>
            <w:tcW w:w="575" w:type="pct"/>
            <w:shd w:val="clear" w:color="auto" w:fill="FEFEFE"/>
            <w:tcMar>
              <w:top w:w="0" w:type="dxa"/>
              <w:left w:w="100" w:type="dxa"/>
              <w:bottom w:w="0" w:type="dxa"/>
              <w:right w:w="100" w:type="dxa"/>
            </w:tcMar>
            <w:vAlign w:val="center"/>
          </w:tcPr>
          <w:p w:rsidR="00F71BB5" w:rsidRPr="00C93242" w:rsidRDefault="00F71BB5" w:rsidP="00976A86">
            <w:pPr>
              <w:rPr>
                <w:rFonts w:ascii="Times New Roman" w:eastAsia="Arial Unicode MS" w:hAnsi="Times New Roman"/>
                <w:sz w:val="28"/>
                <w:szCs w:val="28"/>
              </w:rPr>
            </w:pPr>
            <w:r w:rsidRPr="00C93242">
              <w:rPr>
                <w:rFonts w:ascii="Times New Roman" w:eastAsia="Arial Unicode MS" w:hAnsi="Times New Roman"/>
                <w:sz w:val="28"/>
                <w:szCs w:val="28"/>
              </w:rPr>
              <w:t>5.1.4</w:t>
            </w:r>
          </w:p>
        </w:tc>
        <w:tc>
          <w:tcPr>
            <w:tcW w:w="1076" w:type="pct"/>
            <w:shd w:val="clear" w:color="auto" w:fill="FEFEFE"/>
            <w:tcMar>
              <w:top w:w="0" w:type="dxa"/>
              <w:left w:w="100" w:type="dxa"/>
              <w:bottom w:w="0" w:type="dxa"/>
              <w:right w:w="100" w:type="dxa"/>
            </w:tcMar>
            <w:vAlign w:val="center"/>
          </w:tcPr>
          <w:p w:rsidR="00F71BB5" w:rsidRPr="00C93242" w:rsidRDefault="00F71BB5" w:rsidP="00976A86">
            <w:pPr>
              <w:rPr>
                <w:rFonts w:ascii="Times New Roman" w:eastAsia="Arial Unicode MS" w:hAnsi="Times New Roman"/>
                <w:sz w:val="28"/>
                <w:szCs w:val="28"/>
              </w:rPr>
            </w:pPr>
            <w:r w:rsidRPr="00C93242">
              <w:rPr>
                <w:rFonts w:ascii="Times New Roman" w:eastAsia="Arial Unicode MS" w:hAnsi="Times New Roman"/>
                <w:sz w:val="28"/>
                <w:szCs w:val="28"/>
              </w:rPr>
              <w:t>Оборудова</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ные площадки для занятий спортом</w:t>
            </w:r>
          </w:p>
        </w:tc>
        <w:tc>
          <w:tcPr>
            <w:tcW w:w="3075" w:type="pct"/>
            <w:shd w:val="clear" w:color="auto" w:fill="FEFEFE"/>
            <w:tcMar>
              <w:top w:w="0" w:type="dxa"/>
              <w:left w:w="100" w:type="dxa"/>
              <w:bottom w:w="0" w:type="dxa"/>
              <w:right w:w="100" w:type="dxa"/>
            </w:tcMar>
          </w:tcPr>
          <w:p w:rsidR="00F71BB5" w:rsidRPr="00C93242" w:rsidRDefault="00F71BB5"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сооружений для занятия спортом и физкультурой на открытом воздухе (те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нисные корты, автодромы, мотодромы, тра</w:t>
            </w:r>
            <w:r w:rsidRPr="00C93242">
              <w:rPr>
                <w:rFonts w:ascii="Times New Roman" w:eastAsia="Arial Unicode MS" w:hAnsi="Times New Roman"/>
                <w:sz w:val="28"/>
                <w:szCs w:val="28"/>
              </w:rPr>
              <w:t>м</w:t>
            </w:r>
            <w:r w:rsidRPr="00C93242">
              <w:rPr>
                <w:rFonts w:ascii="Times New Roman" w:eastAsia="Arial Unicode MS" w:hAnsi="Times New Roman"/>
                <w:sz w:val="28"/>
                <w:szCs w:val="28"/>
              </w:rPr>
              <w:t>плины, спортивные стрельбища)</w:t>
            </w:r>
          </w:p>
        </w:tc>
      </w:tr>
    </w:tbl>
    <w:p w:rsidR="00462DAE" w:rsidRPr="00C93242" w:rsidRDefault="00F71BB5" w:rsidP="00976A86">
      <w:pPr>
        <w:ind w:firstLine="709"/>
        <w:jc w:val="both"/>
        <w:rPr>
          <w:rFonts w:ascii="Times New Roman" w:hAnsi="Times New Roman"/>
          <w:sz w:val="28"/>
          <w:szCs w:val="28"/>
        </w:rPr>
      </w:pPr>
      <w:r w:rsidRPr="00C93242">
        <w:rPr>
          <w:rFonts w:ascii="Times New Roman" w:hAnsi="Times New Roman"/>
          <w:sz w:val="28"/>
          <w:szCs w:val="28"/>
        </w:rPr>
        <w:t>* максимальная площадь магазина – 1000 м</w:t>
      </w:r>
      <w:proofErr w:type="gramStart"/>
      <w:r w:rsidRPr="00C93242">
        <w:rPr>
          <w:rFonts w:ascii="Times New Roman" w:hAnsi="Times New Roman"/>
          <w:sz w:val="28"/>
          <w:szCs w:val="28"/>
        </w:rPr>
        <w:t>2</w:t>
      </w:r>
      <w:proofErr w:type="gramEnd"/>
    </w:p>
    <w:p w:rsidR="006A5D28" w:rsidRPr="00C93242" w:rsidRDefault="006A5D28" w:rsidP="00976A86">
      <w:pPr>
        <w:ind w:firstLine="709"/>
        <w:jc w:val="both"/>
        <w:rPr>
          <w:rFonts w:ascii="Times New Roman" w:hAnsi="Times New Roman"/>
          <w:sz w:val="28"/>
          <w:szCs w:val="28"/>
        </w:rPr>
      </w:pPr>
    </w:p>
    <w:p w:rsidR="00462DAE" w:rsidRPr="00C93242" w:rsidRDefault="00030EF3" w:rsidP="00976A86">
      <w:pPr>
        <w:ind w:firstLine="709"/>
        <w:jc w:val="both"/>
        <w:rPr>
          <w:rFonts w:ascii="Times New Roman" w:hAnsi="Times New Roman"/>
          <w:sz w:val="28"/>
          <w:szCs w:val="28"/>
        </w:rPr>
      </w:pPr>
      <w:r>
        <w:rPr>
          <w:rFonts w:ascii="Times New Roman" w:hAnsi="Times New Roman"/>
          <w:sz w:val="28"/>
          <w:szCs w:val="28"/>
        </w:rPr>
        <w:t>236</w:t>
      </w:r>
      <w:r w:rsidR="006A5D28" w:rsidRPr="00C93242">
        <w:rPr>
          <w:rFonts w:ascii="Times New Roman" w:hAnsi="Times New Roman"/>
          <w:sz w:val="28"/>
          <w:szCs w:val="28"/>
        </w:rPr>
        <w:t xml:space="preserve">. </w:t>
      </w:r>
      <w:r w:rsidR="00462DAE" w:rsidRPr="00C93242">
        <w:rPr>
          <w:rFonts w:ascii="Times New Roman" w:hAnsi="Times New Roman"/>
          <w:sz w:val="28"/>
          <w:szCs w:val="28"/>
        </w:rPr>
        <w:t>Вспомогательные виды разрешенного</w:t>
      </w:r>
      <w:r w:rsidR="006A5D28" w:rsidRPr="00C93242">
        <w:rPr>
          <w:rFonts w:ascii="Times New Roman" w:hAnsi="Times New Roman"/>
          <w:sz w:val="28"/>
          <w:szCs w:val="28"/>
        </w:rPr>
        <w:t xml:space="preserve"> </w:t>
      </w:r>
      <w:r w:rsidR="00462DAE" w:rsidRPr="00C93242">
        <w:rPr>
          <w:rFonts w:ascii="Times New Roman" w:hAnsi="Times New Roman"/>
          <w:sz w:val="28"/>
          <w:szCs w:val="28"/>
        </w:rPr>
        <w:t>использования земельных участков зоны ПД</w:t>
      </w:r>
    </w:p>
    <w:p w:rsidR="006A5D28" w:rsidRPr="00C93242" w:rsidRDefault="006A5D28" w:rsidP="00976A86">
      <w:pPr>
        <w:ind w:firstLine="709"/>
        <w:jc w:val="both"/>
        <w:rPr>
          <w:rFonts w:ascii="Times New Roman" w:hAnsi="Times New Roman"/>
          <w:sz w:val="28"/>
          <w:szCs w:val="28"/>
        </w:rPr>
      </w:pPr>
    </w:p>
    <w:p w:rsidR="006A5D28" w:rsidRPr="00C93242" w:rsidRDefault="006A5D28" w:rsidP="00976A86">
      <w:pPr>
        <w:ind w:firstLine="709"/>
        <w:jc w:val="both"/>
        <w:rPr>
          <w:rFonts w:ascii="Times New Roman" w:hAnsi="Times New Roman"/>
          <w:sz w:val="28"/>
          <w:szCs w:val="28"/>
        </w:rPr>
      </w:pPr>
      <w:r w:rsidRPr="00C93242">
        <w:rPr>
          <w:rFonts w:ascii="Times New Roman" w:hAnsi="Times New Roman"/>
          <w:sz w:val="28"/>
          <w:szCs w:val="28"/>
        </w:rPr>
        <w:t>Не требуют установления.</w:t>
      </w:r>
    </w:p>
    <w:p w:rsidR="00462DAE" w:rsidRPr="00C93242" w:rsidRDefault="00462DAE" w:rsidP="00976A86">
      <w:pPr>
        <w:ind w:firstLine="709"/>
        <w:jc w:val="both"/>
        <w:rPr>
          <w:rFonts w:ascii="Times New Roman" w:hAnsi="Times New Roman"/>
          <w:sz w:val="28"/>
          <w:szCs w:val="28"/>
        </w:rPr>
      </w:pPr>
    </w:p>
    <w:p w:rsidR="00462DAE" w:rsidRPr="00C93242" w:rsidRDefault="00D245CB" w:rsidP="00976A86">
      <w:pPr>
        <w:ind w:firstLine="709"/>
        <w:jc w:val="both"/>
        <w:rPr>
          <w:rFonts w:ascii="Times New Roman" w:hAnsi="Times New Roman"/>
          <w:sz w:val="28"/>
          <w:szCs w:val="28"/>
        </w:rPr>
      </w:pPr>
      <w:r>
        <w:rPr>
          <w:rFonts w:ascii="Times New Roman" w:hAnsi="Times New Roman"/>
          <w:sz w:val="28"/>
          <w:szCs w:val="28"/>
        </w:rPr>
        <w:t>2</w:t>
      </w:r>
      <w:r w:rsidR="00030EF3">
        <w:rPr>
          <w:rFonts w:ascii="Times New Roman" w:hAnsi="Times New Roman"/>
          <w:sz w:val="28"/>
          <w:szCs w:val="28"/>
        </w:rPr>
        <w:t>37</w:t>
      </w:r>
      <w:r w:rsidR="006A5D28" w:rsidRPr="00C93242">
        <w:rPr>
          <w:rFonts w:ascii="Times New Roman" w:hAnsi="Times New Roman"/>
          <w:sz w:val="28"/>
          <w:szCs w:val="28"/>
        </w:rPr>
        <w:t>. Предельные (минимальные и (или) максимальные) размеры з</w:t>
      </w:r>
      <w:r w:rsidR="006A5D28" w:rsidRPr="00C93242">
        <w:rPr>
          <w:rFonts w:ascii="Times New Roman" w:hAnsi="Times New Roman"/>
          <w:sz w:val="28"/>
          <w:szCs w:val="28"/>
        </w:rPr>
        <w:t>е</w:t>
      </w:r>
      <w:r w:rsidR="006A5D28" w:rsidRPr="00C93242">
        <w:rPr>
          <w:rFonts w:ascii="Times New Roman" w:hAnsi="Times New Roman"/>
          <w:sz w:val="28"/>
          <w:szCs w:val="28"/>
        </w:rPr>
        <w:t>мельных участков и предельные параметры разрешённого строительства, р</w:t>
      </w:r>
      <w:r w:rsidR="006A5D28" w:rsidRPr="00C93242">
        <w:rPr>
          <w:rFonts w:ascii="Times New Roman" w:hAnsi="Times New Roman"/>
          <w:sz w:val="28"/>
          <w:szCs w:val="28"/>
        </w:rPr>
        <w:t>е</w:t>
      </w:r>
      <w:r w:rsidR="006A5D28" w:rsidRPr="00C93242">
        <w:rPr>
          <w:rFonts w:ascii="Times New Roman" w:hAnsi="Times New Roman"/>
          <w:sz w:val="28"/>
          <w:szCs w:val="28"/>
        </w:rPr>
        <w:t>конструкции объектов капитального строительства</w:t>
      </w:r>
    </w:p>
    <w:p w:rsidR="006A5D28" w:rsidRPr="00C93242" w:rsidRDefault="006A5D28" w:rsidP="00976A86">
      <w:pPr>
        <w:ind w:firstLine="709"/>
        <w:jc w:val="both"/>
        <w:rPr>
          <w:rFonts w:ascii="Times New Roman" w:hAnsi="Times New Roman"/>
          <w:sz w:val="28"/>
          <w:szCs w:val="28"/>
        </w:rPr>
      </w:pPr>
    </w:p>
    <w:tbl>
      <w:tblPr>
        <w:tblW w:w="5114"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CellMar>
          <w:left w:w="0" w:type="dxa"/>
          <w:right w:w="0" w:type="dxa"/>
        </w:tblCellMar>
        <w:tblLook w:val="04A0"/>
      </w:tblPr>
      <w:tblGrid>
        <w:gridCol w:w="679"/>
        <w:gridCol w:w="1913"/>
        <w:gridCol w:w="1065"/>
        <w:gridCol w:w="3273"/>
        <w:gridCol w:w="2632"/>
        <w:gridCol w:w="15"/>
      </w:tblGrid>
      <w:tr w:rsidR="004C3D2F" w:rsidRPr="00C93242" w:rsidTr="004C3D2F">
        <w:trPr>
          <w:gridAfter w:val="1"/>
          <w:wAfter w:w="8" w:type="pct"/>
          <w:trHeight w:val="327"/>
          <w:jc w:val="center"/>
        </w:trPr>
        <w:tc>
          <w:tcPr>
            <w:tcW w:w="354" w:type="pct"/>
            <w:vAlign w:val="center"/>
          </w:tcPr>
          <w:p w:rsidR="004C3D2F" w:rsidRPr="00C93242" w:rsidRDefault="004C3D2F"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1555" w:type="pct"/>
            <w:gridSpan w:val="2"/>
            <w:vMerge w:val="restart"/>
            <w:shd w:val="clear" w:color="auto" w:fill="auto"/>
            <w:tcMar>
              <w:top w:w="80" w:type="dxa"/>
              <w:left w:w="80" w:type="dxa"/>
              <w:bottom w:w="80" w:type="dxa"/>
              <w:right w:w="80" w:type="dxa"/>
            </w:tcMar>
            <w:vAlign w:val="center"/>
          </w:tcPr>
          <w:p w:rsidR="004C3D2F" w:rsidRPr="00C93242" w:rsidRDefault="004C3D2F"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Предельные (мин</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мальные и (или) ма</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симальные) размеры земельных участков, в том числе их площадь</w:t>
            </w:r>
          </w:p>
          <w:p w:rsidR="004C3D2F" w:rsidRPr="00C93242" w:rsidRDefault="004C3D2F" w:rsidP="00EE3B4A">
            <w:pPr>
              <w:jc w:val="center"/>
              <w:rPr>
                <w:rFonts w:ascii="Times New Roman" w:eastAsia="Arial Unicode MS" w:hAnsi="Times New Roman"/>
                <w:sz w:val="28"/>
                <w:szCs w:val="28"/>
              </w:rPr>
            </w:pPr>
          </w:p>
        </w:tc>
        <w:tc>
          <w:tcPr>
            <w:tcW w:w="1709" w:type="pct"/>
            <w:vMerge w:val="restart"/>
            <w:tcBorders>
              <w:right w:val="single" w:sz="4" w:space="0" w:color="auto"/>
            </w:tcBorders>
            <w:shd w:val="clear" w:color="auto" w:fill="auto"/>
            <w:tcMar>
              <w:top w:w="80" w:type="dxa"/>
              <w:left w:w="80" w:type="dxa"/>
              <w:bottom w:w="80" w:type="dxa"/>
              <w:right w:w="80" w:type="dxa"/>
            </w:tcMar>
            <w:vAlign w:val="center"/>
          </w:tcPr>
          <w:p w:rsidR="004C3D2F" w:rsidRPr="00C93242" w:rsidRDefault="004C3D2F"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не подлежит установл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нию</w:t>
            </w:r>
          </w:p>
        </w:tc>
        <w:tc>
          <w:tcPr>
            <w:tcW w:w="1374" w:type="pct"/>
            <w:tcBorders>
              <w:top w:val="single" w:sz="4" w:space="0" w:color="auto"/>
              <w:left w:val="single" w:sz="4" w:space="0" w:color="auto"/>
              <w:bottom w:val="nil"/>
              <w:right w:val="single" w:sz="4" w:space="0" w:color="auto"/>
            </w:tcBorders>
          </w:tcPr>
          <w:p w:rsidR="004C3D2F" w:rsidRPr="00C93242" w:rsidRDefault="004C3D2F"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Примечания</w:t>
            </w:r>
          </w:p>
        </w:tc>
      </w:tr>
      <w:tr w:rsidR="004C3D2F" w:rsidRPr="00C93242" w:rsidTr="004C3D2F">
        <w:tblPrEx>
          <w:shd w:val="clear" w:color="auto" w:fill="auto"/>
        </w:tblPrEx>
        <w:trPr>
          <w:trHeight w:val="273"/>
          <w:jc w:val="center"/>
        </w:trPr>
        <w:tc>
          <w:tcPr>
            <w:tcW w:w="354" w:type="pct"/>
            <w:shd w:val="clear" w:color="auto" w:fill="FEFEFE"/>
            <w:vAlign w:val="center"/>
          </w:tcPr>
          <w:p w:rsidR="004C3D2F" w:rsidRPr="00C93242" w:rsidRDefault="004C3D2F"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1555" w:type="pct"/>
            <w:gridSpan w:val="2"/>
            <w:vMerge/>
            <w:shd w:val="clear" w:color="auto" w:fill="FEFEFE"/>
            <w:tcMar>
              <w:top w:w="0" w:type="dxa"/>
              <w:left w:w="100" w:type="dxa"/>
              <w:bottom w:w="0" w:type="dxa"/>
              <w:right w:w="100" w:type="dxa"/>
            </w:tcMar>
            <w:vAlign w:val="center"/>
          </w:tcPr>
          <w:p w:rsidR="004C3D2F" w:rsidRPr="00C93242" w:rsidRDefault="004C3D2F" w:rsidP="00976A86">
            <w:pPr>
              <w:rPr>
                <w:rFonts w:ascii="Times New Roman" w:eastAsia="Arial Unicode MS" w:hAnsi="Times New Roman"/>
                <w:sz w:val="28"/>
                <w:szCs w:val="28"/>
              </w:rPr>
            </w:pPr>
          </w:p>
        </w:tc>
        <w:tc>
          <w:tcPr>
            <w:tcW w:w="1709" w:type="pct"/>
            <w:vMerge/>
            <w:tcBorders>
              <w:right w:val="single" w:sz="4" w:space="0" w:color="auto"/>
            </w:tcBorders>
            <w:shd w:val="clear" w:color="auto" w:fill="FEFEFE"/>
          </w:tcPr>
          <w:p w:rsidR="004C3D2F" w:rsidRPr="00C93242" w:rsidRDefault="004C3D2F" w:rsidP="00976A86">
            <w:pPr>
              <w:rPr>
                <w:rFonts w:ascii="Times New Roman" w:eastAsia="Arial Unicode MS" w:hAnsi="Times New Roman"/>
                <w:sz w:val="28"/>
                <w:szCs w:val="28"/>
              </w:rPr>
            </w:pPr>
          </w:p>
        </w:tc>
        <w:tc>
          <w:tcPr>
            <w:tcW w:w="1382" w:type="pct"/>
            <w:gridSpan w:val="2"/>
            <w:tcBorders>
              <w:top w:val="nil"/>
              <w:left w:val="single" w:sz="4" w:space="0" w:color="auto"/>
              <w:bottom w:val="single" w:sz="4" w:space="0" w:color="auto"/>
              <w:right w:val="single" w:sz="4" w:space="0" w:color="auto"/>
            </w:tcBorders>
            <w:shd w:val="clear" w:color="auto" w:fill="FEFEFE"/>
            <w:tcMar>
              <w:top w:w="0" w:type="dxa"/>
              <w:left w:w="100" w:type="dxa"/>
              <w:bottom w:w="0" w:type="dxa"/>
              <w:right w:w="100" w:type="dxa"/>
            </w:tcMar>
            <w:vAlign w:val="center"/>
          </w:tcPr>
          <w:p w:rsidR="004C3D2F" w:rsidRPr="00C93242" w:rsidRDefault="004C3D2F" w:rsidP="00976A86">
            <w:pPr>
              <w:rPr>
                <w:rFonts w:ascii="Times New Roman" w:eastAsia="Arial Unicode MS" w:hAnsi="Times New Roman"/>
                <w:sz w:val="28"/>
                <w:szCs w:val="28"/>
              </w:rPr>
            </w:pPr>
          </w:p>
        </w:tc>
      </w:tr>
      <w:tr w:rsidR="004C3D2F" w:rsidRPr="00C93242" w:rsidTr="004C3D2F">
        <w:tblPrEx>
          <w:shd w:val="clear" w:color="auto" w:fill="auto"/>
        </w:tblPrEx>
        <w:trPr>
          <w:trHeight w:val="273"/>
          <w:jc w:val="center"/>
        </w:trPr>
        <w:tc>
          <w:tcPr>
            <w:tcW w:w="354" w:type="pct"/>
            <w:shd w:val="clear" w:color="auto" w:fill="FEFEFE"/>
            <w:vAlign w:val="center"/>
          </w:tcPr>
          <w:p w:rsidR="004C3D2F" w:rsidRPr="00C93242" w:rsidRDefault="004C3D2F"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2.</w:t>
            </w:r>
          </w:p>
        </w:tc>
        <w:tc>
          <w:tcPr>
            <w:tcW w:w="1555" w:type="pct"/>
            <w:gridSpan w:val="2"/>
            <w:shd w:val="clear" w:color="auto" w:fill="FEFEFE"/>
            <w:tcMar>
              <w:top w:w="0" w:type="dxa"/>
              <w:left w:w="100" w:type="dxa"/>
              <w:bottom w:w="0" w:type="dxa"/>
              <w:right w:w="100" w:type="dxa"/>
            </w:tcMar>
            <w:vAlign w:val="center"/>
          </w:tcPr>
          <w:p w:rsidR="004C3D2F" w:rsidRPr="00C93242" w:rsidRDefault="004C3D2F" w:rsidP="00976A86">
            <w:pPr>
              <w:rPr>
                <w:rFonts w:ascii="Times New Roman" w:eastAsia="Arial Unicode MS" w:hAnsi="Times New Roman"/>
                <w:sz w:val="28"/>
                <w:szCs w:val="28"/>
              </w:rPr>
            </w:pPr>
            <w:r w:rsidRPr="00C93242">
              <w:rPr>
                <w:rFonts w:ascii="Times New Roman" w:eastAsia="Arial Unicode MS" w:hAnsi="Times New Roman"/>
                <w:sz w:val="28"/>
                <w:szCs w:val="28"/>
              </w:rPr>
              <w:t>Минимальные отст</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пы от границ земел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ных участков в целях определения мест 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пустимого размещения зданий, строений,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оружений, за предел</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ми которых запрещено строительство зданий, строений, сооружений</w:t>
            </w:r>
          </w:p>
        </w:tc>
        <w:tc>
          <w:tcPr>
            <w:tcW w:w="1709" w:type="pct"/>
            <w:shd w:val="clear" w:color="auto" w:fill="FEFEFE"/>
            <w:vAlign w:val="center"/>
          </w:tcPr>
          <w:p w:rsidR="004C3D2F" w:rsidRPr="00C93242" w:rsidRDefault="004C3D2F" w:rsidP="00B61AE2">
            <w:pPr>
              <w:rPr>
                <w:rFonts w:ascii="Times New Roman" w:eastAsia="Arial Unicode MS" w:hAnsi="Times New Roman"/>
                <w:sz w:val="28"/>
                <w:szCs w:val="28"/>
              </w:rPr>
            </w:pPr>
            <w:r w:rsidRPr="00C93242">
              <w:rPr>
                <w:rFonts w:ascii="Times New Roman" w:eastAsia="Arial Unicode MS" w:hAnsi="Times New Roman"/>
                <w:sz w:val="28"/>
                <w:szCs w:val="28"/>
              </w:rPr>
              <w:t>два метра</w:t>
            </w:r>
          </w:p>
        </w:tc>
        <w:tc>
          <w:tcPr>
            <w:tcW w:w="1382" w:type="pct"/>
            <w:gridSpan w:val="2"/>
            <w:tcBorders>
              <w:top w:val="single" w:sz="4" w:space="0" w:color="auto"/>
            </w:tcBorders>
            <w:shd w:val="clear" w:color="auto" w:fill="FEFEFE"/>
            <w:tcMar>
              <w:top w:w="0" w:type="dxa"/>
              <w:left w:w="100" w:type="dxa"/>
              <w:bottom w:w="0" w:type="dxa"/>
              <w:right w:w="100" w:type="dxa"/>
            </w:tcMar>
            <w:vAlign w:val="center"/>
          </w:tcPr>
          <w:p w:rsidR="004C3D2F" w:rsidRPr="00C93242" w:rsidRDefault="004C3D2F"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Может быть </w:t>
            </w:r>
            <w:r w:rsidR="00C709C0" w:rsidRPr="00C93242">
              <w:rPr>
                <w:rFonts w:ascii="Times New Roman" w:eastAsia="Arial Unicode MS" w:hAnsi="Times New Roman"/>
                <w:sz w:val="28"/>
                <w:szCs w:val="28"/>
              </w:rPr>
              <w:t>сокр</w:t>
            </w:r>
            <w:r w:rsidR="00C709C0" w:rsidRPr="00C93242">
              <w:rPr>
                <w:rFonts w:ascii="Times New Roman" w:eastAsia="Arial Unicode MS" w:hAnsi="Times New Roman"/>
                <w:sz w:val="28"/>
                <w:szCs w:val="28"/>
              </w:rPr>
              <w:t>а</w:t>
            </w:r>
            <w:r w:rsidR="00C709C0" w:rsidRPr="00C93242">
              <w:rPr>
                <w:rFonts w:ascii="Times New Roman" w:eastAsia="Arial Unicode MS" w:hAnsi="Times New Roman"/>
                <w:sz w:val="28"/>
                <w:szCs w:val="28"/>
              </w:rPr>
              <w:t>щ</w:t>
            </w:r>
            <w:r w:rsidRPr="00C93242">
              <w:rPr>
                <w:rFonts w:ascii="Times New Roman" w:eastAsia="Arial Unicode MS" w:hAnsi="Times New Roman"/>
                <w:sz w:val="28"/>
                <w:szCs w:val="28"/>
              </w:rPr>
              <w:t>ено после получ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разрешения на отклонение от 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дельных параме</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ров разрешенного строительства, 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конструкции объе</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тов капитального строительства в п</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рядке, предусмо</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ренном ст. 40 Гр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достроительного кодекса Российской Федерации</w:t>
            </w:r>
          </w:p>
          <w:p w:rsidR="004C3D2F" w:rsidRPr="00C93242" w:rsidRDefault="004C3D2F" w:rsidP="00EE3B4A">
            <w:pPr>
              <w:jc w:val="both"/>
              <w:rPr>
                <w:rFonts w:ascii="Times New Roman" w:eastAsia="Arial Unicode MS" w:hAnsi="Times New Roman"/>
                <w:sz w:val="28"/>
                <w:szCs w:val="28"/>
              </w:rPr>
            </w:pPr>
          </w:p>
        </w:tc>
      </w:tr>
      <w:tr w:rsidR="004C3D2F" w:rsidRPr="00C93242" w:rsidTr="004C3D2F">
        <w:tblPrEx>
          <w:shd w:val="clear" w:color="auto" w:fill="auto"/>
        </w:tblPrEx>
        <w:trPr>
          <w:trHeight w:val="273"/>
          <w:jc w:val="center"/>
        </w:trPr>
        <w:tc>
          <w:tcPr>
            <w:tcW w:w="354" w:type="pct"/>
            <w:shd w:val="clear" w:color="auto" w:fill="FEFEFE"/>
            <w:vAlign w:val="center"/>
          </w:tcPr>
          <w:p w:rsidR="004C3D2F" w:rsidRPr="00C93242" w:rsidRDefault="004C3D2F"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1555" w:type="pct"/>
            <w:gridSpan w:val="2"/>
            <w:shd w:val="clear" w:color="auto" w:fill="FEFEFE"/>
            <w:tcMar>
              <w:top w:w="0" w:type="dxa"/>
              <w:left w:w="100" w:type="dxa"/>
              <w:bottom w:w="0" w:type="dxa"/>
              <w:right w:w="100" w:type="dxa"/>
            </w:tcMar>
            <w:vAlign w:val="center"/>
          </w:tcPr>
          <w:p w:rsidR="004C3D2F" w:rsidRPr="00C93242" w:rsidRDefault="004C3D2F" w:rsidP="00976A86">
            <w:pPr>
              <w:rPr>
                <w:rFonts w:ascii="Times New Roman" w:eastAsia="Arial Unicode MS" w:hAnsi="Times New Roman"/>
                <w:sz w:val="28"/>
                <w:szCs w:val="28"/>
              </w:rPr>
            </w:pPr>
            <w:r w:rsidRPr="00C93242">
              <w:rPr>
                <w:rFonts w:ascii="Times New Roman" w:eastAsia="Arial Unicode MS" w:hAnsi="Times New Roman"/>
                <w:sz w:val="28"/>
                <w:szCs w:val="28"/>
              </w:rPr>
              <w:t>Предельная высота зданий</w:t>
            </w:r>
          </w:p>
          <w:p w:rsidR="004C3D2F" w:rsidRPr="00C93242" w:rsidRDefault="004C3D2F" w:rsidP="00976A86">
            <w:pPr>
              <w:rPr>
                <w:rFonts w:ascii="Times New Roman" w:eastAsia="Arial Unicode MS" w:hAnsi="Times New Roman"/>
                <w:sz w:val="28"/>
                <w:szCs w:val="28"/>
              </w:rPr>
            </w:pPr>
          </w:p>
        </w:tc>
        <w:tc>
          <w:tcPr>
            <w:tcW w:w="1709" w:type="pct"/>
            <w:shd w:val="clear" w:color="auto" w:fill="FEFEFE"/>
            <w:vAlign w:val="center"/>
          </w:tcPr>
          <w:p w:rsidR="004C3D2F" w:rsidRPr="00C93242" w:rsidRDefault="004C3D2F" w:rsidP="00B61AE2">
            <w:pPr>
              <w:rPr>
                <w:rFonts w:ascii="Times New Roman" w:eastAsia="Arial Unicode MS" w:hAnsi="Times New Roman"/>
                <w:sz w:val="28"/>
                <w:szCs w:val="28"/>
              </w:rPr>
            </w:pPr>
            <w:r w:rsidRPr="00C93242">
              <w:rPr>
                <w:rFonts w:ascii="Times New Roman" w:eastAsia="Arial Unicode MS" w:hAnsi="Times New Roman"/>
                <w:sz w:val="28"/>
                <w:szCs w:val="28"/>
              </w:rPr>
              <w:t>не подлежит установл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нию</w:t>
            </w:r>
          </w:p>
          <w:p w:rsidR="004C3D2F" w:rsidRPr="00C93242" w:rsidRDefault="004C3D2F" w:rsidP="00B61AE2">
            <w:pPr>
              <w:rPr>
                <w:rFonts w:ascii="Times New Roman" w:eastAsia="Arial Unicode MS" w:hAnsi="Times New Roman"/>
                <w:sz w:val="28"/>
                <w:szCs w:val="28"/>
              </w:rPr>
            </w:pPr>
          </w:p>
        </w:tc>
        <w:tc>
          <w:tcPr>
            <w:tcW w:w="1382" w:type="pct"/>
            <w:gridSpan w:val="2"/>
            <w:shd w:val="clear" w:color="auto" w:fill="FEFEFE"/>
            <w:tcMar>
              <w:top w:w="0" w:type="dxa"/>
              <w:left w:w="100" w:type="dxa"/>
              <w:bottom w:w="0" w:type="dxa"/>
              <w:right w:w="100" w:type="dxa"/>
            </w:tcMar>
            <w:vAlign w:val="center"/>
          </w:tcPr>
          <w:p w:rsidR="004C3D2F" w:rsidRPr="00C93242" w:rsidRDefault="004C3D2F" w:rsidP="00976A86">
            <w:pPr>
              <w:rPr>
                <w:rFonts w:ascii="Times New Roman" w:eastAsia="Arial Unicode MS" w:hAnsi="Times New Roman"/>
                <w:sz w:val="28"/>
                <w:szCs w:val="28"/>
              </w:rPr>
            </w:pPr>
          </w:p>
        </w:tc>
      </w:tr>
      <w:tr w:rsidR="004C3D2F" w:rsidRPr="00C93242" w:rsidTr="004C3D2F">
        <w:tblPrEx>
          <w:shd w:val="clear" w:color="auto" w:fill="auto"/>
        </w:tblPrEx>
        <w:trPr>
          <w:trHeight w:val="273"/>
          <w:jc w:val="center"/>
        </w:trPr>
        <w:tc>
          <w:tcPr>
            <w:tcW w:w="354" w:type="pct"/>
            <w:shd w:val="clear" w:color="auto" w:fill="FEFEFE"/>
            <w:vAlign w:val="center"/>
          </w:tcPr>
          <w:p w:rsidR="004C3D2F" w:rsidRPr="00C93242" w:rsidRDefault="004C3D2F"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1555" w:type="pct"/>
            <w:gridSpan w:val="2"/>
            <w:shd w:val="clear" w:color="auto" w:fill="FEFEFE"/>
            <w:tcMar>
              <w:top w:w="0" w:type="dxa"/>
              <w:left w:w="100" w:type="dxa"/>
              <w:bottom w:w="0" w:type="dxa"/>
              <w:right w:w="100" w:type="dxa"/>
            </w:tcMar>
            <w:vAlign w:val="center"/>
          </w:tcPr>
          <w:p w:rsidR="004C3D2F" w:rsidRPr="00C93242" w:rsidRDefault="004C3D2F" w:rsidP="00976A86">
            <w:pPr>
              <w:rPr>
                <w:rFonts w:ascii="Times New Roman" w:eastAsia="Arial Unicode MS" w:hAnsi="Times New Roman"/>
                <w:sz w:val="28"/>
                <w:szCs w:val="28"/>
              </w:rPr>
            </w:pPr>
            <w:r w:rsidRPr="00C93242">
              <w:rPr>
                <w:rFonts w:ascii="Times New Roman" w:eastAsia="Arial Unicode MS" w:hAnsi="Times New Roman"/>
                <w:sz w:val="28"/>
                <w:szCs w:val="28"/>
              </w:rPr>
              <w:t>Предельное количес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во этажей</w:t>
            </w:r>
          </w:p>
          <w:p w:rsidR="004C3D2F" w:rsidRPr="00C93242" w:rsidRDefault="004C3D2F" w:rsidP="00976A86">
            <w:pPr>
              <w:rPr>
                <w:rFonts w:ascii="Times New Roman" w:eastAsia="Arial Unicode MS" w:hAnsi="Times New Roman"/>
                <w:sz w:val="28"/>
                <w:szCs w:val="28"/>
              </w:rPr>
            </w:pPr>
          </w:p>
        </w:tc>
        <w:tc>
          <w:tcPr>
            <w:tcW w:w="1709" w:type="pct"/>
            <w:shd w:val="clear" w:color="auto" w:fill="FEFEFE"/>
            <w:vAlign w:val="center"/>
          </w:tcPr>
          <w:p w:rsidR="004C3D2F" w:rsidRPr="00C93242" w:rsidRDefault="004C3D2F" w:rsidP="00B61AE2">
            <w:pPr>
              <w:rPr>
                <w:rFonts w:ascii="Times New Roman" w:eastAsia="Arial Unicode MS" w:hAnsi="Times New Roman"/>
                <w:sz w:val="28"/>
                <w:szCs w:val="28"/>
              </w:rPr>
            </w:pPr>
            <w:r w:rsidRPr="00C93242">
              <w:rPr>
                <w:rFonts w:ascii="Times New Roman" w:eastAsia="Arial Unicode MS" w:hAnsi="Times New Roman"/>
                <w:sz w:val="28"/>
                <w:szCs w:val="28"/>
              </w:rPr>
              <w:t>Четыре</w:t>
            </w:r>
          </w:p>
          <w:p w:rsidR="004C3D2F" w:rsidRPr="00C93242" w:rsidRDefault="004C3D2F" w:rsidP="00B61AE2">
            <w:pPr>
              <w:rPr>
                <w:rFonts w:ascii="Times New Roman" w:eastAsia="Arial Unicode MS" w:hAnsi="Times New Roman"/>
                <w:sz w:val="28"/>
                <w:szCs w:val="28"/>
              </w:rPr>
            </w:pPr>
          </w:p>
        </w:tc>
        <w:tc>
          <w:tcPr>
            <w:tcW w:w="1382" w:type="pct"/>
            <w:gridSpan w:val="2"/>
            <w:shd w:val="clear" w:color="auto" w:fill="FEFEFE"/>
            <w:tcMar>
              <w:top w:w="0" w:type="dxa"/>
              <w:left w:w="100" w:type="dxa"/>
              <w:bottom w:w="0" w:type="dxa"/>
              <w:right w:w="100" w:type="dxa"/>
            </w:tcMar>
            <w:vAlign w:val="center"/>
          </w:tcPr>
          <w:p w:rsidR="004C3D2F" w:rsidRPr="00C93242" w:rsidRDefault="004C3D2F" w:rsidP="00976A86">
            <w:pPr>
              <w:rPr>
                <w:rFonts w:ascii="Times New Roman" w:eastAsia="Arial Unicode MS" w:hAnsi="Times New Roman"/>
                <w:sz w:val="28"/>
                <w:szCs w:val="28"/>
              </w:rPr>
            </w:pPr>
          </w:p>
        </w:tc>
      </w:tr>
      <w:tr w:rsidR="004C3D2F" w:rsidRPr="00C93242" w:rsidTr="004C3D2F">
        <w:tblPrEx>
          <w:shd w:val="clear" w:color="auto" w:fill="auto"/>
        </w:tblPrEx>
        <w:trPr>
          <w:trHeight w:val="273"/>
          <w:jc w:val="center"/>
        </w:trPr>
        <w:tc>
          <w:tcPr>
            <w:tcW w:w="354" w:type="pct"/>
            <w:shd w:val="clear" w:color="auto" w:fill="FEFEFE"/>
            <w:vAlign w:val="center"/>
          </w:tcPr>
          <w:p w:rsidR="004C3D2F" w:rsidRPr="00C93242" w:rsidRDefault="004C3D2F"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5.</w:t>
            </w:r>
          </w:p>
        </w:tc>
        <w:tc>
          <w:tcPr>
            <w:tcW w:w="1555" w:type="pct"/>
            <w:gridSpan w:val="2"/>
            <w:shd w:val="clear" w:color="auto" w:fill="FEFEFE"/>
            <w:tcMar>
              <w:top w:w="0" w:type="dxa"/>
              <w:left w:w="100" w:type="dxa"/>
              <w:bottom w:w="0" w:type="dxa"/>
              <w:right w:w="100" w:type="dxa"/>
            </w:tcMar>
            <w:vAlign w:val="center"/>
          </w:tcPr>
          <w:p w:rsidR="004C3D2F" w:rsidRPr="00C93242" w:rsidRDefault="004C3D2F" w:rsidP="00976A86">
            <w:pPr>
              <w:rPr>
                <w:rFonts w:ascii="Times New Roman" w:eastAsia="Arial Unicode MS" w:hAnsi="Times New Roman"/>
                <w:sz w:val="28"/>
                <w:szCs w:val="28"/>
              </w:rPr>
            </w:pPr>
            <w:r w:rsidRPr="00C93242">
              <w:rPr>
                <w:rFonts w:ascii="Times New Roman" w:eastAsia="Arial Unicode MS" w:hAnsi="Times New Roman"/>
                <w:sz w:val="28"/>
                <w:szCs w:val="28"/>
              </w:rPr>
              <w:t>Максимальный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цент застройки в гр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ницах земельного уч</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стка, определяемый как отношение су</w:t>
            </w:r>
            <w:r w:rsidRPr="00C93242">
              <w:rPr>
                <w:rFonts w:ascii="Times New Roman" w:eastAsia="Arial Unicode MS" w:hAnsi="Times New Roman"/>
                <w:sz w:val="28"/>
                <w:szCs w:val="28"/>
              </w:rPr>
              <w:t>м</w:t>
            </w:r>
            <w:r w:rsidRPr="00C93242">
              <w:rPr>
                <w:rFonts w:ascii="Times New Roman" w:eastAsia="Arial Unicode MS" w:hAnsi="Times New Roman"/>
                <w:sz w:val="28"/>
                <w:szCs w:val="28"/>
              </w:rPr>
              <w:t>марной площади 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мельного участка, 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торая может быть 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строена, ко всей пл</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щади земельного уч</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стка</w:t>
            </w:r>
          </w:p>
        </w:tc>
        <w:tc>
          <w:tcPr>
            <w:tcW w:w="1709" w:type="pct"/>
            <w:shd w:val="clear" w:color="auto" w:fill="FEFEFE"/>
            <w:vAlign w:val="center"/>
          </w:tcPr>
          <w:p w:rsidR="004C3D2F" w:rsidRPr="00C93242" w:rsidRDefault="004C3D2F" w:rsidP="00B61AE2">
            <w:pPr>
              <w:rPr>
                <w:rFonts w:ascii="Times New Roman" w:eastAsia="Arial Unicode MS" w:hAnsi="Times New Roman"/>
                <w:sz w:val="28"/>
                <w:szCs w:val="28"/>
              </w:rPr>
            </w:pPr>
            <w:r w:rsidRPr="00C93242">
              <w:rPr>
                <w:rFonts w:ascii="Times New Roman" w:eastAsia="Arial Unicode MS" w:hAnsi="Times New Roman"/>
                <w:sz w:val="28"/>
                <w:szCs w:val="28"/>
              </w:rPr>
              <w:t>восемьдесят процентов</w:t>
            </w:r>
          </w:p>
        </w:tc>
        <w:tc>
          <w:tcPr>
            <w:tcW w:w="1382" w:type="pct"/>
            <w:gridSpan w:val="2"/>
            <w:shd w:val="clear" w:color="auto" w:fill="FEFEFE"/>
            <w:tcMar>
              <w:top w:w="0" w:type="dxa"/>
              <w:left w:w="100" w:type="dxa"/>
              <w:bottom w:w="0" w:type="dxa"/>
              <w:right w:w="100" w:type="dxa"/>
            </w:tcMar>
            <w:vAlign w:val="center"/>
          </w:tcPr>
          <w:p w:rsidR="004C3D2F" w:rsidRPr="00C93242" w:rsidRDefault="004C3D2F" w:rsidP="00976A86">
            <w:pPr>
              <w:rPr>
                <w:rFonts w:ascii="Times New Roman" w:eastAsia="Arial Unicode MS" w:hAnsi="Times New Roman"/>
                <w:sz w:val="28"/>
                <w:szCs w:val="28"/>
              </w:rPr>
            </w:pPr>
          </w:p>
        </w:tc>
      </w:tr>
      <w:tr w:rsidR="004C3D2F" w:rsidRPr="00C93242" w:rsidTr="004C3D2F">
        <w:tblPrEx>
          <w:shd w:val="clear" w:color="auto" w:fill="auto"/>
        </w:tblPrEx>
        <w:trPr>
          <w:trHeight w:val="65"/>
          <w:jc w:val="center"/>
        </w:trPr>
        <w:tc>
          <w:tcPr>
            <w:tcW w:w="5000" w:type="pct"/>
            <w:gridSpan w:val="6"/>
          </w:tcPr>
          <w:p w:rsidR="004C3D2F" w:rsidRPr="00C93242" w:rsidRDefault="004C3D2F"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Иные предельные параметры разрешённого строительства, реконструкции объектов капитального строительства:</w:t>
            </w:r>
          </w:p>
        </w:tc>
      </w:tr>
      <w:tr w:rsidR="004C3D2F" w:rsidRPr="00C93242" w:rsidTr="004C3D2F">
        <w:tblPrEx>
          <w:shd w:val="clear" w:color="auto" w:fill="auto"/>
        </w:tblPrEx>
        <w:trPr>
          <w:trHeight w:val="260"/>
          <w:jc w:val="center"/>
        </w:trPr>
        <w:tc>
          <w:tcPr>
            <w:tcW w:w="354" w:type="pct"/>
            <w:shd w:val="clear" w:color="auto" w:fill="FEFEFE"/>
            <w:vAlign w:val="center"/>
          </w:tcPr>
          <w:p w:rsidR="004C3D2F" w:rsidRPr="00C93242" w:rsidRDefault="004C3D2F"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6.</w:t>
            </w:r>
          </w:p>
        </w:tc>
        <w:tc>
          <w:tcPr>
            <w:tcW w:w="999" w:type="pct"/>
            <w:shd w:val="clear" w:color="auto" w:fill="FEFEFE"/>
            <w:tcMar>
              <w:top w:w="0" w:type="dxa"/>
              <w:left w:w="100" w:type="dxa"/>
              <w:bottom w:w="0" w:type="dxa"/>
              <w:right w:w="100" w:type="dxa"/>
            </w:tcMar>
            <w:vAlign w:val="center"/>
          </w:tcPr>
          <w:p w:rsidR="004C3D2F" w:rsidRPr="00C93242" w:rsidRDefault="004C3D2F"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вышек сот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вой связи должно быть на рассто</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нии:</w:t>
            </w:r>
          </w:p>
          <w:p w:rsidR="004C3D2F" w:rsidRPr="00C93242" w:rsidRDefault="004C3D2F"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от проезжей части дорог</w:t>
            </w:r>
          </w:p>
        </w:tc>
        <w:tc>
          <w:tcPr>
            <w:tcW w:w="556" w:type="pct"/>
            <w:shd w:val="clear" w:color="auto" w:fill="FEFEFE"/>
            <w:tcMar>
              <w:top w:w="0" w:type="dxa"/>
              <w:left w:w="100" w:type="dxa"/>
              <w:bottom w:w="0" w:type="dxa"/>
              <w:right w:w="100" w:type="dxa"/>
            </w:tcMar>
            <w:vAlign w:val="center"/>
          </w:tcPr>
          <w:p w:rsidR="004C3D2F" w:rsidRPr="00C93242" w:rsidRDefault="004C3D2F" w:rsidP="00976A86">
            <w:pPr>
              <w:rPr>
                <w:rFonts w:ascii="Times New Roman" w:eastAsia="Arial Unicode MS" w:hAnsi="Times New Roman"/>
                <w:sz w:val="28"/>
                <w:szCs w:val="28"/>
              </w:rPr>
            </w:pPr>
          </w:p>
          <w:p w:rsidR="004C3D2F" w:rsidRPr="00C93242" w:rsidRDefault="004C3D2F" w:rsidP="00976A86">
            <w:pPr>
              <w:rPr>
                <w:rFonts w:ascii="Times New Roman" w:eastAsia="Arial Unicode MS" w:hAnsi="Times New Roman"/>
                <w:sz w:val="28"/>
                <w:szCs w:val="28"/>
              </w:rPr>
            </w:pPr>
          </w:p>
          <w:p w:rsidR="004C3D2F" w:rsidRPr="00C93242" w:rsidRDefault="004C3D2F" w:rsidP="00976A86">
            <w:pPr>
              <w:rPr>
                <w:rFonts w:ascii="Times New Roman" w:eastAsia="Arial Unicode MS" w:hAnsi="Times New Roman"/>
                <w:sz w:val="28"/>
                <w:szCs w:val="28"/>
              </w:rPr>
            </w:pPr>
            <w:r w:rsidRPr="00C93242">
              <w:rPr>
                <w:rFonts w:ascii="Times New Roman" w:eastAsia="Arial Unicode MS" w:hAnsi="Times New Roman"/>
                <w:sz w:val="28"/>
                <w:szCs w:val="28"/>
              </w:rPr>
              <w:t>пять метров</w:t>
            </w:r>
          </w:p>
        </w:tc>
        <w:tc>
          <w:tcPr>
            <w:tcW w:w="1709" w:type="pct"/>
            <w:shd w:val="clear" w:color="auto" w:fill="FEFEFE"/>
          </w:tcPr>
          <w:p w:rsidR="004C3D2F" w:rsidRPr="00C93242" w:rsidRDefault="004C3D2F" w:rsidP="00976A86">
            <w:pPr>
              <w:rPr>
                <w:rFonts w:ascii="Times New Roman" w:eastAsia="Arial Unicode MS" w:hAnsi="Times New Roman"/>
                <w:sz w:val="28"/>
                <w:szCs w:val="28"/>
              </w:rPr>
            </w:pPr>
          </w:p>
        </w:tc>
        <w:tc>
          <w:tcPr>
            <w:tcW w:w="1382" w:type="pct"/>
            <w:gridSpan w:val="2"/>
            <w:shd w:val="clear" w:color="auto" w:fill="FEFEFE"/>
            <w:tcMar>
              <w:top w:w="0" w:type="dxa"/>
              <w:left w:w="100" w:type="dxa"/>
              <w:bottom w:w="0" w:type="dxa"/>
              <w:right w:w="100" w:type="dxa"/>
            </w:tcMar>
            <w:vAlign w:val="center"/>
          </w:tcPr>
          <w:p w:rsidR="004C3D2F" w:rsidRPr="00C93242" w:rsidRDefault="004C3D2F" w:rsidP="00976A86">
            <w:pPr>
              <w:rPr>
                <w:rFonts w:ascii="Times New Roman" w:eastAsia="Arial Unicode MS" w:hAnsi="Times New Roman"/>
                <w:sz w:val="28"/>
                <w:szCs w:val="28"/>
              </w:rPr>
            </w:pPr>
          </w:p>
        </w:tc>
      </w:tr>
    </w:tbl>
    <w:p w:rsidR="00462DAE" w:rsidRPr="00C93242" w:rsidRDefault="00462DAE" w:rsidP="00976A86">
      <w:pPr>
        <w:ind w:firstLine="709"/>
        <w:jc w:val="both"/>
        <w:rPr>
          <w:rFonts w:ascii="Times New Roman" w:hAnsi="Times New Roman"/>
        </w:rPr>
      </w:pPr>
      <w:bookmarkStart w:id="148" w:name="_Toc14774948"/>
    </w:p>
    <w:p w:rsidR="00462DAE" w:rsidRPr="00C93242" w:rsidRDefault="002470FC" w:rsidP="00976A86">
      <w:pPr>
        <w:spacing w:line="240" w:lineRule="exact"/>
        <w:ind w:firstLine="709"/>
        <w:jc w:val="center"/>
        <w:rPr>
          <w:rFonts w:ascii="Times New Roman" w:hAnsi="Times New Roman"/>
          <w:sz w:val="28"/>
          <w:szCs w:val="28"/>
        </w:rPr>
      </w:pPr>
      <w:r w:rsidRPr="00C93242">
        <w:rPr>
          <w:rFonts w:ascii="Times New Roman" w:hAnsi="Times New Roman"/>
          <w:sz w:val="28"/>
          <w:szCs w:val="28"/>
        </w:rPr>
        <w:lastRenderedPageBreak/>
        <w:t>Глава</w:t>
      </w:r>
      <w:r w:rsidR="00462DAE" w:rsidRPr="00C93242">
        <w:rPr>
          <w:rFonts w:ascii="Times New Roman" w:hAnsi="Times New Roman"/>
          <w:sz w:val="28"/>
          <w:szCs w:val="28"/>
        </w:rPr>
        <w:t xml:space="preserve"> </w:t>
      </w:r>
      <w:r w:rsidR="00F945E4" w:rsidRPr="00C93242">
        <w:rPr>
          <w:rFonts w:ascii="Times New Roman" w:hAnsi="Times New Roman"/>
          <w:sz w:val="28"/>
          <w:szCs w:val="28"/>
        </w:rPr>
        <w:t>40</w:t>
      </w:r>
      <w:r w:rsidR="00462DAE" w:rsidRPr="00C93242">
        <w:rPr>
          <w:rFonts w:ascii="Times New Roman" w:hAnsi="Times New Roman"/>
          <w:sz w:val="28"/>
          <w:szCs w:val="28"/>
        </w:rPr>
        <w:t>. СН-1. Зона ритуальной деятельности</w:t>
      </w:r>
      <w:bookmarkEnd w:id="148"/>
    </w:p>
    <w:p w:rsidR="00462DAE" w:rsidRPr="00C93242" w:rsidRDefault="00462DAE" w:rsidP="00976A86">
      <w:pPr>
        <w:ind w:firstLine="709"/>
        <w:jc w:val="both"/>
        <w:rPr>
          <w:rFonts w:ascii="Times New Roman" w:hAnsi="Times New Roman"/>
        </w:rPr>
      </w:pPr>
    </w:p>
    <w:p w:rsidR="00462DAE" w:rsidRPr="00C93242" w:rsidRDefault="00D245CB" w:rsidP="00976A86">
      <w:pPr>
        <w:ind w:firstLine="709"/>
        <w:jc w:val="both"/>
        <w:rPr>
          <w:rFonts w:ascii="Times New Roman" w:hAnsi="Times New Roman"/>
          <w:sz w:val="28"/>
          <w:szCs w:val="28"/>
        </w:rPr>
      </w:pPr>
      <w:r>
        <w:rPr>
          <w:rFonts w:ascii="Times New Roman" w:hAnsi="Times New Roman"/>
          <w:sz w:val="28"/>
          <w:szCs w:val="28"/>
        </w:rPr>
        <w:t>2</w:t>
      </w:r>
      <w:r w:rsidR="00030EF3">
        <w:rPr>
          <w:rFonts w:ascii="Times New Roman" w:hAnsi="Times New Roman"/>
          <w:sz w:val="28"/>
          <w:szCs w:val="28"/>
        </w:rPr>
        <w:t>38</w:t>
      </w:r>
      <w:r w:rsidR="006A5D28" w:rsidRPr="00C93242">
        <w:rPr>
          <w:rFonts w:ascii="Times New Roman" w:hAnsi="Times New Roman"/>
          <w:sz w:val="28"/>
          <w:szCs w:val="28"/>
        </w:rPr>
        <w:t xml:space="preserve">. </w:t>
      </w:r>
      <w:r w:rsidR="00462DAE" w:rsidRPr="00C93242">
        <w:rPr>
          <w:rFonts w:ascii="Times New Roman" w:hAnsi="Times New Roman"/>
          <w:sz w:val="28"/>
          <w:szCs w:val="28"/>
        </w:rPr>
        <w:t>Основные виды разрешённого использования</w:t>
      </w:r>
      <w:r w:rsidR="006A5D28"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СН-1</w:t>
      </w:r>
    </w:p>
    <w:p w:rsidR="00462DAE" w:rsidRPr="00C93242" w:rsidRDefault="00462DAE" w:rsidP="00976A86">
      <w:pPr>
        <w:ind w:firstLine="709"/>
        <w:jc w:val="both"/>
        <w:rPr>
          <w:rFonts w:ascii="Times New Roman" w:hAnsi="Times New Roman"/>
        </w:rPr>
      </w:pPr>
    </w:p>
    <w:tbl>
      <w:tblPr>
        <w:tblW w:w="5175"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649"/>
        <w:gridCol w:w="912"/>
        <w:gridCol w:w="3155"/>
        <w:gridCol w:w="5053"/>
      </w:tblGrid>
      <w:tr w:rsidR="00227FC9" w:rsidRPr="00C93242" w:rsidTr="00030EF3">
        <w:trPr>
          <w:trHeight w:val="327"/>
          <w:jc w:val="center"/>
        </w:trPr>
        <w:tc>
          <w:tcPr>
            <w:tcW w:w="332" w:type="pct"/>
            <w:vAlign w:val="center"/>
          </w:tcPr>
          <w:p w:rsidR="006A5D28" w:rsidRPr="00C93242" w:rsidRDefault="007F1420"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467" w:type="pct"/>
            <w:shd w:val="clear" w:color="auto" w:fill="auto"/>
            <w:tcMar>
              <w:top w:w="80" w:type="dxa"/>
              <w:left w:w="80" w:type="dxa"/>
              <w:bottom w:w="80" w:type="dxa"/>
              <w:right w:w="80" w:type="dxa"/>
            </w:tcMar>
            <w:vAlign w:val="center"/>
          </w:tcPr>
          <w:p w:rsidR="006A5D28" w:rsidRPr="00C93242" w:rsidRDefault="006A5D28"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кат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ра</w:t>
            </w:r>
          </w:p>
        </w:tc>
        <w:tc>
          <w:tcPr>
            <w:tcW w:w="1615" w:type="pct"/>
            <w:shd w:val="clear" w:color="auto" w:fill="auto"/>
            <w:tcMar>
              <w:top w:w="80" w:type="dxa"/>
              <w:left w:w="80" w:type="dxa"/>
              <w:bottom w:w="80" w:type="dxa"/>
              <w:right w:w="80" w:type="dxa"/>
            </w:tcMar>
            <w:vAlign w:val="center"/>
          </w:tcPr>
          <w:p w:rsidR="006A5D28" w:rsidRPr="00C93242" w:rsidRDefault="006A5D28"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решённого использов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ния</w:t>
            </w:r>
          </w:p>
        </w:tc>
        <w:tc>
          <w:tcPr>
            <w:tcW w:w="2586" w:type="pct"/>
            <w:shd w:val="clear" w:color="auto" w:fill="auto"/>
            <w:tcMar>
              <w:top w:w="80" w:type="dxa"/>
              <w:left w:w="80" w:type="dxa"/>
              <w:bottom w:w="80" w:type="dxa"/>
              <w:right w:w="80" w:type="dxa"/>
            </w:tcMar>
            <w:vAlign w:val="center"/>
          </w:tcPr>
          <w:p w:rsidR="006A5D28" w:rsidRPr="00C93242" w:rsidRDefault="006A5D28"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использ</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вания</w:t>
            </w:r>
          </w:p>
        </w:tc>
      </w:tr>
      <w:tr w:rsidR="00227FC9" w:rsidRPr="00C93242" w:rsidTr="00030EF3">
        <w:tblPrEx>
          <w:shd w:val="clear" w:color="auto" w:fill="auto"/>
        </w:tblPrEx>
        <w:trPr>
          <w:trHeight w:val="802"/>
          <w:jc w:val="center"/>
        </w:trPr>
        <w:tc>
          <w:tcPr>
            <w:tcW w:w="332" w:type="pct"/>
            <w:shd w:val="clear" w:color="auto" w:fill="FEFEFE"/>
            <w:vAlign w:val="center"/>
          </w:tcPr>
          <w:p w:rsidR="006A5D28" w:rsidRPr="00C93242" w:rsidRDefault="006A5D28"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467" w:type="pct"/>
            <w:shd w:val="clear" w:color="auto" w:fill="FEFEFE"/>
            <w:tcMar>
              <w:top w:w="0" w:type="dxa"/>
              <w:left w:w="100" w:type="dxa"/>
              <w:bottom w:w="0" w:type="dxa"/>
              <w:right w:w="100" w:type="dxa"/>
            </w:tcMar>
            <w:vAlign w:val="center"/>
          </w:tcPr>
          <w:p w:rsidR="006A5D28" w:rsidRPr="00C93242" w:rsidRDefault="006A5D28" w:rsidP="00976A86">
            <w:pPr>
              <w:rPr>
                <w:rFonts w:ascii="Times New Roman" w:eastAsia="Arial Unicode MS" w:hAnsi="Times New Roman"/>
                <w:sz w:val="28"/>
                <w:szCs w:val="28"/>
              </w:rPr>
            </w:pPr>
            <w:r w:rsidRPr="00C93242">
              <w:rPr>
                <w:rFonts w:ascii="Times New Roman" w:eastAsia="Arial Unicode MS" w:hAnsi="Times New Roman"/>
                <w:sz w:val="28"/>
                <w:szCs w:val="28"/>
              </w:rPr>
              <w:t>3.3</w:t>
            </w:r>
          </w:p>
        </w:tc>
        <w:tc>
          <w:tcPr>
            <w:tcW w:w="1615" w:type="pct"/>
            <w:shd w:val="clear" w:color="auto" w:fill="FEFEFE"/>
            <w:tcMar>
              <w:top w:w="0" w:type="dxa"/>
              <w:left w:w="100" w:type="dxa"/>
              <w:bottom w:w="0" w:type="dxa"/>
              <w:right w:w="100" w:type="dxa"/>
            </w:tcMar>
            <w:vAlign w:val="center"/>
          </w:tcPr>
          <w:p w:rsidR="006A5D28" w:rsidRPr="00C93242" w:rsidRDefault="006A5D28" w:rsidP="00976A86">
            <w:pPr>
              <w:rPr>
                <w:rFonts w:ascii="Times New Roman" w:eastAsia="Arial Unicode MS" w:hAnsi="Times New Roman"/>
                <w:sz w:val="28"/>
                <w:szCs w:val="28"/>
              </w:rPr>
            </w:pPr>
            <w:r w:rsidRPr="00C93242">
              <w:rPr>
                <w:rFonts w:ascii="Times New Roman" w:eastAsia="Arial Unicode MS" w:hAnsi="Times New Roman"/>
                <w:sz w:val="28"/>
                <w:szCs w:val="28"/>
              </w:rPr>
              <w:t>Бытовое обслуживание</w:t>
            </w:r>
          </w:p>
        </w:tc>
        <w:tc>
          <w:tcPr>
            <w:tcW w:w="2586" w:type="pct"/>
            <w:shd w:val="clear" w:color="auto" w:fill="FEFEFE"/>
            <w:tcMar>
              <w:top w:w="0" w:type="dxa"/>
              <w:left w:w="100" w:type="dxa"/>
              <w:bottom w:w="0" w:type="dxa"/>
              <w:right w:w="100" w:type="dxa"/>
            </w:tcMar>
          </w:tcPr>
          <w:p w:rsidR="006A5D28" w:rsidRPr="00C93242" w:rsidRDefault="006A5D28"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монта, ателье, бани, парикмахерские, прачечные, химчистки, похоронные бюро)</w:t>
            </w:r>
          </w:p>
        </w:tc>
      </w:tr>
      <w:tr w:rsidR="00227FC9" w:rsidRPr="00C93242" w:rsidTr="00030EF3">
        <w:tblPrEx>
          <w:shd w:val="clear" w:color="auto" w:fill="auto"/>
        </w:tblPrEx>
        <w:trPr>
          <w:trHeight w:val="802"/>
          <w:jc w:val="center"/>
        </w:trPr>
        <w:tc>
          <w:tcPr>
            <w:tcW w:w="332" w:type="pct"/>
            <w:shd w:val="clear" w:color="auto" w:fill="FEFEFE"/>
            <w:vAlign w:val="center"/>
          </w:tcPr>
          <w:p w:rsidR="006A5D28" w:rsidRPr="00C93242" w:rsidRDefault="006A5D28"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467" w:type="pct"/>
            <w:shd w:val="clear" w:color="auto" w:fill="FEFEFE"/>
            <w:tcMar>
              <w:top w:w="0" w:type="dxa"/>
              <w:left w:w="100" w:type="dxa"/>
              <w:bottom w:w="0" w:type="dxa"/>
              <w:right w:w="100" w:type="dxa"/>
            </w:tcMar>
            <w:vAlign w:val="center"/>
          </w:tcPr>
          <w:p w:rsidR="006A5D28" w:rsidRPr="00C93242" w:rsidRDefault="006A5D28" w:rsidP="00976A86">
            <w:pPr>
              <w:rPr>
                <w:rFonts w:ascii="Times New Roman" w:eastAsia="Arial Unicode MS" w:hAnsi="Times New Roman"/>
                <w:sz w:val="28"/>
                <w:szCs w:val="28"/>
              </w:rPr>
            </w:pPr>
            <w:r w:rsidRPr="00C93242">
              <w:rPr>
                <w:rFonts w:ascii="Times New Roman" w:eastAsia="Arial Unicode MS" w:hAnsi="Times New Roman"/>
                <w:sz w:val="28"/>
                <w:szCs w:val="28"/>
              </w:rPr>
              <w:t>3.7.1</w:t>
            </w:r>
          </w:p>
        </w:tc>
        <w:tc>
          <w:tcPr>
            <w:tcW w:w="1615" w:type="pct"/>
            <w:shd w:val="clear" w:color="auto" w:fill="FEFEFE"/>
            <w:tcMar>
              <w:top w:w="0" w:type="dxa"/>
              <w:left w:w="100" w:type="dxa"/>
              <w:bottom w:w="0" w:type="dxa"/>
              <w:right w:w="100" w:type="dxa"/>
            </w:tcMar>
            <w:vAlign w:val="center"/>
          </w:tcPr>
          <w:p w:rsidR="006A5D28" w:rsidRPr="00C93242" w:rsidRDefault="006A5D28" w:rsidP="00976A86">
            <w:pPr>
              <w:rPr>
                <w:rFonts w:ascii="Times New Roman" w:eastAsia="Arial Unicode MS" w:hAnsi="Times New Roman"/>
                <w:sz w:val="28"/>
                <w:szCs w:val="28"/>
              </w:rPr>
            </w:pPr>
            <w:r w:rsidRPr="00C93242">
              <w:rPr>
                <w:rFonts w:ascii="Times New Roman" w:eastAsia="Arial Unicode MS" w:hAnsi="Times New Roman"/>
                <w:sz w:val="28"/>
                <w:szCs w:val="28"/>
              </w:rPr>
              <w:t>Осуществление религ</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озных обрядов</w:t>
            </w:r>
          </w:p>
        </w:tc>
        <w:tc>
          <w:tcPr>
            <w:tcW w:w="2586" w:type="pct"/>
            <w:shd w:val="clear" w:color="auto" w:fill="FEFEFE"/>
            <w:tcMar>
              <w:top w:w="0" w:type="dxa"/>
              <w:left w:w="100" w:type="dxa"/>
              <w:bottom w:w="0" w:type="dxa"/>
              <w:right w:w="100" w:type="dxa"/>
            </w:tcMar>
          </w:tcPr>
          <w:p w:rsidR="006A5D28" w:rsidRPr="00C93242" w:rsidRDefault="006A5D28"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и сооружений, предназначенных для совершения рел</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гиозных обрядов и церемоний (в том числе церкви, соборы, храмы, часовни, мечети, молельные дома, синагоги)</w:t>
            </w:r>
          </w:p>
        </w:tc>
      </w:tr>
      <w:tr w:rsidR="00227FC9" w:rsidRPr="00C93242" w:rsidTr="00030EF3">
        <w:tblPrEx>
          <w:shd w:val="clear" w:color="auto" w:fill="auto"/>
        </w:tblPrEx>
        <w:trPr>
          <w:trHeight w:val="260"/>
          <w:jc w:val="center"/>
        </w:trPr>
        <w:tc>
          <w:tcPr>
            <w:tcW w:w="332" w:type="pct"/>
            <w:shd w:val="clear" w:color="auto" w:fill="FEFEFE"/>
            <w:vAlign w:val="center"/>
          </w:tcPr>
          <w:p w:rsidR="006A5D28" w:rsidRPr="00C93242" w:rsidRDefault="006A5D28"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467" w:type="pct"/>
            <w:shd w:val="clear" w:color="auto" w:fill="FEFEFE"/>
            <w:tcMar>
              <w:top w:w="0" w:type="dxa"/>
              <w:left w:w="100" w:type="dxa"/>
              <w:bottom w:w="0" w:type="dxa"/>
              <w:right w:w="100" w:type="dxa"/>
            </w:tcMar>
            <w:vAlign w:val="center"/>
          </w:tcPr>
          <w:p w:rsidR="006A5D28" w:rsidRPr="00C93242" w:rsidRDefault="006A5D28" w:rsidP="00976A86">
            <w:pPr>
              <w:rPr>
                <w:rFonts w:ascii="Times New Roman" w:eastAsia="Arial Unicode MS" w:hAnsi="Times New Roman"/>
                <w:sz w:val="28"/>
                <w:szCs w:val="28"/>
              </w:rPr>
            </w:pPr>
            <w:r w:rsidRPr="00C93242">
              <w:rPr>
                <w:rFonts w:ascii="Times New Roman" w:eastAsia="Arial Unicode MS" w:hAnsi="Times New Roman"/>
                <w:sz w:val="28"/>
                <w:szCs w:val="28"/>
              </w:rPr>
              <w:t>3.7.2</w:t>
            </w:r>
          </w:p>
        </w:tc>
        <w:tc>
          <w:tcPr>
            <w:tcW w:w="1615" w:type="pct"/>
            <w:shd w:val="clear" w:color="auto" w:fill="FEFEFE"/>
            <w:tcMar>
              <w:top w:w="0" w:type="dxa"/>
              <w:left w:w="100" w:type="dxa"/>
              <w:bottom w:w="0" w:type="dxa"/>
              <w:right w:w="100" w:type="dxa"/>
            </w:tcMar>
            <w:vAlign w:val="center"/>
          </w:tcPr>
          <w:p w:rsidR="006A5D28" w:rsidRPr="00C93242" w:rsidRDefault="006A5D28" w:rsidP="00976A86">
            <w:pPr>
              <w:rPr>
                <w:rFonts w:ascii="Times New Roman" w:eastAsia="Arial Unicode MS" w:hAnsi="Times New Roman"/>
                <w:sz w:val="28"/>
                <w:szCs w:val="28"/>
              </w:rPr>
            </w:pPr>
            <w:r w:rsidRPr="00C93242">
              <w:rPr>
                <w:rFonts w:ascii="Times New Roman" w:eastAsia="Arial Unicode MS" w:hAnsi="Times New Roman"/>
                <w:sz w:val="28"/>
                <w:szCs w:val="28"/>
              </w:rPr>
              <w:t>Религиозное управление и образование</w:t>
            </w:r>
          </w:p>
        </w:tc>
        <w:tc>
          <w:tcPr>
            <w:tcW w:w="2586" w:type="pct"/>
            <w:shd w:val="clear" w:color="auto" w:fill="FEFEFE"/>
            <w:tcMar>
              <w:top w:w="0" w:type="dxa"/>
              <w:left w:w="100" w:type="dxa"/>
              <w:bottom w:w="0" w:type="dxa"/>
              <w:right w:w="100" w:type="dxa"/>
            </w:tcMar>
          </w:tcPr>
          <w:p w:rsidR="006A5D28" w:rsidRPr="00C93242" w:rsidRDefault="006A5D28"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предназначенных для постоянного местонахождения д</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ховных лиц, паломников и послушн</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 xml:space="preserve">ков в связи с осуществлением </w:t>
            </w:r>
            <w:r w:rsidR="00227FC9" w:rsidRPr="00C93242">
              <w:rPr>
                <w:rFonts w:ascii="Times New Roman" w:eastAsia="Arial Unicode MS" w:hAnsi="Times New Roman"/>
                <w:sz w:val="28"/>
                <w:szCs w:val="28"/>
              </w:rPr>
              <w:t xml:space="preserve">            </w:t>
            </w:r>
            <w:r w:rsidRPr="00C93242">
              <w:rPr>
                <w:rFonts w:ascii="Times New Roman" w:eastAsia="Arial Unicode MS" w:hAnsi="Times New Roman"/>
                <w:sz w:val="28"/>
                <w:szCs w:val="28"/>
              </w:rPr>
              <w:t>ими религиозной службы, а также для осуществления благотворительной и религиозной образовательной деятел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ности (монастыри, скиты, дома свяще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нослужителей, воскресные и религио</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ные школы, семинарии, духовные уч</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лища)</w:t>
            </w:r>
          </w:p>
        </w:tc>
      </w:tr>
      <w:tr w:rsidR="00030EF3" w:rsidRPr="00C93242" w:rsidTr="00030EF3">
        <w:tblPrEx>
          <w:shd w:val="clear" w:color="auto" w:fill="auto"/>
        </w:tblPrEx>
        <w:trPr>
          <w:trHeight w:val="260"/>
          <w:jc w:val="center"/>
        </w:trPr>
        <w:tc>
          <w:tcPr>
            <w:tcW w:w="332" w:type="pct"/>
            <w:shd w:val="clear" w:color="auto" w:fill="FEFEFE"/>
            <w:vAlign w:val="center"/>
          </w:tcPr>
          <w:p w:rsidR="00030EF3" w:rsidRPr="00C93242" w:rsidRDefault="00030EF3" w:rsidP="00E76947">
            <w:pPr>
              <w:autoSpaceDE w:val="0"/>
              <w:autoSpaceDN w:val="0"/>
              <w:adjustRightInd w:val="0"/>
              <w:jc w:val="center"/>
              <w:rPr>
                <w:rFonts w:ascii="Times New Roman" w:hAnsi="Times New Roman"/>
                <w:sz w:val="28"/>
                <w:szCs w:val="28"/>
              </w:rPr>
            </w:pPr>
            <w:r>
              <w:rPr>
                <w:rFonts w:ascii="Times New Roman" w:hAnsi="Times New Roman"/>
                <w:sz w:val="28"/>
                <w:szCs w:val="28"/>
              </w:rPr>
              <w:t>4</w:t>
            </w:r>
            <w:r w:rsidRPr="00C93242">
              <w:rPr>
                <w:rFonts w:ascii="Times New Roman" w:hAnsi="Times New Roman"/>
                <w:sz w:val="28"/>
                <w:szCs w:val="28"/>
              </w:rPr>
              <w:t>.</w:t>
            </w:r>
          </w:p>
        </w:tc>
        <w:tc>
          <w:tcPr>
            <w:tcW w:w="467" w:type="pct"/>
            <w:shd w:val="clear" w:color="auto" w:fill="FEFEFE"/>
            <w:tcMar>
              <w:top w:w="0" w:type="dxa"/>
              <w:left w:w="100" w:type="dxa"/>
              <w:bottom w:w="0" w:type="dxa"/>
              <w:right w:w="100" w:type="dxa"/>
            </w:tcMar>
            <w:vAlign w:val="center"/>
          </w:tcPr>
          <w:p w:rsidR="00030EF3" w:rsidRPr="00C93242" w:rsidRDefault="00030EF3" w:rsidP="00E76947">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4.9.2</w:t>
            </w:r>
          </w:p>
        </w:tc>
        <w:tc>
          <w:tcPr>
            <w:tcW w:w="1615" w:type="pct"/>
            <w:shd w:val="clear" w:color="auto" w:fill="FEFEFE"/>
            <w:tcMar>
              <w:top w:w="0" w:type="dxa"/>
              <w:left w:w="100" w:type="dxa"/>
              <w:bottom w:w="0" w:type="dxa"/>
              <w:right w:w="100" w:type="dxa"/>
            </w:tcMar>
            <w:vAlign w:val="center"/>
          </w:tcPr>
          <w:p w:rsidR="00030EF3" w:rsidRPr="00C93242" w:rsidRDefault="00030EF3" w:rsidP="00E76947">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Стоянка транспортных средств</w:t>
            </w:r>
          </w:p>
        </w:tc>
        <w:tc>
          <w:tcPr>
            <w:tcW w:w="2586" w:type="pct"/>
            <w:shd w:val="clear" w:color="auto" w:fill="FEFEFE"/>
            <w:tcMar>
              <w:top w:w="0" w:type="dxa"/>
              <w:left w:w="100" w:type="dxa"/>
              <w:bottom w:w="0" w:type="dxa"/>
              <w:right w:w="100" w:type="dxa"/>
            </w:tcMar>
            <w:vAlign w:val="center"/>
          </w:tcPr>
          <w:p w:rsidR="00030EF3" w:rsidRPr="00C93242" w:rsidRDefault="00030EF3" w:rsidP="00E76947">
            <w:pPr>
              <w:autoSpaceDE w:val="0"/>
              <w:autoSpaceDN w:val="0"/>
              <w:adjustRightInd w:val="0"/>
              <w:jc w:val="both"/>
              <w:rPr>
                <w:rFonts w:ascii="Times New Roman" w:hAnsi="Times New Roman"/>
                <w:sz w:val="28"/>
                <w:szCs w:val="28"/>
              </w:rPr>
            </w:pPr>
            <w:r w:rsidRPr="00C93242">
              <w:rPr>
                <w:rFonts w:ascii="Times New Roman" w:hAnsi="Times New Roman"/>
                <w:sz w:val="28"/>
                <w:szCs w:val="28"/>
              </w:rPr>
              <w:t>Размещение стоянок (парковок) легк</w:t>
            </w:r>
            <w:r w:rsidRPr="00C93242">
              <w:rPr>
                <w:rFonts w:ascii="Times New Roman" w:hAnsi="Times New Roman"/>
                <w:sz w:val="28"/>
                <w:szCs w:val="28"/>
              </w:rPr>
              <w:t>о</w:t>
            </w:r>
            <w:r w:rsidRPr="00C93242">
              <w:rPr>
                <w:rFonts w:ascii="Times New Roman" w:hAnsi="Times New Roman"/>
                <w:sz w:val="28"/>
                <w:szCs w:val="28"/>
              </w:rPr>
              <w:t xml:space="preserve">вых автомобилей и других </w:t>
            </w:r>
            <w:proofErr w:type="spellStart"/>
            <w:r w:rsidRPr="00C93242">
              <w:rPr>
                <w:rFonts w:ascii="Times New Roman" w:hAnsi="Times New Roman"/>
                <w:sz w:val="28"/>
                <w:szCs w:val="28"/>
              </w:rPr>
              <w:t>мототран</w:t>
            </w:r>
            <w:r w:rsidRPr="00C93242">
              <w:rPr>
                <w:rFonts w:ascii="Times New Roman" w:hAnsi="Times New Roman"/>
                <w:sz w:val="28"/>
                <w:szCs w:val="28"/>
              </w:rPr>
              <w:t>с</w:t>
            </w:r>
            <w:r w:rsidRPr="00C93242">
              <w:rPr>
                <w:rFonts w:ascii="Times New Roman" w:hAnsi="Times New Roman"/>
                <w:sz w:val="28"/>
                <w:szCs w:val="28"/>
              </w:rPr>
              <w:t>портных</w:t>
            </w:r>
            <w:proofErr w:type="spellEnd"/>
            <w:r w:rsidRPr="00C93242">
              <w:rPr>
                <w:rFonts w:ascii="Times New Roman" w:hAnsi="Times New Roman"/>
                <w:sz w:val="28"/>
                <w:szCs w:val="28"/>
              </w:rPr>
              <w:t xml:space="preserve"> средств, в том числе мотоци</w:t>
            </w:r>
            <w:r w:rsidRPr="00C93242">
              <w:rPr>
                <w:rFonts w:ascii="Times New Roman" w:hAnsi="Times New Roman"/>
                <w:sz w:val="28"/>
                <w:szCs w:val="28"/>
              </w:rPr>
              <w:t>к</w:t>
            </w:r>
            <w:r w:rsidRPr="00C93242">
              <w:rPr>
                <w:rFonts w:ascii="Times New Roman" w:hAnsi="Times New Roman"/>
                <w:sz w:val="28"/>
                <w:szCs w:val="28"/>
              </w:rPr>
              <w:t>лов, мотороллеров, мотоколясок, моп</w:t>
            </w:r>
            <w:r w:rsidRPr="00C93242">
              <w:rPr>
                <w:rFonts w:ascii="Times New Roman" w:hAnsi="Times New Roman"/>
                <w:sz w:val="28"/>
                <w:szCs w:val="28"/>
              </w:rPr>
              <w:t>е</w:t>
            </w:r>
            <w:r w:rsidRPr="00C93242">
              <w:rPr>
                <w:rFonts w:ascii="Times New Roman" w:hAnsi="Times New Roman"/>
                <w:sz w:val="28"/>
                <w:szCs w:val="28"/>
              </w:rPr>
              <w:t>дов, скутеров, за исключением встрое</w:t>
            </w:r>
            <w:r w:rsidRPr="00C93242">
              <w:rPr>
                <w:rFonts w:ascii="Times New Roman" w:hAnsi="Times New Roman"/>
                <w:sz w:val="28"/>
                <w:szCs w:val="28"/>
              </w:rPr>
              <w:t>н</w:t>
            </w:r>
            <w:r w:rsidRPr="00C93242">
              <w:rPr>
                <w:rFonts w:ascii="Times New Roman" w:hAnsi="Times New Roman"/>
                <w:sz w:val="28"/>
                <w:szCs w:val="28"/>
              </w:rPr>
              <w:t>ных, пристроенных и встроенно-пристроенных стоянок</w:t>
            </w:r>
          </w:p>
        </w:tc>
      </w:tr>
      <w:tr w:rsidR="00030EF3" w:rsidRPr="00C93242" w:rsidTr="00030EF3">
        <w:tblPrEx>
          <w:shd w:val="clear" w:color="auto" w:fill="auto"/>
        </w:tblPrEx>
        <w:trPr>
          <w:trHeight w:val="592"/>
          <w:jc w:val="center"/>
        </w:trPr>
        <w:tc>
          <w:tcPr>
            <w:tcW w:w="332" w:type="pct"/>
            <w:shd w:val="clear" w:color="auto" w:fill="FEFEFE"/>
            <w:vAlign w:val="center"/>
          </w:tcPr>
          <w:p w:rsidR="00030EF3" w:rsidRPr="00C93242" w:rsidRDefault="00030EF3" w:rsidP="00EE3B4A">
            <w:pPr>
              <w:jc w:val="center"/>
              <w:rPr>
                <w:rFonts w:ascii="Times New Roman" w:eastAsia="Arial Unicode MS" w:hAnsi="Times New Roman"/>
                <w:sz w:val="28"/>
                <w:szCs w:val="28"/>
              </w:rPr>
            </w:pPr>
            <w:r>
              <w:rPr>
                <w:rFonts w:ascii="Times New Roman" w:eastAsia="Arial Unicode MS" w:hAnsi="Times New Roman"/>
                <w:sz w:val="28"/>
                <w:szCs w:val="28"/>
              </w:rPr>
              <w:t>5</w:t>
            </w:r>
            <w:r w:rsidRPr="00C93242">
              <w:rPr>
                <w:rFonts w:ascii="Times New Roman" w:eastAsia="Arial Unicode MS" w:hAnsi="Times New Roman"/>
                <w:sz w:val="28"/>
                <w:szCs w:val="28"/>
              </w:rPr>
              <w:t>.</w:t>
            </w:r>
          </w:p>
        </w:tc>
        <w:tc>
          <w:tcPr>
            <w:tcW w:w="467" w:type="pct"/>
            <w:shd w:val="clear" w:color="auto" w:fill="FEFEFE"/>
            <w:tcMar>
              <w:top w:w="0" w:type="dxa"/>
              <w:left w:w="100" w:type="dxa"/>
              <w:bottom w:w="0" w:type="dxa"/>
              <w:right w:w="100" w:type="dxa"/>
            </w:tcMar>
            <w:vAlign w:val="center"/>
          </w:tcPr>
          <w:p w:rsidR="00030EF3" w:rsidRPr="00C93242" w:rsidRDefault="00030EF3" w:rsidP="00976A86">
            <w:pPr>
              <w:rPr>
                <w:rFonts w:ascii="Times New Roman" w:eastAsia="Arial Unicode MS" w:hAnsi="Times New Roman"/>
                <w:sz w:val="28"/>
                <w:szCs w:val="28"/>
              </w:rPr>
            </w:pPr>
            <w:r w:rsidRPr="00C93242">
              <w:rPr>
                <w:rFonts w:ascii="Times New Roman" w:eastAsia="Arial Unicode MS" w:hAnsi="Times New Roman"/>
                <w:sz w:val="28"/>
                <w:szCs w:val="28"/>
              </w:rPr>
              <w:t>12.0.1</w:t>
            </w:r>
          </w:p>
        </w:tc>
        <w:tc>
          <w:tcPr>
            <w:tcW w:w="1615" w:type="pct"/>
            <w:shd w:val="clear" w:color="auto" w:fill="FEFEFE"/>
            <w:tcMar>
              <w:top w:w="0" w:type="dxa"/>
              <w:left w:w="100" w:type="dxa"/>
              <w:bottom w:w="0" w:type="dxa"/>
              <w:right w:w="100" w:type="dxa"/>
            </w:tcMar>
            <w:vAlign w:val="center"/>
          </w:tcPr>
          <w:p w:rsidR="00030EF3" w:rsidRPr="00C93242" w:rsidRDefault="00030EF3" w:rsidP="00976A86">
            <w:pPr>
              <w:rPr>
                <w:rFonts w:ascii="Times New Roman" w:eastAsia="Arial Unicode MS" w:hAnsi="Times New Roman"/>
                <w:sz w:val="28"/>
                <w:szCs w:val="28"/>
              </w:rPr>
            </w:pPr>
            <w:r w:rsidRPr="00C93242">
              <w:rPr>
                <w:rFonts w:ascii="Times New Roman" w:eastAsia="Arial Unicode MS" w:hAnsi="Times New Roman"/>
                <w:sz w:val="28"/>
                <w:szCs w:val="28"/>
              </w:rPr>
              <w:t>Улично-дорожная сеть</w:t>
            </w:r>
          </w:p>
        </w:tc>
        <w:tc>
          <w:tcPr>
            <w:tcW w:w="2586" w:type="pct"/>
            <w:shd w:val="clear" w:color="auto" w:fill="FEFEFE"/>
            <w:tcMar>
              <w:top w:w="0" w:type="dxa"/>
              <w:left w:w="100" w:type="dxa"/>
              <w:bottom w:w="0" w:type="dxa"/>
              <w:right w:w="100" w:type="dxa"/>
            </w:tcMar>
          </w:tcPr>
          <w:p w:rsidR="00030EF3" w:rsidRPr="00C93242" w:rsidRDefault="00030EF3"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улично-дорожной сети: автомобильных дорог, трамва</w:t>
            </w:r>
            <w:r w:rsidRPr="00C93242">
              <w:rPr>
                <w:rFonts w:ascii="Times New Roman" w:eastAsia="Arial Unicode MS" w:hAnsi="Times New Roman"/>
                <w:sz w:val="28"/>
                <w:szCs w:val="28"/>
              </w:rPr>
              <w:t>й</w:t>
            </w:r>
            <w:r w:rsidRPr="00C93242">
              <w:rPr>
                <w:rFonts w:ascii="Times New Roman" w:eastAsia="Arial Unicode MS" w:hAnsi="Times New Roman"/>
                <w:sz w:val="28"/>
                <w:szCs w:val="28"/>
              </w:rPr>
              <w:t>ных путей и пешеходных тротуаров в границах населенных пунктов, пеш</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lastRenderedPageBreak/>
              <w:t>ходных переходов, бульваров, площ</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 xml:space="preserve">дей, проездов, велодорожек и объектов </w:t>
            </w:r>
            <w:proofErr w:type="spellStart"/>
            <w:r w:rsidRPr="00C93242">
              <w:rPr>
                <w:rFonts w:ascii="Times New Roman" w:eastAsia="Arial Unicode MS" w:hAnsi="Times New Roman"/>
                <w:sz w:val="28"/>
                <w:szCs w:val="28"/>
              </w:rPr>
              <w:t>велотранспортной</w:t>
            </w:r>
            <w:proofErr w:type="spellEnd"/>
            <w:r w:rsidRPr="00C93242">
              <w:rPr>
                <w:rFonts w:ascii="Times New Roman" w:eastAsia="Arial Unicode MS" w:hAnsi="Times New Roman"/>
                <w:sz w:val="28"/>
                <w:szCs w:val="28"/>
              </w:rPr>
              <w:t xml:space="preserve"> и инженерной и</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фраструктуры;</w:t>
            </w:r>
          </w:p>
          <w:p w:rsidR="00030EF3" w:rsidRPr="00C93242" w:rsidRDefault="00030EF3"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придорожных стоянок (парковок) транспортных сре</w:t>
            </w:r>
            <w:proofErr w:type="gramStart"/>
            <w:r w:rsidRPr="00C93242">
              <w:rPr>
                <w:rFonts w:ascii="Times New Roman" w:eastAsia="Arial Unicode MS" w:hAnsi="Times New Roman"/>
                <w:sz w:val="28"/>
                <w:szCs w:val="28"/>
              </w:rPr>
              <w:t>дств в гр</w:t>
            </w:r>
            <w:proofErr w:type="gramEnd"/>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ницах городских улиц и дорог, за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 xml:space="preserve">ключением предусмотренных видами разрешенного использования с </w:t>
            </w:r>
            <w:hyperlink w:anchor="Par186" w:tooltip="2.7.1" w:history="1">
              <w:r w:rsidRPr="00C93242">
                <w:rPr>
                  <w:rFonts w:ascii="Times New Roman" w:eastAsia="Arial Unicode MS" w:hAnsi="Times New Roman"/>
                  <w:sz w:val="28"/>
                  <w:szCs w:val="28"/>
                </w:rPr>
                <w:t>кодами 2.7.1</w:t>
              </w:r>
            </w:hyperlink>
            <w:r w:rsidRPr="00C93242">
              <w:rPr>
                <w:rFonts w:ascii="Times New Roman" w:eastAsia="Arial Unicode MS" w:hAnsi="Times New Roman"/>
                <w:sz w:val="28"/>
                <w:szCs w:val="28"/>
              </w:rPr>
              <w:t xml:space="preserve">, </w:t>
            </w:r>
            <w:hyperlink w:anchor="Par382" w:tooltip="4.9" w:history="1">
              <w:r w:rsidRPr="00C93242">
                <w:rPr>
                  <w:rFonts w:ascii="Times New Roman" w:eastAsia="Arial Unicode MS" w:hAnsi="Times New Roman"/>
                  <w:sz w:val="28"/>
                  <w:szCs w:val="28"/>
                </w:rPr>
                <w:t>4.9</w:t>
              </w:r>
            </w:hyperlink>
            <w:r w:rsidRPr="00C93242">
              <w:rPr>
                <w:rFonts w:ascii="Times New Roman" w:eastAsia="Arial Unicode MS" w:hAnsi="Times New Roman"/>
                <w:sz w:val="28"/>
                <w:szCs w:val="28"/>
              </w:rPr>
              <w:t xml:space="preserve">, </w:t>
            </w:r>
            <w:hyperlink w:anchor="Par567" w:tooltip="7.2.3" w:history="1">
              <w:r w:rsidRPr="00C93242">
                <w:rPr>
                  <w:rFonts w:ascii="Times New Roman" w:eastAsia="Arial Unicode MS" w:hAnsi="Times New Roman"/>
                  <w:sz w:val="28"/>
                  <w:szCs w:val="28"/>
                </w:rPr>
                <w:t>7.2.3</w:t>
              </w:r>
            </w:hyperlink>
            <w:r w:rsidRPr="00C93242">
              <w:rPr>
                <w:rFonts w:ascii="Times New Roman" w:eastAsia="Arial Unicode MS" w:hAnsi="Times New Roman"/>
                <w:sz w:val="28"/>
                <w:szCs w:val="28"/>
              </w:rPr>
              <w:t xml:space="preserve"> классификатора, а также некапитальных сооружений, предназн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ченных для охраны транспортных средств</w:t>
            </w:r>
          </w:p>
        </w:tc>
      </w:tr>
      <w:tr w:rsidR="00030EF3" w:rsidRPr="00C93242" w:rsidTr="00030EF3">
        <w:tblPrEx>
          <w:shd w:val="clear" w:color="auto" w:fill="auto"/>
        </w:tblPrEx>
        <w:trPr>
          <w:trHeight w:val="592"/>
          <w:jc w:val="center"/>
        </w:trPr>
        <w:tc>
          <w:tcPr>
            <w:tcW w:w="332" w:type="pct"/>
            <w:shd w:val="clear" w:color="auto" w:fill="FEFEFE"/>
            <w:vAlign w:val="center"/>
          </w:tcPr>
          <w:p w:rsidR="00030EF3" w:rsidRPr="00C93242" w:rsidRDefault="00030EF3" w:rsidP="00EE3B4A">
            <w:pPr>
              <w:jc w:val="center"/>
              <w:rPr>
                <w:rFonts w:ascii="Times New Roman" w:eastAsia="Arial Unicode MS" w:hAnsi="Times New Roman"/>
                <w:sz w:val="28"/>
                <w:szCs w:val="28"/>
              </w:rPr>
            </w:pPr>
            <w:r>
              <w:rPr>
                <w:rFonts w:ascii="Times New Roman" w:eastAsia="Arial Unicode MS" w:hAnsi="Times New Roman"/>
                <w:sz w:val="28"/>
                <w:szCs w:val="28"/>
              </w:rPr>
              <w:lastRenderedPageBreak/>
              <w:t>6</w:t>
            </w:r>
            <w:r w:rsidRPr="00C93242">
              <w:rPr>
                <w:rFonts w:ascii="Times New Roman" w:eastAsia="Arial Unicode MS" w:hAnsi="Times New Roman"/>
                <w:sz w:val="28"/>
                <w:szCs w:val="28"/>
              </w:rPr>
              <w:t>.</w:t>
            </w:r>
          </w:p>
        </w:tc>
        <w:tc>
          <w:tcPr>
            <w:tcW w:w="467" w:type="pct"/>
            <w:shd w:val="clear" w:color="auto" w:fill="FEFEFE"/>
            <w:tcMar>
              <w:top w:w="0" w:type="dxa"/>
              <w:left w:w="100" w:type="dxa"/>
              <w:bottom w:w="0" w:type="dxa"/>
              <w:right w:w="100" w:type="dxa"/>
            </w:tcMar>
            <w:vAlign w:val="center"/>
          </w:tcPr>
          <w:p w:rsidR="00030EF3" w:rsidRPr="00C93242" w:rsidRDefault="00030EF3" w:rsidP="00976A86">
            <w:pPr>
              <w:rPr>
                <w:rFonts w:ascii="Times New Roman" w:eastAsia="Arial Unicode MS" w:hAnsi="Times New Roman"/>
                <w:sz w:val="28"/>
                <w:szCs w:val="28"/>
              </w:rPr>
            </w:pPr>
            <w:r w:rsidRPr="00C93242">
              <w:rPr>
                <w:rFonts w:ascii="Times New Roman" w:eastAsia="Arial Unicode MS" w:hAnsi="Times New Roman"/>
                <w:sz w:val="28"/>
                <w:szCs w:val="28"/>
              </w:rPr>
              <w:t>12.0.2</w:t>
            </w:r>
          </w:p>
        </w:tc>
        <w:tc>
          <w:tcPr>
            <w:tcW w:w="1615" w:type="pct"/>
            <w:shd w:val="clear" w:color="auto" w:fill="FEFEFE"/>
            <w:tcMar>
              <w:top w:w="0" w:type="dxa"/>
              <w:left w:w="100" w:type="dxa"/>
              <w:bottom w:w="0" w:type="dxa"/>
              <w:right w:w="100" w:type="dxa"/>
            </w:tcMar>
            <w:vAlign w:val="center"/>
          </w:tcPr>
          <w:p w:rsidR="00030EF3" w:rsidRPr="00C93242" w:rsidRDefault="00030EF3" w:rsidP="00976A86">
            <w:pPr>
              <w:rPr>
                <w:rFonts w:ascii="Times New Roman" w:eastAsia="Arial Unicode MS" w:hAnsi="Times New Roman"/>
                <w:sz w:val="28"/>
                <w:szCs w:val="28"/>
              </w:rPr>
            </w:pPr>
            <w:r w:rsidRPr="00C93242">
              <w:rPr>
                <w:rFonts w:ascii="Times New Roman" w:eastAsia="Arial Unicode MS" w:hAnsi="Times New Roman"/>
                <w:sz w:val="28"/>
                <w:szCs w:val="28"/>
              </w:rPr>
              <w:t>Благоустройство терр</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тории</w:t>
            </w:r>
          </w:p>
        </w:tc>
        <w:tc>
          <w:tcPr>
            <w:tcW w:w="2586" w:type="pct"/>
            <w:shd w:val="clear" w:color="auto" w:fill="FEFEFE"/>
            <w:tcMar>
              <w:top w:w="0" w:type="dxa"/>
              <w:left w:w="100" w:type="dxa"/>
              <w:bottom w:w="0" w:type="dxa"/>
              <w:right w:w="100" w:type="dxa"/>
            </w:tcMar>
          </w:tcPr>
          <w:p w:rsidR="00030EF3" w:rsidRPr="00C93242" w:rsidRDefault="00030EF3"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декоративных, технич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ских, планировочных, конструктивных устройств, элементов озеленения, ра</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личных видов оборудования и офор</w:t>
            </w:r>
            <w:r w:rsidRPr="00C93242">
              <w:rPr>
                <w:rFonts w:ascii="Times New Roman" w:eastAsia="Arial Unicode MS" w:hAnsi="Times New Roman"/>
                <w:sz w:val="28"/>
                <w:szCs w:val="28"/>
              </w:rPr>
              <w:t>м</w:t>
            </w:r>
            <w:r w:rsidRPr="00C93242">
              <w:rPr>
                <w:rFonts w:ascii="Times New Roman" w:eastAsia="Arial Unicode MS" w:hAnsi="Times New Roman"/>
                <w:sz w:val="28"/>
                <w:szCs w:val="28"/>
              </w:rPr>
              <w:t>ления, малых архитектурных форм, н</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капитальных нестационарных строений и сооружений, информационных щитов и указателей, применяемых как соста</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ные части благоустройства территории, общественных туалетов</w:t>
            </w:r>
          </w:p>
        </w:tc>
      </w:tr>
      <w:tr w:rsidR="00030EF3" w:rsidRPr="00C93242" w:rsidTr="00030EF3">
        <w:tblPrEx>
          <w:shd w:val="clear" w:color="auto" w:fill="auto"/>
        </w:tblPrEx>
        <w:trPr>
          <w:trHeight w:val="46"/>
          <w:jc w:val="center"/>
        </w:trPr>
        <w:tc>
          <w:tcPr>
            <w:tcW w:w="332" w:type="pct"/>
            <w:shd w:val="clear" w:color="auto" w:fill="FEFEFE"/>
            <w:vAlign w:val="center"/>
          </w:tcPr>
          <w:p w:rsidR="00030EF3" w:rsidRPr="00C93242" w:rsidRDefault="00030EF3" w:rsidP="00EE3B4A">
            <w:pPr>
              <w:jc w:val="center"/>
              <w:rPr>
                <w:rFonts w:ascii="Times New Roman" w:eastAsia="Arial Unicode MS" w:hAnsi="Times New Roman"/>
                <w:sz w:val="28"/>
                <w:szCs w:val="28"/>
              </w:rPr>
            </w:pPr>
            <w:r>
              <w:rPr>
                <w:rFonts w:ascii="Times New Roman" w:eastAsia="Arial Unicode MS" w:hAnsi="Times New Roman"/>
                <w:sz w:val="28"/>
                <w:szCs w:val="28"/>
              </w:rPr>
              <w:t>7</w:t>
            </w:r>
            <w:r w:rsidRPr="00C93242">
              <w:rPr>
                <w:rFonts w:ascii="Times New Roman" w:eastAsia="Arial Unicode MS" w:hAnsi="Times New Roman"/>
                <w:sz w:val="28"/>
                <w:szCs w:val="28"/>
              </w:rPr>
              <w:t>.</w:t>
            </w:r>
          </w:p>
        </w:tc>
        <w:tc>
          <w:tcPr>
            <w:tcW w:w="467" w:type="pct"/>
            <w:shd w:val="clear" w:color="auto" w:fill="FEFEFE"/>
            <w:tcMar>
              <w:top w:w="0" w:type="dxa"/>
              <w:left w:w="100" w:type="dxa"/>
              <w:bottom w:w="0" w:type="dxa"/>
              <w:right w:w="100" w:type="dxa"/>
            </w:tcMar>
            <w:vAlign w:val="center"/>
          </w:tcPr>
          <w:p w:rsidR="00030EF3" w:rsidRPr="00C93242" w:rsidRDefault="00030EF3" w:rsidP="00976A86">
            <w:pPr>
              <w:rPr>
                <w:rFonts w:ascii="Times New Roman" w:eastAsia="Arial Unicode MS" w:hAnsi="Times New Roman"/>
                <w:sz w:val="28"/>
                <w:szCs w:val="28"/>
              </w:rPr>
            </w:pPr>
            <w:r w:rsidRPr="00C93242">
              <w:rPr>
                <w:rFonts w:ascii="Times New Roman" w:eastAsia="Arial Unicode MS" w:hAnsi="Times New Roman"/>
                <w:sz w:val="28"/>
                <w:szCs w:val="28"/>
              </w:rPr>
              <w:t>12.1</w:t>
            </w:r>
          </w:p>
        </w:tc>
        <w:tc>
          <w:tcPr>
            <w:tcW w:w="1615" w:type="pct"/>
            <w:shd w:val="clear" w:color="auto" w:fill="FEFEFE"/>
            <w:tcMar>
              <w:top w:w="0" w:type="dxa"/>
              <w:left w:w="100" w:type="dxa"/>
              <w:bottom w:w="0" w:type="dxa"/>
              <w:right w:w="100" w:type="dxa"/>
            </w:tcMar>
            <w:vAlign w:val="center"/>
          </w:tcPr>
          <w:p w:rsidR="00030EF3" w:rsidRPr="00C93242" w:rsidRDefault="00030EF3" w:rsidP="00976A86">
            <w:pPr>
              <w:rPr>
                <w:rFonts w:ascii="Times New Roman" w:eastAsia="Arial Unicode MS" w:hAnsi="Times New Roman"/>
                <w:sz w:val="28"/>
                <w:szCs w:val="28"/>
              </w:rPr>
            </w:pPr>
            <w:r w:rsidRPr="00C93242">
              <w:rPr>
                <w:rFonts w:ascii="Times New Roman" w:eastAsia="Arial Unicode MS" w:hAnsi="Times New Roman"/>
                <w:sz w:val="28"/>
                <w:szCs w:val="28"/>
              </w:rPr>
              <w:t>Ритуальная деятел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ность</w:t>
            </w:r>
          </w:p>
        </w:tc>
        <w:tc>
          <w:tcPr>
            <w:tcW w:w="2586" w:type="pct"/>
            <w:shd w:val="clear" w:color="auto" w:fill="FEFEFE"/>
            <w:tcMar>
              <w:top w:w="0" w:type="dxa"/>
              <w:left w:w="100" w:type="dxa"/>
              <w:bottom w:w="0" w:type="dxa"/>
              <w:right w:w="100" w:type="dxa"/>
            </w:tcMar>
          </w:tcPr>
          <w:p w:rsidR="00030EF3" w:rsidRPr="00C93242" w:rsidRDefault="00030EF3"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Размещение кладбищ, крематориев и мест захоронения; </w:t>
            </w:r>
          </w:p>
          <w:p w:rsidR="00030EF3" w:rsidRPr="00C93242" w:rsidRDefault="00030EF3"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соответствующих культ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 xml:space="preserve">вых сооружений; </w:t>
            </w:r>
          </w:p>
          <w:p w:rsidR="00030EF3" w:rsidRPr="00C93242" w:rsidRDefault="00030EF3"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осуществление деятельности по прои</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водству продукции ритуально-обрядового назначения</w:t>
            </w:r>
          </w:p>
        </w:tc>
      </w:tr>
    </w:tbl>
    <w:p w:rsidR="00462DAE" w:rsidRPr="00C93242" w:rsidRDefault="00462DAE" w:rsidP="00976A86"/>
    <w:p w:rsidR="008554BA" w:rsidRPr="00C93242" w:rsidRDefault="008554BA" w:rsidP="00976A86"/>
    <w:p w:rsidR="00462DAE" w:rsidRPr="00C93242" w:rsidRDefault="00D245CB" w:rsidP="00976A86">
      <w:pPr>
        <w:ind w:firstLine="709"/>
        <w:jc w:val="both"/>
        <w:rPr>
          <w:rFonts w:ascii="Times New Roman" w:hAnsi="Times New Roman"/>
          <w:sz w:val="28"/>
          <w:szCs w:val="28"/>
        </w:rPr>
      </w:pPr>
      <w:r>
        <w:rPr>
          <w:rFonts w:ascii="Times New Roman" w:hAnsi="Times New Roman"/>
          <w:sz w:val="28"/>
          <w:szCs w:val="28"/>
        </w:rPr>
        <w:t>2</w:t>
      </w:r>
      <w:r w:rsidR="00030EF3">
        <w:rPr>
          <w:rFonts w:ascii="Times New Roman" w:hAnsi="Times New Roman"/>
          <w:sz w:val="28"/>
          <w:szCs w:val="28"/>
        </w:rPr>
        <w:t>39</w:t>
      </w:r>
      <w:r w:rsidR="006A5D28" w:rsidRPr="00C93242">
        <w:rPr>
          <w:rFonts w:ascii="Times New Roman" w:hAnsi="Times New Roman"/>
          <w:sz w:val="28"/>
          <w:szCs w:val="28"/>
        </w:rPr>
        <w:t>.</w:t>
      </w:r>
      <w:r w:rsidR="00FF2C13" w:rsidRPr="00C93242">
        <w:rPr>
          <w:rFonts w:ascii="Times New Roman" w:hAnsi="Times New Roman"/>
          <w:sz w:val="28"/>
          <w:szCs w:val="28"/>
        </w:rPr>
        <w:t xml:space="preserve"> </w:t>
      </w:r>
      <w:r w:rsidR="00462DAE" w:rsidRPr="00C93242">
        <w:rPr>
          <w:rFonts w:ascii="Times New Roman" w:hAnsi="Times New Roman"/>
          <w:sz w:val="28"/>
          <w:szCs w:val="28"/>
        </w:rPr>
        <w:t>Условно разрешённые виды разрешённого использования земел</w:t>
      </w:r>
      <w:r w:rsidR="00462DAE" w:rsidRPr="00C93242">
        <w:rPr>
          <w:rFonts w:ascii="Times New Roman" w:hAnsi="Times New Roman"/>
          <w:sz w:val="28"/>
          <w:szCs w:val="28"/>
        </w:rPr>
        <w:t>ь</w:t>
      </w:r>
      <w:r w:rsidR="00462DAE" w:rsidRPr="00C93242">
        <w:rPr>
          <w:rFonts w:ascii="Times New Roman" w:hAnsi="Times New Roman"/>
          <w:sz w:val="28"/>
          <w:szCs w:val="28"/>
        </w:rPr>
        <w:t>ных участков зоны СН-1</w:t>
      </w:r>
    </w:p>
    <w:p w:rsidR="00462DAE" w:rsidRPr="00C93242" w:rsidRDefault="00462DAE" w:rsidP="00976A86">
      <w:pPr>
        <w:ind w:firstLine="709"/>
        <w:jc w:val="both"/>
        <w:rPr>
          <w:rFonts w:ascii="Times New Roman" w:hAnsi="Times New Roman"/>
          <w:sz w:val="28"/>
          <w:szCs w:val="28"/>
        </w:rPr>
      </w:pPr>
    </w:p>
    <w:tbl>
      <w:tblPr>
        <w:tblW w:w="4657" w:type="pct"/>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CellMar>
          <w:left w:w="0" w:type="dxa"/>
          <w:right w:w="0" w:type="dxa"/>
        </w:tblCellMar>
        <w:tblLook w:val="04A0"/>
      </w:tblPr>
      <w:tblGrid>
        <w:gridCol w:w="709"/>
        <w:gridCol w:w="2282"/>
        <w:gridCol w:w="2099"/>
        <w:gridCol w:w="3701"/>
      </w:tblGrid>
      <w:tr w:rsidR="006A5D28" w:rsidRPr="00C93242" w:rsidTr="00F234F5">
        <w:trPr>
          <w:trHeight w:val="327"/>
          <w:jc w:val="center"/>
        </w:trPr>
        <w:tc>
          <w:tcPr>
            <w:tcW w:w="403" w:type="pct"/>
            <w:vAlign w:val="center"/>
          </w:tcPr>
          <w:p w:rsidR="006A5D28" w:rsidRPr="00C93242" w:rsidRDefault="006A5D28"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1298" w:type="pct"/>
            <w:shd w:val="clear" w:color="auto" w:fill="auto"/>
            <w:tcMar>
              <w:top w:w="80" w:type="dxa"/>
              <w:left w:w="80" w:type="dxa"/>
              <w:bottom w:w="80" w:type="dxa"/>
              <w:right w:w="80" w:type="dxa"/>
            </w:tcMar>
            <w:vAlign w:val="center"/>
          </w:tcPr>
          <w:p w:rsidR="006A5D28" w:rsidRPr="00C93242" w:rsidRDefault="006A5D28"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классифик</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тора</w:t>
            </w:r>
          </w:p>
        </w:tc>
        <w:tc>
          <w:tcPr>
            <w:tcW w:w="1194" w:type="pct"/>
            <w:shd w:val="clear" w:color="auto" w:fill="auto"/>
            <w:tcMar>
              <w:top w:w="80" w:type="dxa"/>
              <w:left w:w="80" w:type="dxa"/>
              <w:bottom w:w="80" w:type="dxa"/>
              <w:right w:w="80" w:type="dxa"/>
            </w:tcMar>
            <w:vAlign w:val="center"/>
          </w:tcPr>
          <w:p w:rsidR="006A5D28" w:rsidRPr="00C93242" w:rsidRDefault="006A5D28"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разрешё</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ного использ</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вания</w:t>
            </w:r>
          </w:p>
        </w:tc>
        <w:tc>
          <w:tcPr>
            <w:tcW w:w="2105" w:type="pct"/>
            <w:shd w:val="clear" w:color="auto" w:fill="auto"/>
            <w:tcMar>
              <w:top w:w="80" w:type="dxa"/>
              <w:left w:w="80" w:type="dxa"/>
              <w:bottom w:w="80" w:type="dxa"/>
              <w:right w:w="80" w:type="dxa"/>
            </w:tcMar>
            <w:vAlign w:val="center"/>
          </w:tcPr>
          <w:p w:rsidR="006A5D28" w:rsidRPr="00C93242" w:rsidRDefault="006A5D28"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использования</w:t>
            </w:r>
          </w:p>
        </w:tc>
      </w:tr>
      <w:tr w:rsidR="006A5D28" w:rsidRPr="00C93242" w:rsidTr="00F234F5">
        <w:tblPrEx>
          <w:shd w:val="clear" w:color="auto" w:fill="auto"/>
        </w:tblPrEx>
        <w:trPr>
          <w:trHeight w:val="273"/>
          <w:jc w:val="center"/>
        </w:trPr>
        <w:tc>
          <w:tcPr>
            <w:tcW w:w="403" w:type="pct"/>
            <w:shd w:val="clear" w:color="auto" w:fill="FEFEFE"/>
            <w:vAlign w:val="center"/>
          </w:tcPr>
          <w:p w:rsidR="006A5D28" w:rsidRPr="00C93242" w:rsidRDefault="006A5D28"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1298" w:type="pct"/>
            <w:shd w:val="clear" w:color="auto" w:fill="FEFEFE"/>
            <w:tcMar>
              <w:top w:w="0" w:type="dxa"/>
              <w:left w:w="100" w:type="dxa"/>
              <w:bottom w:w="0" w:type="dxa"/>
              <w:right w:w="100" w:type="dxa"/>
            </w:tcMar>
            <w:vAlign w:val="center"/>
          </w:tcPr>
          <w:p w:rsidR="006A5D28" w:rsidRPr="00C93242" w:rsidRDefault="006A5D28" w:rsidP="00976A86">
            <w:pPr>
              <w:rPr>
                <w:rFonts w:ascii="Times New Roman" w:eastAsia="Arial Unicode MS" w:hAnsi="Times New Roman"/>
                <w:sz w:val="28"/>
                <w:szCs w:val="28"/>
              </w:rPr>
            </w:pPr>
            <w:r w:rsidRPr="00C93242">
              <w:rPr>
                <w:rFonts w:ascii="Times New Roman" w:eastAsia="Arial Unicode MS" w:hAnsi="Times New Roman"/>
                <w:sz w:val="28"/>
                <w:szCs w:val="28"/>
              </w:rPr>
              <w:t>4.9</w:t>
            </w:r>
          </w:p>
        </w:tc>
        <w:tc>
          <w:tcPr>
            <w:tcW w:w="1194" w:type="pct"/>
            <w:shd w:val="clear" w:color="auto" w:fill="FEFEFE"/>
            <w:tcMar>
              <w:top w:w="0" w:type="dxa"/>
              <w:left w:w="100" w:type="dxa"/>
              <w:bottom w:w="0" w:type="dxa"/>
              <w:right w:w="100" w:type="dxa"/>
            </w:tcMar>
            <w:vAlign w:val="center"/>
          </w:tcPr>
          <w:p w:rsidR="006A5D28" w:rsidRPr="00C93242" w:rsidRDefault="006A5D28" w:rsidP="00976A86">
            <w:pPr>
              <w:rPr>
                <w:rFonts w:ascii="Times New Roman" w:eastAsia="Arial Unicode MS" w:hAnsi="Times New Roman"/>
                <w:sz w:val="28"/>
                <w:szCs w:val="28"/>
              </w:rPr>
            </w:pPr>
            <w:r w:rsidRPr="00C93242">
              <w:rPr>
                <w:rFonts w:ascii="Times New Roman" w:eastAsia="Arial Unicode MS" w:hAnsi="Times New Roman"/>
                <w:sz w:val="28"/>
                <w:szCs w:val="28"/>
              </w:rPr>
              <w:t>Служебные г</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ражи</w:t>
            </w:r>
          </w:p>
        </w:tc>
        <w:tc>
          <w:tcPr>
            <w:tcW w:w="2105" w:type="pct"/>
            <w:shd w:val="clear" w:color="auto" w:fill="FEFEFE"/>
            <w:tcMar>
              <w:top w:w="0" w:type="dxa"/>
              <w:left w:w="100" w:type="dxa"/>
              <w:bottom w:w="0" w:type="dxa"/>
              <w:right w:w="100" w:type="dxa"/>
            </w:tcMar>
            <w:vAlign w:val="center"/>
          </w:tcPr>
          <w:p w:rsidR="006A5D28" w:rsidRPr="00C93242" w:rsidRDefault="006A5D28"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постоянных или временных гаражей, стоянок для хранения служебного автотранспорта, использу</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lastRenderedPageBreak/>
              <w:t>мого в целях осуществления видов деятельности, пред</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смотренных видами разр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 xml:space="preserve">шенного использования с </w:t>
            </w:r>
            <w:hyperlink w:anchor="Par190" w:tooltip="3.0" w:history="1">
              <w:r w:rsidRPr="00C93242">
                <w:rPr>
                  <w:rFonts w:ascii="Times New Roman" w:eastAsia="Arial Unicode MS" w:hAnsi="Times New Roman"/>
                  <w:sz w:val="28"/>
                  <w:szCs w:val="28"/>
                </w:rPr>
                <w:t>кодами 3.0</w:t>
              </w:r>
            </w:hyperlink>
            <w:r w:rsidRPr="00C93242">
              <w:rPr>
                <w:rFonts w:ascii="Times New Roman" w:eastAsia="Arial Unicode MS" w:hAnsi="Times New Roman"/>
                <w:sz w:val="28"/>
                <w:szCs w:val="28"/>
              </w:rPr>
              <w:t xml:space="preserve">, </w:t>
            </w:r>
            <w:hyperlink w:anchor="Par333" w:tooltip="4.0" w:history="1">
              <w:r w:rsidRPr="00C93242">
                <w:rPr>
                  <w:rFonts w:ascii="Times New Roman" w:eastAsia="Arial Unicode MS" w:hAnsi="Times New Roman"/>
                  <w:sz w:val="28"/>
                  <w:szCs w:val="28"/>
                </w:rPr>
                <w:t>4.0</w:t>
              </w:r>
            </w:hyperlink>
            <w:r w:rsidRPr="00C93242">
              <w:rPr>
                <w:rFonts w:ascii="Times New Roman" w:eastAsia="Arial Unicode MS" w:hAnsi="Times New Roman"/>
                <w:sz w:val="28"/>
                <w:szCs w:val="28"/>
              </w:rPr>
              <w:t xml:space="preserve"> классифик</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тора, а также для стоянки и хранения транспортных средств общего пользования, в том числе в депо</w:t>
            </w:r>
          </w:p>
        </w:tc>
      </w:tr>
    </w:tbl>
    <w:p w:rsidR="00462DAE" w:rsidRPr="00C93242" w:rsidRDefault="00462DAE" w:rsidP="00976A86"/>
    <w:p w:rsidR="00462DAE" w:rsidRPr="00C93242" w:rsidRDefault="00D245CB" w:rsidP="00976A86">
      <w:pPr>
        <w:ind w:firstLine="709"/>
        <w:jc w:val="both"/>
        <w:rPr>
          <w:rFonts w:ascii="Times New Roman" w:hAnsi="Times New Roman"/>
          <w:sz w:val="28"/>
          <w:szCs w:val="28"/>
        </w:rPr>
      </w:pPr>
      <w:r>
        <w:rPr>
          <w:rFonts w:ascii="Times New Roman" w:hAnsi="Times New Roman"/>
          <w:sz w:val="28"/>
          <w:szCs w:val="28"/>
        </w:rPr>
        <w:t>2</w:t>
      </w:r>
      <w:r w:rsidR="00030EF3">
        <w:rPr>
          <w:rFonts w:ascii="Times New Roman" w:hAnsi="Times New Roman"/>
          <w:sz w:val="28"/>
          <w:szCs w:val="28"/>
        </w:rPr>
        <w:t>40</w:t>
      </w:r>
      <w:r w:rsidR="006A5D28" w:rsidRPr="00C93242">
        <w:rPr>
          <w:rFonts w:ascii="Times New Roman" w:hAnsi="Times New Roman"/>
          <w:sz w:val="28"/>
          <w:szCs w:val="28"/>
        </w:rPr>
        <w:t xml:space="preserve">. </w:t>
      </w:r>
      <w:r w:rsidR="00462DAE" w:rsidRPr="00C93242">
        <w:rPr>
          <w:rFonts w:ascii="Times New Roman" w:hAnsi="Times New Roman"/>
          <w:sz w:val="28"/>
          <w:szCs w:val="28"/>
        </w:rPr>
        <w:t>Вспомогательные виды разрешенного использования</w:t>
      </w:r>
      <w:r w:rsidR="006A5D28"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СН-1</w:t>
      </w:r>
    </w:p>
    <w:p w:rsidR="006A5D28" w:rsidRPr="00C93242" w:rsidRDefault="006A5D28" w:rsidP="00976A86">
      <w:pPr>
        <w:ind w:firstLine="709"/>
        <w:jc w:val="both"/>
        <w:rPr>
          <w:rFonts w:ascii="Times New Roman" w:hAnsi="Times New Roman"/>
          <w:sz w:val="28"/>
          <w:szCs w:val="28"/>
        </w:rPr>
      </w:pPr>
    </w:p>
    <w:p w:rsidR="006A5D28" w:rsidRPr="00C93242" w:rsidRDefault="006A5D28" w:rsidP="00976A86">
      <w:pPr>
        <w:ind w:firstLine="709"/>
        <w:jc w:val="both"/>
        <w:rPr>
          <w:rFonts w:ascii="Times New Roman" w:hAnsi="Times New Roman"/>
          <w:sz w:val="28"/>
          <w:szCs w:val="28"/>
        </w:rPr>
      </w:pPr>
      <w:r w:rsidRPr="00C93242">
        <w:rPr>
          <w:rFonts w:ascii="Times New Roman" w:hAnsi="Times New Roman"/>
          <w:sz w:val="28"/>
          <w:szCs w:val="28"/>
        </w:rPr>
        <w:t>Не требуют установления.</w:t>
      </w:r>
    </w:p>
    <w:p w:rsidR="00462DAE" w:rsidRPr="00C93242" w:rsidRDefault="00462DAE" w:rsidP="00976A86">
      <w:pPr>
        <w:ind w:firstLine="709"/>
        <w:jc w:val="both"/>
        <w:rPr>
          <w:rFonts w:ascii="Times New Roman" w:hAnsi="Times New Roman"/>
          <w:sz w:val="28"/>
          <w:szCs w:val="28"/>
        </w:rPr>
      </w:pPr>
    </w:p>
    <w:p w:rsidR="00462DAE" w:rsidRPr="00C93242" w:rsidRDefault="00030EF3" w:rsidP="00976A86">
      <w:pPr>
        <w:ind w:firstLine="709"/>
        <w:jc w:val="both"/>
        <w:rPr>
          <w:rFonts w:ascii="Times New Roman" w:hAnsi="Times New Roman"/>
          <w:sz w:val="28"/>
          <w:szCs w:val="28"/>
        </w:rPr>
      </w:pPr>
      <w:r>
        <w:rPr>
          <w:rFonts w:ascii="Times New Roman" w:hAnsi="Times New Roman"/>
          <w:sz w:val="28"/>
          <w:szCs w:val="28"/>
        </w:rPr>
        <w:t>241</w:t>
      </w:r>
      <w:r w:rsidR="006A5D28" w:rsidRPr="00C93242">
        <w:rPr>
          <w:rFonts w:ascii="Times New Roman" w:hAnsi="Times New Roman"/>
          <w:sz w:val="28"/>
          <w:szCs w:val="28"/>
        </w:rPr>
        <w:t>. Предельные (минимальные и (или) максимальные) размеры з</w:t>
      </w:r>
      <w:r w:rsidR="006A5D28" w:rsidRPr="00C93242">
        <w:rPr>
          <w:rFonts w:ascii="Times New Roman" w:hAnsi="Times New Roman"/>
          <w:sz w:val="28"/>
          <w:szCs w:val="28"/>
        </w:rPr>
        <w:t>е</w:t>
      </w:r>
      <w:r w:rsidR="006A5D28" w:rsidRPr="00C93242">
        <w:rPr>
          <w:rFonts w:ascii="Times New Roman" w:hAnsi="Times New Roman"/>
          <w:sz w:val="28"/>
          <w:szCs w:val="28"/>
        </w:rPr>
        <w:t>мельных участков и предельные параметры разрешённого строительства, р</w:t>
      </w:r>
      <w:r w:rsidR="006A5D28" w:rsidRPr="00C93242">
        <w:rPr>
          <w:rFonts w:ascii="Times New Roman" w:hAnsi="Times New Roman"/>
          <w:sz w:val="28"/>
          <w:szCs w:val="28"/>
        </w:rPr>
        <w:t>е</w:t>
      </w:r>
      <w:r w:rsidR="006A5D28" w:rsidRPr="00C93242">
        <w:rPr>
          <w:rFonts w:ascii="Times New Roman" w:hAnsi="Times New Roman"/>
          <w:sz w:val="28"/>
          <w:szCs w:val="28"/>
        </w:rPr>
        <w:t>конструкции объектов капитального строительства</w:t>
      </w:r>
    </w:p>
    <w:p w:rsidR="006A5D28" w:rsidRPr="00C93242" w:rsidRDefault="006A5D28" w:rsidP="00976A86">
      <w:pPr>
        <w:rPr>
          <w:rFonts w:eastAsia="Helvetica Neue Light"/>
        </w:rPr>
      </w:pPr>
    </w:p>
    <w:tbl>
      <w:tblPr>
        <w:tblW w:w="4657" w:type="pct"/>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CellMar>
          <w:left w:w="0" w:type="dxa"/>
          <w:right w:w="0" w:type="dxa"/>
        </w:tblCellMar>
        <w:tblLook w:val="04A0"/>
      </w:tblPr>
      <w:tblGrid>
        <w:gridCol w:w="706"/>
        <w:gridCol w:w="3267"/>
        <w:gridCol w:w="2270"/>
        <w:gridCol w:w="2548"/>
      </w:tblGrid>
      <w:tr w:rsidR="004234BF" w:rsidRPr="00C93242" w:rsidTr="004234BF">
        <w:trPr>
          <w:trHeight w:val="327"/>
          <w:jc w:val="center"/>
        </w:trPr>
        <w:tc>
          <w:tcPr>
            <w:tcW w:w="402" w:type="pct"/>
          </w:tcPr>
          <w:p w:rsidR="004234BF" w:rsidRPr="00C93242" w:rsidRDefault="004234BF" w:rsidP="00EE3B4A">
            <w:pPr>
              <w:jc w:val="center"/>
              <w:rPr>
                <w:rFonts w:ascii="Times New Roman" w:eastAsia="Arial Unicode MS" w:hAnsi="Times New Roman"/>
                <w:sz w:val="28"/>
                <w:szCs w:val="28"/>
              </w:rPr>
            </w:pPr>
            <w:bookmarkStart w:id="149" w:name="_Toc14774949"/>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3149" w:type="pct"/>
            <w:gridSpan w:val="2"/>
            <w:vMerge w:val="restart"/>
            <w:shd w:val="clear" w:color="auto" w:fill="auto"/>
            <w:tcMar>
              <w:top w:w="80" w:type="dxa"/>
              <w:left w:w="80" w:type="dxa"/>
              <w:bottom w:w="80" w:type="dxa"/>
              <w:right w:w="80" w:type="dxa"/>
            </w:tcMar>
            <w:vAlign w:val="center"/>
          </w:tcPr>
          <w:p w:rsidR="004234BF" w:rsidRPr="00C93242" w:rsidRDefault="004234BF"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Кладбища</w:t>
            </w:r>
          </w:p>
        </w:tc>
        <w:tc>
          <w:tcPr>
            <w:tcW w:w="1449" w:type="pct"/>
            <w:vMerge w:val="restart"/>
            <w:shd w:val="clear" w:color="auto" w:fill="auto"/>
            <w:tcMar>
              <w:top w:w="80" w:type="dxa"/>
              <w:left w:w="80" w:type="dxa"/>
              <w:bottom w:w="80" w:type="dxa"/>
              <w:right w:w="80" w:type="dxa"/>
            </w:tcMar>
            <w:vAlign w:val="center"/>
          </w:tcPr>
          <w:p w:rsidR="004234BF" w:rsidRPr="00C93242" w:rsidRDefault="004234BF" w:rsidP="00EE3B4A">
            <w:pPr>
              <w:jc w:val="center"/>
            </w:pPr>
            <w:r w:rsidRPr="00C93242">
              <w:rPr>
                <w:rFonts w:ascii="Times New Roman" w:eastAsia="Arial Unicode MS" w:hAnsi="Times New Roman"/>
                <w:sz w:val="28"/>
                <w:szCs w:val="28"/>
              </w:rPr>
              <w:t>Примечания</w:t>
            </w:r>
          </w:p>
        </w:tc>
      </w:tr>
      <w:tr w:rsidR="004234BF" w:rsidRPr="00C93242" w:rsidTr="004234BF">
        <w:trPr>
          <w:trHeight w:val="210"/>
          <w:jc w:val="center"/>
        </w:trPr>
        <w:tc>
          <w:tcPr>
            <w:tcW w:w="402" w:type="pct"/>
            <w:vAlign w:val="center"/>
          </w:tcPr>
          <w:p w:rsidR="004234BF" w:rsidRPr="00C93242" w:rsidRDefault="004234BF"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3149" w:type="pct"/>
            <w:gridSpan w:val="2"/>
            <w:vMerge/>
            <w:shd w:val="clear" w:color="auto" w:fill="auto"/>
            <w:tcMar>
              <w:top w:w="80" w:type="dxa"/>
              <w:left w:w="80" w:type="dxa"/>
              <w:bottom w:w="80" w:type="dxa"/>
              <w:right w:w="80" w:type="dxa"/>
            </w:tcMar>
            <w:vAlign w:val="center"/>
          </w:tcPr>
          <w:p w:rsidR="004234BF" w:rsidRPr="00C93242" w:rsidRDefault="004234BF" w:rsidP="00976A86">
            <w:pPr>
              <w:rPr>
                <w:rFonts w:ascii="Times New Roman" w:eastAsia="Arial Unicode MS" w:hAnsi="Times New Roman"/>
                <w:sz w:val="28"/>
                <w:szCs w:val="28"/>
              </w:rPr>
            </w:pPr>
          </w:p>
        </w:tc>
        <w:tc>
          <w:tcPr>
            <w:tcW w:w="1449" w:type="pct"/>
            <w:vMerge/>
            <w:shd w:val="clear" w:color="auto" w:fill="auto"/>
            <w:vAlign w:val="center"/>
          </w:tcPr>
          <w:p w:rsidR="004234BF" w:rsidRPr="00C93242" w:rsidRDefault="004234BF" w:rsidP="00976A86">
            <w:pPr>
              <w:rPr>
                <w:rFonts w:ascii="Times New Roman" w:eastAsia="Arial Unicode MS" w:hAnsi="Times New Roman"/>
                <w:sz w:val="28"/>
                <w:szCs w:val="28"/>
              </w:rPr>
            </w:pPr>
          </w:p>
        </w:tc>
      </w:tr>
      <w:tr w:rsidR="006A5D28" w:rsidRPr="00C93242" w:rsidTr="004234BF">
        <w:tblPrEx>
          <w:shd w:val="clear" w:color="auto" w:fill="auto"/>
        </w:tblPrEx>
        <w:trPr>
          <w:trHeight w:val="273"/>
          <w:jc w:val="center"/>
        </w:trPr>
        <w:tc>
          <w:tcPr>
            <w:tcW w:w="402" w:type="pct"/>
            <w:shd w:val="clear" w:color="auto" w:fill="FEFEFE"/>
            <w:vAlign w:val="center"/>
          </w:tcPr>
          <w:p w:rsidR="006A5D28"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1.1.</w:t>
            </w:r>
          </w:p>
        </w:tc>
        <w:tc>
          <w:tcPr>
            <w:tcW w:w="1858" w:type="pct"/>
            <w:shd w:val="clear" w:color="auto" w:fill="FEFEFE"/>
            <w:tcMar>
              <w:top w:w="0" w:type="dxa"/>
              <w:left w:w="100" w:type="dxa"/>
              <w:bottom w:w="0" w:type="dxa"/>
              <w:right w:w="100" w:type="dxa"/>
            </w:tcMar>
            <w:vAlign w:val="center"/>
          </w:tcPr>
          <w:p w:rsidR="006A5D28" w:rsidRPr="00C93242" w:rsidRDefault="006A5D28"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Предельные (минимал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ные и (или) максимал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ные) размеры земельных участков, в том числе их площадь</w:t>
            </w:r>
          </w:p>
        </w:tc>
        <w:tc>
          <w:tcPr>
            <w:tcW w:w="1291" w:type="pct"/>
            <w:shd w:val="clear" w:color="auto" w:fill="FEFEFE"/>
            <w:tcMar>
              <w:top w:w="0" w:type="dxa"/>
              <w:left w:w="100" w:type="dxa"/>
              <w:bottom w:w="0" w:type="dxa"/>
              <w:right w:w="100" w:type="dxa"/>
            </w:tcMar>
            <w:vAlign w:val="center"/>
          </w:tcPr>
          <w:p w:rsidR="006A5D28" w:rsidRPr="00C93242" w:rsidRDefault="006A5D28" w:rsidP="00976A86">
            <w:pPr>
              <w:rPr>
                <w:rFonts w:ascii="Times New Roman" w:eastAsia="Arial Unicode MS" w:hAnsi="Times New Roman"/>
                <w:sz w:val="28"/>
                <w:szCs w:val="28"/>
              </w:rPr>
            </w:pPr>
            <w:r w:rsidRPr="00C93242">
              <w:rPr>
                <w:rFonts w:ascii="Times New Roman" w:eastAsia="Arial Unicode MS" w:hAnsi="Times New Roman"/>
                <w:sz w:val="28"/>
                <w:szCs w:val="28"/>
              </w:rPr>
              <w:t>не более сорока га</w:t>
            </w:r>
          </w:p>
        </w:tc>
        <w:tc>
          <w:tcPr>
            <w:tcW w:w="1449" w:type="pct"/>
            <w:shd w:val="clear" w:color="auto" w:fill="FEFEFE"/>
            <w:tcMar>
              <w:top w:w="0" w:type="dxa"/>
              <w:left w:w="100" w:type="dxa"/>
              <w:bottom w:w="0" w:type="dxa"/>
              <w:right w:w="100" w:type="dxa"/>
            </w:tcMar>
            <w:vAlign w:val="center"/>
          </w:tcPr>
          <w:p w:rsidR="006A5D28" w:rsidRPr="00C93242" w:rsidRDefault="006A5D28" w:rsidP="00976A86"/>
        </w:tc>
      </w:tr>
      <w:tr w:rsidR="006A5D28" w:rsidRPr="00C93242" w:rsidTr="004234BF">
        <w:tblPrEx>
          <w:shd w:val="clear" w:color="auto" w:fill="auto"/>
        </w:tblPrEx>
        <w:trPr>
          <w:trHeight w:val="273"/>
          <w:jc w:val="center"/>
        </w:trPr>
        <w:tc>
          <w:tcPr>
            <w:tcW w:w="402" w:type="pct"/>
            <w:shd w:val="clear" w:color="auto" w:fill="FEFEFE"/>
            <w:vAlign w:val="center"/>
          </w:tcPr>
          <w:p w:rsidR="006A5D28"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1.2.</w:t>
            </w:r>
          </w:p>
        </w:tc>
        <w:tc>
          <w:tcPr>
            <w:tcW w:w="1858" w:type="pct"/>
            <w:shd w:val="clear" w:color="auto" w:fill="FEFEFE"/>
            <w:tcMar>
              <w:top w:w="0" w:type="dxa"/>
              <w:left w:w="100" w:type="dxa"/>
              <w:bottom w:w="0" w:type="dxa"/>
              <w:right w:w="100" w:type="dxa"/>
            </w:tcMar>
            <w:vAlign w:val="center"/>
          </w:tcPr>
          <w:p w:rsidR="006A5D28" w:rsidRPr="00C93242" w:rsidRDefault="006A5D28"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Минимальные отступы от границ земельных участков в целях опред</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ления мест допустимого размещения зданий, строений, сооружений, за пределами которых 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прещено строительство зданий, строений,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оружений</w:t>
            </w:r>
          </w:p>
        </w:tc>
        <w:tc>
          <w:tcPr>
            <w:tcW w:w="1291" w:type="pct"/>
            <w:shd w:val="clear" w:color="auto" w:fill="FEFEFE"/>
            <w:tcMar>
              <w:top w:w="0" w:type="dxa"/>
              <w:left w:w="100" w:type="dxa"/>
              <w:bottom w:w="0" w:type="dxa"/>
              <w:right w:w="100" w:type="dxa"/>
            </w:tcMar>
            <w:vAlign w:val="center"/>
          </w:tcPr>
          <w:p w:rsidR="006A5D28" w:rsidRPr="00C93242" w:rsidRDefault="006A5D28" w:rsidP="00976A86">
            <w:pPr>
              <w:rPr>
                <w:rFonts w:ascii="Times New Roman" w:eastAsia="Arial Unicode MS" w:hAnsi="Times New Roman"/>
                <w:sz w:val="28"/>
                <w:szCs w:val="28"/>
              </w:rPr>
            </w:pPr>
            <w:r w:rsidRPr="00C93242">
              <w:rPr>
                <w:rFonts w:ascii="Times New Roman" w:eastAsia="Arial Unicode MS" w:hAnsi="Times New Roman"/>
                <w:sz w:val="28"/>
                <w:szCs w:val="28"/>
              </w:rPr>
              <w:t>не подлежат 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тановлению</w:t>
            </w:r>
          </w:p>
        </w:tc>
        <w:tc>
          <w:tcPr>
            <w:tcW w:w="1449" w:type="pct"/>
            <w:shd w:val="clear" w:color="auto" w:fill="FEFEFE"/>
            <w:tcMar>
              <w:top w:w="0" w:type="dxa"/>
              <w:left w:w="100" w:type="dxa"/>
              <w:bottom w:w="0" w:type="dxa"/>
              <w:right w:w="100" w:type="dxa"/>
            </w:tcMar>
            <w:vAlign w:val="center"/>
          </w:tcPr>
          <w:p w:rsidR="006A5D28" w:rsidRPr="00C93242" w:rsidRDefault="006A5D28" w:rsidP="00976A86"/>
        </w:tc>
      </w:tr>
      <w:tr w:rsidR="006A5D28" w:rsidRPr="00C93242" w:rsidTr="004234BF">
        <w:tblPrEx>
          <w:shd w:val="clear" w:color="auto" w:fill="auto"/>
          <w:tblCellMar>
            <w:left w:w="103" w:type="dxa"/>
            <w:right w:w="108" w:type="dxa"/>
          </w:tblCellMar>
          <w:tblLook w:val="00A0"/>
        </w:tblPrEx>
        <w:trPr>
          <w:trHeight w:val="179"/>
          <w:jc w:val="center"/>
        </w:trPr>
        <w:tc>
          <w:tcPr>
            <w:tcW w:w="402" w:type="pct"/>
            <w:vAlign w:val="center"/>
          </w:tcPr>
          <w:p w:rsidR="006A5D28"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1.3.</w:t>
            </w:r>
          </w:p>
        </w:tc>
        <w:tc>
          <w:tcPr>
            <w:tcW w:w="1858" w:type="pct"/>
            <w:tcMar>
              <w:left w:w="103" w:type="dxa"/>
            </w:tcMar>
            <w:vAlign w:val="center"/>
          </w:tcPr>
          <w:p w:rsidR="006A5D28" w:rsidRPr="00C93242" w:rsidRDefault="006A5D28"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Предельное количество этажей </w:t>
            </w:r>
          </w:p>
        </w:tc>
        <w:tc>
          <w:tcPr>
            <w:tcW w:w="1291" w:type="pct"/>
            <w:vAlign w:val="center"/>
          </w:tcPr>
          <w:p w:rsidR="006A5D28" w:rsidRPr="00C93242" w:rsidRDefault="006A5D28" w:rsidP="00976A86">
            <w:pPr>
              <w:rPr>
                <w:rFonts w:ascii="Times New Roman" w:eastAsia="Arial Unicode MS" w:hAnsi="Times New Roman"/>
                <w:sz w:val="28"/>
                <w:szCs w:val="28"/>
              </w:rPr>
            </w:pPr>
            <w:r w:rsidRPr="00C93242">
              <w:rPr>
                <w:rFonts w:ascii="Times New Roman" w:eastAsia="Arial Unicode MS" w:hAnsi="Times New Roman"/>
                <w:sz w:val="28"/>
                <w:szCs w:val="28"/>
              </w:rPr>
              <w:t>не подлежит 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тановлению</w:t>
            </w:r>
          </w:p>
        </w:tc>
        <w:tc>
          <w:tcPr>
            <w:tcW w:w="1449" w:type="pct"/>
            <w:vAlign w:val="center"/>
          </w:tcPr>
          <w:p w:rsidR="006A5D28" w:rsidRPr="00C93242" w:rsidRDefault="006A5D28" w:rsidP="00976A86"/>
        </w:tc>
      </w:tr>
      <w:tr w:rsidR="006A5D28" w:rsidRPr="00C93242" w:rsidTr="004234BF">
        <w:tblPrEx>
          <w:shd w:val="clear" w:color="auto" w:fill="auto"/>
          <w:tblCellMar>
            <w:left w:w="103" w:type="dxa"/>
            <w:right w:w="108" w:type="dxa"/>
          </w:tblCellMar>
          <w:tblLook w:val="00A0"/>
        </w:tblPrEx>
        <w:trPr>
          <w:trHeight w:val="187"/>
          <w:jc w:val="center"/>
        </w:trPr>
        <w:tc>
          <w:tcPr>
            <w:tcW w:w="402" w:type="pct"/>
            <w:vAlign w:val="center"/>
          </w:tcPr>
          <w:p w:rsidR="006A5D28"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1.4.</w:t>
            </w:r>
          </w:p>
        </w:tc>
        <w:tc>
          <w:tcPr>
            <w:tcW w:w="1858" w:type="pct"/>
            <w:tcMar>
              <w:left w:w="103" w:type="dxa"/>
            </w:tcMar>
            <w:vAlign w:val="center"/>
          </w:tcPr>
          <w:p w:rsidR="006A5D28" w:rsidRPr="00C93242" w:rsidRDefault="006A5D28"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Предельная высота зд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ний, строений, сооруж</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ний</w:t>
            </w:r>
          </w:p>
        </w:tc>
        <w:tc>
          <w:tcPr>
            <w:tcW w:w="1291" w:type="pct"/>
            <w:vAlign w:val="center"/>
          </w:tcPr>
          <w:p w:rsidR="006A5D28" w:rsidRPr="00C93242" w:rsidRDefault="006A5D28" w:rsidP="00976A86">
            <w:pPr>
              <w:rPr>
                <w:rFonts w:ascii="Times New Roman" w:eastAsia="Arial Unicode MS" w:hAnsi="Times New Roman"/>
                <w:sz w:val="28"/>
                <w:szCs w:val="28"/>
              </w:rPr>
            </w:pPr>
            <w:r w:rsidRPr="00C93242">
              <w:rPr>
                <w:rFonts w:ascii="Times New Roman" w:eastAsia="Arial Unicode MS" w:hAnsi="Times New Roman"/>
                <w:sz w:val="28"/>
                <w:szCs w:val="28"/>
              </w:rPr>
              <w:t>не подлежит 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тановлению</w:t>
            </w:r>
          </w:p>
        </w:tc>
        <w:tc>
          <w:tcPr>
            <w:tcW w:w="1449" w:type="pct"/>
            <w:vAlign w:val="center"/>
          </w:tcPr>
          <w:p w:rsidR="006A5D28" w:rsidRPr="00C93242" w:rsidRDefault="006A5D28" w:rsidP="00976A86"/>
        </w:tc>
      </w:tr>
      <w:tr w:rsidR="006A5D28" w:rsidRPr="00C93242" w:rsidTr="004234BF">
        <w:tblPrEx>
          <w:shd w:val="clear" w:color="auto" w:fill="auto"/>
        </w:tblPrEx>
        <w:trPr>
          <w:trHeight w:val="273"/>
          <w:jc w:val="center"/>
        </w:trPr>
        <w:tc>
          <w:tcPr>
            <w:tcW w:w="402" w:type="pct"/>
            <w:shd w:val="clear" w:color="auto" w:fill="FEFEFE"/>
            <w:vAlign w:val="center"/>
          </w:tcPr>
          <w:p w:rsidR="006A5D28"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1.5.</w:t>
            </w:r>
          </w:p>
        </w:tc>
        <w:tc>
          <w:tcPr>
            <w:tcW w:w="1858" w:type="pct"/>
            <w:shd w:val="clear" w:color="auto" w:fill="FEFEFE"/>
            <w:tcMar>
              <w:top w:w="0" w:type="dxa"/>
              <w:left w:w="100" w:type="dxa"/>
              <w:bottom w:w="0" w:type="dxa"/>
              <w:right w:w="100" w:type="dxa"/>
            </w:tcMar>
            <w:vAlign w:val="center"/>
          </w:tcPr>
          <w:p w:rsidR="006A5D28" w:rsidRPr="00C93242" w:rsidRDefault="006A5D28"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Максимальный процент </w:t>
            </w:r>
            <w:r w:rsidRPr="00C93242">
              <w:rPr>
                <w:rFonts w:ascii="Times New Roman" w:eastAsia="Arial Unicode MS" w:hAnsi="Times New Roman"/>
                <w:sz w:val="28"/>
                <w:szCs w:val="28"/>
              </w:rPr>
              <w:lastRenderedPageBreak/>
              <w:t>застройки в границах 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мельного участка, опр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деляемый как отношение суммарной площади 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мельного участка, кот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рая может быть застро</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на, ко всей площади 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мельного участка</w:t>
            </w:r>
          </w:p>
        </w:tc>
        <w:tc>
          <w:tcPr>
            <w:tcW w:w="1291" w:type="pct"/>
            <w:shd w:val="clear" w:color="auto" w:fill="FEFEFE"/>
            <w:tcMar>
              <w:top w:w="0" w:type="dxa"/>
              <w:left w:w="100" w:type="dxa"/>
              <w:bottom w:w="0" w:type="dxa"/>
              <w:right w:w="100" w:type="dxa"/>
            </w:tcMar>
            <w:vAlign w:val="center"/>
          </w:tcPr>
          <w:p w:rsidR="006A5D28" w:rsidRPr="00C93242" w:rsidRDefault="006A5D28" w:rsidP="00976A86">
            <w:pPr>
              <w:rPr>
                <w:rFonts w:ascii="Times New Roman" w:eastAsia="Arial Unicode MS" w:hAnsi="Times New Roman"/>
                <w:sz w:val="28"/>
                <w:szCs w:val="28"/>
              </w:rPr>
            </w:pPr>
            <w:r w:rsidRPr="00C93242">
              <w:rPr>
                <w:rFonts w:ascii="Times New Roman" w:eastAsia="Arial Unicode MS" w:hAnsi="Times New Roman"/>
                <w:sz w:val="28"/>
                <w:szCs w:val="28"/>
              </w:rPr>
              <w:lastRenderedPageBreak/>
              <w:t>семьдесят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lastRenderedPageBreak/>
              <w:t>центов</w:t>
            </w:r>
          </w:p>
        </w:tc>
        <w:tc>
          <w:tcPr>
            <w:tcW w:w="1449" w:type="pct"/>
            <w:shd w:val="clear" w:color="auto" w:fill="FEFEFE"/>
            <w:tcMar>
              <w:top w:w="0" w:type="dxa"/>
              <w:left w:w="100" w:type="dxa"/>
              <w:bottom w:w="0" w:type="dxa"/>
              <w:right w:w="100" w:type="dxa"/>
            </w:tcMar>
            <w:vAlign w:val="center"/>
          </w:tcPr>
          <w:p w:rsidR="006A5D28" w:rsidRPr="00C93242" w:rsidRDefault="006A5D28" w:rsidP="00976A86"/>
        </w:tc>
      </w:tr>
      <w:tr w:rsidR="00B13CF1" w:rsidRPr="00C93242" w:rsidTr="00F234F5">
        <w:tblPrEx>
          <w:shd w:val="clear" w:color="auto" w:fill="auto"/>
        </w:tblPrEx>
        <w:trPr>
          <w:trHeight w:val="186"/>
          <w:jc w:val="center"/>
        </w:trPr>
        <w:tc>
          <w:tcPr>
            <w:tcW w:w="5000" w:type="pct"/>
            <w:gridSpan w:val="4"/>
            <w:vAlign w:val="center"/>
          </w:tcPr>
          <w:p w:rsidR="00B13CF1"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Иные предельные параметры разрешённого строительства, реконстру</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ции объектов капитального строительства:</w:t>
            </w:r>
          </w:p>
        </w:tc>
      </w:tr>
      <w:tr w:rsidR="006A5D28" w:rsidRPr="00C93242" w:rsidTr="004234BF">
        <w:tblPrEx>
          <w:shd w:val="clear" w:color="auto" w:fill="auto"/>
          <w:tblCellMar>
            <w:left w:w="103" w:type="dxa"/>
            <w:right w:w="108" w:type="dxa"/>
          </w:tblCellMar>
          <w:tblLook w:val="00A0"/>
        </w:tblPrEx>
        <w:trPr>
          <w:trHeight w:val="340"/>
          <w:jc w:val="center"/>
        </w:trPr>
        <w:tc>
          <w:tcPr>
            <w:tcW w:w="402" w:type="pct"/>
            <w:vAlign w:val="center"/>
          </w:tcPr>
          <w:p w:rsidR="006A5D28" w:rsidRPr="00C93242" w:rsidRDefault="00B13CF1" w:rsidP="00976A86">
            <w:pPr>
              <w:rPr>
                <w:rFonts w:ascii="Times New Roman" w:eastAsia="Arial Unicode MS" w:hAnsi="Times New Roman"/>
                <w:sz w:val="28"/>
                <w:szCs w:val="28"/>
              </w:rPr>
            </w:pPr>
            <w:r w:rsidRPr="00C93242">
              <w:rPr>
                <w:rFonts w:ascii="Times New Roman" w:eastAsia="Arial Unicode MS" w:hAnsi="Times New Roman"/>
                <w:sz w:val="28"/>
                <w:szCs w:val="28"/>
              </w:rPr>
              <w:t>1.6.</w:t>
            </w:r>
          </w:p>
        </w:tc>
        <w:tc>
          <w:tcPr>
            <w:tcW w:w="1858" w:type="pct"/>
            <w:tcMar>
              <w:left w:w="103" w:type="dxa"/>
            </w:tcMar>
            <w:vAlign w:val="center"/>
          </w:tcPr>
          <w:p w:rsidR="006A5D28" w:rsidRPr="00C93242" w:rsidRDefault="006A5D28"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Площадь зелёных нас</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ждений (деревьев и ку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тарников)</w:t>
            </w:r>
          </w:p>
        </w:tc>
        <w:tc>
          <w:tcPr>
            <w:tcW w:w="1291" w:type="pct"/>
            <w:vAlign w:val="center"/>
          </w:tcPr>
          <w:p w:rsidR="006A5D28" w:rsidRPr="00C93242" w:rsidRDefault="006A5D28"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не менее двадц</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ти процентов от территории кладбища</w:t>
            </w:r>
          </w:p>
        </w:tc>
        <w:tc>
          <w:tcPr>
            <w:tcW w:w="1449" w:type="pct"/>
            <w:vAlign w:val="center"/>
          </w:tcPr>
          <w:p w:rsidR="006A5D28" w:rsidRPr="00C93242" w:rsidRDefault="006A5D28" w:rsidP="00976A86">
            <w:pPr>
              <w:rPr>
                <w:rFonts w:ascii="Times New Roman" w:eastAsia="Arial Unicode MS" w:hAnsi="Times New Roman"/>
                <w:sz w:val="28"/>
                <w:szCs w:val="28"/>
              </w:rPr>
            </w:pPr>
          </w:p>
        </w:tc>
      </w:tr>
      <w:tr w:rsidR="006A5D28" w:rsidRPr="00C93242" w:rsidTr="004234BF">
        <w:tblPrEx>
          <w:shd w:val="clear" w:color="auto" w:fill="auto"/>
        </w:tblPrEx>
        <w:trPr>
          <w:trHeight w:val="273"/>
          <w:jc w:val="center"/>
        </w:trPr>
        <w:tc>
          <w:tcPr>
            <w:tcW w:w="402" w:type="pct"/>
            <w:shd w:val="clear" w:color="auto" w:fill="FEFEFE"/>
            <w:vAlign w:val="center"/>
          </w:tcPr>
          <w:p w:rsidR="006A5D28"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1.7.</w:t>
            </w:r>
          </w:p>
        </w:tc>
        <w:tc>
          <w:tcPr>
            <w:tcW w:w="1858" w:type="pct"/>
            <w:shd w:val="clear" w:color="auto" w:fill="FEFEFE"/>
            <w:tcMar>
              <w:top w:w="0" w:type="dxa"/>
              <w:left w:w="100" w:type="dxa"/>
              <w:bottom w:w="0" w:type="dxa"/>
              <w:right w:w="100" w:type="dxa"/>
            </w:tcMar>
            <w:vAlign w:val="center"/>
          </w:tcPr>
          <w:p w:rsidR="006A5D28" w:rsidRPr="00C93242" w:rsidRDefault="006A5D28"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Санитарно-защитная з</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на:</w:t>
            </w:r>
          </w:p>
        </w:tc>
        <w:tc>
          <w:tcPr>
            <w:tcW w:w="1291" w:type="pct"/>
            <w:shd w:val="clear" w:color="auto" w:fill="FEFEFE"/>
            <w:tcMar>
              <w:top w:w="0" w:type="dxa"/>
              <w:left w:w="100" w:type="dxa"/>
              <w:bottom w:w="0" w:type="dxa"/>
              <w:right w:w="100" w:type="dxa"/>
            </w:tcMar>
            <w:vAlign w:val="center"/>
          </w:tcPr>
          <w:p w:rsidR="006A5D28" w:rsidRPr="00C93242" w:rsidRDefault="006A5D28" w:rsidP="00976A86">
            <w:pPr>
              <w:rPr>
                <w:rFonts w:ascii="Times New Roman" w:eastAsia="Arial Unicode MS" w:hAnsi="Times New Roman"/>
                <w:sz w:val="28"/>
                <w:szCs w:val="28"/>
              </w:rPr>
            </w:pPr>
          </w:p>
        </w:tc>
        <w:tc>
          <w:tcPr>
            <w:tcW w:w="1449" w:type="pct"/>
            <w:shd w:val="clear" w:color="auto" w:fill="FEFEFE"/>
            <w:tcMar>
              <w:top w:w="0" w:type="dxa"/>
              <w:left w:w="100" w:type="dxa"/>
              <w:bottom w:w="0" w:type="dxa"/>
              <w:right w:w="100" w:type="dxa"/>
            </w:tcMar>
            <w:vAlign w:val="center"/>
          </w:tcPr>
          <w:p w:rsidR="006A5D28" w:rsidRPr="00C93242" w:rsidRDefault="006A5D28" w:rsidP="00976A86">
            <w:pPr>
              <w:rPr>
                <w:rFonts w:ascii="Times New Roman" w:eastAsia="Arial Unicode MS" w:hAnsi="Times New Roman"/>
                <w:sz w:val="28"/>
                <w:szCs w:val="28"/>
              </w:rPr>
            </w:pPr>
          </w:p>
        </w:tc>
      </w:tr>
      <w:tr w:rsidR="006A5D28" w:rsidRPr="00C93242" w:rsidTr="004234BF">
        <w:tblPrEx>
          <w:shd w:val="clear" w:color="auto" w:fill="auto"/>
        </w:tblPrEx>
        <w:trPr>
          <w:trHeight w:val="273"/>
          <w:jc w:val="center"/>
        </w:trPr>
        <w:tc>
          <w:tcPr>
            <w:tcW w:w="402" w:type="pct"/>
            <w:shd w:val="clear" w:color="auto" w:fill="FEFEFE"/>
            <w:vAlign w:val="center"/>
          </w:tcPr>
          <w:p w:rsidR="006A5D28"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1.7.1.</w:t>
            </w:r>
          </w:p>
        </w:tc>
        <w:tc>
          <w:tcPr>
            <w:tcW w:w="1858" w:type="pct"/>
            <w:shd w:val="clear" w:color="auto" w:fill="FEFEFE"/>
            <w:tcMar>
              <w:top w:w="0" w:type="dxa"/>
              <w:left w:w="100" w:type="dxa"/>
              <w:bottom w:w="0" w:type="dxa"/>
              <w:right w:w="100" w:type="dxa"/>
            </w:tcMar>
            <w:vAlign w:val="center"/>
          </w:tcPr>
          <w:p w:rsidR="006A5D28" w:rsidRPr="00C93242" w:rsidRDefault="006A5D28"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от вновь создаваемого кладбища площадью </w:t>
            </w:r>
            <w:r w:rsidR="00B13CF1" w:rsidRPr="00C93242">
              <w:rPr>
                <w:rFonts w:ascii="Times New Roman" w:eastAsia="Arial Unicode MS" w:hAnsi="Times New Roman"/>
                <w:sz w:val="28"/>
                <w:szCs w:val="28"/>
              </w:rPr>
              <w:t xml:space="preserve">от 20 до </w:t>
            </w:r>
            <w:r w:rsidRPr="00C93242">
              <w:rPr>
                <w:rFonts w:ascii="Times New Roman" w:eastAsia="Arial Unicode MS" w:hAnsi="Times New Roman"/>
                <w:sz w:val="28"/>
                <w:szCs w:val="28"/>
              </w:rPr>
              <w:t>40 га</w:t>
            </w:r>
          </w:p>
        </w:tc>
        <w:tc>
          <w:tcPr>
            <w:tcW w:w="1291" w:type="pct"/>
            <w:shd w:val="clear" w:color="auto" w:fill="FEFEFE"/>
            <w:tcMar>
              <w:top w:w="0" w:type="dxa"/>
              <w:left w:w="100" w:type="dxa"/>
              <w:bottom w:w="0" w:type="dxa"/>
              <w:right w:w="100" w:type="dxa"/>
            </w:tcMar>
            <w:vAlign w:val="center"/>
          </w:tcPr>
          <w:p w:rsidR="006A5D28" w:rsidRPr="00C93242" w:rsidRDefault="006A5D28" w:rsidP="00976A86">
            <w:pPr>
              <w:rPr>
                <w:rFonts w:ascii="Times New Roman" w:eastAsia="Arial Unicode MS" w:hAnsi="Times New Roman"/>
                <w:sz w:val="28"/>
                <w:szCs w:val="28"/>
              </w:rPr>
            </w:pPr>
            <w:r w:rsidRPr="00C93242">
              <w:rPr>
                <w:rFonts w:ascii="Times New Roman" w:eastAsia="Arial Unicode MS" w:hAnsi="Times New Roman"/>
                <w:sz w:val="28"/>
                <w:szCs w:val="28"/>
              </w:rPr>
              <w:t>пятьсот метров</w:t>
            </w:r>
          </w:p>
        </w:tc>
        <w:tc>
          <w:tcPr>
            <w:tcW w:w="1449" w:type="pct"/>
            <w:shd w:val="clear" w:color="auto" w:fill="FEFEFE"/>
            <w:tcMar>
              <w:top w:w="0" w:type="dxa"/>
              <w:left w:w="100" w:type="dxa"/>
              <w:bottom w:w="0" w:type="dxa"/>
              <w:right w:w="100" w:type="dxa"/>
            </w:tcMar>
            <w:vAlign w:val="center"/>
          </w:tcPr>
          <w:p w:rsidR="006A5D28" w:rsidRPr="00C93242" w:rsidRDefault="006A5D28" w:rsidP="00976A86">
            <w:pPr>
              <w:rPr>
                <w:rFonts w:ascii="Times New Roman" w:eastAsia="Arial Unicode MS" w:hAnsi="Times New Roman"/>
                <w:sz w:val="28"/>
                <w:szCs w:val="28"/>
              </w:rPr>
            </w:pPr>
          </w:p>
        </w:tc>
      </w:tr>
      <w:tr w:rsidR="006A5D28" w:rsidRPr="00C93242" w:rsidTr="004234BF">
        <w:tblPrEx>
          <w:shd w:val="clear" w:color="auto" w:fill="auto"/>
        </w:tblPrEx>
        <w:trPr>
          <w:trHeight w:val="273"/>
          <w:jc w:val="center"/>
        </w:trPr>
        <w:tc>
          <w:tcPr>
            <w:tcW w:w="402" w:type="pct"/>
            <w:shd w:val="clear" w:color="auto" w:fill="FEFEFE"/>
            <w:vAlign w:val="center"/>
          </w:tcPr>
          <w:p w:rsidR="006A5D28"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1.7.2.</w:t>
            </w:r>
          </w:p>
        </w:tc>
        <w:tc>
          <w:tcPr>
            <w:tcW w:w="1858" w:type="pct"/>
            <w:shd w:val="clear" w:color="auto" w:fill="FEFEFE"/>
            <w:tcMar>
              <w:top w:w="0" w:type="dxa"/>
              <w:left w:w="100" w:type="dxa"/>
              <w:bottom w:w="0" w:type="dxa"/>
              <w:right w:w="100" w:type="dxa"/>
            </w:tcMar>
            <w:vAlign w:val="center"/>
          </w:tcPr>
          <w:p w:rsidR="006A5D28" w:rsidRPr="00C93242" w:rsidRDefault="006A5D28"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от вновь создаваемого кладбища площадью </w:t>
            </w:r>
            <w:r w:rsidR="00B13CF1" w:rsidRPr="00C93242">
              <w:rPr>
                <w:rFonts w:ascii="Times New Roman" w:eastAsia="Arial Unicode MS" w:hAnsi="Times New Roman"/>
                <w:sz w:val="28"/>
                <w:szCs w:val="28"/>
              </w:rPr>
              <w:t xml:space="preserve">от </w:t>
            </w:r>
            <w:r w:rsidRPr="00C93242">
              <w:rPr>
                <w:rFonts w:ascii="Times New Roman" w:eastAsia="Arial Unicode MS" w:hAnsi="Times New Roman"/>
                <w:sz w:val="28"/>
                <w:szCs w:val="28"/>
              </w:rPr>
              <w:t>10</w:t>
            </w:r>
            <w:r w:rsidR="00B13CF1" w:rsidRPr="00C93242">
              <w:rPr>
                <w:rFonts w:ascii="Times New Roman" w:eastAsia="Arial Unicode MS" w:hAnsi="Times New Roman"/>
                <w:sz w:val="28"/>
                <w:szCs w:val="28"/>
              </w:rPr>
              <w:t xml:space="preserve"> до </w:t>
            </w:r>
            <w:r w:rsidRPr="00C93242">
              <w:rPr>
                <w:rFonts w:ascii="Times New Roman" w:eastAsia="Arial Unicode MS" w:hAnsi="Times New Roman"/>
                <w:sz w:val="28"/>
                <w:szCs w:val="28"/>
              </w:rPr>
              <w:t>20 га</w:t>
            </w:r>
          </w:p>
        </w:tc>
        <w:tc>
          <w:tcPr>
            <w:tcW w:w="1291" w:type="pct"/>
            <w:shd w:val="clear" w:color="auto" w:fill="FEFEFE"/>
            <w:tcMar>
              <w:top w:w="0" w:type="dxa"/>
              <w:left w:w="100" w:type="dxa"/>
              <w:bottom w:w="0" w:type="dxa"/>
              <w:right w:w="100" w:type="dxa"/>
            </w:tcMar>
            <w:vAlign w:val="center"/>
          </w:tcPr>
          <w:p w:rsidR="006A5D28" w:rsidRPr="00C93242" w:rsidRDefault="006A5D28" w:rsidP="00976A86">
            <w:pPr>
              <w:rPr>
                <w:rFonts w:ascii="Times New Roman" w:eastAsia="Arial Unicode MS" w:hAnsi="Times New Roman"/>
                <w:sz w:val="28"/>
                <w:szCs w:val="28"/>
              </w:rPr>
            </w:pPr>
            <w:r w:rsidRPr="00C93242">
              <w:rPr>
                <w:rFonts w:ascii="Times New Roman" w:eastAsia="Arial Unicode MS" w:hAnsi="Times New Roman"/>
                <w:sz w:val="28"/>
                <w:szCs w:val="28"/>
              </w:rPr>
              <w:t>триста метров</w:t>
            </w:r>
          </w:p>
        </w:tc>
        <w:tc>
          <w:tcPr>
            <w:tcW w:w="1449" w:type="pct"/>
            <w:shd w:val="clear" w:color="auto" w:fill="FEFEFE"/>
            <w:tcMar>
              <w:top w:w="0" w:type="dxa"/>
              <w:left w:w="100" w:type="dxa"/>
              <w:bottom w:w="0" w:type="dxa"/>
              <w:right w:w="100" w:type="dxa"/>
            </w:tcMar>
            <w:vAlign w:val="center"/>
          </w:tcPr>
          <w:p w:rsidR="006A5D28" w:rsidRPr="00C93242" w:rsidRDefault="006A5D28" w:rsidP="00976A86">
            <w:pPr>
              <w:rPr>
                <w:rFonts w:ascii="Times New Roman" w:eastAsia="Arial Unicode MS" w:hAnsi="Times New Roman"/>
                <w:sz w:val="28"/>
                <w:szCs w:val="28"/>
              </w:rPr>
            </w:pPr>
          </w:p>
        </w:tc>
      </w:tr>
      <w:tr w:rsidR="006A5D28" w:rsidRPr="00C93242" w:rsidTr="004234BF">
        <w:tblPrEx>
          <w:shd w:val="clear" w:color="auto" w:fill="auto"/>
        </w:tblPrEx>
        <w:trPr>
          <w:trHeight w:val="273"/>
          <w:jc w:val="center"/>
        </w:trPr>
        <w:tc>
          <w:tcPr>
            <w:tcW w:w="402" w:type="pct"/>
            <w:shd w:val="clear" w:color="auto" w:fill="FEFEFE"/>
            <w:vAlign w:val="center"/>
          </w:tcPr>
          <w:p w:rsidR="006A5D28"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1.7.3.</w:t>
            </w:r>
          </w:p>
        </w:tc>
        <w:tc>
          <w:tcPr>
            <w:tcW w:w="1858" w:type="pct"/>
            <w:shd w:val="clear" w:color="auto" w:fill="FEFEFE"/>
            <w:tcMar>
              <w:top w:w="0" w:type="dxa"/>
              <w:left w:w="100" w:type="dxa"/>
              <w:bottom w:w="0" w:type="dxa"/>
              <w:right w:w="100" w:type="dxa"/>
            </w:tcMar>
            <w:vAlign w:val="center"/>
          </w:tcPr>
          <w:p w:rsidR="006A5D28" w:rsidRPr="00C93242" w:rsidRDefault="006A5D28"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от вновь создаваемого кладбища площадью 10 га</w:t>
            </w:r>
            <w:r w:rsidR="00B13CF1" w:rsidRPr="00C93242">
              <w:rPr>
                <w:rFonts w:ascii="Times New Roman" w:eastAsia="Arial Unicode MS" w:hAnsi="Times New Roman"/>
                <w:sz w:val="28"/>
                <w:szCs w:val="28"/>
              </w:rPr>
              <w:t xml:space="preserve"> и менее</w:t>
            </w:r>
          </w:p>
        </w:tc>
        <w:tc>
          <w:tcPr>
            <w:tcW w:w="1291" w:type="pct"/>
            <w:shd w:val="clear" w:color="auto" w:fill="FEFEFE"/>
            <w:tcMar>
              <w:top w:w="0" w:type="dxa"/>
              <w:left w:w="100" w:type="dxa"/>
              <w:bottom w:w="0" w:type="dxa"/>
              <w:right w:w="100" w:type="dxa"/>
            </w:tcMar>
            <w:vAlign w:val="center"/>
          </w:tcPr>
          <w:p w:rsidR="006A5D28" w:rsidRPr="00C93242" w:rsidRDefault="006A5D28" w:rsidP="00976A86">
            <w:pPr>
              <w:rPr>
                <w:rFonts w:ascii="Times New Roman" w:eastAsia="Arial Unicode MS" w:hAnsi="Times New Roman"/>
                <w:sz w:val="28"/>
                <w:szCs w:val="28"/>
              </w:rPr>
            </w:pPr>
            <w:r w:rsidRPr="00C93242">
              <w:rPr>
                <w:rFonts w:ascii="Times New Roman" w:eastAsia="Arial Unicode MS" w:hAnsi="Times New Roman"/>
                <w:sz w:val="28"/>
                <w:szCs w:val="28"/>
              </w:rPr>
              <w:t>сто метров</w:t>
            </w:r>
          </w:p>
        </w:tc>
        <w:tc>
          <w:tcPr>
            <w:tcW w:w="1449" w:type="pct"/>
            <w:shd w:val="clear" w:color="auto" w:fill="FEFEFE"/>
            <w:tcMar>
              <w:top w:w="0" w:type="dxa"/>
              <w:left w:w="100" w:type="dxa"/>
              <w:bottom w:w="0" w:type="dxa"/>
              <w:right w:w="100" w:type="dxa"/>
            </w:tcMar>
            <w:vAlign w:val="center"/>
          </w:tcPr>
          <w:p w:rsidR="006A5D28" w:rsidRPr="00C93242" w:rsidRDefault="006A5D28" w:rsidP="00976A86">
            <w:pPr>
              <w:rPr>
                <w:rFonts w:ascii="Times New Roman" w:eastAsia="Arial Unicode MS" w:hAnsi="Times New Roman"/>
                <w:sz w:val="28"/>
                <w:szCs w:val="28"/>
              </w:rPr>
            </w:pPr>
          </w:p>
        </w:tc>
      </w:tr>
      <w:tr w:rsidR="006A5D28" w:rsidRPr="00C93242" w:rsidTr="004234BF">
        <w:tblPrEx>
          <w:shd w:val="clear" w:color="auto" w:fill="auto"/>
        </w:tblPrEx>
        <w:trPr>
          <w:trHeight w:val="258"/>
          <w:jc w:val="center"/>
        </w:trPr>
        <w:tc>
          <w:tcPr>
            <w:tcW w:w="402" w:type="pct"/>
            <w:shd w:val="clear" w:color="auto" w:fill="FEFEFE"/>
            <w:vAlign w:val="center"/>
          </w:tcPr>
          <w:p w:rsidR="006A5D28"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1.8.</w:t>
            </w:r>
          </w:p>
        </w:tc>
        <w:tc>
          <w:tcPr>
            <w:tcW w:w="1858" w:type="pct"/>
            <w:shd w:val="clear" w:color="auto" w:fill="FEFEFE"/>
            <w:tcMar>
              <w:top w:w="0" w:type="dxa"/>
              <w:left w:w="100" w:type="dxa"/>
              <w:bottom w:w="0" w:type="dxa"/>
              <w:right w:w="100" w:type="dxa"/>
            </w:tcMar>
            <w:vAlign w:val="center"/>
          </w:tcPr>
          <w:p w:rsidR="006A5D28" w:rsidRPr="00C93242" w:rsidRDefault="006A5D28"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вышек сот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вой связи должно быть на расстоянии:</w:t>
            </w:r>
          </w:p>
          <w:p w:rsidR="006A5D28" w:rsidRPr="00C93242" w:rsidRDefault="006A5D28"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от проезжей части дорог</w:t>
            </w:r>
          </w:p>
        </w:tc>
        <w:tc>
          <w:tcPr>
            <w:tcW w:w="1291" w:type="pct"/>
            <w:shd w:val="clear" w:color="auto" w:fill="FEFEFE"/>
            <w:tcMar>
              <w:top w:w="0" w:type="dxa"/>
              <w:left w:w="100" w:type="dxa"/>
              <w:bottom w:w="0" w:type="dxa"/>
              <w:right w:w="100" w:type="dxa"/>
            </w:tcMar>
            <w:vAlign w:val="center"/>
          </w:tcPr>
          <w:p w:rsidR="006A5D28" w:rsidRPr="00C93242" w:rsidRDefault="006A5D28" w:rsidP="00976A86">
            <w:pPr>
              <w:rPr>
                <w:rFonts w:ascii="Times New Roman" w:eastAsia="Arial Unicode MS" w:hAnsi="Times New Roman"/>
                <w:sz w:val="28"/>
                <w:szCs w:val="28"/>
              </w:rPr>
            </w:pPr>
          </w:p>
          <w:p w:rsidR="00B13CF1" w:rsidRPr="00C93242" w:rsidRDefault="00B13CF1" w:rsidP="00976A86">
            <w:pPr>
              <w:rPr>
                <w:rFonts w:ascii="Times New Roman" w:eastAsia="Arial Unicode MS" w:hAnsi="Times New Roman"/>
                <w:sz w:val="28"/>
                <w:szCs w:val="28"/>
              </w:rPr>
            </w:pPr>
          </w:p>
          <w:p w:rsidR="006A5D28" w:rsidRPr="00C93242" w:rsidRDefault="006A5D28" w:rsidP="00976A86">
            <w:pPr>
              <w:rPr>
                <w:rFonts w:ascii="Times New Roman" w:eastAsia="Arial Unicode MS" w:hAnsi="Times New Roman"/>
                <w:sz w:val="28"/>
                <w:szCs w:val="28"/>
              </w:rPr>
            </w:pPr>
          </w:p>
          <w:p w:rsidR="006A5D28" w:rsidRPr="00C93242" w:rsidRDefault="006A5D28" w:rsidP="00976A86">
            <w:pPr>
              <w:rPr>
                <w:rFonts w:ascii="Times New Roman" w:eastAsia="Arial Unicode MS" w:hAnsi="Times New Roman"/>
                <w:sz w:val="28"/>
                <w:szCs w:val="28"/>
              </w:rPr>
            </w:pPr>
            <w:r w:rsidRPr="00C93242">
              <w:rPr>
                <w:rFonts w:ascii="Times New Roman" w:eastAsia="Arial Unicode MS" w:hAnsi="Times New Roman"/>
                <w:sz w:val="28"/>
                <w:szCs w:val="28"/>
              </w:rPr>
              <w:t>пять метров</w:t>
            </w:r>
          </w:p>
        </w:tc>
        <w:tc>
          <w:tcPr>
            <w:tcW w:w="1449" w:type="pct"/>
            <w:shd w:val="clear" w:color="auto" w:fill="FEFEFE"/>
            <w:tcMar>
              <w:top w:w="0" w:type="dxa"/>
              <w:left w:w="100" w:type="dxa"/>
              <w:bottom w:w="0" w:type="dxa"/>
              <w:right w:w="100" w:type="dxa"/>
            </w:tcMar>
            <w:vAlign w:val="center"/>
          </w:tcPr>
          <w:p w:rsidR="006A5D28" w:rsidRPr="00C93242" w:rsidRDefault="006A5D28" w:rsidP="00976A86">
            <w:pPr>
              <w:rPr>
                <w:rFonts w:ascii="Times New Roman" w:eastAsia="Arial Unicode MS" w:hAnsi="Times New Roman"/>
                <w:sz w:val="28"/>
                <w:szCs w:val="28"/>
              </w:rPr>
            </w:pPr>
          </w:p>
        </w:tc>
      </w:tr>
      <w:tr w:rsidR="006A5D28" w:rsidRPr="00C93242" w:rsidTr="004234BF">
        <w:tblPrEx>
          <w:shd w:val="clear" w:color="auto" w:fill="auto"/>
        </w:tblPrEx>
        <w:trPr>
          <w:trHeight w:val="468"/>
          <w:jc w:val="center"/>
        </w:trPr>
        <w:tc>
          <w:tcPr>
            <w:tcW w:w="402" w:type="pct"/>
            <w:shd w:val="clear" w:color="auto" w:fill="FEFEFE"/>
            <w:vAlign w:val="center"/>
          </w:tcPr>
          <w:p w:rsidR="006A5D28"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4598" w:type="pct"/>
            <w:gridSpan w:val="3"/>
            <w:shd w:val="clear" w:color="auto" w:fill="FEFEFE"/>
            <w:tcMar>
              <w:top w:w="0" w:type="dxa"/>
              <w:left w:w="100" w:type="dxa"/>
              <w:bottom w:w="0" w:type="dxa"/>
              <w:right w:w="100" w:type="dxa"/>
            </w:tcMar>
            <w:vAlign w:val="center"/>
          </w:tcPr>
          <w:p w:rsidR="006A5D28" w:rsidRPr="00C93242" w:rsidRDefault="006A5D28" w:rsidP="00976A86">
            <w:pPr>
              <w:rPr>
                <w:rFonts w:ascii="Times New Roman" w:eastAsia="Arial Unicode MS" w:hAnsi="Times New Roman"/>
                <w:sz w:val="28"/>
                <w:szCs w:val="28"/>
              </w:rPr>
            </w:pPr>
            <w:r w:rsidRPr="00C93242">
              <w:rPr>
                <w:rFonts w:ascii="Times New Roman" w:eastAsia="Arial Unicode MS" w:hAnsi="Times New Roman"/>
                <w:sz w:val="28"/>
                <w:szCs w:val="28"/>
              </w:rPr>
              <w:t>Крематории</w:t>
            </w:r>
          </w:p>
        </w:tc>
      </w:tr>
      <w:tr w:rsidR="006A5D28" w:rsidRPr="00C93242" w:rsidTr="004234BF">
        <w:tblPrEx>
          <w:shd w:val="clear" w:color="auto" w:fill="auto"/>
        </w:tblPrEx>
        <w:trPr>
          <w:trHeight w:val="468"/>
          <w:jc w:val="center"/>
        </w:trPr>
        <w:tc>
          <w:tcPr>
            <w:tcW w:w="402" w:type="pct"/>
            <w:shd w:val="clear" w:color="auto" w:fill="FEFEFE"/>
            <w:vAlign w:val="center"/>
          </w:tcPr>
          <w:p w:rsidR="006A5D28"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2.1.</w:t>
            </w:r>
          </w:p>
        </w:tc>
        <w:tc>
          <w:tcPr>
            <w:tcW w:w="1858" w:type="pct"/>
            <w:shd w:val="clear" w:color="auto" w:fill="FEFEFE"/>
            <w:tcMar>
              <w:top w:w="0" w:type="dxa"/>
              <w:left w:w="100" w:type="dxa"/>
              <w:bottom w:w="0" w:type="dxa"/>
              <w:right w:w="100" w:type="dxa"/>
            </w:tcMar>
            <w:vAlign w:val="center"/>
          </w:tcPr>
          <w:p w:rsidR="006A5D28" w:rsidRPr="00C93242" w:rsidRDefault="006A5D28"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Предельные (минимал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ные и (или) максимал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ные) размеры земельных участков, в том числе их площадь</w:t>
            </w:r>
          </w:p>
        </w:tc>
        <w:tc>
          <w:tcPr>
            <w:tcW w:w="1291" w:type="pct"/>
            <w:shd w:val="clear" w:color="auto" w:fill="FEFEFE"/>
            <w:vAlign w:val="center"/>
          </w:tcPr>
          <w:p w:rsidR="006A5D28" w:rsidRPr="00C93242" w:rsidRDefault="006A5D28" w:rsidP="00976A86">
            <w:pPr>
              <w:rPr>
                <w:rFonts w:ascii="Times New Roman" w:eastAsia="Arial Unicode MS" w:hAnsi="Times New Roman"/>
                <w:sz w:val="28"/>
                <w:szCs w:val="28"/>
              </w:rPr>
            </w:pPr>
            <w:r w:rsidRPr="00C93242">
              <w:rPr>
                <w:rFonts w:ascii="Times New Roman" w:eastAsia="Arial Unicode MS" w:hAnsi="Times New Roman"/>
                <w:sz w:val="28"/>
                <w:szCs w:val="28"/>
              </w:rPr>
              <w:t>не подлежат уст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новлению</w:t>
            </w:r>
          </w:p>
        </w:tc>
        <w:tc>
          <w:tcPr>
            <w:tcW w:w="1449" w:type="pct"/>
            <w:shd w:val="clear" w:color="auto" w:fill="FEFEFE"/>
            <w:vAlign w:val="center"/>
          </w:tcPr>
          <w:p w:rsidR="006A5D28" w:rsidRPr="00C93242" w:rsidRDefault="006A5D28" w:rsidP="00976A86">
            <w:pPr>
              <w:rPr>
                <w:rFonts w:ascii="Times New Roman" w:eastAsia="Arial Unicode MS" w:hAnsi="Times New Roman"/>
                <w:sz w:val="28"/>
                <w:szCs w:val="28"/>
              </w:rPr>
            </w:pPr>
          </w:p>
        </w:tc>
      </w:tr>
      <w:tr w:rsidR="006A5D28" w:rsidRPr="00C93242" w:rsidTr="004234BF">
        <w:tblPrEx>
          <w:shd w:val="clear" w:color="auto" w:fill="auto"/>
        </w:tblPrEx>
        <w:trPr>
          <w:trHeight w:val="468"/>
          <w:jc w:val="center"/>
        </w:trPr>
        <w:tc>
          <w:tcPr>
            <w:tcW w:w="402" w:type="pct"/>
            <w:shd w:val="clear" w:color="auto" w:fill="FEFEFE"/>
            <w:vAlign w:val="center"/>
          </w:tcPr>
          <w:p w:rsidR="006A5D28"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2.2.</w:t>
            </w:r>
          </w:p>
        </w:tc>
        <w:tc>
          <w:tcPr>
            <w:tcW w:w="1858" w:type="pct"/>
            <w:shd w:val="clear" w:color="auto" w:fill="FEFEFE"/>
            <w:tcMar>
              <w:top w:w="0" w:type="dxa"/>
              <w:left w:w="100" w:type="dxa"/>
              <w:bottom w:w="0" w:type="dxa"/>
              <w:right w:w="100" w:type="dxa"/>
            </w:tcMar>
            <w:vAlign w:val="center"/>
          </w:tcPr>
          <w:p w:rsidR="006A5D28" w:rsidRPr="00C93242" w:rsidRDefault="006A5D28"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Минимальные отступы от границ земельных участков в целях опред</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ления мест допустимого размещения зданий, строений, сооружений, за пределами которых 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 xml:space="preserve">прещено строительство </w:t>
            </w:r>
            <w:r w:rsidRPr="00C93242">
              <w:rPr>
                <w:rFonts w:ascii="Times New Roman" w:eastAsia="Arial Unicode MS" w:hAnsi="Times New Roman"/>
                <w:sz w:val="28"/>
                <w:szCs w:val="28"/>
              </w:rPr>
              <w:lastRenderedPageBreak/>
              <w:t>зданий, строений,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оружений</w:t>
            </w:r>
          </w:p>
        </w:tc>
        <w:tc>
          <w:tcPr>
            <w:tcW w:w="1291" w:type="pct"/>
            <w:shd w:val="clear" w:color="auto" w:fill="FEFEFE"/>
            <w:vAlign w:val="center"/>
          </w:tcPr>
          <w:p w:rsidR="006A5D28" w:rsidRPr="00C93242" w:rsidRDefault="006A5D28" w:rsidP="00976A86">
            <w:pPr>
              <w:rPr>
                <w:rFonts w:ascii="Times New Roman" w:eastAsia="Arial Unicode MS" w:hAnsi="Times New Roman"/>
                <w:sz w:val="28"/>
                <w:szCs w:val="28"/>
              </w:rPr>
            </w:pPr>
            <w:r w:rsidRPr="00C93242">
              <w:rPr>
                <w:rFonts w:ascii="Times New Roman" w:eastAsia="Arial Unicode MS" w:hAnsi="Times New Roman"/>
                <w:sz w:val="28"/>
                <w:szCs w:val="28"/>
              </w:rPr>
              <w:lastRenderedPageBreak/>
              <w:t>не подлежат уст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новлению</w:t>
            </w:r>
          </w:p>
        </w:tc>
        <w:tc>
          <w:tcPr>
            <w:tcW w:w="1449" w:type="pct"/>
            <w:shd w:val="clear" w:color="auto" w:fill="FEFEFE"/>
            <w:vAlign w:val="center"/>
          </w:tcPr>
          <w:p w:rsidR="006A5D28" w:rsidRPr="00C93242" w:rsidRDefault="006A5D28" w:rsidP="00976A86">
            <w:pPr>
              <w:rPr>
                <w:rFonts w:ascii="Times New Roman" w:eastAsia="Arial Unicode MS" w:hAnsi="Times New Roman"/>
                <w:sz w:val="28"/>
                <w:szCs w:val="28"/>
              </w:rPr>
            </w:pPr>
          </w:p>
        </w:tc>
      </w:tr>
      <w:tr w:rsidR="006A5D28" w:rsidRPr="00C93242" w:rsidTr="004234BF">
        <w:tblPrEx>
          <w:shd w:val="clear" w:color="auto" w:fill="auto"/>
        </w:tblPrEx>
        <w:trPr>
          <w:trHeight w:val="468"/>
          <w:jc w:val="center"/>
        </w:trPr>
        <w:tc>
          <w:tcPr>
            <w:tcW w:w="402" w:type="pct"/>
            <w:shd w:val="clear" w:color="auto" w:fill="FEFEFE"/>
            <w:vAlign w:val="center"/>
          </w:tcPr>
          <w:p w:rsidR="006A5D28"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2.3.</w:t>
            </w:r>
          </w:p>
        </w:tc>
        <w:tc>
          <w:tcPr>
            <w:tcW w:w="1858" w:type="pct"/>
            <w:shd w:val="clear" w:color="auto" w:fill="FEFEFE"/>
            <w:tcMar>
              <w:top w:w="0" w:type="dxa"/>
              <w:left w:w="100" w:type="dxa"/>
              <w:bottom w:w="0" w:type="dxa"/>
              <w:right w:w="100" w:type="dxa"/>
            </w:tcMar>
            <w:vAlign w:val="center"/>
          </w:tcPr>
          <w:p w:rsidR="006A5D28" w:rsidRPr="00C93242" w:rsidRDefault="006A5D28"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Предельное количество этажей или предельная высота зданий</w:t>
            </w:r>
          </w:p>
        </w:tc>
        <w:tc>
          <w:tcPr>
            <w:tcW w:w="1291" w:type="pct"/>
            <w:shd w:val="clear" w:color="auto" w:fill="FEFEFE"/>
          </w:tcPr>
          <w:p w:rsidR="006A5D28" w:rsidRPr="00C93242" w:rsidRDefault="006A5D28" w:rsidP="00976A86">
            <w:pPr>
              <w:rPr>
                <w:rFonts w:ascii="Times New Roman" w:eastAsia="Arial Unicode MS" w:hAnsi="Times New Roman"/>
                <w:sz w:val="28"/>
                <w:szCs w:val="28"/>
              </w:rPr>
            </w:pPr>
            <w:r w:rsidRPr="00C93242">
              <w:rPr>
                <w:rFonts w:ascii="Times New Roman" w:eastAsia="Arial Unicode MS" w:hAnsi="Times New Roman"/>
                <w:sz w:val="28"/>
                <w:szCs w:val="28"/>
              </w:rPr>
              <w:t>не подлежит уст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новлению</w:t>
            </w:r>
          </w:p>
        </w:tc>
        <w:tc>
          <w:tcPr>
            <w:tcW w:w="1449" w:type="pct"/>
            <w:shd w:val="clear" w:color="auto" w:fill="FEFEFE"/>
            <w:vAlign w:val="center"/>
          </w:tcPr>
          <w:p w:rsidR="006A5D28" w:rsidRPr="00C93242" w:rsidRDefault="006A5D28" w:rsidP="00976A86">
            <w:pPr>
              <w:rPr>
                <w:rFonts w:ascii="Times New Roman" w:eastAsia="Arial Unicode MS" w:hAnsi="Times New Roman"/>
                <w:sz w:val="28"/>
                <w:szCs w:val="28"/>
              </w:rPr>
            </w:pPr>
          </w:p>
        </w:tc>
      </w:tr>
      <w:tr w:rsidR="006A5D28" w:rsidRPr="00C93242" w:rsidTr="004234BF">
        <w:tblPrEx>
          <w:shd w:val="clear" w:color="auto" w:fill="auto"/>
        </w:tblPrEx>
        <w:trPr>
          <w:trHeight w:val="468"/>
          <w:jc w:val="center"/>
        </w:trPr>
        <w:tc>
          <w:tcPr>
            <w:tcW w:w="402" w:type="pct"/>
            <w:shd w:val="clear" w:color="auto" w:fill="FEFEFE"/>
            <w:vAlign w:val="center"/>
          </w:tcPr>
          <w:p w:rsidR="006A5D28"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2.4.</w:t>
            </w:r>
          </w:p>
        </w:tc>
        <w:tc>
          <w:tcPr>
            <w:tcW w:w="1858" w:type="pct"/>
            <w:shd w:val="clear" w:color="auto" w:fill="FEFEFE"/>
            <w:tcMar>
              <w:top w:w="0" w:type="dxa"/>
              <w:left w:w="100" w:type="dxa"/>
              <w:bottom w:w="0" w:type="dxa"/>
              <w:right w:w="100" w:type="dxa"/>
            </w:tcMar>
            <w:vAlign w:val="center"/>
          </w:tcPr>
          <w:p w:rsidR="006A5D28" w:rsidRPr="00C93242" w:rsidRDefault="006A5D28"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Максимальный процент застройки в границах 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мельного участка, опр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деляемый как отношение суммарной площади 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мельного участка, кот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рая может быть застро</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на, ко всей площади 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мельного участка</w:t>
            </w:r>
          </w:p>
          <w:p w:rsidR="00231931" w:rsidRPr="00C93242" w:rsidRDefault="00231931" w:rsidP="00EE3B4A">
            <w:pPr>
              <w:jc w:val="both"/>
              <w:rPr>
                <w:rFonts w:ascii="Times New Roman" w:eastAsia="Arial Unicode MS" w:hAnsi="Times New Roman"/>
                <w:sz w:val="28"/>
                <w:szCs w:val="28"/>
              </w:rPr>
            </w:pPr>
          </w:p>
        </w:tc>
        <w:tc>
          <w:tcPr>
            <w:tcW w:w="1291" w:type="pct"/>
            <w:shd w:val="clear" w:color="auto" w:fill="FEFEFE"/>
            <w:vAlign w:val="center"/>
          </w:tcPr>
          <w:p w:rsidR="006A5D28" w:rsidRPr="00C93242" w:rsidRDefault="006A5D28" w:rsidP="00976A86">
            <w:pPr>
              <w:rPr>
                <w:rFonts w:ascii="Times New Roman" w:eastAsia="Arial Unicode MS" w:hAnsi="Times New Roman"/>
                <w:sz w:val="28"/>
                <w:szCs w:val="28"/>
              </w:rPr>
            </w:pPr>
            <w:r w:rsidRPr="00C93242">
              <w:rPr>
                <w:rFonts w:ascii="Times New Roman" w:eastAsia="Arial Unicode MS" w:hAnsi="Times New Roman"/>
                <w:sz w:val="28"/>
                <w:szCs w:val="28"/>
              </w:rPr>
              <w:t>не подлежит уст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новлению</w:t>
            </w:r>
          </w:p>
        </w:tc>
        <w:tc>
          <w:tcPr>
            <w:tcW w:w="1449" w:type="pct"/>
            <w:shd w:val="clear" w:color="auto" w:fill="FEFEFE"/>
            <w:vAlign w:val="center"/>
          </w:tcPr>
          <w:p w:rsidR="006A5D28" w:rsidRPr="00C93242" w:rsidRDefault="006A5D28" w:rsidP="00976A86">
            <w:pPr>
              <w:rPr>
                <w:rFonts w:ascii="Times New Roman" w:eastAsia="Arial Unicode MS" w:hAnsi="Times New Roman"/>
                <w:sz w:val="28"/>
                <w:szCs w:val="28"/>
              </w:rPr>
            </w:pPr>
          </w:p>
        </w:tc>
      </w:tr>
      <w:tr w:rsidR="00B13CF1" w:rsidRPr="00C93242" w:rsidTr="00F234F5">
        <w:tblPrEx>
          <w:shd w:val="clear" w:color="auto" w:fill="auto"/>
        </w:tblPrEx>
        <w:trPr>
          <w:trHeight w:val="246"/>
          <w:jc w:val="center"/>
        </w:trPr>
        <w:tc>
          <w:tcPr>
            <w:tcW w:w="5000" w:type="pct"/>
            <w:gridSpan w:val="4"/>
            <w:vAlign w:val="center"/>
          </w:tcPr>
          <w:p w:rsidR="00B13CF1"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Иные предельные параметры разрешённого строительства, реконстру</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ции объектов капитального строительства:</w:t>
            </w:r>
          </w:p>
        </w:tc>
      </w:tr>
      <w:tr w:rsidR="006A5D28" w:rsidRPr="00C93242" w:rsidTr="004234BF">
        <w:tblPrEx>
          <w:shd w:val="clear" w:color="auto" w:fill="auto"/>
        </w:tblPrEx>
        <w:trPr>
          <w:trHeight w:val="273"/>
          <w:jc w:val="center"/>
        </w:trPr>
        <w:tc>
          <w:tcPr>
            <w:tcW w:w="402" w:type="pct"/>
            <w:shd w:val="clear" w:color="auto" w:fill="FEFEFE"/>
            <w:vAlign w:val="center"/>
          </w:tcPr>
          <w:p w:rsidR="006A5D28"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2.5.</w:t>
            </w:r>
          </w:p>
        </w:tc>
        <w:tc>
          <w:tcPr>
            <w:tcW w:w="1858" w:type="pct"/>
            <w:shd w:val="clear" w:color="auto" w:fill="FEFEFE"/>
            <w:tcMar>
              <w:top w:w="0" w:type="dxa"/>
              <w:left w:w="100" w:type="dxa"/>
              <w:bottom w:w="0" w:type="dxa"/>
              <w:right w:w="100" w:type="dxa"/>
            </w:tcMar>
            <w:vAlign w:val="center"/>
          </w:tcPr>
          <w:p w:rsidR="006A5D28" w:rsidRPr="00C93242" w:rsidRDefault="006A5D28"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Ширина зоны зелёных насаждений</w:t>
            </w:r>
          </w:p>
          <w:p w:rsidR="00231931" w:rsidRPr="00C93242" w:rsidRDefault="00231931" w:rsidP="00EE3B4A">
            <w:pPr>
              <w:jc w:val="both"/>
              <w:rPr>
                <w:rFonts w:ascii="Times New Roman" w:eastAsia="Arial Unicode MS" w:hAnsi="Times New Roman"/>
                <w:sz w:val="28"/>
                <w:szCs w:val="28"/>
              </w:rPr>
            </w:pPr>
          </w:p>
        </w:tc>
        <w:tc>
          <w:tcPr>
            <w:tcW w:w="1291" w:type="pct"/>
            <w:shd w:val="clear" w:color="auto" w:fill="FEFEFE"/>
            <w:tcMar>
              <w:top w:w="0" w:type="dxa"/>
              <w:left w:w="100" w:type="dxa"/>
              <w:bottom w:w="0" w:type="dxa"/>
              <w:right w:w="100" w:type="dxa"/>
            </w:tcMar>
            <w:vAlign w:val="center"/>
          </w:tcPr>
          <w:p w:rsidR="006A5D28" w:rsidRPr="00C93242" w:rsidRDefault="006A5D28" w:rsidP="00976A86">
            <w:pPr>
              <w:rPr>
                <w:rFonts w:ascii="Times New Roman" w:eastAsia="Arial Unicode MS" w:hAnsi="Times New Roman"/>
                <w:sz w:val="28"/>
                <w:szCs w:val="28"/>
              </w:rPr>
            </w:pPr>
            <w:r w:rsidRPr="00C93242">
              <w:rPr>
                <w:rFonts w:ascii="Times New Roman" w:eastAsia="Arial Unicode MS" w:hAnsi="Times New Roman"/>
                <w:sz w:val="28"/>
                <w:szCs w:val="28"/>
              </w:rPr>
              <w:t>не менее двадц</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ти метров</w:t>
            </w:r>
          </w:p>
        </w:tc>
        <w:tc>
          <w:tcPr>
            <w:tcW w:w="1449" w:type="pct"/>
            <w:shd w:val="clear" w:color="auto" w:fill="FEFEFE"/>
            <w:tcMar>
              <w:top w:w="0" w:type="dxa"/>
              <w:left w:w="100" w:type="dxa"/>
              <w:bottom w:w="0" w:type="dxa"/>
              <w:right w:w="100" w:type="dxa"/>
            </w:tcMar>
            <w:vAlign w:val="center"/>
          </w:tcPr>
          <w:p w:rsidR="006A5D28" w:rsidRPr="00C93242" w:rsidRDefault="006A5D28" w:rsidP="00976A86">
            <w:pPr>
              <w:rPr>
                <w:rFonts w:ascii="Times New Roman" w:eastAsia="Arial Unicode MS" w:hAnsi="Times New Roman"/>
                <w:sz w:val="28"/>
                <w:szCs w:val="28"/>
              </w:rPr>
            </w:pPr>
          </w:p>
        </w:tc>
      </w:tr>
      <w:tr w:rsidR="006A5D28" w:rsidRPr="00C93242" w:rsidTr="004234BF">
        <w:tblPrEx>
          <w:shd w:val="clear" w:color="auto" w:fill="auto"/>
        </w:tblPrEx>
        <w:trPr>
          <w:trHeight w:val="468"/>
          <w:jc w:val="center"/>
        </w:trPr>
        <w:tc>
          <w:tcPr>
            <w:tcW w:w="402" w:type="pct"/>
            <w:shd w:val="clear" w:color="auto" w:fill="FEFEFE"/>
            <w:vAlign w:val="center"/>
          </w:tcPr>
          <w:p w:rsidR="006A5D28"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2.6.</w:t>
            </w:r>
          </w:p>
        </w:tc>
        <w:tc>
          <w:tcPr>
            <w:tcW w:w="1858" w:type="pct"/>
            <w:shd w:val="clear" w:color="auto" w:fill="FEFEFE"/>
            <w:tcMar>
              <w:top w:w="0" w:type="dxa"/>
              <w:left w:w="100" w:type="dxa"/>
              <w:bottom w:w="0" w:type="dxa"/>
              <w:right w:w="100" w:type="dxa"/>
            </w:tcMar>
            <w:vAlign w:val="center"/>
          </w:tcPr>
          <w:p w:rsidR="006A5D28" w:rsidRPr="00C93242" w:rsidRDefault="006A5D28"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Расстояние от жилых, общественных, лечебно-профилактических зд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ний, спортивно-оздоровительных и сан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торно-курортных зон:</w:t>
            </w:r>
          </w:p>
          <w:p w:rsidR="00231931" w:rsidRPr="00C93242" w:rsidRDefault="00231931" w:rsidP="00EE3B4A">
            <w:pPr>
              <w:jc w:val="both"/>
              <w:rPr>
                <w:rFonts w:ascii="Times New Roman" w:eastAsia="Arial Unicode MS" w:hAnsi="Times New Roman"/>
                <w:sz w:val="28"/>
                <w:szCs w:val="28"/>
              </w:rPr>
            </w:pPr>
          </w:p>
        </w:tc>
        <w:tc>
          <w:tcPr>
            <w:tcW w:w="1291" w:type="pct"/>
            <w:shd w:val="clear" w:color="auto" w:fill="FEFEFE"/>
            <w:vAlign w:val="center"/>
          </w:tcPr>
          <w:p w:rsidR="006A5D28" w:rsidRPr="00C93242" w:rsidRDefault="006A5D28" w:rsidP="00976A86">
            <w:pPr>
              <w:rPr>
                <w:rFonts w:ascii="Times New Roman" w:eastAsia="Arial Unicode MS" w:hAnsi="Times New Roman"/>
                <w:sz w:val="28"/>
                <w:szCs w:val="28"/>
              </w:rPr>
            </w:pPr>
          </w:p>
        </w:tc>
        <w:tc>
          <w:tcPr>
            <w:tcW w:w="1449" w:type="pct"/>
            <w:vMerge w:val="restart"/>
            <w:shd w:val="clear" w:color="auto" w:fill="FEFEFE"/>
            <w:vAlign w:val="center"/>
          </w:tcPr>
          <w:p w:rsidR="006A5D28" w:rsidRPr="00C93242" w:rsidRDefault="006A5D28"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Крематории разм</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щаются на отведё</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ных участках земли с подветренной ст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роны по отношению к жилой территории</w:t>
            </w:r>
          </w:p>
        </w:tc>
      </w:tr>
      <w:tr w:rsidR="006A5D28" w:rsidRPr="00C93242" w:rsidTr="004234BF">
        <w:tblPrEx>
          <w:shd w:val="clear" w:color="auto" w:fill="auto"/>
        </w:tblPrEx>
        <w:trPr>
          <w:trHeight w:val="468"/>
          <w:jc w:val="center"/>
        </w:trPr>
        <w:tc>
          <w:tcPr>
            <w:tcW w:w="402" w:type="pct"/>
            <w:shd w:val="clear" w:color="auto" w:fill="FEFEFE"/>
            <w:vAlign w:val="center"/>
          </w:tcPr>
          <w:p w:rsidR="006A5D28"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2.6.1.</w:t>
            </w:r>
          </w:p>
        </w:tc>
        <w:tc>
          <w:tcPr>
            <w:tcW w:w="1858" w:type="pct"/>
            <w:shd w:val="clear" w:color="auto" w:fill="FEFEFE"/>
            <w:tcMar>
              <w:top w:w="0" w:type="dxa"/>
              <w:left w:w="100" w:type="dxa"/>
              <w:bottom w:w="0" w:type="dxa"/>
              <w:right w:w="100" w:type="dxa"/>
            </w:tcMar>
            <w:vAlign w:val="center"/>
          </w:tcPr>
          <w:p w:rsidR="006A5D28" w:rsidRPr="00C93242" w:rsidRDefault="006A5D28"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Без подготовительных и обрядовых процессов с одной однокамерной п</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чью</w:t>
            </w:r>
          </w:p>
          <w:p w:rsidR="00231931" w:rsidRPr="00C93242" w:rsidRDefault="00231931" w:rsidP="00EE3B4A">
            <w:pPr>
              <w:jc w:val="both"/>
              <w:rPr>
                <w:rFonts w:ascii="Times New Roman" w:eastAsia="Arial Unicode MS" w:hAnsi="Times New Roman"/>
                <w:sz w:val="28"/>
                <w:szCs w:val="28"/>
              </w:rPr>
            </w:pPr>
          </w:p>
        </w:tc>
        <w:tc>
          <w:tcPr>
            <w:tcW w:w="1291" w:type="pct"/>
            <w:shd w:val="clear" w:color="auto" w:fill="FEFEFE"/>
            <w:vAlign w:val="center"/>
          </w:tcPr>
          <w:p w:rsidR="006A5D28" w:rsidRPr="00C93242" w:rsidRDefault="006A5D28" w:rsidP="00976A86">
            <w:pPr>
              <w:rPr>
                <w:rFonts w:ascii="Times New Roman" w:eastAsia="Arial Unicode MS" w:hAnsi="Times New Roman"/>
                <w:sz w:val="28"/>
                <w:szCs w:val="28"/>
              </w:rPr>
            </w:pPr>
            <w:r w:rsidRPr="00C93242">
              <w:rPr>
                <w:rFonts w:ascii="Times New Roman" w:eastAsia="Arial Unicode MS" w:hAnsi="Times New Roman"/>
                <w:sz w:val="28"/>
                <w:szCs w:val="28"/>
              </w:rPr>
              <w:t>пятьсот метров</w:t>
            </w:r>
          </w:p>
        </w:tc>
        <w:tc>
          <w:tcPr>
            <w:tcW w:w="1449" w:type="pct"/>
            <w:vMerge/>
            <w:shd w:val="clear" w:color="auto" w:fill="FEFEFE"/>
            <w:vAlign w:val="center"/>
          </w:tcPr>
          <w:p w:rsidR="006A5D28" w:rsidRPr="00C93242" w:rsidRDefault="006A5D28" w:rsidP="00976A86">
            <w:pPr>
              <w:rPr>
                <w:rFonts w:ascii="Times New Roman" w:eastAsia="Arial Unicode MS" w:hAnsi="Times New Roman"/>
                <w:sz w:val="28"/>
                <w:szCs w:val="28"/>
              </w:rPr>
            </w:pPr>
          </w:p>
        </w:tc>
      </w:tr>
      <w:tr w:rsidR="006A5D28" w:rsidRPr="00C93242" w:rsidTr="004234BF">
        <w:tblPrEx>
          <w:shd w:val="clear" w:color="auto" w:fill="auto"/>
        </w:tblPrEx>
        <w:trPr>
          <w:trHeight w:val="292"/>
          <w:jc w:val="center"/>
        </w:trPr>
        <w:tc>
          <w:tcPr>
            <w:tcW w:w="402" w:type="pct"/>
            <w:shd w:val="clear" w:color="auto" w:fill="FEFEFE"/>
            <w:vAlign w:val="center"/>
          </w:tcPr>
          <w:p w:rsidR="006A5D28"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2.6.2.</w:t>
            </w:r>
          </w:p>
        </w:tc>
        <w:tc>
          <w:tcPr>
            <w:tcW w:w="1858" w:type="pct"/>
            <w:shd w:val="clear" w:color="auto" w:fill="FEFEFE"/>
            <w:tcMar>
              <w:top w:w="0" w:type="dxa"/>
              <w:left w:w="100" w:type="dxa"/>
              <w:bottom w:w="0" w:type="dxa"/>
              <w:right w:w="100" w:type="dxa"/>
            </w:tcMar>
            <w:vAlign w:val="center"/>
          </w:tcPr>
          <w:p w:rsidR="006A5D28" w:rsidRPr="00C93242" w:rsidRDefault="006A5D28"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При количестве печей более одной</w:t>
            </w:r>
          </w:p>
        </w:tc>
        <w:tc>
          <w:tcPr>
            <w:tcW w:w="1291" w:type="pct"/>
            <w:shd w:val="clear" w:color="auto" w:fill="FEFEFE"/>
            <w:vAlign w:val="center"/>
          </w:tcPr>
          <w:p w:rsidR="006A5D28" w:rsidRPr="00C93242" w:rsidRDefault="006A5D28" w:rsidP="00976A86">
            <w:pPr>
              <w:rPr>
                <w:rFonts w:ascii="Times New Roman" w:eastAsia="Arial Unicode MS" w:hAnsi="Times New Roman"/>
                <w:sz w:val="28"/>
                <w:szCs w:val="28"/>
              </w:rPr>
            </w:pPr>
            <w:r w:rsidRPr="00C93242">
              <w:rPr>
                <w:rFonts w:ascii="Times New Roman" w:eastAsia="Arial Unicode MS" w:hAnsi="Times New Roman"/>
                <w:sz w:val="28"/>
                <w:szCs w:val="28"/>
              </w:rPr>
              <w:t>одна тысяча ме</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ров</w:t>
            </w:r>
          </w:p>
        </w:tc>
        <w:tc>
          <w:tcPr>
            <w:tcW w:w="1449" w:type="pct"/>
            <w:vMerge/>
            <w:shd w:val="clear" w:color="auto" w:fill="FEFEFE"/>
            <w:vAlign w:val="center"/>
          </w:tcPr>
          <w:p w:rsidR="006A5D28" w:rsidRPr="00C93242" w:rsidRDefault="006A5D28" w:rsidP="00976A86">
            <w:pPr>
              <w:rPr>
                <w:rFonts w:ascii="Times New Roman" w:eastAsia="Arial Unicode MS" w:hAnsi="Times New Roman"/>
                <w:sz w:val="28"/>
                <w:szCs w:val="28"/>
              </w:rPr>
            </w:pPr>
          </w:p>
        </w:tc>
      </w:tr>
      <w:tr w:rsidR="00E76947" w:rsidRPr="00C93242" w:rsidTr="00E76947">
        <w:tblPrEx>
          <w:shd w:val="clear" w:color="auto" w:fill="auto"/>
        </w:tblPrEx>
        <w:trPr>
          <w:trHeight w:val="292"/>
          <w:jc w:val="center"/>
        </w:trPr>
        <w:tc>
          <w:tcPr>
            <w:tcW w:w="402" w:type="pct"/>
            <w:shd w:val="clear" w:color="auto" w:fill="FEFEFE"/>
            <w:vAlign w:val="center"/>
          </w:tcPr>
          <w:p w:rsidR="00E76947" w:rsidRPr="00C93242" w:rsidRDefault="00E76947" w:rsidP="00EE3B4A">
            <w:pPr>
              <w:jc w:val="center"/>
              <w:rPr>
                <w:rFonts w:ascii="Times New Roman" w:eastAsia="Arial Unicode MS" w:hAnsi="Times New Roman"/>
                <w:sz w:val="28"/>
                <w:szCs w:val="28"/>
              </w:rPr>
            </w:pPr>
            <w:r>
              <w:rPr>
                <w:rFonts w:ascii="Times New Roman" w:eastAsia="Arial Unicode MS" w:hAnsi="Times New Roman"/>
                <w:sz w:val="28"/>
                <w:szCs w:val="28"/>
              </w:rPr>
              <w:t>3.</w:t>
            </w:r>
          </w:p>
        </w:tc>
        <w:tc>
          <w:tcPr>
            <w:tcW w:w="4598" w:type="pct"/>
            <w:gridSpan w:val="3"/>
            <w:shd w:val="clear" w:color="auto" w:fill="FEFEFE"/>
            <w:tcMar>
              <w:top w:w="0" w:type="dxa"/>
              <w:left w:w="100" w:type="dxa"/>
              <w:bottom w:w="0" w:type="dxa"/>
              <w:right w:w="100" w:type="dxa"/>
            </w:tcMar>
            <w:vAlign w:val="center"/>
          </w:tcPr>
          <w:p w:rsidR="00E76947" w:rsidRPr="00C93242" w:rsidRDefault="00E76947" w:rsidP="00976A86">
            <w:pPr>
              <w:rPr>
                <w:rFonts w:ascii="Times New Roman" w:eastAsia="Arial Unicode MS" w:hAnsi="Times New Roman"/>
                <w:sz w:val="28"/>
                <w:szCs w:val="28"/>
              </w:rPr>
            </w:pPr>
            <w:r>
              <w:rPr>
                <w:rFonts w:ascii="Times New Roman" w:eastAsia="Arial Unicode MS" w:hAnsi="Times New Roman"/>
                <w:sz w:val="28"/>
                <w:szCs w:val="28"/>
              </w:rPr>
              <w:t>Иные виды разрешенного использования земельных участков</w:t>
            </w:r>
          </w:p>
        </w:tc>
      </w:tr>
      <w:tr w:rsidR="006A5D28" w:rsidRPr="00C93242" w:rsidTr="004234BF">
        <w:tblPrEx>
          <w:shd w:val="clear" w:color="auto" w:fill="auto"/>
        </w:tblPrEx>
        <w:trPr>
          <w:trHeight w:val="292"/>
          <w:jc w:val="center"/>
        </w:trPr>
        <w:tc>
          <w:tcPr>
            <w:tcW w:w="402" w:type="pct"/>
            <w:shd w:val="clear" w:color="auto" w:fill="FEFEFE"/>
            <w:vAlign w:val="center"/>
          </w:tcPr>
          <w:p w:rsidR="006A5D28" w:rsidRPr="00C93242" w:rsidRDefault="00E76947" w:rsidP="00EE3B4A">
            <w:pPr>
              <w:jc w:val="center"/>
              <w:rPr>
                <w:rFonts w:ascii="Times New Roman" w:eastAsia="Arial Unicode MS" w:hAnsi="Times New Roman"/>
                <w:sz w:val="28"/>
                <w:szCs w:val="28"/>
              </w:rPr>
            </w:pPr>
            <w:r>
              <w:rPr>
                <w:rFonts w:ascii="Times New Roman" w:eastAsia="Arial Unicode MS" w:hAnsi="Times New Roman"/>
                <w:sz w:val="28"/>
                <w:szCs w:val="28"/>
              </w:rPr>
              <w:t>3.1</w:t>
            </w:r>
            <w:r w:rsidR="00B13CF1" w:rsidRPr="00C93242">
              <w:rPr>
                <w:rFonts w:ascii="Times New Roman" w:eastAsia="Arial Unicode MS" w:hAnsi="Times New Roman"/>
                <w:sz w:val="28"/>
                <w:szCs w:val="28"/>
              </w:rPr>
              <w:t>.</w:t>
            </w:r>
          </w:p>
        </w:tc>
        <w:tc>
          <w:tcPr>
            <w:tcW w:w="1858" w:type="pct"/>
            <w:shd w:val="clear" w:color="auto" w:fill="FEFEFE"/>
            <w:tcMar>
              <w:top w:w="0" w:type="dxa"/>
              <w:left w:w="100" w:type="dxa"/>
              <w:bottom w:w="0" w:type="dxa"/>
              <w:right w:w="100" w:type="dxa"/>
            </w:tcMar>
            <w:vAlign w:val="center"/>
          </w:tcPr>
          <w:p w:rsidR="006A5D28" w:rsidRPr="00C93242" w:rsidRDefault="006A5D28"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Предельные (минимал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ные и (или) максимал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ные) размеры земельных участков, в том числе их площадь</w:t>
            </w:r>
          </w:p>
        </w:tc>
        <w:tc>
          <w:tcPr>
            <w:tcW w:w="1291" w:type="pct"/>
            <w:shd w:val="clear" w:color="auto" w:fill="FEFEFE"/>
            <w:vAlign w:val="center"/>
          </w:tcPr>
          <w:p w:rsidR="006A5D28" w:rsidRPr="00C93242" w:rsidRDefault="006A5D28" w:rsidP="00976A86">
            <w:pPr>
              <w:rPr>
                <w:rFonts w:ascii="Times New Roman" w:eastAsia="Arial Unicode MS" w:hAnsi="Times New Roman"/>
                <w:sz w:val="28"/>
                <w:szCs w:val="28"/>
              </w:rPr>
            </w:pPr>
            <w:r w:rsidRPr="00C93242">
              <w:rPr>
                <w:rFonts w:ascii="Times New Roman" w:eastAsia="Arial Unicode MS" w:hAnsi="Times New Roman"/>
                <w:sz w:val="28"/>
                <w:szCs w:val="28"/>
              </w:rPr>
              <w:t>от 200 до 1000 кв</w:t>
            </w:r>
            <w:proofErr w:type="gramStart"/>
            <w:r w:rsidRPr="00C93242">
              <w:rPr>
                <w:rFonts w:ascii="Times New Roman" w:eastAsia="Arial Unicode MS" w:hAnsi="Times New Roman"/>
                <w:sz w:val="28"/>
                <w:szCs w:val="28"/>
              </w:rPr>
              <w:t>.м</w:t>
            </w:r>
            <w:proofErr w:type="gramEnd"/>
          </w:p>
        </w:tc>
        <w:tc>
          <w:tcPr>
            <w:tcW w:w="1449" w:type="pct"/>
            <w:shd w:val="clear" w:color="auto" w:fill="FEFEFE"/>
            <w:vAlign w:val="center"/>
          </w:tcPr>
          <w:p w:rsidR="006A5D28" w:rsidRPr="00C93242" w:rsidRDefault="006A5D28" w:rsidP="00976A86">
            <w:pPr>
              <w:rPr>
                <w:rFonts w:ascii="Times New Roman" w:eastAsia="Arial Unicode MS" w:hAnsi="Times New Roman"/>
                <w:sz w:val="28"/>
                <w:szCs w:val="28"/>
              </w:rPr>
            </w:pPr>
          </w:p>
        </w:tc>
      </w:tr>
      <w:tr w:rsidR="006A5D28" w:rsidRPr="00C93242" w:rsidTr="004234BF">
        <w:tblPrEx>
          <w:shd w:val="clear" w:color="auto" w:fill="auto"/>
        </w:tblPrEx>
        <w:trPr>
          <w:trHeight w:val="292"/>
          <w:jc w:val="center"/>
        </w:trPr>
        <w:tc>
          <w:tcPr>
            <w:tcW w:w="402" w:type="pct"/>
            <w:shd w:val="clear" w:color="auto" w:fill="FEFEFE"/>
            <w:vAlign w:val="center"/>
          </w:tcPr>
          <w:p w:rsidR="006A5D28" w:rsidRPr="00C93242" w:rsidRDefault="00E76947" w:rsidP="00EE3B4A">
            <w:pPr>
              <w:jc w:val="center"/>
              <w:rPr>
                <w:rFonts w:ascii="Times New Roman" w:eastAsia="Arial Unicode MS" w:hAnsi="Times New Roman"/>
                <w:sz w:val="28"/>
                <w:szCs w:val="28"/>
              </w:rPr>
            </w:pPr>
            <w:r>
              <w:rPr>
                <w:rFonts w:ascii="Times New Roman" w:eastAsia="Arial Unicode MS" w:hAnsi="Times New Roman"/>
                <w:sz w:val="28"/>
                <w:szCs w:val="28"/>
              </w:rPr>
              <w:t>3.2</w:t>
            </w:r>
            <w:r w:rsidR="00B13CF1" w:rsidRPr="00C93242">
              <w:rPr>
                <w:rFonts w:ascii="Times New Roman" w:eastAsia="Arial Unicode MS" w:hAnsi="Times New Roman"/>
                <w:sz w:val="28"/>
                <w:szCs w:val="28"/>
              </w:rPr>
              <w:t>.</w:t>
            </w:r>
          </w:p>
        </w:tc>
        <w:tc>
          <w:tcPr>
            <w:tcW w:w="1858" w:type="pct"/>
            <w:shd w:val="clear" w:color="auto" w:fill="FEFEFE"/>
            <w:tcMar>
              <w:top w:w="0" w:type="dxa"/>
              <w:left w:w="100" w:type="dxa"/>
              <w:bottom w:w="0" w:type="dxa"/>
              <w:right w:w="100" w:type="dxa"/>
            </w:tcMar>
            <w:vAlign w:val="center"/>
          </w:tcPr>
          <w:p w:rsidR="006A5D28" w:rsidRPr="00C93242" w:rsidRDefault="006A5D28"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Минимальные отступы от границ земельных участков в целях опред</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lastRenderedPageBreak/>
              <w:t>ления мест допустимого размещения зданий, строений, сооружений, за пределами которых 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прещено строительство зданий, строений,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оружений</w:t>
            </w:r>
          </w:p>
        </w:tc>
        <w:tc>
          <w:tcPr>
            <w:tcW w:w="1291" w:type="pct"/>
            <w:shd w:val="clear" w:color="auto" w:fill="FEFEFE"/>
            <w:vAlign w:val="center"/>
          </w:tcPr>
          <w:p w:rsidR="006A5D28" w:rsidRPr="00C93242" w:rsidRDefault="006A5D28" w:rsidP="00976A86">
            <w:pPr>
              <w:rPr>
                <w:rFonts w:ascii="Times New Roman" w:eastAsia="Arial Unicode MS" w:hAnsi="Times New Roman"/>
                <w:sz w:val="28"/>
                <w:szCs w:val="28"/>
              </w:rPr>
            </w:pPr>
            <w:r w:rsidRPr="00C93242">
              <w:rPr>
                <w:rFonts w:ascii="Times New Roman" w:eastAsia="Arial Unicode MS" w:hAnsi="Times New Roman"/>
                <w:sz w:val="28"/>
                <w:szCs w:val="28"/>
              </w:rPr>
              <w:lastRenderedPageBreak/>
              <w:t>2 метра</w:t>
            </w:r>
          </w:p>
        </w:tc>
        <w:tc>
          <w:tcPr>
            <w:tcW w:w="1449" w:type="pct"/>
            <w:shd w:val="clear" w:color="auto" w:fill="FEFEFE"/>
            <w:vAlign w:val="center"/>
          </w:tcPr>
          <w:p w:rsidR="006A5D28" w:rsidRPr="00C93242" w:rsidRDefault="006A5D28" w:rsidP="00976A86">
            <w:pPr>
              <w:rPr>
                <w:rFonts w:ascii="Times New Roman" w:eastAsia="Arial Unicode MS" w:hAnsi="Times New Roman"/>
                <w:sz w:val="28"/>
                <w:szCs w:val="28"/>
              </w:rPr>
            </w:pPr>
          </w:p>
        </w:tc>
      </w:tr>
      <w:tr w:rsidR="006A5D28" w:rsidRPr="00C93242" w:rsidTr="004234BF">
        <w:tblPrEx>
          <w:shd w:val="clear" w:color="auto" w:fill="auto"/>
        </w:tblPrEx>
        <w:trPr>
          <w:trHeight w:val="292"/>
          <w:jc w:val="center"/>
        </w:trPr>
        <w:tc>
          <w:tcPr>
            <w:tcW w:w="402" w:type="pct"/>
            <w:shd w:val="clear" w:color="auto" w:fill="FEFEFE"/>
            <w:vAlign w:val="center"/>
          </w:tcPr>
          <w:p w:rsidR="006A5D28" w:rsidRPr="00C93242" w:rsidRDefault="00E76947" w:rsidP="00EE3B4A">
            <w:pPr>
              <w:jc w:val="center"/>
              <w:rPr>
                <w:rFonts w:ascii="Times New Roman" w:eastAsia="Arial Unicode MS" w:hAnsi="Times New Roman"/>
                <w:sz w:val="28"/>
                <w:szCs w:val="28"/>
              </w:rPr>
            </w:pPr>
            <w:r>
              <w:rPr>
                <w:rFonts w:ascii="Times New Roman" w:eastAsia="Arial Unicode MS" w:hAnsi="Times New Roman"/>
                <w:sz w:val="28"/>
                <w:szCs w:val="28"/>
              </w:rPr>
              <w:lastRenderedPageBreak/>
              <w:t>3.3</w:t>
            </w:r>
            <w:r w:rsidR="007F1420" w:rsidRPr="00C93242">
              <w:rPr>
                <w:rFonts w:ascii="Times New Roman" w:eastAsia="Arial Unicode MS" w:hAnsi="Times New Roman"/>
                <w:sz w:val="28"/>
                <w:szCs w:val="28"/>
              </w:rPr>
              <w:t>.</w:t>
            </w:r>
          </w:p>
        </w:tc>
        <w:tc>
          <w:tcPr>
            <w:tcW w:w="1858" w:type="pct"/>
            <w:shd w:val="clear" w:color="auto" w:fill="FEFEFE"/>
            <w:tcMar>
              <w:top w:w="0" w:type="dxa"/>
              <w:left w:w="100" w:type="dxa"/>
              <w:bottom w:w="0" w:type="dxa"/>
              <w:right w:w="100" w:type="dxa"/>
            </w:tcMar>
            <w:vAlign w:val="center"/>
          </w:tcPr>
          <w:p w:rsidR="006A5D28" w:rsidRPr="00C93242" w:rsidRDefault="006A5D28"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Предельное количество этажей </w:t>
            </w:r>
          </w:p>
        </w:tc>
        <w:tc>
          <w:tcPr>
            <w:tcW w:w="1291" w:type="pct"/>
            <w:shd w:val="clear" w:color="auto" w:fill="FEFEFE"/>
            <w:vAlign w:val="center"/>
          </w:tcPr>
          <w:p w:rsidR="006A5D28" w:rsidRPr="00C93242" w:rsidRDefault="006A5D28" w:rsidP="00976A86">
            <w:pP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1449" w:type="pct"/>
            <w:shd w:val="clear" w:color="auto" w:fill="FEFEFE"/>
            <w:vAlign w:val="center"/>
          </w:tcPr>
          <w:p w:rsidR="006A5D28" w:rsidRPr="00C93242" w:rsidRDefault="006A5D28" w:rsidP="00976A86">
            <w:pPr>
              <w:rPr>
                <w:rFonts w:ascii="Times New Roman" w:eastAsia="Arial Unicode MS" w:hAnsi="Times New Roman"/>
                <w:sz w:val="28"/>
                <w:szCs w:val="28"/>
              </w:rPr>
            </w:pPr>
          </w:p>
        </w:tc>
      </w:tr>
      <w:tr w:rsidR="006A5D28" w:rsidRPr="00C93242" w:rsidTr="004234BF">
        <w:tblPrEx>
          <w:shd w:val="clear" w:color="auto" w:fill="auto"/>
        </w:tblPrEx>
        <w:trPr>
          <w:trHeight w:val="292"/>
          <w:jc w:val="center"/>
        </w:trPr>
        <w:tc>
          <w:tcPr>
            <w:tcW w:w="402" w:type="pct"/>
            <w:shd w:val="clear" w:color="auto" w:fill="FEFEFE"/>
            <w:vAlign w:val="center"/>
          </w:tcPr>
          <w:p w:rsidR="006A5D28" w:rsidRPr="00C93242" w:rsidRDefault="00E76947" w:rsidP="00EE3B4A">
            <w:pPr>
              <w:jc w:val="center"/>
              <w:rPr>
                <w:rFonts w:ascii="Times New Roman" w:eastAsia="Arial Unicode MS" w:hAnsi="Times New Roman"/>
                <w:sz w:val="28"/>
                <w:szCs w:val="28"/>
              </w:rPr>
            </w:pPr>
            <w:r>
              <w:rPr>
                <w:rFonts w:ascii="Times New Roman" w:eastAsia="Arial Unicode MS" w:hAnsi="Times New Roman"/>
                <w:sz w:val="28"/>
                <w:szCs w:val="28"/>
              </w:rPr>
              <w:t>3.4</w:t>
            </w:r>
            <w:r w:rsidR="007F1420" w:rsidRPr="00C93242">
              <w:rPr>
                <w:rFonts w:ascii="Times New Roman" w:eastAsia="Arial Unicode MS" w:hAnsi="Times New Roman"/>
                <w:sz w:val="28"/>
                <w:szCs w:val="28"/>
              </w:rPr>
              <w:t>.</w:t>
            </w:r>
          </w:p>
        </w:tc>
        <w:tc>
          <w:tcPr>
            <w:tcW w:w="1858" w:type="pct"/>
            <w:shd w:val="clear" w:color="auto" w:fill="FEFEFE"/>
            <w:tcMar>
              <w:top w:w="0" w:type="dxa"/>
              <w:left w:w="100" w:type="dxa"/>
              <w:bottom w:w="0" w:type="dxa"/>
              <w:right w:w="100" w:type="dxa"/>
            </w:tcMar>
            <w:vAlign w:val="center"/>
          </w:tcPr>
          <w:p w:rsidR="006A5D28" w:rsidRPr="00C93242" w:rsidRDefault="006A5D28"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Максимальный процент застройки в границах 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мельного участка, опр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деляемый как отношение суммарной площади 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мельного участка, кот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рая может быть застро</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на, ко всей площади 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мельного участка</w:t>
            </w:r>
          </w:p>
        </w:tc>
        <w:tc>
          <w:tcPr>
            <w:tcW w:w="1291" w:type="pct"/>
            <w:shd w:val="clear" w:color="auto" w:fill="FEFEFE"/>
            <w:vAlign w:val="center"/>
          </w:tcPr>
          <w:p w:rsidR="006A5D28" w:rsidRPr="00C93242" w:rsidRDefault="006A5D28" w:rsidP="00976A86">
            <w:pPr>
              <w:rPr>
                <w:rFonts w:ascii="Times New Roman" w:eastAsia="Arial Unicode MS" w:hAnsi="Times New Roman"/>
                <w:sz w:val="28"/>
                <w:szCs w:val="28"/>
              </w:rPr>
            </w:pPr>
            <w:r w:rsidRPr="00C93242">
              <w:rPr>
                <w:rFonts w:ascii="Times New Roman" w:eastAsia="Arial Unicode MS" w:hAnsi="Times New Roman"/>
                <w:sz w:val="28"/>
                <w:szCs w:val="28"/>
              </w:rPr>
              <w:t>70 процентов</w:t>
            </w:r>
          </w:p>
        </w:tc>
        <w:tc>
          <w:tcPr>
            <w:tcW w:w="1449" w:type="pct"/>
            <w:shd w:val="clear" w:color="auto" w:fill="FEFEFE"/>
            <w:vAlign w:val="center"/>
          </w:tcPr>
          <w:p w:rsidR="006A5D28" w:rsidRPr="00C93242" w:rsidRDefault="006A5D28" w:rsidP="00976A86">
            <w:pPr>
              <w:rPr>
                <w:rFonts w:ascii="Times New Roman" w:eastAsia="Arial Unicode MS" w:hAnsi="Times New Roman"/>
                <w:sz w:val="28"/>
                <w:szCs w:val="28"/>
              </w:rPr>
            </w:pPr>
          </w:p>
        </w:tc>
      </w:tr>
    </w:tbl>
    <w:p w:rsidR="00462DAE" w:rsidRPr="00C93242" w:rsidRDefault="00462DAE" w:rsidP="001C590C">
      <w:pPr>
        <w:spacing w:line="240" w:lineRule="exact"/>
        <w:jc w:val="both"/>
        <w:rPr>
          <w:rFonts w:ascii="Times New Roman" w:hAnsi="Times New Roman"/>
          <w:sz w:val="28"/>
          <w:szCs w:val="28"/>
        </w:rPr>
      </w:pPr>
    </w:p>
    <w:p w:rsidR="00462DAE" w:rsidRPr="00C93242" w:rsidRDefault="002470FC" w:rsidP="001C590C">
      <w:pPr>
        <w:spacing w:line="240" w:lineRule="exact"/>
        <w:jc w:val="center"/>
        <w:rPr>
          <w:rFonts w:ascii="Times New Roman" w:hAnsi="Times New Roman"/>
          <w:sz w:val="28"/>
          <w:szCs w:val="28"/>
        </w:rPr>
      </w:pPr>
      <w:r w:rsidRPr="00C93242">
        <w:rPr>
          <w:rFonts w:ascii="Times New Roman" w:hAnsi="Times New Roman"/>
          <w:sz w:val="28"/>
          <w:szCs w:val="28"/>
        </w:rPr>
        <w:t>Глава</w:t>
      </w:r>
      <w:r w:rsidR="00462DAE" w:rsidRPr="00C93242">
        <w:rPr>
          <w:rFonts w:ascii="Times New Roman" w:hAnsi="Times New Roman"/>
          <w:sz w:val="28"/>
          <w:szCs w:val="28"/>
        </w:rPr>
        <w:t xml:space="preserve"> </w:t>
      </w:r>
      <w:r w:rsidR="00B13CF1" w:rsidRPr="00C93242">
        <w:rPr>
          <w:rFonts w:ascii="Times New Roman" w:hAnsi="Times New Roman"/>
          <w:sz w:val="28"/>
          <w:szCs w:val="28"/>
        </w:rPr>
        <w:t>4</w:t>
      </w:r>
      <w:r w:rsidR="00F945E4" w:rsidRPr="00C93242">
        <w:rPr>
          <w:rFonts w:ascii="Times New Roman" w:hAnsi="Times New Roman"/>
          <w:sz w:val="28"/>
          <w:szCs w:val="28"/>
        </w:rPr>
        <w:t>1</w:t>
      </w:r>
      <w:r w:rsidR="00462DAE" w:rsidRPr="00C93242">
        <w:rPr>
          <w:rFonts w:ascii="Times New Roman" w:hAnsi="Times New Roman"/>
          <w:sz w:val="28"/>
          <w:szCs w:val="28"/>
        </w:rPr>
        <w:t>. СН-2. Зона военных и режимных объектов</w:t>
      </w:r>
    </w:p>
    <w:p w:rsidR="00462DAE" w:rsidRPr="00C93242" w:rsidRDefault="00462DAE" w:rsidP="001C590C">
      <w:pPr>
        <w:spacing w:line="240" w:lineRule="exact"/>
        <w:jc w:val="both"/>
        <w:rPr>
          <w:rFonts w:ascii="Times New Roman" w:hAnsi="Times New Roman"/>
          <w:sz w:val="28"/>
          <w:szCs w:val="28"/>
        </w:rPr>
      </w:pPr>
    </w:p>
    <w:p w:rsidR="00462DAE" w:rsidRPr="00C93242" w:rsidRDefault="00D245CB" w:rsidP="001C590C">
      <w:pPr>
        <w:spacing w:line="240" w:lineRule="exact"/>
        <w:ind w:firstLine="709"/>
        <w:jc w:val="both"/>
        <w:rPr>
          <w:rFonts w:ascii="Times New Roman" w:hAnsi="Times New Roman"/>
          <w:sz w:val="28"/>
          <w:szCs w:val="28"/>
        </w:rPr>
      </w:pPr>
      <w:r>
        <w:rPr>
          <w:rFonts w:ascii="Times New Roman" w:hAnsi="Times New Roman"/>
          <w:sz w:val="28"/>
          <w:szCs w:val="28"/>
        </w:rPr>
        <w:t>2</w:t>
      </w:r>
      <w:r w:rsidR="00E76947">
        <w:rPr>
          <w:rFonts w:ascii="Times New Roman" w:hAnsi="Times New Roman"/>
          <w:sz w:val="28"/>
          <w:szCs w:val="28"/>
        </w:rPr>
        <w:t>42</w:t>
      </w:r>
      <w:r w:rsidR="00B13CF1" w:rsidRPr="00C93242">
        <w:rPr>
          <w:rFonts w:ascii="Times New Roman" w:hAnsi="Times New Roman"/>
          <w:sz w:val="28"/>
          <w:szCs w:val="28"/>
        </w:rPr>
        <w:t xml:space="preserve">. </w:t>
      </w:r>
      <w:r w:rsidR="00462DAE" w:rsidRPr="00C93242">
        <w:rPr>
          <w:rFonts w:ascii="Times New Roman" w:hAnsi="Times New Roman"/>
          <w:sz w:val="28"/>
          <w:szCs w:val="28"/>
        </w:rPr>
        <w:t>Основные виды разрешённого использования</w:t>
      </w:r>
      <w:r w:rsidR="00B13CF1"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СН-2</w:t>
      </w:r>
    </w:p>
    <w:p w:rsidR="00462DAE" w:rsidRPr="00C93242" w:rsidRDefault="00462DAE" w:rsidP="001C590C">
      <w:pPr>
        <w:spacing w:line="240" w:lineRule="exact"/>
        <w:jc w:val="both"/>
        <w:rPr>
          <w:rFonts w:ascii="Times New Roman" w:hAnsi="Times New Roman"/>
          <w:sz w:val="28"/>
          <w:szCs w:val="28"/>
        </w:rPr>
      </w:pPr>
    </w:p>
    <w:tbl>
      <w:tblPr>
        <w:tblW w:w="4775" w:type="pct"/>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709"/>
        <w:gridCol w:w="1130"/>
        <w:gridCol w:w="1909"/>
        <w:gridCol w:w="5266"/>
      </w:tblGrid>
      <w:tr w:rsidR="00B13CF1" w:rsidRPr="00C93242" w:rsidTr="00F234F5">
        <w:trPr>
          <w:trHeight w:val="327"/>
          <w:jc w:val="center"/>
        </w:trPr>
        <w:tc>
          <w:tcPr>
            <w:tcW w:w="393" w:type="pct"/>
            <w:vAlign w:val="center"/>
          </w:tcPr>
          <w:p w:rsidR="00B13CF1" w:rsidRPr="00C93242" w:rsidRDefault="007F1420"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627" w:type="pct"/>
            <w:shd w:val="clear" w:color="auto" w:fill="auto"/>
            <w:tcMar>
              <w:top w:w="80" w:type="dxa"/>
              <w:left w:w="80" w:type="dxa"/>
              <w:bottom w:w="80" w:type="dxa"/>
              <w:right w:w="80" w:type="dxa"/>
            </w:tcMar>
            <w:vAlign w:val="center"/>
          </w:tcPr>
          <w:p w:rsidR="00B13CF1"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катора</w:t>
            </w:r>
          </w:p>
        </w:tc>
        <w:tc>
          <w:tcPr>
            <w:tcW w:w="1059" w:type="pct"/>
            <w:shd w:val="clear" w:color="auto" w:fill="auto"/>
            <w:tcMar>
              <w:top w:w="80" w:type="dxa"/>
              <w:left w:w="80" w:type="dxa"/>
              <w:bottom w:w="80" w:type="dxa"/>
              <w:right w:w="80" w:type="dxa"/>
            </w:tcMar>
            <w:vAlign w:val="center"/>
          </w:tcPr>
          <w:p w:rsidR="00B13CF1"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шённого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w:t>
            </w:r>
          </w:p>
        </w:tc>
        <w:tc>
          <w:tcPr>
            <w:tcW w:w="2921" w:type="pct"/>
            <w:shd w:val="clear" w:color="auto" w:fill="auto"/>
            <w:tcMar>
              <w:top w:w="80" w:type="dxa"/>
              <w:left w:w="80" w:type="dxa"/>
              <w:bottom w:w="80" w:type="dxa"/>
              <w:right w:w="80" w:type="dxa"/>
            </w:tcMar>
            <w:vAlign w:val="center"/>
          </w:tcPr>
          <w:p w:rsidR="00B13CF1"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использов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ния</w:t>
            </w:r>
          </w:p>
        </w:tc>
      </w:tr>
      <w:tr w:rsidR="00B13CF1" w:rsidRPr="00C93242" w:rsidTr="00F234F5">
        <w:tblPrEx>
          <w:shd w:val="clear" w:color="auto" w:fill="auto"/>
        </w:tblPrEx>
        <w:trPr>
          <w:trHeight w:val="273"/>
          <w:jc w:val="center"/>
        </w:trPr>
        <w:tc>
          <w:tcPr>
            <w:tcW w:w="393" w:type="pct"/>
            <w:shd w:val="clear" w:color="auto" w:fill="FEFEFE"/>
            <w:vAlign w:val="center"/>
          </w:tcPr>
          <w:p w:rsidR="00B13CF1"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627" w:type="pct"/>
            <w:shd w:val="clear" w:color="auto" w:fill="FEFEFE"/>
            <w:tcMar>
              <w:top w:w="0" w:type="dxa"/>
              <w:left w:w="100" w:type="dxa"/>
              <w:bottom w:w="0" w:type="dxa"/>
              <w:right w:w="100" w:type="dxa"/>
            </w:tcMar>
            <w:vAlign w:val="center"/>
          </w:tcPr>
          <w:p w:rsidR="00B13CF1" w:rsidRPr="00C93242" w:rsidRDefault="00B13CF1" w:rsidP="008F7945">
            <w:pPr>
              <w:rPr>
                <w:rFonts w:ascii="Times New Roman" w:eastAsia="Arial Unicode MS" w:hAnsi="Times New Roman"/>
                <w:sz w:val="28"/>
                <w:szCs w:val="28"/>
              </w:rPr>
            </w:pPr>
            <w:r w:rsidRPr="00C93242">
              <w:rPr>
                <w:rFonts w:ascii="Times New Roman" w:eastAsia="Arial Unicode MS" w:hAnsi="Times New Roman"/>
                <w:sz w:val="28"/>
                <w:szCs w:val="28"/>
              </w:rPr>
              <w:t>3.1.1</w:t>
            </w:r>
          </w:p>
        </w:tc>
        <w:tc>
          <w:tcPr>
            <w:tcW w:w="1059" w:type="pct"/>
            <w:shd w:val="clear" w:color="auto" w:fill="FEFEFE"/>
            <w:tcMar>
              <w:top w:w="0" w:type="dxa"/>
              <w:left w:w="100" w:type="dxa"/>
              <w:bottom w:w="0" w:type="dxa"/>
              <w:right w:w="100" w:type="dxa"/>
            </w:tcMar>
            <w:vAlign w:val="center"/>
          </w:tcPr>
          <w:p w:rsidR="00B13CF1" w:rsidRPr="00C93242" w:rsidRDefault="00B13CF1"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Предоставл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 xml:space="preserve">ние </w:t>
            </w:r>
            <w:proofErr w:type="spellStart"/>
            <w:proofErr w:type="gramStart"/>
            <w:r w:rsidRPr="00C93242">
              <w:rPr>
                <w:rFonts w:ascii="Times New Roman" w:eastAsia="Arial Unicode MS" w:hAnsi="Times New Roman"/>
                <w:sz w:val="28"/>
                <w:szCs w:val="28"/>
              </w:rPr>
              <w:t>коммуна</w:t>
            </w:r>
            <w:r w:rsidR="00EE3B4A" w:rsidRPr="00C93242">
              <w:rPr>
                <w:rFonts w:ascii="Times New Roman" w:eastAsia="Arial Unicode MS" w:hAnsi="Times New Roman"/>
                <w:sz w:val="28"/>
                <w:szCs w:val="28"/>
              </w:rPr>
              <w:t>-</w:t>
            </w:r>
            <w:r w:rsidRPr="00C93242">
              <w:rPr>
                <w:rFonts w:ascii="Times New Roman" w:eastAsia="Arial Unicode MS" w:hAnsi="Times New Roman"/>
                <w:sz w:val="28"/>
                <w:szCs w:val="28"/>
              </w:rPr>
              <w:t>льных</w:t>
            </w:r>
            <w:proofErr w:type="spellEnd"/>
            <w:proofErr w:type="gramEnd"/>
            <w:r w:rsidRPr="00C93242">
              <w:rPr>
                <w:rFonts w:ascii="Times New Roman" w:eastAsia="Arial Unicode MS" w:hAnsi="Times New Roman"/>
                <w:sz w:val="28"/>
                <w:szCs w:val="28"/>
              </w:rPr>
              <w:t xml:space="preserve"> услуг</w:t>
            </w:r>
          </w:p>
        </w:tc>
        <w:tc>
          <w:tcPr>
            <w:tcW w:w="2921" w:type="pct"/>
            <w:shd w:val="clear" w:color="auto" w:fill="FEFEFE"/>
            <w:tcMar>
              <w:top w:w="0" w:type="dxa"/>
              <w:left w:w="100" w:type="dxa"/>
              <w:bottom w:w="0" w:type="dxa"/>
              <w:right w:w="100" w:type="dxa"/>
            </w:tcMar>
          </w:tcPr>
          <w:p w:rsidR="00B13CF1" w:rsidRPr="00C93242" w:rsidRDefault="00B13CF1" w:rsidP="00EE3B4A">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Размещение зданий и сооружений, обе</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печивающих поставку воды, тепла, эле</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тричества, газа, отвод канализационных стоков, очистку и уборку объектов н</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движимости (котельных, водозаборов, очистных сооружений, насосных ста</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ций, водопроводов, линий электропер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дач, трансформаторных подстанций, г</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зопроводов, линий связи, телефонных станций, канализаций, стоянок, гаражей и мастерских для обслуживания уборочной и аварийной техники, сооружений, нео</w:t>
            </w:r>
            <w:r w:rsidRPr="00C93242">
              <w:rPr>
                <w:rFonts w:ascii="Times New Roman" w:eastAsia="Arial Unicode MS" w:hAnsi="Times New Roman"/>
                <w:sz w:val="28"/>
                <w:szCs w:val="28"/>
              </w:rPr>
              <w:t>б</w:t>
            </w:r>
            <w:r w:rsidRPr="00C93242">
              <w:rPr>
                <w:rFonts w:ascii="Times New Roman" w:eastAsia="Arial Unicode MS" w:hAnsi="Times New Roman"/>
                <w:sz w:val="28"/>
                <w:szCs w:val="28"/>
              </w:rPr>
              <w:t>ходимых для сбора и плавки снега)</w:t>
            </w:r>
            <w:proofErr w:type="gramEnd"/>
          </w:p>
        </w:tc>
      </w:tr>
      <w:tr w:rsidR="00B13CF1" w:rsidRPr="00C93242" w:rsidTr="00F234F5">
        <w:tblPrEx>
          <w:shd w:val="clear" w:color="auto" w:fill="auto"/>
        </w:tblPrEx>
        <w:trPr>
          <w:trHeight w:val="848"/>
          <w:jc w:val="center"/>
        </w:trPr>
        <w:tc>
          <w:tcPr>
            <w:tcW w:w="393" w:type="pct"/>
            <w:shd w:val="clear" w:color="auto" w:fill="FEFEFE"/>
            <w:vAlign w:val="center"/>
          </w:tcPr>
          <w:p w:rsidR="00B13CF1"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627" w:type="pct"/>
            <w:shd w:val="clear" w:color="auto" w:fill="FEFEFE"/>
            <w:tcMar>
              <w:top w:w="0" w:type="dxa"/>
              <w:left w:w="100" w:type="dxa"/>
              <w:bottom w:w="0" w:type="dxa"/>
              <w:right w:w="100" w:type="dxa"/>
            </w:tcMar>
            <w:vAlign w:val="center"/>
          </w:tcPr>
          <w:p w:rsidR="00B13CF1" w:rsidRPr="00C93242" w:rsidRDefault="00B13CF1" w:rsidP="008F7945">
            <w:pPr>
              <w:rPr>
                <w:rFonts w:ascii="Times New Roman" w:eastAsia="Arial Unicode MS" w:hAnsi="Times New Roman"/>
                <w:sz w:val="28"/>
                <w:szCs w:val="28"/>
              </w:rPr>
            </w:pPr>
            <w:r w:rsidRPr="00C93242">
              <w:rPr>
                <w:rFonts w:ascii="Times New Roman" w:eastAsia="Arial Unicode MS" w:hAnsi="Times New Roman"/>
                <w:sz w:val="28"/>
                <w:szCs w:val="28"/>
              </w:rPr>
              <w:t>3.4.1</w:t>
            </w:r>
          </w:p>
        </w:tc>
        <w:tc>
          <w:tcPr>
            <w:tcW w:w="1059" w:type="pct"/>
            <w:shd w:val="clear" w:color="auto" w:fill="FEFEFE"/>
            <w:tcMar>
              <w:top w:w="0" w:type="dxa"/>
              <w:left w:w="100" w:type="dxa"/>
              <w:bottom w:w="0" w:type="dxa"/>
              <w:right w:w="100" w:type="dxa"/>
            </w:tcMar>
            <w:vAlign w:val="center"/>
          </w:tcPr>
          <w:p w:rsidR="00B13CF1" w:rsidRPr="00C93242" w:rsidRDefault="00B13CF1" w:rsidP="00EE3B4A">
            <w:pPr>
              <w:jc w:val="both"/>
              <w:rPr>
                <w:rFonts w:ascii="Times New Roman" w:eastAsia="Arial Unicode MS" w:hAnsi="Times New Roman"/>
                <w:sz w:val="28"/>
                <w:szCs w:val="28"/>
              </w:rPr>
            </w:pPr>
            <w:proofErr w:type="spellStart"/>
            <w:r w:rsidRPr="00C93242">
              <w:rPr>
                <w:rFonts w:ascii="Times New Roman" w:eastAsia="Arial Unicode MS" w:hAnsi="Times New Roman"/>
                <w:sz w:val="28"/>
                <w:szCs w:val="28"/>
              </w:rPr>
              <w:t>Амбулато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но-поликли</w:t>
            </w:r>
            <w:r w:rsidR="00EE3B4A" w:rsidRPr="00C93242">
              <w:rPr>
                <w:rFonts w:ascii="Times New Roman" w:eastAsia="Arial Unicode MS" w:hAnsi="Times New Roman"/>
                <w:sz w:val="28"/>
                <w:szCs w:val="28"/>
              </w:rPr>
              <w:t>-</w:t>
            </w:r>
            <w:r w:rsidRPr="00C93242">
              <w:rPr>
                <w:rFonts w:ascii="Times New Roman" w:eastAsia="Arial Unicode MS" w:hAnsi="Times New Roman"/>
                <w:sz w:val="28"/>
                <w:szCs w:val="28"/>
              </w:rPr>
              <w:t>ническое</w:t>
            </w:r>
            <w:proofErr w:type="spellEnd"/>
            <w:r w:rsidRPr="00C93242">
              <w:rPr>
                <w:rFonts w:ascii="Times New Roman" w:eastAsia="Arial Unicode MS" w:hAnsi="Times New Roman"/>
                <w:sz w:val="28"/>
                <w:szCs w:val="28"/>
              </w:rPr>
              <w:t xml:space="preserve"> о</w:t>
            </w:r>
            <w:r w:rsidRPr="00C93242">
              <w:rPr>
                <w:rFonts w:ascii="Times New Roman" w:eastAsia="Arial Unicode MS" w:hAnsi="Times New Roman"/>
                <w:sz w:val="28"/>
                <w:szCs w:val="28"/>
              </w:rPr>
              <w:t>б</w:t>
            </w:r>
            <w:r w:rsidRPr="00C93242">
              <w:rPr>
                <w:rFonts w:ascii="Times New Roman" w:eastAsia="Arial Unicode MS" w:hAnsi="Times New Roman"/>
                <w:sz w:val="28"/>
                <w:szCs w:val="28"/>
              </w:rPr>
              <w:t>служивание</w:t>
            </w:r>
          </w:p>
        </w:tc>
        <w:tc>
          <w:tcPr>
            <w:tcW w:w="2921" w:type="pct"/>
            <w:shd w:val="clear" w:color="auto" w:fill="FEFEFE"/>
            <w:tcMar>
              <w:top w:w="0" w:type="dxa"/>
              <w:left w:w="100" w:type="dxa"/>
              <w:bottom w:w="0" w:type="dxa"/>
              <w:right w:w="100" w:type="dxa"/>
            </w:tcMar>
          </w:tcPr>
          <w:p w:rsidR="00B13CF1" w:rsidRPr="00C93242" w:rsidRDefault="00B13CF1"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ок</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 xml:space="preserve">зания гражданам амбулаторно-поликлинической медицинской помощи </w:t>
            </w:r>
            <w:r w:rsidRPr="00C93242">
              <w:rPr>
                <w:rFonts w:ascii="Times New Roman" w:eastAsia="Arial Unicode MS" w:hAnsi="Times New Roman"/>
                <w:sz w:val="28"/>
                <w:szCs w:val="28"/>
              </w:rPr>
              <w:lastRenderedPageBreak/>
              <w:t>(поликлиники, фельдшерские пункты, пункты здравоохранения, центры матери и ребенка, диагностические центры, м</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лочные кухни, станции донорства крови, клинические лаборатории)</w:t>
            </w:r>
          </w:p>
        </w:tc>
      </w:tr>
      <w:tr w:rsidR="00B13CF1" w:rsidRPr="00C93242" w:rsidTr="00F234F5">
        <w:tblPrEx>
          <w:shd w:val="clear" w:color="auto" w:fill="auto"/>
        </w:tblPrEx>
        <w:trPr>
          <w:trHeight w:val="848"/>
          <w:jc w:val="center"/>
        </w:trPr>
        <w:tc>
          <w:tcPr>
            <w:tcW w:w="393" w:type="pct"/>
            <w:shd w:val="clear" w:color="auto" w:fill="FEFEFE"/>
            <w:vAlign w:val="center"/>
          </w:tcPr>
          <w:p w:rsidR="00B13CF1"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3.</w:t>
            </w:r>
          </w:p>
        </w:tc>
        <w:tc>
          <w:tcPr>
            <w:tcW w:w="627" w:type="pct"/>
            <w:shd w:val="clear" w:color="auto" w:fill="FEFEFE"/>
            <w:tcMar>
              <w:top w:w="0" w:type="dxa"/>
              <w:left w:w="100" w:type="dxa"/>
              <w:bottom w:w="0" w:type="dxa"/>
              <w:right w:w="100" w:type="dxa"/>
            </w:tcMar>
            <w:vAlign w:val="center"/>
          </w:tcPr>
          <w:p w:rsidR="00B13CF1" w:rsidRPr="00C93242" w:rsidRDefault="00B13CF1" w:rsidP="008F7945">
            <w:pPr>
              <w:rPr>
                <w:rFonts w:ascii="Times New Roman" w:eastAsia="Arial Unicode MS" w:hAnsi="Times New Roman"/>
                <w:sz w:val="28"/>
                <w:szCs w:val="28"/>
              </w:rPr>
            </w:pPr>
            <w:r w:rsidRPr="00C93242">
              <w:rPr>
                <w:rFonts w:ascii="Times New Roman" w:eastAsia="Arial Unicode MS" w:hAnsi="Times New Roman"/>
                <w:sz w:val="28"/>
                <w:szCs w:val="28"/>
              </w:rPr>
              <w:t>3.4.2</w:t>
            </w:r>
          </w:p>
        </w:tc>
        <w:tc>
          <w:tcPr>
            <w:tcW w:w="1059" w:type="pct"/>
            <w:shd w:val="clear" w:color="auto" w:fill="FEFEFE"/>
            <w:tcMar>
              <w:top w:w="0" w:type="dxa"/>
              <w:left w:w="100" w:type="dxa"/>
              <w:bottom w:w="0" w:type="dxa"/>
              <w:right w:w="100" w:type="dxa"/>
            </w:tcMar>
            <w:vAlign w:val="center"/>
          </w:tcPr>
          <w:p w:rsidR="00B13CF1" w:rsidRPr="00C93242" w:rsidRDefault="00B13CF1"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Стационарное медицинское обслужив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ние</w:t>
            </w:r>
          </w:p>
        </w:tc>
        <w:tc>
          <w:tcPr>
            <w:tcW w:w="2921" w:type="pct"/>
            <w:shd w:val="clear" w:color="auto" w:fill="FEFEFE"/>
            <w:tcMar>
              <w:top w:w="0" w:type="dxa"/>
              <w:left w:w="100" w:type="dxa"/>
              <w:bottom w:w="0" w:type="dxa"/>
              <w:right w:w="100" w:type="dxa"/>
            </w:tcMar>
          </w:tcPr>
          <w:p w:rsidR="00B13CF1" w:rsidRPr="00C93242" w:rsidRDefault="00B13CF1"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ок</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зания гражданам медицинской помощи в стационарах (больницы, родильные дома, диспансеры, научно-медицинские учре</w:t>
            </w:r>
            <w:r w:rsidRPr="00C93242">
              <w:rPr>
                <w:rFonts w:ascii="Times New Roman" w:eastAsia="Arial Unicode MS" w:hAnsi="Times New Roman"/>
                <w:sz w:val="28"/>
                <w:szCs w:val="28"/>
              </w:rPr>
              <w:t>ж</w:t>
            </w:r>
            <w:r w:rsidRPr="00C93242">
              <w:rPr>
                <w:rFonts w:ascii="Times New Roman" w:eastAsia="Arial Unicode MS" w:hAnsi="Times New Roman"/>
                <w:sz w:val="28"/>
                <w:szCs w:val="28"/>
              </w:rPr>
              <w:t>дения и прочие объекты, обеспечива</w:t>
            </w:r>
            <w:r w:rsidRPr="00C93242">
              <w:rPr>
                <w:rFonts w:ascii="Times New Roman" w:eastAsia="Arial Unicode MS" w:hAnsi="Times New Roman"/>
                <w:sz w:val="28"/>
                <w:szCs w:val="28"/>
              </w:rPr>
              <w:t>ю</w:t>
            </w:r>
            <w:r w:rsidRPr="00C93242">
              <w:rPr>
                <w:rFonts w:ascii="Times New Roman" w:eastAsia="Arial Unicode MS" w:hAnsi="Times New Roman"/>
                <w:sz w:val="28"/>
                <w:szCs w:val="28"/>
              </w:rPr>
              <w:t>щие оказание услуги по лечению в ст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ционаре);</w:t>
            </w:r>
          </w:p>
          <w:p w:rsidR="00B13CF1" w:rsidRPr="00C93242" w:rsidRDefault="00B13CF1"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станций скорой помощи;</w:t>
            </w:r>
          </w:p>
          <w:p w:rsidR="00B13CF1" w:rsidRPr="00C93242" w:rsidRDefault="00B13CF1"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площадок санитарной ави</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ции</w:t>
            </w:r>
          </w:p>
        </w:tc>
      </w:tr>
      <w:tr w:rsidR="00B13CF1" w:rsidRPr="00C93242" w:rsidTr="00F234F5">
        <w:tblPrEx>
          <w:shd w:val="clear" w:color="auto" w:fill="auto"/>
        </w:tblPrEx>
        <w:trPr>
          <w:trHeight w:val="594"/>
          <w:jc w:val="center"/>
        </w:trPr>
        <w:tc>
          <w:tcPr>
            <w:tcW w:w="393" w:type="pct"/>
            <w:shd w:val="clear" w:color="auto" w:fill="FEFEFE"/>
            <w:vAlign w:val="center"/>
          </w:tcPr>
          <w:p w:rsidR="00B13CF1"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627" w:type="pct"/>
            <w:shd w:val="clear" w:color="auto" w:fill="FEFEFE"/>
            <w:tcMar>
              <w:top w:w="0" w:type="dxa"/>
              <w:left w:w="100" w:type="dxa"/>
              <w:bottom w:w="0" w:type="dxa"/>
              <w:right w:w="100" w:type="dxa"/>
            </w:tcMar>
            <w:vAlign w:val="center"/>
          </w:tcPr>
          <w:p w:rsidR="00B13CF1" w:rsidRPr="00C93242" w:rsidRDefault="00B13CF1" w:rsidP="008F7945">
            <w:pPr>
              <w:rPr>
                <w:rFonts w:ascii="Times New Roman" w:eastAsia="Arial Unicode MS" w:hAnsi="Times New Roman"/>
                <w:sz w:val="28"/>
                <w:szCs w:val="28"/>
              </w:rPr>
            </w:pPr>
            <w:r w:rsidRPr="00C93242">
              <w:rPr>
                <w:rFonts w:ascii="Times New Roman" w:eastAsia="Arial Unicode MS" w:hAnsi="Times New Roman"/>
                <w:sz w:val="28"/>
                <w:szCs w:val="28"/>
              </w:rPr>
              <w:t>4.6</w:t>
            </w:r>
          </w:p>
        </w:tc>
        <w:tc>
          <w:tcPr>
            <w:tcW w:w="1059" w:type="pct"/>
            <w:shd w:val="clear" w:color="auto" w:fill="FEFEFE"/>
            <w:tcMar>
              <w:top w:w="0" w:type="dxa"/>
              <w:left w:w="100" w:type="dxa"/>
              <w:bottom w:w="0" w:type="dxa"/>
              <w:right w:w="100" w:type="dxa"/>
            </w:tcMar>
            <w:vAlign w:val="center"/>
          </w:tcPr>
          <w:p w:rsidR="00B13CF1" w:rsidRPr="00C93242" w:rsidRDefault="00B13CF1"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Обществе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ное питание</w:t>
            </w:r>
          </w:p>
        </w:tc>
        <w:tc>
          <w:tcPr>
            <w:tcW w:w="2921" w:type="pct"/>
            <w:shd w:val="clear" w:color="auto" w:fill="FEFEFE"/>
            <w:tcMar>
              <w:top w:w="0" w:type="dxa"/>
              <w:left w:w="100" w:type="dxa"/>
              <w:bottom w:w="0" w:type="dxa"/>
              <w:right w:w="100" w:type="dxa"/>
            </w:tcMar>
          </w:tcPr>
          <w:p w:rsidR="00B13CF1" w:rsidRPr="00C93242" w:rsidRDefault="00B13CF1"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76947" w:rsidRPr="00C93242" w:rsidTr="00E76947">
        <w:tblPrEx>
          <w:shd w:val="clear" w:color="auto" w:fill="auto"/>
        </w:tblPrEx>
        <w:trPr>
          <w:trHeight w:val="594"/>
          <w:jc w:val="center"/>
        </w:trPr>
        <w:tc>
          <w:tcPr>
            <w:tcW w:w="393" w:type="pct"/>
            <w:shd w:val="clear" w:color="auto" w:fill="FEFEFE"/>
            <w:vAlign w:val="center"/>
          </w:tcPr>
          <w:p w:rsidR="00E76947" w:rsidRPr="00C93242" w:rsidRDefault="00E76947" w:rsidP="00E76947">
            <w:pPr>
              <w:autoSpaceDE w:val="0"/>
              <w:autoSpaceDN w:val="0"/>
              <w:adjustRightInd w:val="0"/>
              <w:jc w:val="center"/>
              <w:rPr>
                <w:rFonts w:ascii="Times New Roman" w:hAnsi="Times New Roman"/>
                <w:sz w:val="28"/>
                <w:szCs w:val="28"/>
              </w:rPr>
            </w:pPr>
            <w:r>
              <w:rPr>
                <w:rFonts w:ascii="Times New Roman" w:hAnsi="Times New Roman"/>
                <w:sz w:val="28"/>
                <w:szCs w:val="28"/>
              </w:rPr>
              <w:t>5</w:t>
            </w:r>
            <w:r w:rsidRPr="00C93242">
              <w:rPr>
                <w:rFonts w:ascii="Times New Roman" w:hAnsi="Times New Roman"/>
                <w:sz w:val="28"/>
                <w:szCs w:val="28"/>
              </w:rPr>
              <w:t>.</w:t>
            </w:r>
          </w:p>
        </w:tc>
        <w:tc>
          <w:tcPr>
            <w:tcW w:w="627" w:type="pct"/>
            <w:shd w:val="clear" w:color="auto" w:fill="FEFEFE"/>
            <w:tcMar>
              <w:top w:w="0" w:type="dxa"/>
              <w:left w:w="100" w:type="dxa"/>
              <w:bottom w:w="0" w:type="dxa"/>
              <w:right w:w="100" w:type="dxa"/>
            </w:tcMar>
            <w:vAlign w:val="center"/>
          </w:tcPr>
          <w:p w:rsidR="00E76947" w:rsidRPr="00C93242" w:rsidRDefault="00E76947" w:rsidP="00E76947">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4.9.2</w:t>
            </w:r>
          </w:p>
        </w:tc>
        <w:tc>
          <w:tcPr>
            <w:tcW w:w="1059" w:type="pct"/>
            <w:shd w:val="clear" w:color="auto" w:fill="FEFEFE"/>
            <w:tcMar>
              <w:top w:w="0" w:type="dxa"/>
              <w:left w:w="100" w:type="dxa"/>
              <w:bottom w:w="0" w:type="dxa"/>
              <w:right w:w="100" w:type="dxa"/>
            </w:tcMar>
            <w:vAlign w:val="center"/>
          </w:tcPr>
          <w:p w:rsidR="00E76947" w:rsidRPr="00C93242" w:rsidRDefault="00E76947" w:rsidP="00E76947">
            <w:pPr>
              <w:autoSpaceDE w:val="0"/>
              <w:autoSpaceDN w:val="0"/>
              <w:adjustRightInd w:val="0"/>
              <w:jc w:val="center"/>
              <w:rPr>
                <w:rFonts w:ascii="Times New Roman" w:hAnsi="Times New Roman"/>
                <w:sz w:val="28"/>
                <w:szCs w:val="28"/>
              </w:rPr>
            </w:pPr>
            <w:r w:rsidRPr="00C93242">
              <w:rPr>
                <w:rFonts w:ascii="Times New Roman" w:hAnsi="Times New Roman"/>
                <w:sz w:val="28"/>
                <w:szCs w:val="28"/>
              </w:rPr>
              <w:t>Стоянка транспортных средств</w:t>
            </w:r>
          </w:p>
        </w:tc>
        <w:tc>
          <w:tcPr>
            <w:tcW w:w="2921" w:type="pct"/>
            <w:shd w:val="clear" w:color="auto" w:fill="FEFEFE"/>
            <w:tcMar>
              <w:top w:w="0" w:type="dxa"/>
              <w:left w:w="100" w:type="dxa"/>
              <w:bottom w:w="0" w:type="dxa"/>
              <w:right w:w="100" w:type="dxa"/>
            </w:tcMar>
            <w:vAlign w:val="center"/>
          </w:tcPr>
          <w:p w:rsidR="00E76947" w:rsidRPr="00C93242" w:rsidRDefault="00E76947" w:rsidP="00E76947">
            <w:pPr>
              <w:autoSpaceDE w:val="0"/>
              <w:autoSpaceDN w:val="0"/>
              <w:adjustRightInd w:val="0"/>
              <w:jc w:val="both"/>
              <w:rPr>
                <w:rFonts w:ascii="Times New Roman" w:hAnsi="Times New Roman"/>
                <w:sz w:val="28"/>
                <w:szCs w:val="28"/>
              </w:rPr>
            </w:pPr>
            <w:r w:rsidRPr="00C93242">
              <w:rPr>
                <w:rFonts w:ascii="Times New Roman" w:hAnsi="Times New Roman"/>
                <w:sz w:val="28"/>
                <w:szCs w:val="28"/>
              </w:rPr>
              <w:t xml:space="preserve">Размещение стоянок (парковок) легковых автомобилей и других </w:t>
            </w:r>
            <w:proofErr w:type="spellStart"/>
            <w:r w:rsidRPr="00C93242">
              <w:rPr>
                <w:rFonts w:ascii="Times New Roman" w:hAnsi="Times New Roman"/>
                <w:sz w:val="28"/>
                <w:szCs w:val="28"/>
              </w:rPr>
              <w:t>мототранспортных</w:t>
            </w:r>
            <w:proofErr w:type="spellEnd"/>
            <w:r w:rsidRPr="00C93242">
              <w:rPr>
                <w:rFonts w:ascii="Times New Roman" w:hAnsi="Times New Roman"/>
                <w:sz w:val="28"/>
                <w:szCs w:val="28"/>
              </w:rPr>
              <w:t xml:space="preserve"> средств, в том числе мотоциклов, мот</w:t>
            </w:r>
            <w:r w:rsidRPr="00C93242">
              <w:rPr>
                <w:rFonts w:ascii="Times New Roman" w:hAnsi="Times New Roman"/>
                <w:sz w:val="28"/>
                <w:szCs w:val="28"/>
              </w:rPr>
              <w:t>о</w:t>
            </w:r>
            <w:r w:rsidRPr="00C93242">
              <w:rPr>
                <w:rFonts w:ascii="Times New Roman" w:hAnsi="Times New Roman"/>
                <w:sz w:val="28"/>
                <w:szCs w:val="28"/>
              </w:rPr>
              <w:t>роллеров, мотоколясок, мопедов, скут</w:t>
            </w:r>
            <w:r w:rsidRPr="00C93242">
              <w:rPr>
                <w:rFonts w:ascii="Times New Roman" w:hAnsi="Times New Roman"/>
                <w:sz w:val="28"/>
                <w:szCs w:val="28"/>
              </w:rPr>
              <w:t>е</w:t>
            </w:r>
            <w:r w:rsidRPr="00C93242">
              <w:rPr>
                <w:rFonts w:ascii="Times New Roman" w:hAnsi="Times New Roman"/>
                <w:sz w:val="28"/>
                <w:szCs w:val="28"/>
              </w:rPr>
              <w:t>ров, за исключением встроенных, пр</w:t>
            </w:r>
            <w:r w:rsidRPr="00C93242">
              <w:rPr>
                <w:rFonts w:ascii="Times New Roman" w:hAnsi="Times New Roman"/>
                <w:sz w:val="28"/>
                <w:szCs w:val="28"/>
              </w:rPr>
              <w:t>и</w:t>
            </w:r>
            <w:r w:rsidRPr="00C93242">
              <w:rPr>
                <w:rFonts w:ascii="Times New Roman" w:hAnsi="Times New Roman"/>
                <w:sz w:val="28"/>
                <w:szCs w:val="28"/>
              </w:rPr>
              <w:t>строенных и встроенно-пристроенных стоянок</w:t>
            </w:r>
          </w:p>
        </w:tc>
      </w:tr>
      <w:tr w:rsidR="00E76947" w:rsidRPr="00C93242" w:rsidTr="00F234F5">
        <w:tblPrEx>
          <w:shd w:val="clear" w:color="auto" w:fill="auto"/>
        </w:tblPrEx>
        <w:trPr>
          <w:trHeight w:val="1075"/>
          <w:jc w:val="center"/>
        </w:trPr>
        <w:tc>
          <w:tcPr>
            <w:tcW w:w="393" w:type="pct"/>
            <w:shd w:val="clear" w:color="auto" w:fill="FEFEFE"/>
            <w:vAlign w:val="center"/>
          </w:tcPr>
          <w:p w:rsidR="00E76947" w:rsidRPr="00C93242" w:rsidRDefault="00E76947" w:rsidP="00EE3B4A">
            <w:pPr>
              <w:jc w:val="center"/>
              <w:rPr>
                <w:rFonts w:ascii="Times New Roman" w:eastAsia="Arial Unicode MS" w:hAnsi="Times New Roman"/>
                <w:sz w:val="28"/>
                <w:szCs w:val="28"/>
              </w:rPr>
            </w:pPr>
            <w:r>
              <w:rPr>
                <w:rFonts w:ascii="Times New Roman" w:eastAsia="Arial Unicode MS" w:hAnsi="Times New Roman"/>
                <w:sz w:val="28"/>
                <w:szCs w:val="28"/>
              </w:rPr>
              <w:t>6</w:t>
            </w:r>
            <w:r w:rsidRPr="00C93242">
              <w:rPr>
                <w:rFonts w:ascii="Times New Roman" w:eastAsia="Arial Unicode MS" w:hAnsi="Times New Roman"/>
                <w:sz w:val="28"/>
                <w:szCs w:val="28"/>
              </w:rPr>
              <w:t>.</w:t>
            </w:r>
          </w:p>
        </w:tc>
        <w:tc>
          <w:tcPr>
            <w:tcW w:w="627" w:type="pct"/>
            <w:shd w:val="clear" w:color="auto" w:fill="FEFEFE"/>
            <w:tcMar>
              <w:top w:w="0" w:type="dxa"/>
              <w:left w:w="100" w:type="dxa"/>
              <w:bottom w:w="0" w:type="dxa"/>
              <w:right w:w="100" w:type="dxa"/>
            </w:tcMar>
            <w:vAlign w:val="center"/>
          </w:tcPr>
          <w:p w:rsidR="00E76947" w:rsidRPr="00C93242" w:rsidRDefault="00E76947" w:rsidP="008F7945">
            <w:pPr>
              <w:rPr>
                <w:rFonts w:ascii="Times New Roman" w:eastAsia="Arial Unicode MS" w:hAnsi="Times New Roman"/>
                <w:sz w:val="28"/>
                <w:szCs w:val="28"/>
              </w:rPr>
            </w:pPr>
            <w:r w:rsidRPr="00C93242">
              <w:rPr>
                <w:rFonts w:ascii="Times New Roman" w:eastAsia="Arial Unicode MS" w:hAnsi="Times New Roman"/>
                <w:sz w:val="28"/>
                <w:szCs w:val="28"/>
              </w:rPr>
              <w:t>8.0</w:t>
            </w:r>
          </w:p>
        </w:tc>
        <w:tc>
          <w:tcPr>
            <w:tcW w:w="1059" w:type="pct"/>
            <w:shd w:val="clear" w:color="auto" w:fill="FEFEFE"/>
            <w:tcMar>
              <w:top w:w="0" w:type="dxa"/>
              <w:left w:w="100" w:type="dxa"/>
              <w:bottom w:w="0" w:type="dxa"/>
              <w:right w:w="100" w:type="dxa"/>
            </w:tcMar>
            <w:vAlign w:val="center"/>
          </w:tcPr>
          <w:p w:rsidR="00E76947" w:rsidRPr="00C93242" w:rsidRDefault="00E76947"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Обеспечение обороны и безопасности</w:t>
            </w:r>
          </w:p>
        </w:tc>
        <w:tc>
          <w:tcPr>
            <w:tcW w:w="2921" w:type="pct"/>
            <w:shd w:val="clear" w:color="auto" w:fill="FEFEFE"/>
            <w:tcMar>
              <w:top w:w="0" w:type="dxa"/>
              <w:left w:w="100" w:type="dxa"/>
              <w:bottom w:w="0" w:type="dxa"/>
              <w:right w:w="100" w:type="dxa"/>
            </w:tcMar>
          </w:tcPr>
          <w:p w:rsidR="00E76947" w:rsidRPr="00C93242" w:rsidRDefault="00E76947" w:rsidP="00EE3B4A">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Размещение объектов капитального строительства, необходимых для подг</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товки и поддержания в боевой готовности Вооруженных Сил Российской Федер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ции, других войск, воинских формиров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ний и органов управлений ими (размещ</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ние военных организаций, внутренних войск, учреждений и других объектов, дислокация войск и сил флота), провед</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ние воинских учений и других меропри</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тий, направленных на обеспечение бо</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 xml:space="preserve">вой готовности воинских частей; </w:t>
            </w:r>
            <w:proofErr w:type="gramEnd"/>
          </w:p>
          <w:p w:rsidR="00E76947" w:rsidRPr="00C93242" w:rsidRDefault="00E76947"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военных училищ, в</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енных институтов, военных университ</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тов, военных академий;</w:t>
            </w:r>
          </w:p>
          <w:p w:rsidR="00E76947" w:rsidRPr="00C93242" w:rsidRDefault="00E76947"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обеспечивающих осуществление таможенной деятельности</w:t>
            </w:r>
          </w:p>
        </w:tc>
      </w:tr>
      <w:tr w:rsidR="00E76947" w:rsidRPr="00C93242" w:rsidTr="00F234F5">
        <w:tblPrEx>
          <w:shd w:val="clear" w:color="auto" w:fill="auto"/>
        </w:tblPrEx>
        <w:trPr>
          <w:trHeight w:val="281"/>
          <w:jc w:val="center"/>
        </w:trPr>
        <w:tc>
          <w:tcPr>
            <w:tcW w:w="393" w:type="pct"/>
            <w:shd w:val="clear" w:color="auto" w:fill="FEFEFE"/>
            <w:vAlign w:val="center"/>
          </w:tcPr>
          <w:p w:rsidR="00E76947" w:rsidRPr="00C93242" w:rsidRDefault="00E76947" w:rsidP="00EE3B4A">
            <w:pPr>
              <w:jc w:val="center"/>
              <w:rPr>
                <w:rFonts w:ascii="Times New Roman" w:eastAsia="Arial Unicode MS" w:hAnsi="Times New Roman"/>
                <w:sz w:val="28"/>
                <w:szCs w:val="28"/>
              </w:rPr>
            </w:pPr>
            <w:r>
              <w:rPr>
                <w:rFonts w:ascii="Times New Roman" w:eastAsia="Arial Unicode MS" w:hAnsi="Times New Roman"/>
                <w:sz w:val="28"/>
                <w:szCs w:val="28"/>
              </w:rPr>
              <w:lastRenderedPageBreak/>
              <w:t>7</w:t>
            </w:r>
            <w:r w:rsidRPr="00C93242">
              <w:rPr>
                <w:rFonts w:ascii="Times New Roman" w:eastAsia="Arial Unicode MS" w:hAnsi="Times New Roman"/>
                <w:sz w:val="28"/>
                <w:szCs w:val="28"/>
              </w:rPr>
              <w:t>.</w:t>
            </w:r>
          </w:p>
        </w:tc>
        <w:tc>
          <w:tcPr>
            <w:tcW w:w="627" w:type="pct"/>
            <w:shd w:val="clear" w:color="auto" w:fill="FEFEFE"/>
            <w:tcMar>
              <w:top w:w="0" w:type="dxa"/>
              <w:left w:w="100" w:type="dxa"/>
              <w:bottom w:w="0" w:type="dxa"/>
              <w:right w:w="100" w:type="dxa"/>
            </w:tcMar>
            <w:vAlign w:val="center"/>
          </w:tcPr>
          <w:p w:rsidR="00E76947" w:rsidRPr="00C93242" w:rsidRDefault="00E76947" w:rsidP="008F7945">
            <w:pPr>
              <w:rPr>
                <w:rFonts w:ascii="Times New Roman" w:eastAsia="Arial Unicode MS" w:hAnsi="Times New Roman"/>
                <w:sz w:val="28"/>
                <w:szCs w:val="28"/>
              </w:rPr>
            </w:pPr>
            <w:r w:rsidRPr="00C93242">
              <w:rPr>
                <w:rFonts w:ascii="Times New Roman" w:eastAsia="Arial Unicode MS" w:hAnsi="Times New Roman"/>
                <w:sz w:val="28"/>
                <w:szCs w:val="28"/>
              </w:rPr>
              <w:t>8.1</w:t>
            </w:r>
          </w:p>
        </w:tc>
        <w:tc>
          <w:tcPr>
            <w:tcW w:w="1059" w:type="pct"/>
            <w:shd w:val="clear" w:color="auto" w:fill="FEFEFE"/>
            <w:tcMar>
              <w:top w:w="0" w:type="dxa"/>
              <w:left w:w="100" w:type="dxa"/>
              <w:bottom w:w="0" w:type="dxa"/>
              <w:right w:w="100" w:type="dxa"/>
            </w:tcMar>
            <w:vAlign w:val="center"/>
          </w:tcPr>
          <w:p w:rsidR="00E76947" w:rsidRPr="00C93242" w:rsidRDefault="00E76947"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Обеспечение вооруженных сил</w:t>
            </w:r>
          </w:p>
        </w:tc>
        <w:tc>
          <w:tcPr>
            <w:tcW w:w="2921" w:type="pct"/>
            <w:shd w:val="clear" w:color="auto" w:fill="FEFEFE"/>
            <w:tcMar>
              <w:top w:w="0" w:type="dxa"/>
              <w:left w:w="100" w:type="dxa"/>
              <w:bottom w:w="0" w:type="dxa"/>
              <w:right w:w="100" w:type="dxa"/>
            </w:tcMar>
          </w:tcPr>
          <w:p w:rsidR="00E76947" w:rsidRPr="00C93242" w:rsidRDefault="00E76947"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ра</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работки, испытания, производства ремо</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та или уничтожения вооружения, техники военного назначения и боеприпасов;</w:t>
            </w:r>
          </w:p>
          <w:p w:rsidR="00E76947" w:rsidRPr="00C93242" w:rsidRDefault="00E76947"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обустройство земельных участков в кач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стве испытательных полигонов, мест уничтожения вооружения и захоронения отходов, возникающих в связи с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зованием, производством, ремонтом или уничтожением вооружений или боепр</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пасов;</w:t>
            </w:r>
          </w:p>
          <w:p w:rsidR="00E76947" w:rsidRPr="00C93242" w:rsidRDefault="00E76947"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необходимых для созд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ния и хранения запасов материальных ценностей в государственном и мобил</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зационном резервах (хранилища, склады и другие объекты);</w:t>
            </w:r>
          </w:p>
          <w:p w:rsidR="00E76947" w:rsidRPr="00C93242" w:rsidRDefault="00E76947"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размещение объектов, для </w:t>
            </w:r>
            <w:proofErr w:type="gramStart"/>
            <w:r w:rsidRPr="00C93242">
              <w:rPr>
                <w:rFonts w:ascii="Times New Roman" w:eastAsia="Arial Unicode MS" w:hAnsi="Times New Roman"/>
                <w:sz w:val="28"/>
                <w:szCs w:val="28"/>
              </w:rPr>
              <w:t>обеспечения</w:t>
            </w:r>
            <w:proofErr w:type="gramEnd"/>
            <w:r w:rsidRPr="00C93242">
              <w:rPr>
                <w:rFonts w:ascii="Times New Roman" w:eastAsia="Arial Unicode MS" w:hAnsi="Times New Roman"/>
                <w:sz w:val="28"/>
                <w:szCs w:val="28"/>
              </w:rPr>
              <w:t xml:space="preserve"> безопасности которых были созданы 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крытые административно-территориальные образования</w:t>
            </w:r>
          </w:p>
        </w:tc>
      </w:tr>
      <w:tr w:rsidR="00E76947" w:rsidRPr="00C93242" w:rsidTr="00F234F5">
        <w:tblPrEx>
          <w:shd w:val="clear" w:color="auto" w:fill="auto"/>
        </w:tblPrEx>
        <w:trPr>
          <w:trHeight w:val="1075"/>
          <w:jc w:val="center"/>
        </w:trPr>
        <w:tc>
          <w:tcPr>
            <w:tcW w:w="393" w:type="pct"/>
            <w:shd w:val="clear" w:color="auto" w:fill="FEFEFE"/>
            <w:vAlign w:val="center"/>
          </w:tcPr>
          <w:p w:rsidR="00E76947" w:rsidRPr="00C93242" w:rsidRDefault="00E76947" w:rsidP="00EE3B4A">
            <w:pPr>
              <w:jc w:val="center"/>
              <w:rPr>
                <w:rFonts w:ascii="Times New Roman" w:eastAsia="Arial Unicode MS" w:hAnsi="Times New Roman"/>
                <w:sz w:val="28"/>
                <w:szCs w:val="28"/>
              </w:rPr>
            </w:pPr>
            <w:r>
              <w:rPr>
                <w:rFonts w:ascii="Times New Roman" w:eastAsia="Arial Unicode MS" w:hAnsi="Times New Roman"/>
                <w:sz w:val="28"/>
                <w:szCs w:val="28"/>
              </w:rPr>
              <w:t>8</w:t>
            </w:r>
            <w:r w:rsidRPr="00C93242">
              <w:rPr>
                <w:rFonts w:ascii="Times New Roman" w:eastAsia="Arial Unicode MS" w:hAnsi="Times New Roman"/>
                <w:sz w:val="28"/>
                <w:szCs w:val="28"/>
              </w:rPr>
              <w:t>.</w:t>
            </w:r>
          </w:p>
        </w:tc>
        <w:tc>
          <w:tcPr>
            <w:tcW w:w="627" w:type="pct"/>
            <w:shd w:val="clear" w:color="auto" w:fill="FEFEFE"/>
            <w:tcMar>
              <w:top w:w="0" w:type="dxa"/>
              <w:left w:w="100" w:type="dxa"/>
              <w:bottom w:w="0" w:type="dxa"/>
              <w:right w:w="100" w:type="dxa"/>
            </w:tcMar>
            <w:vAlign w:val="center"/>
          </w:tcPr>
          <w:p w:rsidR="00E76947" w:rsidRPr="00C93242" w:rsidRDefault="00E76947" w:rsidP="008F7945">
            <w:pPr>
              <w:rPr>
                <w:rFonts w:ascii="Times New Roman" w:eastAsia="Arial Unicode MS" w:hAnsi="Times New Roman"/>
                <w:sz w:val="28"/>
                <w:szCs w:val="28"/>
              </w:rPr>
            </w:pPr>
            <w:r w:rsidRPr="00C93242">
              <w:rPr>
                <w:rFonts w:ascii="Times New Roman" w:eastAsia="Arial Unicode MS" w:hAnsi="Times New Roman"/>
                <w:sz w:val="28"/>
                <w:szCs w:val="28"/>
              </w:rPr>
              <w:t>8.3</w:t>
            </w:r>
          </w:p>
        </w:tc>
        <w:tc>
          <w:tcPr>
            <w:tcW w:w="1059" w:type="pct"/>
            <w:shd w:val="clear" w:color="auto" w:fill="FEFEFE"/>
            <w:tcMar>
              <w:top w:w="0" w:type="dxa"/>
              <w:left w:w="100" w:type="dxa"/>
              <w:bottom w:w="0" w:type="dxa"/>
              <w:right w:w="100" w:type="dxa"/>
            </w:tcMar>
            <w:vAlign w:val="center"/>
          </w:tcPr>
          <w:p w:rsidR="00E76947" w:rsidRPr="00C93242" w:rsidRDefault="00E76947"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Обеспечение внутреннего правопорядка</w:t>
            </w:r>
          </w:p>
        </w:tc>
        <w:tc>
          <w:tcPr>
            <w:tcW w:w="2921" w:type="pct"/>
            <w:shd w:val="clear" w:color="auto" w:fill="FEFEFE"/>
            <w:tcMar>
              <w:top w:w="0" w:type="dxa"/>
              <w:left w:w="100" w:type="dxa"/>
              <w:bottom w:w="0" w:type="dxa"/>
              <w:right w:w="100" w:type="dxa"/>
            </w:tcMar>
          </w:tcPr>
          <w:p w:rsidR="00E76947" w:rsidRPr="00C93242" w:rsidRDefault="00E76947"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необходимых для подг</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товки и поддержания в готовности орг</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 xml:space="preserve">нов внутренних дел, </w:t>
            </w:r>
            <w:proofErr w:type="spellStart"/>
            <w:r w:rsidRPr="00C93242">
              <w:rPr>
                <w:rFonts w:ascii="Times New Roman" w:eastAsia="Arial Unicode MS" w:hAnsi="Times New Roman"/>
                <w:sz w:val="28"/>
                <w:szCs w:val="28"/>
              </w:rPr>
              <w:t>Росгвардии</w:t>
            </w:r>
            <w:proofErr w:type="spellEnd"/>
            <w:r w:rsidRPr="00C93242">
              <w:rPr>
                <w:rFonts w:ascii="Times New Roman" w:eastAsia="Arial Unicode MS" w:hAnsi="Times New Roman"/>
                <w:sz w:val="28"/>
                <w:szCs w:val="28"/>
              </w:rPr>
              <w:t xml:space="preserve"> и спас</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тельных служб, в которых существует военизированная служба;</w:t>
            </w:r>
          </w:p>
          <w:p w:rsidR="00E76947" w:rsidRPr="00C93242" w:rsidRDefault="00E76947"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гражданской об</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роны, за исключением объектов гражда</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ской обороны, являющихся частями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изводственных зданий</w:t>
            </w:r>
          </w:p>
        </w:tc>
      </w:tr>
      <w:tr w:rsidR="00E76947" w:rsidRPr="00C93242" w:rsidTr="00F234F5">
        <w:tblPrEx>
          <w:shd w:val="clear" w:color="auto" w:fill="auto"/>
        </w:tblPrEx>
        <w:trPr>
          <w:trHeight w:val="660"/>
          <w:jc w:val="center"/>
        </w:trPr>
        <w:tc>
          <w:tcPr>
            <w:tcW w:w="393" w:type="pct"/>
            <w:shd w:val="clear" w:color="auto" w:fill="FEFEFE"/>
            <w:vAlign w:val="center"/>
          </w:tcPr>
          <w:p w:rsidR="00E76947" w:rsidRPr="00C93242" w:rsidRDefault="00E76947" w:rsidP="00EE3B4A">
            <w:pPr>
              <w:jc w:val="center"/>
              <w:rPr>
                <w:rFonts w:ascii="Times New Roman" w:eastAsia="Arial Unicode MS" w:hAnsi="Times New Roman"/>
                <w:sz w:val="28"/>
                <w:szCs w:val="28"/>
              </w:rPr>
            </w:pPr>
            <w:r>
              <w:rPr>
                <w:rFonts w:ascii="Times New Roman" w:eastAsia="Arial Unicode MS" w:hAnsi="Times New Roman"/>
                <w:sz w:val="28"/>
                <w:szCs w:val="28"/>
              </w:rPr>
              <w:t>9</w:t>
            </w:r>
            <w:r w:rsidRPr="00C93242">
              <w:rPr>
                <w:rFonts w:ascii="Times New Roman" w:eastAsia="Arial Unicode MS" w:hAnsi="Times New Roman"/>
                <w:sz w:val="28"/>
                <w:szCs w:val="28"/>
              </w:rPr>
              <w:t>.</w:t>
            </w:r>
          </w:p>
        </w:tc>
        <w:tc>
          <w:tcPr>
            <w:tcW w:w="627" w:type="pct"/>
            <w:shd w:val="clear" w:color="auto" w:fill="FEFEFE"/>
            <w:tcMar>
              <w:top w:w="0" w:type="dxa"/>
              <w:left w:w="100" w:type="dxa"/>
              <w:bottom w:w="0" w:type="dxa"/>
              <w:right w:w="100" w:type="dxa"/>
            </w:tcMar>
            <w:vAlign w:val="center"/>
          </w:tcPr>
          <w:p w:rsidR="00E76947" w:rsidRPr="00C93242" w:rsidRDefault="00E76947" w:rsidP="008F7945">
            <w:pPr>
              <w:rPr>
                <w:rFonts w:ascii="Times New Roman" w:eastAsia="Arial Unicode MS" w:hAnsi="Times New Roman"/>
                <w:sz w:val="28"/>
                <w:szCs w:val="28"/>
              </w:rPr>
            </w:pPr>
            <w:r w:rsidRPr="00C93242">
              <w:rPr>
                <w:rFonts w:ascii="Times New Roman" w:eastAsia="Arial Unicode MS" w:hAnsi="Times New Roman"/>
                <w:sz w:val="28"/>
                <w:szCs w:val="28"/>
              </w:rPr>
              <w:t>8.4</w:t>
            </w:r>
          </w:p>
        </w:tc>
        <w:tc>
          <w:tcPr>
            <w:tcW w:w="1059" w:type="pct"/>
            <w:shd w:val="clear" w:color="auto" w:fill="FEFEFE"/>
            <w:tcMar>
              <w:top w:w="0" w:type="dxa"/>
              <w:left w:w="100" w:type="dxa"/>
              <w:bottom w:w="0" w:type="dxa"/>
              <w:right w:w="100" w:type="dxa"/>
            </w:tcMar>
            <w:vAlign w:val="center"/>
          </w:tcPr>
          <w:p w:rsidR="00E76947" w:rsidRPr="00C93242" w:rsidRDefault="00E76947"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Обеспечение деятельности по исполн</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нию наказ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ний</w:t>
            </w:r>
          </w:p>
        </w:tc>
        <w:tc>
          <w:tcPr>
            <w:tcW w:w="2921" w:type="pct"/>
            <w:shd w:val="clear" w:color="auto" w:fill="FEFEFE"/>
            <w:tcMar>
              <w:top w:w="0" w:type="dxa"/>
              <w:left w:w="100" w:type="dxa"/>
              <w:bottom w:w="0" w:type="dxa"/>
              <w:right w:w="100" w:type="dxa"/>
            </w:tcMar>
            <w:vAlign w:val="center"/>
          </w:tcPr>
          <w:p w:rsidR="00E76947" w:rsidRPr="00C93242" w:rsidRDefault="00E76947"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для создания мест лишения свободы (следственные изоляторы, тюр</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мы, поселения)</w:t>
            </w:r>
          </w:p>
        </w:tc>
      </w:tr>
      <w:tr w:rsidR="00E76947" w:rsidRPr="00C93242" w:rsidTr="00F234F5">
        <w:tblPrEx>
          <w:shd w:val="clear" w:color="auto" w:fill="auto"/>
        </w:tblPrEx>
        <w:trPr>
          <w:trHeight w:val="273"/>
          <w:jc w:val="center"/>
        </w:trPr>
        <w:tc>
          <w:tcPr>
            <w:tcW w:w="393" w:type="pct"/>
            <w:shd w:val="clear" w:color="auto" w:fill="FEFEFE"/>
            <w:vAlign w:val="center"/>
          </w:tcPr>
          <w:p w:rsidR="00E76947" w:rsidRPr="00C93242" w:rsidRDefault="00E76947" w:rsidP="00EE3B4A">
            <w:pPr>
              <w:jc w:val="center"/>
              <w:rPr>
                <w:rFonts w:ascii="Times New Roman" w:eastAsia="Arial Unicode MS" w:hAnsi="Times New Roman"/>
                <w:sz w:val="28"/>
                <w:szCs w:val="28"/>
              </w:rPr>
            </w:pPr>
            <w:r>
              <w:rPr>
                <w:rFonts w:ascii="Times New Roman" w:eastAsia="Arial Unicode MS" w:hAnsi="Times New Roman"/>
                <w:sz w:val="28"/>
                <w:szCs w:val="28"/>
              </w:rPr>
              <w:t>10</w:t>
            </w:r>
            <w:r w:rsidRPr="00C93242">
              <w:rPr>
                <w:rFonts w:ascii="Times New Roman" w:eastAsia="Arial Unicode MS" w:hAnsi="Times New Roman"/>
                <w:sz w:val="28"/>
                <w:szCs w:val="28"/>
              </w:rPr>
              <w:t>.</w:t>
            </w:r>
          </w:p>
        </w:tc>
        <w:tc>
          <w:tcPr>
            <w:tcW w:w="627" w:type="pct"/>
            <w:shd w:val="clear" w:color="auto" w:fill="FEFEFE"/>
            <w:tcMar>
              <w:top w:w="0" w:type="dxa"/>
              <w:left w:w="100" w:type="dxa"/>
              <w:bottom w:w="0" w:type="dxa"/>
              <w:right w:w="100" w:type="dxa"/>
            </w:tcMar>
            <w:vAlign w:val="center"/>
          </w:tcPr>
          <w:p w:rsidR="00E76947" w:rsidRPr="00C93242" w:rsidRDefault="00E76947" w:rsidP="008F7945">
            <w:pPr>
              <w:rPr>
                <w:rFonts w:ascii="Times New Roman" w:eastAsia="Arial Unicode MS" w:hAnsi="Times New Roman"/>
                <w:sz w:val="28"/>
                <w:szCs w:val="28"/>
              </w:rPr>
            </w:pPr>
            <w:r w:rsidRPr="00C93242">
              <w:rPr>
                <w:rFonts w:ascii="Times New Roman" w:eastAsia="Arial Unicode MS" w:hAnsi="Times New Roman"/>
                <w:sz w:val="28"/>
                <w:szCs w:val="28"/>
              </w:rPr>
              <w:t>12.0.1</w:t>
            </w:r>
          </w:p>
        </w:tc>
        <w:tc>
          <w:tcPr>
            <w:tcW w:w="1059" w:type="pct"/>
            <w:shd w:val="clear" w:color="auto" w:fill="FEFEFE"/>
            <w:tcMar>
              <w:top w:w="0" w:type="dxa"/>
              <w:left w:w="100" w:type="dxa"/>
              <w:bottom w:w="0" w:type="dxa"/>
              <w:right w:w="100" w:type="dxa"/>
            </w:tcMar>
            <w:vAlign w:val="center"/>
          </w:tcPr>
          <w:p w:rsidR="00E76947" w:rsidRPr="00C93242" w:rsidRDefault="00E76947"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Улично-дорожная сеть</w:t>
            </w:r>
          </w:p>
        </w:tc>
        <w:tc>
          <w:tcPr>
            <w:tcW w:w="2921" w:type="pct"/>
            <w:shd w:val="clear" w:color="auto" w:fill="FEFEFE"/>
            <w:tcMar>
              <w:top w:w="0" w:type="dxa"/>
              <w:left w:w="100" w:type="dxa"/>
              <w:bottom w:w="0" w:type="dxa"/>
              <w:right w:w="100" w:type="dxa"/>
            </w:tcMar>
          </w:tcPr>
          <w:p w:rsidR="00E76947" w:rsidRPr="00C93242" w:rsidRDefault="00E76947"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улично-дорожной сети: автомобильных дорог, трамвайных путей и пешеходных тротуаров в гран</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цах населенных пунктов, пешеходных переходов, бульваров, площадей, прое</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 xml:space="preserve">дов, велодорожек и объектов </w:t>
            </w:r>
            <w:proofErr w:type="spellStart"/>
            <w:r w:rsidRPr="00C93242">
              <w:rPr>
                <w:rFonts w:ascii="Times New Roman" w:eastAsia="Arial Unicode MS" w:hAnsi="Times New Roman"/>
                <w:sz w:val="28"/>
                <w:szCs w:val="28"/>
              </w:rPr>
              <w:t>велотран</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портной</w:t>
            </w:r>
            <w:proofErr w:type="spellEnd"/>
            <w:r w:rsidRPr="00C93242">
              <w:rPr>
                <w:rFonts w:ascii="Times New Roman" w:eastAsia="Arial Unicode MS" w:hAnsi="Times New Roman"/>
                <w:sz w:val="28"/>
                <w:szCs w:val="28"/>
              </w:rPr>
              <w:t xml:space="preserve"> и инженерной инфраструктуры;</w:t>
            </w:r>
          </w:p>
          <w:p w:rsidR="00E76947" w:rsidRPr="00C93242" w:rsidRDefault="00E76947"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lastRenderedPageBreak/>
              <w:t>размещение придорожных стоянок (па</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ковок) транспортных сре</w:t>
            </w:r>
            <w:proofErr w:type="gramStart"/>
            <w:r w:rsidRPr="00C93242">
              <w:rPr>
                <w:rFonts w:ascii="Times New Roman" w:eastAsia="Arial Unicode MS" w:hAnsi="Times New Roman"/>
                <w:sz w:val="28"/>
                <w:szCs w:val="28"/>
              </w:rPr>
              <w:t>дств в гр</w:t>
            </w:r>
            <w:proofErr w:type="gramEnd"/>
            <w:r w:rsidRPr="00C93242">
              <w:rPr>
                <w:rFonts w:ascii="Times New Roman" w:eastAsia="Arial Unicode MS" w:hAnsi="Times New Roman"/>
                <w:sz w:val="28"/>
                <w:szCs w:val="28"/>
              </w:rPr>
              <w:t xml:space="preserve">аницах городских улиц и дорог, за исключением предусмотренных видами разрешенного использования с </w:t>
            </w:r>
            <w:hyperlink w:anchor="Par186" w:tooltip="2.7.1" w:history="1">
              <w:r w:rsidRPr="00C93242">
                <w:rPr>
                  <w:rFonts w:ascii="Times New Roman" w:eastAsia="Arial Unicode MS" w:hAnsi="Times New Roman"/>
                  <w:sz w:val="28"/>
                  <w:szCs w:val="28"/>
                </w:rPr>
                <w:t>кодами 2.7.1</w:t>
              </w:r>
            </w:hyperlink>
            <w:r w:rsidRPr="00C93242">
              <w:rPr>
                <w:rFonts w:ascii="Times New Roman" w:eastAsia="Arial Unicode MS" w:hAnsi="Times New Roman"/>
                <w:sz w:val="28"/>
                <w:szCs w:val="28"/>
              </w:rPr>
              <w:t xml:space="preserve">, </w:t>
            </w:r>
            <w:hyperlink w:anchor="Par382" w:tooltip="4.9" w:history="1">
              <w:r w:rsidRPr="00C93242">
                <w:rPr>
                  <w:rFonts w:ascii="Times New Roman" w:eastAsia="Arial Unicode MS" w:hAnsi="Times New Roman"/>
                  <w:sz w:val="28"/>
                  <w:szCs w:val="28"/>
                </w:rPr>
                <w:t>4.9</w:t>
              </w:r>
            </w:hyperlink>
            <w:r w:rsidRPr="00C93242">
              <w:rPr>
                <w:rFonts w:ascii="Times New Roman" w:eastAsia="Arial Unicode MS" w:hAnsi="Times New Roman"/>
                <w:sz w:val="28"/>
                <w:szCs w:val="28"/>
              </w:rPr>
              <w:t xml:space="preserve">, </w:t>
            </w:r>
            <w:hyperlink w:anchor="Par567" w:tooltip="7.2.3" w:history="1">
              <w:r w:rsidRPr="00C93242">
                <w:rPr>
                  <w:rFonts w:ascii="Times New Roman" w:eastAsia="Arial Unicode MS" w:hAnsi="Times New Roman"/>
                  <w:sz w:val="28"/>
                  <w:szCs w:val="28"/>
                </w:rPr>
                <w:t>7.2.3</w:t>
              </w:r>
            </w:hyperlink>
            <w:r w:rsidRPr="00C93242">
              <w:rPr>
                <w:rFonts w:ascii="Times New Roman" w:eastAsia="Arial Unicode MS" w:hAnsi="Times New Roman"/>
                <w:sz w:val="28"/>
                <w:szCs w:val="28"/>
              </w:rPr>
              <w:t xml:space="preserve"> классификатора, а также некапитальных сооружений, предназначенных для охр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ны транспортных средств</w:t>
            </w:r>
          </w:p>
        </w:tc>
      </w:tr>
      <w:tr w:rsidR="00E76947" w:rsidRPr="00C93242" w:rsidTr="00F234F5">
        <w:tblPrEx>
          <w:shd w:val="clear" w:color="auto" w:fill="auto"/>
        </w:tblPrEx>
        <w:trPr>
          <w:trHeight w:val="1394"/>
          <w:jc w:val="center"/>
        </w:trPr>
        <w:tc>
          <w:tcPr>
            <w:tcW w:w="393" w:type="pct"/>
            <w:shd w:val="clear" w:color="auto" w:fill="FEFEFE"/>
            <w:vAlign w:val="center"/>
          </w:tcPr>
          <w:p w:rsidR="00E76947" w:rsidRPr="00C93242" w:rsidRDefault="00E76947" w:rsidP="00E76947">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1</w:t>
            </w:r>
            <w:r>
              <w:rPr>
                <w:rFonts w:ascii="Times New Roman" w:eastAsia="Arial Unicode MS" w:hAnsi="Times New Roman"/>
                <w:sz w:val="28"/>
                <w:szCs w:val="28"/>
              </w:rPr>
              <w:t>1</w:t>
            </w:r>
            <w:r w:rsidRPr="00C93242">
              <w:rPr>
                <w:rFonts w:ascii="Times New Roman" w:eastAsia="Arial Unicode MS" w:hAnsi="Times New Roman"/>
                <w:sz w:val="28"/>
                <w:szCs w:val="28"/>
              </w:rPr>
              <w:t>.</w:t>
            </w:r>
          </w:p>
        </w:tc>
        <w:tc>
          <w:tcPr>
            <w:tcW w:w="627" w:type="pct"/>
            <w:shd w:val="clear" w:color="auto" w:fill="FEFEFE"/>
            <w:tcMar>
              <w:top w:w="0" w:type="dxa"/>
              <w:left w:w="100" w:type="dxa"/>
              <w:bottom w:w="0" w:type="dxa"/>
              <w:right w:w="100" w:type="dxa"/>
            </w:tcMar>
            <w:vAlign w:val="center"/>
          </w:tcPr>
          <w:p w:rsidR="00E76947" w:rsidRPr="00C93242" w:rsidRDefault="00E76947" w:rsidP="008F7945">
            <w:pPr>
              <w:rPr>
                <w:rFonts w:ascii="Times New Roman" w:eastAsia="Arial Unicode MS" w:hAnsi="Times New Roman"/>
                <w:sz w:val="28"/>
                <w:szCs w:val="28"/>
              </w:rPr>
            </w:pPr>
            <w:r w:rsidRPr="00C93242">
              <w:rPr>
                <w:rFonts w:ascii="Times New Roman" w:eastAsia="Arial Unicode MS" w:hAnsi="Times New Roman"/>
                <w:sz w:val="28"/>
                <w:szCs w:val="28"/>
              </w:rPr>
              <w:t>12.0.2</w:t>
            </w:r>
          </w:p>
        </w:tc>
        <w:tc>
          <w:tcPr>
            <w:tcW w:w="1059" w:type="pct"/>
            <w:shd w:val="clear" w:color="auto" w:fill="FEFEFE"/>
            <w:tcMar>
              <w:top w:w="0" w:type="dxa"/>
              <w:left w:w="100" w:type="dxa"/>
              <w:bottom w:w="0" w:type="dxa"/>
              <w:right w:w="100" w:type="dxa"/>
            </w:tcMar>
            <w:vAlign w:val="center"/>
          </w:tcPr>
          <w:p w:rsidR="00E76947" w:rsidRPr="00C93242" w:rsidRDefault="00E76947"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Благоустро</w:t>
            </w:r>
            <w:r w:rsidRPr="00C93242">
              <w:rPr>
                <w:rFonts w:ascii="Times New Roman" w:eastAsia="Arial Unicode MS" w:hAnsi="Times New Roman"/>
                <w:sz w:val="28"/>
                <w:szCs w:val="28"/>
              </w:rPr>
              <w:t>й</w:t>
            </w:r>
            <w:r w:rsidRPr="00C93242">
              <w:rPr>
                <w:rFonts w:ascii="Times New Roman" w:eastAsia="Arial Unicode MS" w:hAnsi="Times New Roman"/>
                <w:sz w:val="28"/>
                <w:szCs w:val="28"/>
              </w:rPr>
              <w:t>ство террит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рии</w:t>
            </w:r>
          </w:p>
        </w:tc>
        <w:tc>
          <w:tcPr>
            <w:tcW w:w="2921" w:type="pct"/>
            <w:shd w:val="clear" w:color="auto" w:fill="FEFEFE"/>
            <w:tcMar>
              <w:top w:w="0" w:type="dxa"/>
              <w:left w:w="100" w:type="dxa"/>
              <w:bottom w:w="0" w:type="dxa"/>
              <w:right w:w="100" w:type="dxa"/>
            </w:tcMar>
          </w:tcPr>
          <w:p w:rsidR="00E76947" w:rsidRPr="00C93242" w:rsidRDefault="00E76947"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декоративных, технических, планировочных, конструктивных ус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ройств, элементов озеленения, различных видов оборудования и оформления, м</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лых архитектурных форм, некапитальных нестационарных строений и сооружений, информационных щитов и указателей, применяемых как составные части благ</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устройства территории, общественных туалетов</w:t>
            </w:r>
          </w:p>
        </w:tc>
      </w:tr>
    </w:tbl>
    <w:p w:rsidR="00462DAE" w:rsidRPr="00C93242" w:rsidRDefault="00462DAE" w:rsidP="001C590C">
      <w:pPr>
        <w:ind w:firstLine="709"/>
        <w:jc w:val="both"/>
        <w:rPr>
          <w:rFonts w:ascii="Times New Roman" w:hAnsi="Times New Roman"/>
          <w:sz w:val="28"/>
          <w:szCs w:val="28"/>
        </w:rPr>
      </w:pPr>
    </w:p>
    <w:p w:rsidR="00462DAE" w:rsidRPr="00C93242" w:rsidRDefault="00D245CB" w:rsidP="001C590C">
      <w:pPr>
        <w:ind w:firstLine="709"/>
        <w:jc w:val="both"/>
        <w:rPr>
          <w:rFonts w:ascii="Times New Roman" w:hAnsi="Times New Roman"/>
          <w:sz w:val="28"/>
          <w:szCs w:val="28"/>
        </w:rPr>
      </w:pPr>
      <w:r>
        <w:rPr>
          <w:rFonts w:ascii="Times New Roman" w:hAnsi="Times New Roman"/>
          <w:sz w:val="28"/>
          <w:szCs w:val="28"/>
        </w:rPr>
        <w:t>2</w:t>
      </w:r>
      <w:r w:rsidR="00E76947">
        <w:rPr>
          <w:rFonts w:ascii="Times New Roman" w:hAnsi="Times New Roman"/>
          <w:sz w:val="28"/>
          <w:szCs w:val="28"/>
        </w:rPr>
        <w:t>43</w:t>
      </w:r>
      <w:r w:rsidR="00B13CF1" w:rsidRPr="00C93242">
        <w:rPr>
          <w:rFonts w:ascii="Times New Roman" w:hAnsi="Times New Roman"/>
          <w:sz w:val="28"/>
          <w:szCs w:val="28"/>
        </w:rPr>
        <w:t xml:space="preserve">. </w:t>
      </w:r>
      <w:r w:rsidR="00462DAE" w:rsidRPr="00C93242">
        <w:rPr>
          <w:rFonts w:ascii="Times New Roman" w:hAnsi="Times New Roman"/>
          <w:sz w:val="28"/>
          <w:szCs w:val="28"/>
        </w:rPr>
        <w:t>Условно разрешённые виды разрешенного использования</w:t>
      </w:r>
      <w:r w:rsidR="00B13CF1" w:rsidRPr="00C93242">
        <w:rPr>
          <w:rFonts w:ascii="Times New Roman" w:hAnsi="Times New Roman"/>
          <w:sz w:val="28"/>
          <w:szCs w:val="28"/>
        </w:rPr>
        <w:t xml:space="preserve"> </w:t>
      </w:r>
      <w:r w:rsidR="00462DAE" w:rsidRPr="00C93242">
        <w:rPr>
          <w:rFonts w:ascii="Times New Roman" w:hAnsi="Times New Roman"/>
          <w:sz w:val="28"/>
          <w:szCs w:val="28"/>
        </w:rPr>
        <w:t>земел</w:t>
      </w:r>
      <w:r w:rsidR="00462DAE" w:rsidRPr="00C93242">
        <w:rPr>
          <w:rFonts w:ascii="Times New Roman" w:hAnsi="Times New Roman"/>
          <w:sz w:val="28"/>
          <w:szCs w:val="28"/>
        </w:rPr>
        <w:t>ь</w:t>
      </w:r>
      <w:r w:rsidR="00462DAE" w:rsidRPr="00C93242">
        <w:rPr>
          <w:rFonts w:ascii="Times New Roman" w:hAnsi="Times New Roman"/>
          <w:sz w:val="28"/>
          <w:szCs w:val="28"/>
        </w:rPr>
        <w:t>ных участков зоны СН-2</w:t>
      </w:r>
    </w:p>
    <w:p w:rsidR="00462DAE" w:rsidRPr="00C93242" w:rsidRDefault="00462DAE" w:rsidP="001C590C">
      <w:pPr>
        <w:ind w:firstLine="709"/>
        <w:jc w:val="both"/>
        <w:rPr>
          <w:rFonts w:ascii="Times New Roman" w:hAnsi="Times New Roman"/>
          <w:sz w:val="28"/>
          <w:szCs w:val="28"/>
        </w:rPr>
      </w:pPr>
    </w:p>
    <w:tbl>
      <w:tblPr>
        <w:tblW w:w="4979" w:type="pct"/>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789"/>
        <w:gridCol w:w="906"/>
        <w:gridCol w:w="2739"/>
        <w:gridCol w:w="4965"/>
      </w:tblGrid>
      <w:tr w:rsidR="00B13CF1" w:rsidRPr="00C93242" w:rsidTr="00F234F5">
        <w:trPr>
          <w:trHeight w:val="327"/>
        </w:trPr>
        <w:tc>
          <w:tcPr>
            <w:tcW w:w="420" w:type="pct"/>
            <w:vAlign w:val="center"/>
          </w:tcPr>
          <w:p w:rsidR="007F1420" w:rsidRPr="00C93242" w:rsidRDefault="007F1420"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w:t>
            </w:r>
          </w:p>
          <w:p w:rsidR="00B13CF1" w:rsidRPr="00C93242" w:rsidRDefault="007F1420" w:rsidP="00EE3B4A">
            <w:pPr>
              <w:jc w:val="center"/>
              <w:rPr>
                <w:rFonts w:ascii="Times New Roman" w:eastAsia="Arial Unicode MS" w:hAnsi="Times New Roman"/>
                <w:sz w:val="28"/>
                <w:szCs w:val="28"/>
              </w:rPr>
            </w:pP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482" w:type="pct"/>
            <w:shd w:val="clear" w:color="auto" w:fill="auto"/>
            <w:tcMar>
              <w:top w:w="80" w:type="dxa"/>
              <w:left w:w="80" w:type="dxa"/>
              <w:bottom w:w="80" w:type="dxa"/>
              <w:right w:w="80" w:type="dxa"/>
            </w:tcMar>
            <w:vAlign w:val="center"/>
          </w:tcPr>
          <w:p w:rsidR="00B13CF1"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кат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ра</w:t>
            </w:r>
          </w:p>
        </w:tc>
        <w:tc>
          <w:tcPr>
            <w:tcW w:w="1457" w:type="pct"/>
            <w:shd w:val="clear" w:color="auto" w:fill="auto"/>
            <w:tcMar>
              <w:top w:w="80" w:type="dxa"/>
              <w:left w:w="80" w:type="dxa"/>
              <w:bottom w:w="80" w:type="dxa"/>
              <w:right w:w="80" w:type="dxa"/>
            </w:tcMar>
            <w:vAlign w:val="center"/>
          </w:tcPr>
          <w:p w:rsidR="00B13CF1"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разрешённого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w:t>
            </w:r>
          </w:p>
        </w:tc>
        <w:tc>
          <w:tcPr>
            <w:tcW w:w="2641" w:type="pct"/>
            <w:shd w:val="clear" w:color="auto" w:fill="auto"/>
            <w:tcMar>
              <w:top w:w="80" w:type="dxa"/>
              <w:left w:w="80" w:type="dxa"/>
              <w:bottom w:w="80" w:type="dxa"/>
              <w:right w:w="80" w:type="dxa"/>
            </w:tcMar>
            <w:vAlign w:val="center"/>
          </w:tcPr>
          <w:p w:rsidR="00B13CF1"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зования</w:t>
            </w:r>
          </w:p>
        </w:tc>
      </w:tr>
      <w:tr w:rsidR="00B13CF1" w:rsidRPr="00C93242" w:rsidTr="00F234F5">
        <w:tblPrEx>
          <w:shd w:val="clear" w:color="auto" w:fill="auto"/>
        </w:tblPrEx>
        <w:trPr>
          <w:trHeight w:val="273"/>
        </w:trPr>
        <w:tc>
          <w:tcPr>
            <w:tcW w:w="420" w:type="pct"/>
            <w:shd w:val="clear" w:color="auto" w:fill="FEFEFE"/>
            <w:vAlign w:val="center"/>
          </w:tcPr>
          <w:p w:rsidR="00B13CF1"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482" w:type="pct"/>
            <w:shd w:val="clear" w:color="auto" w:fill="FEFEFE"/>
            <w:tcMar>
              <w:top w:w="0" w:type="dxa"/>
              <w:left w:w="100" w:type="dxa"/>
              <w:bottom w:w="0" w:type="dxa"/>
              <w:right w:w="100" w:type="dxa"/>
            </w:tcMar>
            <w:vAlign w:val="center"/>
          </w:tcPr>
          <w:p w:rsidR="00B13CF1" w:rsidRPr="00C93242" w:rsidRDefault="00B13CF1" w:rsidP="008F7945">
            <w:pPr>
              <w:rPr>
                <w:rFonts w:ascii="Times New Roman" w:eastAsia="Arial Unicode MS" w:hAnsi="Times New Roman"/>
                <w:sz w:val="28"/>
                <w:szCs w:val="28"/>
              </w:rPr>
            </w:pPr>
            <w:r w:rsidRPr="00C93242">
              <w:rPr>
                <w:rFonts w:ascii="Times New Roman" w:eastAsia="Arial Unicode MS" w:hAnsi="Times New Roman"/>
                <w:sz w:val="28"/>
                <w:szCs w:val="28"/>
              </w:rPr>
              <w:t>2.7.1</w:t>
            </w:r>
          </w:p>
        </w:tc>
        <w:tc>
          <w:tcPr>
            <w:tcW w:w="1457" w:type="pct"/>
            <w:shd w:val="clear" w:color="auto" w:fill="FEFEFE"/>
            <w:tcMar>
              <w:top w:w="0" w:type="dxa"/>
              <w:left w:w="100" w:type="dxa"/>
              <w:bottom w:w="0" w:type="dxa"/>
              <w:right w:w="100" w:type="dxa"/>
            </w:tcMar>
            <w:vAlign w:val="center"/>
          </w:tcPr>
          <w:p w:rsidR="00B13CF1" w:rsidRPr="00C93242" w:rsidRDefault="00B13CF1"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Хранение авт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транспорта</w:t>
            </w:r>
          </w:p>
        </w:tc>
        <w:tc>
          <w:tcPr>
            <w:tcW w:w="2641" w:type="pct"/>
            <w:shd w:val="clear" w:color="auto" w:fill="FEFEFE"/>
            <w:tcMar>
              <w:top w:w="0" w:type="dxa"/>
              <w:left w:w="100" w:type="dxa"/>
              <w:bottom w:w="0" w:type="dxa"/>
              <w:right w:w="100" w:type="dxa"/>
            </w:tcMar>
          </w:tcPr>
          <w:p w:rsidR="00B13CF1" w:rsidRPr="00C93242" w:rsidRDefault="00B13CF1"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отдельно стоящих и пр</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строенных гаражей, в том числе по</w:t>
            </w:r>
            <w:r w:rsidRPr="00C93242">
              <w:rPr>
                <w:rFonts w:ascii="Times New Roman" w:eastAsia="Arial Unicode MS" w:hAnsi="Times New Roman"/>
                <w:sz w:val="28"/>
                <w:szCs w:val="28"/>
              </w:rPr>
              <w:t>д</w:t>
            </w:r>
            <w:r w:rsidRPr="00C93242">
              <w:rPr>
                <w:rFonts w:ascii="Times New Roman" w:eastAsia="Arial Unicode MS" w:hAnsi="Times New Roman"/>
                <w:sz w:val="28"/>
                <w:szCs w:val="28"/>
              </w:rPr>
              <w:t>земных, предназначенных для хран</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автотранспорта, в том числе с ра</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 xml:space="preserve">делением на </w:t>
            </w:r>
            <w:proofErr w:type="spellStart"/>
            <w:r w:rsidRPr="00C93242">
              <w:rPr>
                <w:rFonts w:ascii="Times New Roman" w:eastAsia="Arial Unicode MS" w:hAnsi="Times New Roman"/>
                <w:sz w:val="28"/>
                <w:szCs w:val="28"/>
              </w:rPr>
              <w:t>машино-места</w:t>
            </w:r>
            <w:proofErr w:type="spellEnd"/>
            <w:r w:rsidRPr="00C93242">
              <w:rPr>
                <w:rFonts w:ascii="Times New Roman" w:eastAsia="Arial Unicode MS" w:hAnsi="Times New Roman"/>
                <w:sz w:val="28"/>
                <w:szCs w:val="28"/>
              </w:rPr>
              <w:t>, за искл</w:t>
            </w:r>
            <w:r w:rsidRPr="00C93242">
              <w:rPr>
                <w:rFonts w:ascii="Times New Roman" w:eastAsia="Arial Unicode MS" w:hAnsi="Times New Roman"/>
                <w:sz w:val="28"/>
                <w:szCs w:val="28"/>
              </w:rPr>
              <w:t>ю</w:t>
            </w:r>
            <w:r w:rsidRPr="00C93242">
              <w:rPr>
                <w:rFonts w:ascii="Times New Roman" w:eastAsia="Arial Unicode MS" w:hAnsi="Times New Roman"/>
                <w:sz w:val="28"/>
                <w:szCs w:val="28"/>
              </w:rPr>
              <w:t>чением гаражей, размещение которых предусмотрено содержанием видов разрешенного использования с кодами 2.7.2, 4.9 классификатора</w:t>
            </w:r>
          </w:p>
        </w:tc>
      </w:tr>
      <w:tr w:rsidR="00B13CF1" w:rsidRPr="00C93242" w:rsidTr="00F234F5">
        <w:tblPrEx>
          <w:shd w:val="clear" w:color="auto" w:fill="auto"/>
        </w:tblPrEx>
        <w:trPr>
          <w:trHeight w:val="273"/>
        </w:trPr>
        <w:tc>
          <w:tcPr>
            <w:tcW w:w="420" w:type="pct"/>
            <w:shd w:val="clear" w:color="auto" w:fill="FEFEFE"/>
            <w:vAlign w:val="center"/>
          </w:tcPr>
          <w:p w:rsidR="00B13CF1"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482" w:type="pct"/>
            <w:shd w:val="clear" w:color="auto" w:fill="FEFEFE"/>
            <w:tcMar>
              <w:top w:w="0" w:type="dxa"/>
              <w:left w:w="100" w:type="dxa"/>
              <w:bottom w:w="0" w:type="dxa"/>
              <w:right w:w="100" w:type="dxa"/>
            </w:tcMar>
            <w:vAlign w:val="center"/>
          </w:tcPr>
          <w:p w:rsidR="00B13CF1" w:rsidRPr="00C93242" w:rsidRDefault="00B13CF1" w:rsidP="008F7945">
            <w:pPr>
              <w:rPr>
                <w:rFonts w:ascii="Times New Roman" w:eastAsia="Arial Unicode MS" w:hAnsi="Times New Roman"/>
                <w:sz w:val="28"/>
                <w:szCs w:val="28"/>
              </w:rPr>
            </w:pPr>
            <w:r w:rsidRPr="00C93242">
              <w:rPr>
                <w:rFonts w:ascii="Times New Roman" w:eastAsia="Arial Unicode MS" w:hAnsi="Times New Roman"/>
                <w:sz w:val="28"/>
                <w:szCs w:val="28"/>
              </w:rPr>
              <w:t>3.3</w:t>
            </w:r>
          </w:p>
        </w:tc>
        <w:tc>
          <w:tcPr>
            <w:tcW w:w="1457" w:type="pct"/>
            <w:shd w:val="clear" w:color="auto" w:fill="FEFEFE"/>
            <w:tcMar>
              <w:top w:w="0" w:type="dxa"/>
              <w:left w:w="100" w:type="dxa"/>
              <w:bottom w:w="0" w:type="dxa"/>
              <w:right w:w="100" w:type="dxa"/>
            </w:tcMar>
            <w:vAlign w:val="center"/>
          </w:tcPr>
          <w:p w:rsidR="00B13CF1" w:rsidRPr="00C93242" w:rsidRDefault="00B13CF1"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Бытовое обслужив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ние</w:t>
            </w:r>
          </w:p>
        </w:tc>
        <w:tc>
          <w:tcPr>
            <w:tcW w:w="2641" w:type="pct"/>
            <w:shd w:val="clear" w:color="auto" w:fill="FEFEFE"/>
            <w:tcMar>
              <w:top w:w="0" w:type="dxa"/>
              <w:left w:w="100" w:type="dxa"/>
              <w:bottom w:w="0" w:type="dxa"/>
              <w:right w:w="100" w:type="dxa"/>
            </w:tcMar>
          </w:tcPr>
          <w:p w:rsidR="00B13CF1" w:rsidRPr="00C93242" w:rsidRDefault="00B13CF1"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13CF1" w:rsidRPr="00C93242" w:rsidTr="00F234F5">
        <w:tblPrEx>
          <w:shd w:val="clear" w:color="auto" w:fill="auto"/>
        </w:tblPrEx>
        <w:trPr>
          <w:trHeight w:val="273"/>
        </w:trPr>
        <w:tc>
          <w:tcPr>
            <w:tcW w:w="420" w:type="pct"/>
            <w:shd w:val="clear" w:color="auto" w:fill="FEFEFE"/>
            <w:vAlign w:val="center"/>
          </w:tcPr>
          <w:p w:rsidR="00B13CF1"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3.</w:t>
            </w:r>
          </w:p>
        </w:tc>
        <w:tc>
          <w:tcPr>
            <w:tcW w:w="482" w:type="pct"/>
            <w:shd w:val="clear" w:color="auto" w:fill="FEFEFE"/>
            <w:tcMar>
              <w:top w:w="0" w:type="dxa"/>
              <w:left w:w="100" w:type="dxa"/>
              <w:bottom w:w="0" w:type="dxa"/>
              <w:right w:w="100" w:type="dxa"/>
            </w:tcMar>
            <w:vAlign w:val="center"/>
          </w:tcPr>
          <w:p w:rsidR="00B13CF1" w:rsidRPr="00C93242" w:rsidRDefault="00B13CF1" w:rsidP="008F7945">
            <w:pPr>
              <w:rPr>
                <w:rFonts w:ascii="Times New Roman" w:eastAsia="Arial Unicode MS" w:hAnsi="Times New Roman"/>
                <w:sz w:val="28"/>
                <w:szCs w:val="28"/>
              </w:rPr>
            </w:pPr>
            <w:r w:rsidRPr="00C93242">
              <w:rPr>
                <w:rFonts w:ascii="Times New Roman" w:eastAsia="Arial Unicode MS" w:hAnsi="Times New Roman"/>
                <w:sz w:val="28"/>
                <w:szCs w:val="28"/>
              </w:rPr>
              <w:t>3.7.1</w:t>
            </w:r>
          </w:p>
        </w:tc>
        <w:tc>
          <w:tcPr>
            <w:tcW w:w="1457" w:type="pct"/>
            <w:shd w:val="clear" w:color="auto" w:fill="FEFEFE"/>
            <w:tcMar>
              <w:top w:w="0" w:type="dxa"/>
              <w:left w:w="100" w:type="dxa"/>
              <w:bottom w:w="0" w:type="dxa"/>
              <w:right w:w="100" w:type="dxa"/>
            </w:tcMar>
            <w:vAlign w:val="center"/>
          </w:tcPr>
          <w:p w:rsidR="00B13CF1" w:rsidRPr="00C93242" w:rsidRDefault="00B13CF1"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Осуществление 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лигиозных обрядов</w:t>
            </w:r>
          </w:p>
        </w:tc>
        <w:tc>
          <w:tcPr>
            <w:tcW w:w="2641" w:type="pct"/>
            <w:shd w:val="clear" w:color="auto" w:fill="FEFEFE"/>
            <w:tcMar>
              <w:top w:w="0" w:type="dxa"/>
              <w:left w:w="100" w:type="dxa"/>
              <w:bottom w:w="0" w:type="dxa"/>
              <w:right w:w="100" w:type="dxa"/>
            </w:tcMar>
          </w:tcPr>
          <w:p w:rsidR="00B13CF1" w:rsidRPr="00C93242" w:rsidRDefault="00B13CF1"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и сооружений, предназначенных для совершения 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лигиозных обрядов и церемоний (в том числе церкви, соборы, храмы, часовни, мечети, молельные дома, синагоги)</w:t>
            </w:r>
          </w:p>
        </w:tc>
      </w:tr>
      <w:tr w:rsidR="00B13CF1" w:rsidRPr="00C93242" w:rsidTr="00F234F5">
        <w:tblPrEx>
          <w:shd w:val="clear" w:color="auto" w:fill="auto"/>
        </w:tblPrEx>
        <w:trPr>
          <w:trHeight w:val="273"/>
        </w:trPr>
        <w:tc>
          <w:tcPr>
            <w:tcW w:w="420" w:type="pct"/>
            <w:shd w:val="clear" w:color="auto" w:fill="FEFEFE"/>
            <w:vAlign w:val="center"/>
          </w:tcPr>
          <w:p w:rsidR="00B13CF1"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482" w:type="pct"/>
            <w:shd w:val="clear" w:color="auto" w:fill="FEFEFE"/>
            <w:tcMar>
              <w:top w:w="0" w:type="dxa"/>
              <w:left w:w="100" w:type="dxa"/>
              <w:bottom w:w="0" w:type="dxa"/>
              <w:right w:w="100" w:type="dxa"/>
            </w:tcMar>
            <w:vAlign w:val="center"/>
          </w:tcPr>
          <w:p w:rsidR="00B13CF1" w:rsidRPr="00C93242" w:rsidRDefault="00B13CF1" w:rsidP="008F7945">
            <w:pPr>
              <w:rPr>
                <w:rFonts w:ascii="Times New Roman" w:eastAsia="Arial Unicode MS" w:hAnsi="Times New Roman"/>
                <w:sz w:val="28"/>
                <w:szCs w:val="28"/>
              </w:rPr>
            </w:pPr>
            <w:r w:rsidRPr="00C93242">
              <w:rPr>
                <w:rFonts w:ascii="Times New Roman" w:eastAsia="Arial Unicode MS" w:hAnsi="Times New Roman"/>
                <w:sz w:val="28"/>
                <w:szCs w:val="28"/>
              </w:rPr>
              <w:t>4.4</w:t>
            </w:r>
          </w:p>
        </w:tc>
        <w:tc>
          <w:tcPr>
            <w:tcW w:w="1457" w:type="pct"/>
            <w:shd w:val="clear" w:color="auto" w:fill="FEFEFE"/>
            <w:tcMar>
              <w:top w:w="0" w:type="dxa"/>
              <w:left w:w="100" w:type="dxa"/>
              <w:bottom w:w="0" w:type="dxa"/>
              <w:right w:w="100" w:type="dxa"/>
            </w:tcMar>
            <w:vAlign w:val="center"/>
          </w:tcPr>
          <w:p w:rsidR="00B13CF1" w:rsidRPr="00C93242" w:rsidRDefault="00B13CF1"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Магазины</w:t>
            </w:r>
          </w:p>
        </w:tc>
        <w:tc>
          <w:tcPr>
            <w:tcW w:w="2641" w:type="pct"/>
            <w:shd w:val="clear" w:color="auto" w:fill="FEFEFE"/>
            <w:tcMar>
              <w:top w:w="0" w:type="dxa"/>
              <w:left w:w="100" w:type="dxa"/>
              <w:bottom w:w="0" w:type="dxa"/>
              <w:right w:w="100" w:type="dxa"/>
            </w:tcMar>
          </w:tcPr>
          <w:p w:rsidR="00B13CF1" w:rsidRPr="00C93242" w:rsidRDefault="00B13CF1"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13CF1" w:rsidRPr="00C93242" w:rsidTr="00F234F5">
        <w:tblPrEx>
          <w:shd w:val="clear" w:color="auto" w:fill="auto"/>
        </w:tblPrEx>
        <w:trPr>
          <w:trHeight w:val="273"/>
        </w:trPr>
        <w:tc>
          <w:tcPr>
            <w:tcW w:w="420" w:type="pct"/>
            <w:shd w:val="clear" w:color="auto" w:fill="FEFEFE"/>
            <w:vAlign w:val="center"/>
          </w:tcPr>
          <w:p w:rsidR="00B13CF1"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5.</w:t>
            </w:r>
          </w:p>
        </w:tc>
        <w:tc>
          <w:tcPr>
            <w:tcW w:w="482" w:type="pct"/>
            <w:shd w:val="clear" w:color="auto" w:fill="FEFEFE"/>
            <w:tcMar>
              <w:top w:w="0" w:type="dxa"/>
              <w:left w:w="100" w:type="dxa"/>
              <w:bottom w:w="0" w:type="dxa"/>
              <w:right w:w="100" w:type="dxa"/>
            </w:tcMar>
            <w:vAlign w:val="center"/>
          </w:tcPr>
          <w:p w:rsidR="00B13CF1" w:rsidRPr="00C93242" w:rsidRDefault="00B13CF1" w:rsidP="008F7945">
            <w:pPr>
              <w:rPr>
                <w:rFonts w:ascii="Times New Roman" w:eastAsia="Arial Unicode MS" w:hAnsi="Times New Roman"/>
                <w:sz w:val="28"/>
                <w:szCs w:val="28"/>
              </w:rPr>
            </w:pPr>
            <w:r w:rsidRPr="00C93242">
              <w:rPr>
                <w:rFonts w:ascii="Times New Roman" w:eastAsia="Arial Unicode MS" w:hAnsi="Times New Roman"/>
                <w:sz w:val="28"/>
                <w:szCs w:val="28"/>
              </w:rPr>
              <w:t>4.9</w:t>
            </w:r>
          </w:p>
        </w:tc>
        <w:tc>
          <w:tcPr>
            <w:tcW w:w="1457" w:type="pct"/>
            <w:shd w:val="clear" w:color="auto" w:fill="FEFEFE"/>
            <w:tcMar>
              <w:top w:w="0" w:type="dxa"/>
              <w:left w:w="100" w:type="dxa"/>
              <w:bottom w:w="0" w:type="dxa"/>
              <w:right w:w="100" w:type="dxa"/>
            </w:tcMar>
            <w:vAlign w:val="center"/>
          </w:tcPr>
          <w:p w:rsidR="00B13CF1" w:rsidRPr="00C93242" w:rsidRDefault="00B13CF1"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Служебные гаражи</w:t>
            </w:r>
          </w:p>
        </w:tc>
        <w:tc>
          <w:tcPr>
            <w:tcW w:w="2641" w:type="pct"/>
            <w:shd w:val="clear" w:color="auto" w:fill="FEFEFE"/>
            <w:tcMar>
              <w:top w:w="0" w:type="dxa"/>
              <w:left w:w="100" w:type="dxa"/>
              <w:bottom w:w="0" w:type="dxa"/>
              <w:right w:w="100" w:type="dxa"/>
            </w:tcMar>
            <w:vAlign w:val="center"/>
          </w:tcPr>
          <w:p w:rsidR="00B13CF1" w:rsidRPr="00C93242" w:rsidRDefault="00B13CF1"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постоянных или време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ных гаражей, стоянок для хранения служебного автотранспорта,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зуемого в целях осуществления видов деятельности, предусмотренных вид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 xml:space="preserve">ми разрешенного использования с </w:t>
            </w:r>
            <w:hyperlink w:anchor="Par190" w:tooltip="3.0" w:history="1">
              <w:r w:rsidRPr="00C93242">
                <w:rPr>
                  <w:rFonts w:ascii="Times New Roman" w:eastAsia="Arial Unicode MS" w:hAnsi="Times New Roman"/>
                  <w:sz w:val="28"/>
                  <w:szCs w:val="28"/>
                </w:rPr>
                <w:t>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дами 3.0</w:t>
              </w:r>
            </w:hyperlink>
            <w:r w:rsidRPr="00C93242">
              <w:rPr>
                <w:rFonts w:ascii="Times New Roman" w:eastAsia="Arial Unicode MS" w:hAnsi="Times New Roman"/>
                <w:sz w:val="28"/>
                <w:szCs w:val="28"/>
              </w:rPr>
              <w:t xml:space="preserve">, </w:t>
            </w:r>
            <w:hyperlink w:anchor="Par333" w:tooltip="4.0" w:history="1">
              <w:r w:rsidRPr="00C93242">
                <w:rPr>
                  <w:rFonts w:ascii="Times New Roman" w:eastAsia="Arial Unicode MS" w:hAnsi="Times New Roman"/>
                  <w:sz w:val="28"/>
                  <w:szCs w:val="28"/>
                </w:rPr>
                <w:t>4.0</w:t>
              </w:r>
            </w:hyperlink>
            <w:r w:rsidRPr="00C93242">
              <w:rPr>
                <w:rFonts w:ascii="Times New Roman" w:eastAsia="Arial Unicode MS" w:hAnsi="Times New Roman"/>
                <w:sz w:val="28"/>
                <w:szCs w:val="28"/>
              </w:rPr>
              <w:t xml:space="preserve"> классификатора, а также для стоянки и хранения транспортных средств общего пользования, в том числе в депо</w:t>
            </w:r>
          </w:p>
        </w:tc>
      </w:tr>
      <w:tr w:rsidR="00B13CF1" w:rsidRPr="00C93242" w:rsidTr="00F234F5">
        <w:tblPrEx>
          <w:shd w:val="clear" w:color="auto" w:fill="auto"/>
        </w:tblPrEx>
        <w:trPr>
          <w:trHeight w:val="273"/>
        </w:trPr>
        <w:tc>
          <w:tcPr>
            <w:tcW w:w="420" w:type="pct"/>
            <w:shd w:val="clear" w:color="auto" w:fill="FEFEFE"/>
            <w:vAlign w:val="center"/>
          </w:tcPr>
          <w:p w:rsidR="00B13CF1"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6.</w:t>
            </w:r>
          </w:p>
        </w:tc>
        <w:tc>
          <w:tcPr>
            <w:tcW w:w="482" w:type="pct"/>
            <w:shd w:val="clear" w:color="auto" w:fill="FEFEFE"/>
            <w:tcMar>
              <w:top w:w="0" w:type="dxa"/>
              <w:left w:w="100" w:type="dxa"/>
              <w:bottom w:w="0" w:type="dxa"/>
              <w:right w:w="100" w:type="dxa"/>
            </w:tcMar>
            <w:vAlign w:val="center"/>
          </w:tcPr>
          <w:p w:rsidR="00B13CF1" w:rsidRPr="00C93242" w:rsidRDefault="00B13CF1" w:rsidP="008F7945">
            <w:pPr>
              <w:rPr>
                <w:rFonts w:ascii="Times New Roman" w:eastAsia="Arial Unicode MS" w:hAnsi="Times New Roman"/>
                <w:sz w:val="28"/>
                <w:szCs w:val="28"/>
              </w:rPr>
            </w:pPr>
            <w:r w:rsidRPr="00C93242">
              <w:rPr>
                <w:rFonts w:ascii="Times New Roman" w:eastAsia="Arial Unicode MS" w:hAnsi="Times New Roman"/>
                <w:sz w:val="28"/>
                <w:szCs w:val="28"/>
              </w:rPr>
              <w:t>5.1.2</w:t>
            </w:r>
          </w:p>
        </w:tc>
        <w:tc>
          <w:tcPr>
            <w:tcW w:w="1457" w:type="pct"/>
            <w:shd w:val="clear" w:color="auto" w:fill="FEFEFE"/>
            <w:tcMar>
              <w:top w:w="0" w:type="dxa"/>
              <w:left w:w="100" w:type="dxa"/>
              <w:bottom w:w="0" w:type="dxa"/>
              <w:right w:w="100" w:type="dxa"/>
            </w:tcMar>
            <w:vAlign w:val="center"/>
          </w:tcPr>
          <w:p w:rsidR="00B13CF1" w:rsidRPr="00C93242" w:rsidRDefault="00B13CF1"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Обеспечение зан</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тий спортом в п</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мещениях</w:t>
            </w:r>
          </w:p>
        </w:tc>
        <w:tc>
          <w:tcPr>
            <w:tcW w:w="2641" w:type="pct"/>
            <w:shd w:val="clear" w:color="auto" w:fill="FEFEFE"/>
            <w:tcMar>
              <w:top w:w="0" w:type="dxa"/>
              <w:left w:w="100" w:type="dxa"/>
              <w:bottom w:w="0" w:type="dxa"/>
              <w:right w:w="100" w:type="dxa"/>
            </w:tcMar>
          </w:tcPr>
          <w:p w:rsidR="00B13CF1" w:rsidRPr="00C93242" w:rsidRDefault="00B13CF1"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спортивных клубов, спо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тивных залов, бассейнов, физкульту</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но-оздоровительных комплексов в зд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ниях и сооружениях</w:t>
            </w:r>
          </w:p>
        </w:tc>
      </w:tr>
      <w:tr w:rsidR="00B13CF1" w:rsidRPr="00C93242" w:rsidTr="00F234F5">
        <w:tblPrEx>
          <w:shd w:val="clear" w:color="auto" w:fill="auto"/>
        </w:tblPrEx>
        <w:trPr>
          <w:trHeight w:val="273"/>
        </w:trPr>
        <w:tc>
          <w:tcPr>
            <w:tcW w:w="420" w:type="pct"/>
            <w:shd w:val="clear" w:color="auto" w:fill="FEFEFE"/>
            <w:vAlign w:val="center"/>
          </w:tcPr>
          <w:p w:rsidR="00B13CF1"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7.</w:t>
            </w:r>
          </w:p>
        </w:tc>
        <w:tc>
          <w:tcPr>
            <w:tcW w:w="482" w:type="pct"/>
            <w:shd w:val="clear" w:color="auto" w:fill="FEFEFE"/>
            <w:tcMar>
              <w:top w:w="0" w:type="dxa"/>
              <w:left w:w="100" w:type="dxa"/>
              <w:bottom w:w="0" w:type="dxa"/>
              <w:right w:w="100" w:type="dxa"/>
            </w:tcMar>
            <w:vAlign w:val="center"/>
          </w:tcPr>
          <w:p w:rsidR="00B13CF1" w:rsidRPr="00C93242" w:rsidRDefault="00B13CF1" w:rsidP="008F7945">
            <w:pPr>
              <w:rPr>
                <w:rFonts w:ascii="Times New Roman" w:eastAsia="Arial Unicode MS" w:hAnsi="Times New Roman"/>
                <w:sz w:val="28"/>
                <w:szCs w:val="28"/>
              </w:rPr>
            </w:pPr>
            <w:r w:rsidRPr="00C93242">
              <w:rPr>
                <w:rFonts w:ascii="Times New Roman" w:eastAsia="Arial Unicode MS" w:hAnsi="Times New Roman"/>
                <w:sz w:val="28"/>
                <w:szCs w:val="28"/>
              </w:rPr>
              <w:t>5.1.3</w:t>
            </w:r>
          </w:p>
        </w:tc>
        <w:tc>
          <w:tcPr>
            <w:tcW w:w="1457" w:type="pct"/>
            <w:shd w:val="clear" w:color="auto" w:fill="FEFEFE"/>
            <w:tcMar>
              <w:top w:w="0" w:type="dxa"/>
              <w:left w:w="100" w:type="dxa"/>
              <w:bottom w:w="0" w:type="dxa"/>
              <w:right w:w="100" w:type="dxa"/>
            </w:tcMar>
            <w:vAlign w:val="center"/>
          </w:tcPr>
          <w:p w:rsidR="00B13CF1" w:rsidRPr="00C93242" w:rsidRDefault="00B13CF1"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Площадки для зан</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тий спортом</w:t>
            </w:r>
          </w:p>
        </w:tc>
        <w:tc>
          <w:tcPr>
            <w:tcW w:w="2641" w:type="pct"/>
            <w:shd w:val="clear" w:color="auto" w:fill="FEFEFE"/>
            <w:tcMar>
              <w:top w:w="0" w:type="dxa"/>
              <w:left w:w="100" w:type="dxa"/>
              <w:bottom w:w="0" w:type="dxa"/>
              <w:right w:w="100" w:type="dxa"/>
            </w:tcMar>
          </w:tcPr>
          <w:p w:rsidR="00B13CF1" w:rsidRPr="00C93242" w:rsidRDefault="00B13CF1"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площадок для занятия спортом и физкультурой на открытом воздухе (физкультурные площадки, б</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говые дорожки, поля для спортивной игры)</w:t>
            </w:r>
          </w:p>
        </w:tc>
      </w:tr>
      <w:tr w:rsidR="00B13CF1" w:rsidRPr="00C93242" w:rsidTr="00F234F5">
        <w:tblPrEx>
          <w:shd w:val="clear" w:color="auto" w:fill="auto"/>
        </w:tblPrEx>
        <w:trPr>
          <w:trHeight w:val="273"/>
        </w:trPr>
        <w:tc>
          <w:tcPr>
            <w:tcW w:w="420" w:type="pct"/>
            <w:shd w:val="clear" w:color="auto" w:fill="FEFEFE"/>
            <w:vAlign w:val="center"/>
          </w:tcPr>
          <w:p w:rsidR="00B13CF1"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8.</w:t>
            </w:r>
          </w:p>
        </w:tc>
        <w:tc>
          <w:tcPr>
            <w:tcW w:w="482" w:type="pct"/>
            <w:shd w:val="clear" w:color="auto" w:fill="FEFEFE"/>
            <w:tcMar>
              <w:top w:w="0" w:type="dxa"/>
              <w:left w:w="100" w:type="dxa"/>
              <w:bottom w:w="0" w:type="dxa"/>
              <w:right w:w="100" w:type="dxa"/>
            </w:tcMar>
            <w:vAlign w:val="center"/>
          </w:tcPr>
          <w:p w:rsidR="00B13CF1" w:rsidRPr="00C93242" w:rsidRDefault="00B13CF1" w:rsidP="008F7945">
            <w:pPr>
              <w:rPr>
                <w:rFonts w:ascii="Times New Roman" w:eastAsia="Arial Unicode MS" w:hAnsi="Times New Roman"/>
                <w:sz w:val="28"/>
                <w:szCs w:val="28"/>
              </w:rPr>
            </w:pPr>
            <w:r w:rsidRPr="00C93242">
              <w:rPr>
                <w:rFonts w:ascii="Times New Roman" w:eastAsia="Arial Unicode MS" w:hAnsi="Times New Roman"/>
                <w:sz w:val="28"/>
                <w:szCs w:val="28"/>
              </w:rPr>
              <w:t>5.1.4</w:t>
            </w:r>
          </w:p>
        </w:tc>
        <w:tc>
          <w:tcPr>
            <w:tcW w:w="1457" w:type="pct"/>
            <w:shd w:val="clear" w:color="auto" w:fill="FEFEFE"/>
            <w:tcMar>
              <w:top w:w="0" w:type="dxa"/>
              <w:left w:w="100" w:type="dxa"/>
              <w:bottom w:w="0" w:type="dxa"/>
              <w:right w:w="100" w:type="dxa"/>
            </w:tcMar>
            <w:vAlign w:val="center"/>
          </w:tcPr>
          <w:p w:rsidR="00B13CF1" w:rsidRPr="00C93242" w:rsidRDefault="00B13CF1"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Оборудованные площадки для зан</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тий спортом</w:t>
            </w:r>
          </w:p>
        </w:tc>
        <w:tc>
          <w:tcPr>
            <w:tcW w:w="2641" w:type="pct"/>
            <w:shd w:val="clear" w:color="auto" w:fill="FEFEFE"/>
            <w:tcMar>
              <w:top w:w="0" w:type="dxa"/>
              <w:left w:w="100" w:type="dxa"/>
              <w:bottom w:w="0" w:type="dxa"/>
              <w:right w:w="100" w:type="dxa"/>
            </w:tcMar>
          </w:tcPr>
          <w:p w:rsidR="00B13CF1" w:rsidRPr="00C93242" w:rsidRDefault="00B13CF1"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B13CF1" w:rsidRPr="00C93242" w:rsidTr="00F234F5">
        <w:tblPrEx>
          <w:shd w:val="clear" w:color="auto" w:fill="auto"/>
        </w:tblPrEx>
        <w:trPr>
          <w:trHeight w:val="273"/>
        </w:trPr>
        <w:tc>
          <w:tcPr>
            <w:tcW w:w="420" w:type="pct"/>
            <w:shd w:val="clear" w:color="auto" w:fill="FEFEFE"/>
            <w:vAlign w:val="center"/>
          </w:tcPr>
          <w:p w:rsidR="00B13CF1" w:rsidRPr="00C93242" w:rsidRDefault="00B13CF1"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9.</w:t>
            </w:r>
          </w:p>
        </w:tc>
        <w:tc>
          <w:tcPr>
            <w:tcW w:w="482" w:type="pct"/>
            <w:shd w:val="clear" w:color="auto" w:fill="FEFEFE"/>
            <w:tcMar>
              <w:top w:w="0" w:type="dxa"/>
              <w:left w:w="100" w:type="dxa"/>
              <w:bottom w:w="0" w:type="dxa"/>
              <w:right w:w="100" w:type="dxa"/>
            </w:tcMar>
            <w:vAlign w:val="center"/>
          </w:tcPr>
          <w:p w:rsidR="00B13CF1" w:rsidRPr="00C93242" w:rsidRDefault="00B13CF1" w:rsidP="008F7945">
            <w:pPr>
              <w:rPr>
                <w:rFonts w:ascii="Times New Roman" w:eastAsia="Arial Unicode MS" w:hAnsi="Times New Roman"/>
                <w:sz w:val="28"/>
                <w:szCs w:val="28"/>
              </w:rPr>
            </w:pPr>
            <w:r w:rsidRPr="00C93242">
              <w:rPr>
                <w:rFonts w:ascii="Times New Roman" w:eastAsia="Arial Unicode MS" w:hAnsi="Times New Roman"/>
                <w:sz w:val="28"/>
                <w:szCs w:val="28"/>
              </w:rPr>
              <w:t>6.9</w:t>
            </w:r>
          </w:p>
        </w:tc>
        <w:tc>
          <w:tcPr>
            <w:tcW w:w="1457" w:type="pct"/>
            <w:shd w:val="clear" w:color="auto" w:fill="FEFEFE"/>
            <w:tcMar>
              <w:top w:w="0" w:type="dxa"/>
              <w:left w:w="100" w:type="dxa"/>
              <w:bottom w:w="0" w:type="dxa"/>
              <w:right w:w="100" w:type="dxa"/>
            </w:tcMar>
            <w:vAlign w:val="center"/>
          </w:tcPr>
          <w:p w:rsidR="00B13CF1" w:rsidRPr="00C93242" w:rsidRDefault="00B13CF1"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Склад</w:t>
            </w:r>
          </w:p>
        </w:tc>
        <w:tc>
          <w:tcPr>
            <w:tcW w:w="2641" w:type="pct"/>
            <w:shd w:val="clear" w:color="auto" w:fill="FEFEFE"/>
            <w:tcMar>
              <w:top w:w="0" w:type="dxa"/>
              <w:left w:w="100" w:type="dxa"/>
              <w:bottom w:w="0" w:type="dxa"/>
              <w:right w:w="100" w:type="dxa"/>
            </w:tcMar>
          </w:tcPr>
          <w:p w:rsidR="00B13CF1" w:rsidRPr="00C93242" w:rsidRDefault="00B13CF1" w:rsidP="00EE3B4A">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Размещение сооружений, имеющих 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значение по временному хранению, распределению и перевалке грузов (за исключением хранения стратегических запасов), не являющихся частями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изводственных комплексов, на кот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рых был создан груз: промышленные базы, склады, погрузочные терминалы и доки, нефтехранилища и нефтен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 xml:space="preserve">ливные станции, газовые хранилища и обслуживающие их газоконденсатные </w:t>
            </w:r>
            <w:r w:rsidRPr="00C93242">
              <w:rPr>
                <w:rFonts w:ascii="Times New Roman" w:eastAsia="Arial Unicode MS" w:hAnsi="Times New Roman"/>
                <w:sz w:val="28"/>
                <w:szCs w:val="28"/>
              </w:rPr>
              <w:lastRenderedPageBreak/>
              <w:t>и газоперекачивающие станции, элев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торы и продовольственные склады, за исключением железнодорожных пер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валочных складов</w:t>
            </w:r>
            <w:proofErr w:type="gramEnd"/>
          </w:p>
        </w:tc>
      </w:tr>
    </w:tbl>
    <w:p w:rsidR="00462DAE" w:rsidRPr="00C93242" w:rsidRDefault="00462DAE" w:rsidP="00066AC6">
      <w:pPr>
        <w:ind w:firstLine="709"/>
        <w:rPr>
          <w:rFonts w:ascii="Times New Roman" w:hAnsi="Times New Roman"/>
          <w:sz w:val="28"/>
          <w:szCs w:val="28"/>
        </w:rPr>
      </w:pPr>
    </w:p>
    <w:p w:rsidR="00462DAE" w:rsidRPr="00C93242" w:rsidRDefault="00D245CB" w:rsidP="00066AC6">
      <w:pPr>
        <w:ind w:firstLine="709"/>
        <w:rPr>
          <w:rFonts w:ascii="Times New Roman" w:hAnsi="Times New Roman"/>
          <w:sz w:val="28"/>
          <w:szCs w:val="28"/>
        </w:rPr>
      </w:pPr>
      <w:r>
        <w:rPr>
          <w:rFonts w:ascii="Times New Roman" w:hAnsi="Times New Roman"/>
          <w:sz w:val="28"/>
          <w:szCs w:val="28"/>
        </w:rPr>
        <w:t>2</w:t>
      </w:r>
      <w:r w:rsidR="00E76947">
        <w:rPr>
          <w:rFonts w:ascii="Times New Roman" w:hAnsi="Times New Roman"/>
          <w:sz w:val="28"/>
          <w:szCs w:val="28"/>
        </w:rPr>
        <w:t>44</w:t>
      </w:r>
      <w:r w:rsidR="00B13CF1" w:rsidRPr="00C93242">
        <w:rPr>
          <w:rFonts w:ascii="Times New Roman" w:hAnsi="Times New Roman"/>
          <w:sz w:val="28"/>
          <w:szCs w:val="28"/>
        </w:rPr>
        <w:t xml:space="preserve">. </w:t>
      </w:r>
      <w:r w:rsidR="00462DAE" w:rsidRPr="00C93242">
        <w:rPr>
          <w:rFonts w:ascii="Times New Roman" w:hAnsi="Times New Roman"/>
          <w:sz w:val="28"/>
          <w:szCs w:val="28"/>
        </w:rPr>
        <w:t>Вспомогательные виды разрешенного использования</w:t>
      </w:r>
      <w:r w:rsidR="00B13CF1"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СН-2</w:t>
      </w:r>
    </w:p>
    <w:p w:rsidR="00B13CF1" w:rsidRPr="00C93242" w:rsidRDefault="00B13CF1" w:rsidP="00066AC6">
      <w:pPr>
        <w:ind w:firstLine="709"/>
        <w:rPr>
          <w:rFonts w:ascii="Times New Roman" w:hAnsi="Times New Roman"/>
          <w:sz w:val="28"/>
          <w:szCs w:val="28"/>
        </w:rPr>
      </w:pPr>
    </w:p>
    <w:p w:rsidR="00B13CF1" w:rsidRPr="00C93242" w:rsidRDefault="00B13CF1" w:rsidP="00066AC6">
      <w:pPr>
        <w:ind w:firstLine="709"/>
        <w:rPr>
          <w:rFonts w:ascii="Times New Roman" w:hAnsi="Times New Roman"/>
          <w:sz w:val="28"/>
          <w:szCs w:val="28"/>
        </w:rPr>
      </w:pPr>
      <w:r w:rsidRPr="00C93242">
        <w:rPr>
          <w:rFonts w:ascii="Times New Roman" w:eastAsia="Helvetica Neue Light" w:hAnsi="Times New Roman"/>
          <w:sz w:val="28"/>
          <w:szCs w:val="28"/>
        </w:rPr>
        <w:t>Не требуют установления.</w:t>
      </w:r>
    </w:p>
    <w:p w:rsidR="00462DAE" w:rsidRPr="00C93242" w:rsidRDefault="00462DAE" w:rsidP="00066AC6">
      <w:pPr>
        <w:ind w:firstLine="709"/>
        <w:rPr>
          <w:rFonts w:ascii="Times New Roman" w:hAnsi="Times New Roman"/>
          <w:sz w:val="28"/>
          <w:szCs w:val="28"/>
        </w:rPr>
      </w:pPr>
    </w:p>
    <w:p w:rsidR="00462DAE" w:rsidRPr="00C93242" w:rsidRDefault="00D245CB" w:rsidP="00066AC6">
      <w:pPr>
        <w:ind w:firstLine="709"/>
        <w:rPr>
          <w:rFonts w:ascii="Times New Roman" w:hAnsi="Times New Roman"/>
          <w:sz w:val="28"/>
          <w:szCs w:val="28"/>
        </w:rPr>
      </w:pPr>
      <w:r>
        <w:rPr>
          <w:rFonts w:ascii="Times New Roman" w:hAnsi="Times New Roman"/>
          <w:sz w:val="28"/>
          <w:szCs w:val="28"/>
        </w:rPr>
        <w:t>2</w:t>
      </w:r>
      <w:r w:rsidR="00E76947">
        <w:rPr>
          <w:rFonts w:ascii="Times New Roman" w:hAnsi="Times New Roman"/>
          <w:sz w:val="28"/>
          <w:szCs w:val="28"/>
        </w:rPr>
        <w:t>45</w:t>
      </w:r>
      <w:r w:rsidR="00B13CF1" w:rsidRPr="00C93242">
        <w:rPr>
          <w:rFonts w:ascii="Times New Roman" w:hAnsi="Times New Roman"/>
          <w:sz w:val="28"/>
          <w:szCs w:val="28"/>
        </w:rPr>
        <w:t>. Предельные (минимальные и (или) максимальные) размеры з</w:t>
      </w:r>
      <w:r w:rsidR="00B13CF1" w:rsidRPr="00C93242">
        <w:rPr>
          <w:rFonts w:ascii="Times New Roman" w:hAnsi="Times New Roman"/>
          <w:sz w:val="28"/>
          <w:szCs w:val="28"/>
        </w:rPr>
        <w:t>е</w:t>
      </w:r>
      <w:r w:rsidR="00B13CF1" w:rsidRPr="00C93242">
        <w:rPr>
          <w:rFonts w:ascii="Times New Roman" w:hAnsi="Times New Roman"/>
          <w:sz w:val="28"/>
          <w:szCs w:val="28"/>
        </w:rPr>
        <w:t>мельных участков и предельные параметры разрешённого строительства, р</w:t>
      </w:r>
      <w:r w:rsidR="00B13CF1" w:rsidRPr="00C93242">
        <w:rPr>
          <w:rFonts w:ascii="Times New Roman" w:hAnsi="Times New Roman"/>
          <w:sz w:val="28"/>
          <w:szCs w:val="28"/>
        </w:rPr>
        <w:t>е</w:t>
      </w:r>
      <w:r w:rsidR="00B13CF1" w:rsidRPr="00C93242">
        <w:rPr>
          <w:rFonts w:ascii="Times New Roman" w:hAnsi="Times New Roman"/>
          <w:sz w:val="28"/>
          <w:szCs w:val="28"/>
        </w:rPr>
        <w:t>конструкции объектов капитального строительства</w:t>
      </w:r>
    </w:p>
    <w:p w:rsidR="00B13CF1" w:rsidRPr="00C93242" w:rsidRDefault="00B13CF1" w:rsidP="00066AC6">
      <w:pPr>
        <w:ind w:firstLine="709"/>
        <w:rPr>
          <w:rFonts w:ascii="Times New Roman" w:hAnsi="Times New Roman"/>
          <w:sz w:val="28"/>
          <w:szCs w:val="28"/>
        </w:rPr>
      </w:pPr>
    </w:p>
    <w:tbl>
      <w:tblPr>
        <w:tblW w:w="5114" w:type="pct"/>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CellMar>
          <w:left w:w="0" w:type="dxa"/>
          <w:right w:w="0" w:type="dxa"/>
        </w:tblCellMar>
        <w:tblLook w:val="04A0"/>
      </w:tblPr>
      <w:tblGrid>
        <w:gridCol w:w="692"/>
        <w:gridCol w:w="2911"/>
        <w:gridCol w:w="2210"/>
        <w:gridCol w:w="1906"/>
        <w:gridCol w:w="1858"/>
      </w:tblGrid>
      <w:tr w:rsidR="008237B5" w:rsidRPr="00C93242" w:rsidTr="008237B5">
        <w:trPr>
          <w:trHeight w:val="327"/>
        </w:trPr>
        <w:tc>
          <w:tcPr>
            <w:tcW w:w="361" w:type="pct"/>
            <w:vAlign w:val="center"/>
          </w:tcPr>
          <w:p w:rsidR="008237B5" w:rsidRPr="00C93242" w:rsidRDefault="008237B5"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w:t>
            </w:r>
          </w:p>
          <w:p w:rsidR="008237B5" w:rsidRPr="00C93242" w:rsidRDefault="008237B5" w:rsidP="00EE3B4A">
            <w:pPr>
              <w:jc w:val="center"/>
              <w:rPr>
                <w:rFonts w:ascii="Times New Roman" w:eastAsia="Arial Unicode MS" w:hAnsi="Times New Roman"/>
                <w:sz w:val="28"/>
                <w:szCs w:val="28"/>
              </w:rPr>
            </w:pP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2674" w:type="pct"/>
            <w:gridSpan w:val="2"/>
            <w:vMerge w:val="restart"/>
            <w:shd w:val="clear" w:color="auto" w:fill="auto"/>
            <w:tcMar>
              <w:top w:w="80" w:type="dxa"/>
              <w:left w:w="80" w:type="dxa"/>
              <w:bottom w:w="80" w:type="dxa"/>
              <w:right w:w="80" w:type="dxa"/>
            </w:tcMar>
            <w:vAlign w:val="center"/>
          </w:tcPr>
          <w:p w:rsidR="008237B5" w:rsidRPr="00C93242" w:rsidRDefault="008237B5"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Предельные (минимальные и (или) ма</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симальные) размеры земельных учас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ков, в том числе их площадь</w:t>
            </w:r>
          </w:p>
        </w:tc>
        <w:tc>
          <w:tcPr>
            <w:tcW w:w="995" w:type="pct"/>
            <w:vMerge w:val="restart"/>
            <w:shd w:val="clear" w:color="auto" w:fill="auto"/>
            <w:tcMar>
              <w:top w:w="80" w:type="dxa"/>
              <w:left w:w="80" w:type="dxa"/>
              <w:bottom w:w="80" w:type="dxa"/>
              <w:right w:w="80" w:type="dxa"/>
            </w:tcMar>
            <w:vAlign w:val="center"/>
          </w:tcPr>
          <w:p w:rsidR="008237B5" w:rsidRPr="00C93242" w:rsidRDefault="008237B5" w:rsidP="00EE3B4A">
            <w:pPr>
              <w:jc w:val="center"/>
            </w:pPr>
            <w:r w:rsidRPr="00C93242">
              <w:rPr>
                <w:rFonts w:ascii="Times New Roman" w:eastAsia="Arial Unicode MS" w:hAnsi="Times New Roman"/>
                <w:sz w:val="28"/>
                <w:szCs w:val="28"/>
              </w:rPr>
              <w:t>до двухсот шестидесяти га</w:t>
            </w:r>
          </w:p>
        </w:tc>
        <w:tc>
          <w:tcPr>
            <w:tcW w:w="970" w:type="pct"/>
            <w:vMerge w:val="restart"/>
            <w:vAlign w:val="center"/>
          </w:tcPr>
          <w:p w:rsidR="008237B5" w:rsidRPr="00C93242" w:rsidRDefault="008237B5" w:rsidP="00B61AE2">
            <w:pPr>
              <w:jc w:val="center"/>
            </w:pPr>
            <w:r w:rsidRPr="00C93242">
              <w:rPr>
                <w:rFonts w:ascii="Times New Roman" w:eastAsia="Arial Unicode MS" w:hAnsi="Times New Roman"/>
                <w:sz w:val="28"/>
                <w:szCs w:val="28"/>
              </w:rPr>
              <w:t>Примечания</w:t>
            </w:r>
          </w:p>
        </w:tc>
      </w:tr>
      <w:tr w:rsidR="008237B5" w:rsidRPr="00C93242" w:rsidTr="008237B5">
        <w:tblPrEx>
          <w:shd w:val="clear" w:color="auto" w:fill="auto"/>
        </w:tblPrEx>
        <w:trPr>
          <w:trHeight w:val="273"/>
        </w:trPr>
        <w:tc>
          <w:tcPr>
            <w:tcW w:w="361" w:type="pct"/>
            <w:shd w:val="clear" w:color="auto" w:fill="FEFEFE"/>
            <w:vAlign w:val="center"/>
          </w:tcPr>
          <w:p w:rsidR="008237B5" w:rsidRPr="00C93242" w:rsidRDefault="008237B5"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2674" w:type="pct"/>
            <w:gridSpan w:val="2"/>
            <w:vMerge/>
            <w:shd w:val="clear" w:color="auto" w:fill="FEFEFE"/>
            <w:tcMar>
              <w:top w:w="0" w:type="dxa"/>
              <w:left w:w="100" w:type="dxa"/>
              <w:bottom w:w="0" w:type="dxa"/>
              <w:right w:w="100" w:type="dxa"/>
            </w:tcMar>
            <w:vAlign w:val="center"/>
          </w:tcPr>
          <w:p w:rsidR="008237B5" w:rsidRPr="00C93242" w:rsidRDefault="008237B5" w:rsidP="008F7945">
            <w:pPr>
              <w:rPr>
                <w:rFonts w:ascii="Times New Roman" w:eastAsia="Arial Unicode MS" w:hAnsi="Times New Roman"/>
                <w:sz w:val="28"/>
                <w:szCs w:val="28"/>
              </w:rPr>
            </w:pPr>
          </w:p>
        </w:tc>
        <w:tc>
          <w:tcPr>
            <w:tcW w:w="995" w:type="pct"/>
            <w:vMerge/>
            <w:shd w:val="clear" w:color="auto" w:fill="FEFEFE"/>
            <w:tcMar>
              <w:top w:w="0" w:type="dxa"/>
              <w:left w:w="100" w:type="dxa"/>
              <w:bottom w:w="0" w:type="dxa"/>
              <w:right w:w="100" w:type="dxa"/>
            </w:tcMar>
            <w:vAlign w:val="center"/>
          </w:tcPr>
          <w:p w:rsidR="008237B5" w:rsidRPr="00C93242" w:rsidRDefault="008237B5" w:rsidP="008F7945"/>
        </w:tc>
        <w:tc>
          <w:tcPr>
            <w:tcW w:w="970" w:type="pct"/>
            <w:vMerge/>
            <w:shd w:val="clear" w:color="auto" w:fill="FEFEFE"/>
          </w:tcPr>
          <w:p w:rsidR="008237B5" w:rsidRPr="00C93242" w:rsidRDefault="008237B5" w:rsidP="008F7945"/>
        </w:tc>
      </w:tr>
      <w:tr w:rsidR="008237B5" w:rsidRPr="00C93242" w:rsidTr="008237B5">
        <w:tblPrEx>
          <w:shd w:val="clear" w:color="auto" w:fill="auto"/>
        </w:tblPrEx>
        <w:trPr>
          <w:trHeight w:val="273"/>
        </w:trPr>
        <w:tc>
          <w:tcPr>
            <w:tcW w:w="361" w:type="pct"/>
            <w:shd w:val="clear" w:color="auto" w:fill="FEFEFE"/>
            <w:vAlign w:val="center"/>
          </w:tcPr>
          <w:p w:rsidR="008237B5" w:rsidRPr="00C93242" w:rsidRDefault="008237B5"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2674" w:type="pct"/>
            <w:gridSpan w:val="2"/>
            <w:shd w:val="clear" w:color="auto" w:fill="FEFEFE"/>
            <w:tcMar>
              <w:top w:w="0" w:type="dxa"/>
              <w:left w:w="100" w:type="dxa"/>
              <w:bottom w:w="0" w:type="dxa"/>
              <w:right w:w="100" w:type="dxa"/>
            </w:tcMar>
            <w:vAlign w:val="center"/>
          </w:tcPr>
          <w:p w:rsidR="008237B5" w:rsidRPr="00C93242" w:rsidRDefault="008237B5" w:rsidP="008F7945">
            <w:pPr>
              <w:rPr>
                <w:rFonts w:ascii="Times New Roman" w:eastAsia="Arial Unicode MS" w:hAnsi="Times New Roman"/>
                <w:sz w:val="28"/>
                <w:szCs w:val="28"/>
              </w:rPr>
            </w:pPr>
            <w:r w:rsidRPr="00C93242">
              <w:rPr>
                <w:rFonts w:ascii="Times New Roman" w:eastAsia="Arial Unicode MS" w:hAnsi="Times New Roman"/>
                <w:sz w:val="28"/>
                <w:szCs w:val="28"/>
              </w:rPr>
              <w:t>Минимальные отступы от границ 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мельных участков в целях определения мест допустимого размещения зданий, строений, сооружений, за пределами 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торых запрещено строительство зданий, строений, сооружений</w:t>
            </w:r>
          </w:p>
        </w:tc>
        <w:tc>
          <w:tcPr>
            <w:tcW w:w="995" w:type="pct"/>
            <w:shd w:val="clear" w:color="auto" w:fill="FEFEFE"/>
            <w:tcMar>
              <w:top w:w="0" w:type="dxa"/>
              <w:left w:w="100" w:type="dxa"/>
              <w:bottom w:w="0" w:type="dxa"/>
              <w:right w:w="100" w:type="dxa"/>
            </w:tcMar>
            <w:vAlign w:val="center"/>
          </w:tcPr>
          <w:p w:rsidR="008237B5" w:rsidRPr="00C93242" w:rsidRDefault="008237B5" w:rsidP="00B61AE2">
            <w:pPr>
              <w:rPr>
                <w:rFonts w:ascii="Times New Roman" w:eastAsia="Arial Unicode MS" w:hAnsi="Times New Roman"/>
                <w:sz w:val="28"/>
                <w:szCs w:val="28"/>
              </w:rPr>
            </w:pPr>
            <w:r w:rsidRPr="00C93242">
              <w:rPr>
                <w:rFonts w:ascii="Times New Roman" w:eastAsia="Arial Unicode MS" w:hAnsi="Times New Roman"/>
                <w:sz w:val="28"/>
                <w:szCs w:val="28"/>
              </w:rPr>
              <w:t>один метр</w:t>
            </w:r>
          </w:p>
        </w:tc>
        <w:tc>
          <w:tcPr>
            <w:tcW w:w="970" w:type="pct"/>
            <w:shd w:val="clear" w:color="auto" w:fill="FEFEFE"/>
          </w:tcPr>
          <w:p w:rsidR="008237B5" w:rsidRPr="00C93242" w:rsidRDefault="008237B5" w:rsidP="008F7945"/>
        </w:tc>
      </w:tr>
      <w:tr w:rsidR="008237B5" w:rsidRPr="00C93242" w:rsidTr="008237B5">
        <w:tblPrEx>
          <w:shd w:val="clear" w:color="auto" w:fill="auto"/>
        </w:tblPrEx>
        <w:trPr>
          <w:trHeight w:val="273"/>
        </w:trPr>
        <w:tc>
          <w:tcPr>
            <w:tcW w:w="361" w:type="pct"/>
            <w:shd w:val="clear" w:color="auto" w:fill="FEFEFE"/>
            <w:vAlign w:val="center"/>
          </w:tcPr>
          <w:p w:rsidR="008237B5" w:rsidRPr="00C93242" w:rsidRDefault="008237B5"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2674" w:type="pct"/>
            <w:gridSpan w:val="2"/>
            <w:shd w:val="clear" w:color="auto" w:fill="FEFEFE"/>
            <w:tcMar>
              <w:top w:w="0" w:type="dxa"/>
              <w:left w:w="100" w:type="dxa"/>
              <w:bottom w:w="0" w:type="dxa"/>
              <w:right w:w="100" w:type="dxa"/>
            </w:tcMar>
            <w:vAlign w:val="center"/>
          </w:tcPr>
          <w:p w:rsidR="008237B5" w:rsidRPr="00C93242" w:rsidRDefault="008237B5" w:rsidP="008F7945">
            <w:pPr>
              <w:rPr>
                <w:rFonts w:ascii="Times New Roman" w:eastAsia="Arial Unicode MS" w:hAnsi="Times New Roman"/>
                <w:sz w:val="28"/>
                <w:szCs w:val="28"/>
              </w:rPr>
            </w:pPr>
            <w:r w:rsidRPr="00C93242">
              <w:rPr>
                <w:rFonts w:ascii="Times New Roman" w:eastAsia="Arial Unicode MS" w:hAnsi="Times New Roman"/>
                <w:sz w:val="28"/>
                <w:szCs w:val="28"/>
              </w:rPr>
              <w:t>Предельная высота зданий</w:t>
            </w:r>
          </w:p>
        </w:tc>
        <w:tc>
          <w:tcPr>
            <w:tcW w:w="995" w:type="pct"/>
            <w:shd w:val="clear" w:color="auto" w:fill="FEFEFE"/>
            <w:tcMar>
              <w:top w:w="0" w:type="dxa"/>
              <w:left w:w="100" w:type="dxa"/>
              <w:bottom w:w="0" w:type="dxa"/>
              <w:right w:w="100" w:type="dxa"/>
            </w:tcMar>
            <w:vAlign w:val="center"/>
          </w:tcPr>
          <w:p w:rsidR="008237B5" w:rsidRPr="00C93242" w:rsidRDefault="008237B5" w:rsidP="00B61AE2">
            <w:pPr>
              <w:rPr>
                <w:rFonts w:ascii="Times New Roman" w:eastAsia="Arial Unicode MS" w:hAnsi="Times New Roman"/>
                <w:sz w:val="28"/>
                <w:szCs w:val="28"/>
              </w:rPr>
            </w:pPr>
            <w:r w:rsidRPr="00C93242">
              <w:rPr>
                <w:rFonts w:ascii="Times New Roman" w:eastAsia="Arial Unicode MS" w:hAnsi="Times New Roman"/>
                <w:sz w:val="28"/>
                <w:szCs w:val="28"/>
              </w:rPr>
              <w:t>не подлежит установлению</w:t>
            </w:r>
          </w:p>
        </w:tc>
        <w:tc>
          <w:tcPr>
            <w:tcW w:w="970" w:type="pct"/>
            <w:shd w:val="clear" w:color="auto" w:fill="FEFEFE"/>
          </w:tcPr>
          <w:p w:rsidR="008237B5" w:rsidRPr="00C93242" w:rsidRDefault="008237B5" w:rsidP="008F7945"/>
        </w:tc>
      </w:tr>
      <w:tr w:rsidR="008237B5" w:rsidRPr="00C93242" w:rsidTr="008237B5">
        <w:tblPrEx>
          <w:shd w:val="clear" w:color="auto" w:fill="auto"/>
        </w:tblPrEx>
        <w:trPr>
          <w:trHeight w:val="273"/>
        </w:trPr>
        <w:tc>
          <w:tcPr>
            <w:tcW w:w="361" w:type="pct"/>
            <w:shd w:val="clear" w:color="auto" w:fill="FEFEFE"/>
            <w:vAlign w:val="center"/>
          </w:tcPr>
          <w:p w:rsidR="008237B5" w:rsidRPr="00C93242" w:rsidRDefault="008237B5"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2674" w:type="pct"/>
            <w:gridSpan w:val="2"/>
            <w:shd w:val="clear" w:color="auto" w:fill="FEFEFE"/>
            <w:tcMar>
              <w:top w:w="0" w:type="dxa"/>
              <w:left w:w="100" w:type="dxa"/>
              <w:bottom w:w="0" w:type="dxa"/>
              <w:right w:w="100" w:type="dxa"/>
            </w:tcMar>
            <w:vAlign w:val="center"/>
          </w:tcPr>
          <w:p w:rsidR="008237B5" w:rsidRPr="00C93242" w:rsidRDefault="008237B5" w:rsidP="008F7945">
            <w:pPr>
              <w:rPr>
                <w:rFonts w:ascii="Times New Roman" w:eastAsia="Arial Unicode MS" w:hAnsi="Times New Roman"/>
                <w:sz w:val="28"/>
                <w:szCs w:val="28"/>
              </w:rPr>
            </w:pPr>
            <w:r w:rsidRPr="00C93242">
              <w:rPr>
                <w:rFonts w:ascii="Times New Roman" w:eastAsia="Arial Unicode MS" w:hAnsi="Times New Roman"/>
                <w:sz w:val="28"/>
                <w:szCs w:val="28"/>
              </w:rPr>
              <w:t>Предельное количество этажей</w:t>
            </w:r>
          </w:p>
        </w:tc>
        <w:tc>
          <w:tcPr>
            <w:tcW w:w="995" w:type="pct"/>
            <w:shd w:val="clear" w:color="auto" w:fill="FEFEFE"/>
            <w:tcMar>
              <w:top w:w="0" w:type="dxa"/>
              <w:left w:w="100" w:type="dxa"/>
              <w:bottom w:w="0" w:type="dxa"/>
              <w:right w:w="100" w:type="dxa"/>
            </w:tcMar>
            <w:vAlign w:val="center"/>
          </w:tcPr>
          <w:p w:rsidR="008237B5" w:rsidRPr="00C93242" w:rsidRDefault="008237B5" w:rsidP="00B61AE2">
            <w:pPr>
              <w:rPr>
                <w:rFonts w:ascii="Times New Roman" w:eastAsia="Arial Unicode MS" w:hAnsi="Times New Roman"/>
                <w:sz w:val="28"/>
                <w:szCs w:val="28"/>
              </w:rPr>
            </w:pPr>
            <w:r w:rsidRPr="00C93242">
              <w:rPr>
                <w:rFonts w:ascii="Times New Roman" w:eastAsia="Arial Unicode MS" w:hAnsi="Times New Roman"/>
                <w:sz w:val="28"/>
                <w:szCs w:val="28"/>
              </w:rPr>
              <w:t>не подлежит установлению</w:t>
            </w:r>
          </w:p>
        </w:tc>
        <w:tc>
          <w:tcPr>
            <w:tcW w:w="970" w:type="pct"/>
            <w:shd w:val="clear" w:color="auto" w:fill="FEFEFE"/>
          </w:tcPr>
          <w:p w:rsidR="008237B5" w:rsidRPr="00C93242" w:rsidRDefault="008237B5" w:rsidP="008F7945"/>
        </w:tc>
      </w:tr>
      <w:tr w:rsidR="008237B5" w:rsidRPr="00C93242" w:rsidTr="008237B5">
        <w:tblPrEx>
          <w:shd w:val="clear" w:color="auto" w:fill="auto"/>
        </w:tblPrEx>
        <w:trPr>
          <w:trHeight w:val="273"/>
        </w:trPr>
        <w:tc>
          <w:tcPr>
            <w:tcW w:w="361" w:type="pct"/>
            <w:shd w:val="clear" w:color="auto" w:fill="FEFEFE"/>
            <w:vAlign w:val="center"/>
          </w:tcPr>
          <w:p w:rsidR="008237B5" w:rsidRPr="00C93242" w:rsidRDefault="008237B5"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5.</w:t>
            </w:r>
          </w:p>
        </w:tc>
        <w:tc>
          <w:tcPr>
            <w:tcW w:w="2674" w:type="pct"/>
            <w:gridSpan w:val="2"/>
            <w:shd w:val="clear" w:color="auto" w:fill="FEFEFE"/>
            <w:tcMar>
              <w:top w:w="0" w:type="dxa"/>
              <w:left w:w="100" w:type="dxa"/>
              <w:bottom w:w="0" w:type="dxa"/>
              <w:right w:w="100" w:type="dxa"/>
            </w:tcMar>
            <w:vAlign w:val="center"/>
          </w:tcPr>
          <w:p w:rsidR="008237B5" w:rsidRPr="00C93242" w:rsidRDefault="008237B5" w:rsidP="008F7945">
            <w:pPr>
              <w:rPr>
                <w:rFonts w:ascii="Times New Roman" w:eastAsia="Arial Unicode MS" w:hAnsi="Times New Roman"/>
                <w:sz w:val="28"/>
                <w:szCs w:val="28"/>
              </w:rPr>
            </w:pPr>
            <w:r w:rsidRPr="00C93242">
              <w:rPr>
                <w:rFonts w:ascii="Times New Roman" w:eastAsia="Arial Unicode MS" w:hAnsi="Times New Roman"/>
                <w:sz w:val="28"/>
                <w:szCs w:val="28"/>
              </w:rPr>
              <w:t>Максимальный процент застройки в границах земельного участка, опред</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ляемый как отношение суммарной пл</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щади земельного участка, которая м</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жет быть застроена, ко всей площади земельного участка</w:t>
            </w:r>
          </w:p>
        </w:tc>
        <w:tc>
          <w:tcPr>
            <w:tcW w:w="995" w:type="pct"/>
            <w:shd w:val="clear" w:color="auto" w:fill="FEFEFE"/>
            <w:tcMar>
              <w:top w:w="0" w:type="dxa"/>
              <w:left w:w="100" w:type="dxa"/>
              <w:bottom w:w="0" w:type="dxa"/>
              <w:right w:w="100" w:type="dxa"/>
            </w:tcMar>
            <w:vAlign w:val="center"/>
          </w:tcPr>
          <w:p w:rsidR="008237B5" w:rsidRPr="00C93242" w:rsidRDefault="008237B5" w:rsidP="008F7945">
            <w:r w:rsidRPr="00C93242">
              <w:rPr>
                <w:rFonts w:ascii="Times New Roman" w:eastAsia="Arial Unicode MS" w:hAnsi="Times New Roman"/>
                <w:sz w:val="28"/>
                <w:szCs w:val="28"/>
              </w:rPr>
              <w:t>шестьдесят процентов</w:t>
            </w:r>
          </w:p>
        </w:tc>
        <w:tc>
          <w:tcPr>
            <w:tcW w:w="970" w:type="pct"/>
            <w:shd w:val="clear" w:color="auto" w:fill="FEFEFE"/>
          </w:tcPr>
          <w:p w:rsidR="008237B5" w:rsidRPr="00C93242" w:rsidRDefault="008237B5" w:rsidP="008F7945"/>
        </w:tc>
      </w:tr>
      <w:tr w:rsidR="008237B5" w:rsidRPr="00C93242" w:rsidTr="008237B5">
        <w:tblPrEx>
          <w:shd w:val="clear" w:color="auto" w:fill="auto"/>
        </w:tblPrEx>
        <w:trPr>
          <w:trHeight w:val="273"/>
        </w:trPr>
        <w:tc>
          <w:tcPr>
            <w:tcW w:w="5000" w:type="pct"/>
            <w:gridSpan w:val="5"/>
            <w:vAlign w:val="center"/>
          </w:tcPr>
          <w:p w:rsidR="008237B5" w:rsidRPr="00C93242" w:rsidRDefault="008237B5"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Иные предельные параметры разрешённого строительства, реконструкции объектов капитального строительства:</w:t>
            </w:r>
          </w:p>
        </w:tc>
      </w:tr>
      <w:tr w:rsidR="008237B5" w:rsidRPr="00C93242" w:rsidTr="008237B5">
        <w:tblPrEx>
          <w:shd w:val="clear" w:color="auto" w:fill="auto"/>
        </w:tblPrEx>
        <w:trPr>
          <w:trHeight w:val="424"/>
        </w:trPr>
        <w:tc>
          <w:tcPr>
            <w:tcW w:w="361" w:type="pct"/>
            <w:shd w:val="clear" w:color="auto" w:fill="FEFEFE"/>
            <w:vAlign w:val="center"/>
          </w:tcPr>
          <w:p w:rsidR="008237B5" w:rsidRPr="00C93242" w:rsidRDefault="008237B5"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6.</w:t>
            </w:r>
          </w:p>
        </w:tc>
        <w:tc>
          <w:tcPr>
            <w:tcW w:w="1520" w:type="pct"/>
            <w:shd w:val="clear" w:color="auto" w:fill="FEFEFE"/>
            <w:tcMar>
              <w:top w:w="0" w:type="dxa"/>
              <w:left w:w="100" w:type="dxa"/>
              <w:bottom w:w="0" w:type="dxa"/>
              <w:right w:w="100" w:type="dxa"/>
            </w:tcMar>
            <w:vAlign w:val="center"/>
          </w:tcPr>
          <w:p w:rsidR="008237B5" w:rsidRPr="00C93242" w:rsidRDefault="008237B5"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вышек сотовой связи должно быть на расстоянии:</w:t>
            </w:r>
          </w:p>
          <w:p w:rsidR="008237B5" w:rsidRPr="00C93242" w:rsidRDefault="008237B5"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от проезжей части 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рог</w:t>
            </w:r>
          </w:p>
        </w:tc>
        <w:tc>
          <w:tcPr>
            <w:tcW w:w="1154" w:type="pct"/>
            <w:shd w:val="clear" w:color="auto" w:fill="FEFEFE"/>
            <w:tcMar>
              <w:top w:w="0" w:type="dxa"/>
              <w:left w:w="100" w:type="dxa"/>
              <w:bottom w:w="0" w:type="dxa"/>
              <w:right w:w="100" w:type="dxa"/>
            </w:tcMar>
            <w:vAlign w:val="center"/>
          </w:tcPr>
          <w:p w:rsidR="008237B5" w:rsidRPr="00C93242" w:rsidRDefault="008237B5" w:rsidP="00EE3B4A">
            <w:pPr>
              <w:jc w:val="both"/>
              <w:rPr>
                <w:rFonts w:ascii="Times New Roman" w:eastAsia="Arial Unicode MS" w:hAnsi="Times New Roman"/>
                <w:sz w:val="28"/>
                <w:szCs w:val="28"/>
              </w:rPr>
            </w:pPr>
          </w:p>
          <w:p w:rsidR="008237B5" w:rsidRPr="00C93242" w:rsidRDefault="008237B5" w:rsidP="00EE3B4A">
            <w:pPr>
              <w:jc w:val="both"/>
              <w:rPr>
                <w:rFonts w:ascii="Times New Roman" w:eastAsia="Arial Unicode MS" w:hAnsi="Times New Roman"/>
                <w:sz w:val="28"/>
                <w:szCs w:val="28"/>
              </w:rPr>
            </w:pPr>
          </w:p>
          <w:p w:rsidR="008237B5" w:rsidRPr="00C93242" w:rsidRDefault="008237B5" w:rsidP="00EE3B4A">
            <w:pPr>
              <w:jc w:val="both"/>
              <w:rPr>
                <w:rFonts w:ascii="Times New Roman" w:eastAsia="Arial Unicode MS" w:hAnsi="Times New Roman"/>
                <w:sz w:val="28"/>
                <w:szCs w:val="28"/>
              </w:rPr>
            </w:pPr>
          </w:p>
          <w:p w:rsidR="008237B5" w:rsidRPr="00C93242" w:rsidRDefault="008237B5" w:rsidP="00EE3B4A">
            <w:pPr>
              <w:jc w:val="both"/>
              <w:rPr>
                <w:rFonts w:ascii="Times New Roman" w:eastAsia="Arial Unicode MS" w:hAnsi="Times New Roman"/>
                <w:sz w:val="28"/>
                <w:szCs w:val="28"/>
              </w:rPr>
            </w:pPr>
            <w:r w:rsidRPr="00C93242">
              <w:rPr>
                <w:rFonts w:ascii="Times New Roman" w:eastAsia="Arial Unicode MS" w:hAnsi="Times New Roman"/>
                <w:sz w:val="28"/>
                <w:szCs w:val="28"/>
              </w:rPr>
              <w:t>пять метров</w:t>
            </w:r>
          </w:p>
        </w:tc>
        <w:tc>
          <w:tcPr>
            <w:tcW w:w="995" w:type="pct"/>
            <w:shd w:val="clear" w:color="auto" w:fill="FEFEFE"/>
            <w:tcMar>
              <w:top w:w="0" w:type="dxa"/>
              <w:left w:w="100" w:type="dxa"/>
              <w:bottom w:w="0" w:type="dxa"/>
              <w:right w:w="100" w:type="dxa"/>
            </w:tcMar>
            <w:vAlign w:val="center"/>
          </w:tcPr>
          <w:p w:rsidR="008237B5" w:rsidRPr="00C93242" w:rsidRDefault="008237B5" w:rsidP="008F7945">
            <w:pPr>
              <w:rPr>
                <w:rFonts w:eastAsia="Calibri"/>
              </w:rPr>
            </w:pPr>
          </w:p>
        </w:tc>
        <w:tc>
          <w:tcPr>
            <w:tcW w:w="970" w:type="pct"/>
            <w:shd w:val="clear" w:color="auto" w:fill="FEFEFE"/>
          </w:tcPr>
          <w:p w:rsidR="008237B5" w:rsidRPr="00C93242" w:rsidRDefault="008237B5" w:rsidP="008F7945">
            <w:pPr>
              <w:rPr>
                <w:rFonts w:eastAsia="Calibri"/>
              </w:rPr>
            </w:pPr>
          </w:p>
        </w:tc>
      </w:tr>
    </w:tbl>
    <w:p w:rsidR="00462DAE" w:rsidRPr="00C93242" w:rsidRDefault="00462DAE" w:rsidP="00066AC6">
      <w:pPr>
        <w:jc w:val="both"/>
        <w:rPr>
          <w:rFonts w:ascii="Times New Roman" w:hAnsi="Times New Roman"/>
          <w:sz w:val="28"/>
          <w:szCs w:val="28"/>
        </w:rPr>
      </w:pPr>
      <w:bookmarkStart w:id="150" w:name="_Toc531962762"/>
    </w:p>
    <w:p w:rsidR="00462DAE" w:rsidRPr="00C93242" w:rsidRDefault="002470FC" w:rsidP="00066AC6">
      <w:pPr>
        <w:spacing w:line="240" w:lineRule="exact"/>
        <w:jc w:val="center"/>
        <w:rPr>
          <w:rFonts w:ascii="Times New Roman" w:hAnsi="Times New Roman"/>
          <w:sz w:val="28"/>
          <w:szCs w:val="28"/>
        </w:rPr>
      </w:pPr>
      <w:r w:rsidRPr="00C93242">
        <w:rPr>
          <w:rFonts w:ascii="Times New Roman" w:hAnsi="Times New Roman"/>
          <w:sz w:val="28"/>
          <w:szCs w:val="28"/>
        </w:rPr>
        <w:t>Глава</w:t>
      </w:r>
      <w:r w:rsidR="00AB4137" w:rsidRPr="00C93242">
        <w:rPr>
          <w:rFonts w:ascii="Times New Roman" w:hAnsi="Times New Roman"/>
          <w:sz w:val="28"/>
          <w:szCs w:val="28"/>
        </w:rPr>
        <w:t xml:space="preserve"> 4</w:t>
      </w:r>
      <w:r w:rsidR="00F945E4" w:rsidRPr="00C93242">
        <w:rPr>
          <w:rFonts w:ascii="Times New Roman" w:hAnsi="Times New Roman"/>
          <w:sz w:val="28"/>
          <w:szCs w:val="28"/>
        </w:rPr>
        <w:t>2</w:t>
      </w:r>
      <w:r w:rsidR="00462DAE" w:rsidRPr="00C93242">
        <w:rPr>
          <w:rFonts w:ascii="Times New Roman" w:hAnsi="Times New Roman"/>
          <w:sz w:val="28"/>
          <w:szCs w:val="28"/>
        </w:rPr>
        <w:t>. СН-3. Зона утилизации отходов потребления</w:t>
      </w:r>
      <w:bookmarkEnd w:id="150"/>
    </w:p>
    <w:p w:rsidR="00462DAE" w:rsidRPr="00C93242" w:rsidRDefault="00462DAE" w:rsidP="00066AC6">
      <w:pPr>
        <w:spacing w:line="240" w:lineRule="exact"/>
        <w:jc w:val="center"/>
        <w:rPr>
          <w:rFonts w:ascii="Times New Roman" w:hAnsi="Times New Roman"/>
          <w:sz w:val="28"/>
          <w:szCs w:val="28"/>
        </w:rPr>
      </w:pPr>
    </w:p>
    <w:p w:rsidR="00462DAE" w:rsidRPr="00C93242" w:rsidRDefault="00E76947" w:rsidP="00066AC6">
      <w:pPr>
        <w:ind w:firstLine="709"/>
        <w:jc w:val="both"/>
        <w:rPr>
          <w:rFonts w:ascii="Times New Roman" w:hAnsi="Times New Roman"/>
          <w:sz w:val="28"/>
          <w:szCs w:val="28"/>
        </w:rPr>
      </w:pPr>
      <w:r>
        <w:rPr>
          <w:rFonts w:ascii="Times New Roman" w:hAnsi="Times New Roman"/>
          <w:sz w:val="28"/>
          <w:szCs w:val="28"/>
        </w:rPr>
        <w:lastRenderedPageBreak/>
        <w:t>246</w:t>
      </w:r>
      <w:r w:rsidR="00AB4137" w:rsidRPr="00C93242">
        <w:rPr>
          <w:rFonts w:ascii="Times New Roman" w:hAnsi="Times New Roman"/>
          <w:sz w:val="28"/>
          <w:szCs w:val="28"/>
        </w:rPr>
        <w:t xml:space="preserve">. </w:t>
      </w:r>
      <w:r w:rsidR="00462DAE" w:rsidRPr="00C93242">
        <w:rPr>
          <w:rFonts w:ascii="Times New Roman" w:hAnsi="Times New Roman"/>
          <w:sz w:val="28"/>
          <w:szCs w:val="28"/>
        </w:rPr>
        <w:t>Основные виды разрешённого использования</w:t>
      </w:r>
      <w:r w:rsidR="00AB4137"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СН-3</w:t>
      </w:r>
    </w:p>
    <w:p w:rsidR="00462DAE" w:rsidRPr="00C93242" w:rsidRDefault="00462DAE" w:rsidP="00066AC6">
      <w:pPr>
        <w:jc w:val="both"/>
        <w:rPr>
          <w:rFonts w:ascii="Times New Roman" w:hAnsi="Times New Roman"/>
          <w:sz w:val="28"/>
          <w:szCs w:val="28"/>
        </w:rPr>
      </w:pPr>
    </w:p>
    <w:tbl>
      <w:tblPr>
        <w:tblW w:w="4945" w:type="pct"/>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790"/>
        <w:gridCol w:w="971"/>
        <w:gridCol w:w="2337"/>
        <w:gridCol w:w="5237"/>
      </w:tblGrid>
      <w:tr w:rsidR="00AB4137" w:rsidRPr="00C93242" w:rsidTr="00F234F5">
        <w:trPr>
          <w:trHeight w:val="327"/>
        </w:trPr>
        <w:tc>
          <w:tcPr>
            <w:tcW w:w="423" w:type="pct"/>
            <w:vAlign w:val="center"/>
          </w:tcPr>
          <w:p w:rsidR="007F1420" w:rsidRPr="00C93242" w:rsidRDefault="007F1420"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w:t>
            </w:r>
          </w:p>
          <w:p w:rsidR="00AB4137" w:rsidRPr="00C93242" w:rsidRDefault="007F1420" w:rsidP="00EE3B4A">
            <w:pPr>
              <w:jc w:val="center"/>
              <w:rPr>
                <w:rFonts w:ascii="Times New Roman" w:eastAsia="Arial Unicode MS" w:hAnsi="Times New Roman"/>
                <w:sz w:val="28"/>
                <w:szCs w:val="28"/>
              </w:rPr>
            </w:pP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520" w:type="pct"/>
            <w:shd w:val="clear" w:color="auto" w:fill="auto"/>
            <w:tcMar>
              <w:top w:w="80" w:type="dxa"/>
              <w:left w:w="80" w:type="dxa"/>
              <w:bottom w:w="80" w:type="dxa"/>
              <w:right w:w="80" w:type="dxa"/>
            </w:tcMar>
            <w:vAlign w:val="center"/>
          </w:tcPr>
          <w:p w:rsidR="00AB4137" w:rsidRPr="00C93242" w:rsidRDefault="00AB4137"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катора</w:t>
            </w:r>
          </w:p>
        </w:tc>
        <w:tc>
          <w:tcPr>
            <w:tcW w:w="1252" w:type="pct"/>
            <w:shd w:val="clear" w:color="auto" w:fill="auto"/>
            <w:tcMar>
              <w:top w:w="80" w:type="dxa"/>
              <w:left w:w="80" w:type="dxa"/>
              <w:bottom w:w="80" w:type="dxa"/>
              <w:right w:w="80" w:type="dxa"/>
            </w:tcMar>
            <w:vAlign w:val="center"/>
          </w:tcPr>
          <w:p w:rsidR="00AB4137" w:rsidRPr="00C93242" w:rsidRDefault="00AB4137"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разрешённ</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го использования</w:t>
            </w:r>
          </w:p>
        </w:tc>
        <w:tc>
          <w:tcPr>
            <w:tcW w:w="2805" w:type="pct"/>
            <w:shd w:val="clear" w:color="auto" w:fill="auto"/>
            <w:tcMar>
              <w:top w:w="80" w:type="dxa"/>
              <w:left w:w="80" w:type="dxa"/>
              <w:bottom w:w="80" w:type="dxa"/>
              <w:right w:w="80" w:type="dxa"/>
            </w:tcMar>
            <w:vAlign w:val="center"/>
          </w:tcPr>
          <w:p w:rsidR="00AB4137" w:rsidRPr="00C93242" w:rsidRDefault="00AB4137" w:rsidP="00EE3B4A">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использ</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вания</w:t>
            </w:r>
          </w:p>
        </w:tc>
      </w:tr>
      <w:tr w:rsidR="00AB4137" w:rsidRPr="00C93242" w:rsidTr="00F234F5">
        <w:tblPrEx>
          <w:shd w:val="clear" w:color="auto" w:fill="auto"/>
        </w:tblPrEx>
        <w:trPr>
          <w:trHeight w:val="65"/>
        </w:trPr>
        <w:tc>
          <w:tcPr>
            <w:tcW w:w="423" w:type="pct"/>
            <w:shd w:val="clear" w:color="auto" w:fill="FEFEFE"/>
            <w:vAlign w:val="center"/>
          </w:tcPr>
          <w:p w:rsidR="00AB4137" w:rsidRPr="00C93242" w:rsidRDefault="00AB4137"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520" w:type="pct"/>
            <w:shd w:val="clear" w:color="auto" w:fill="FEFEFE"/>
            <w:tcMar>
              <w:top w:w="0" w:type="dxa"/>
              <w:left w:w="100" w:type="dxa"/>
              <w:bottom w:w="0" w:type="dxa"/>
              <w:right w:w="100" w:type="dxa"/>
            </w:tcMar>
            <w:vAlign w:val="center"/>
          </w:tcPr>
          <w:p w:rsidR="00AB4137" w:rsidRPr="00C93242" w:rsidRDefault="00AB4137" w:rsidP="008F7945">
            <w:pPr>
              <w:rPr>
                <w:rFonts w:ascii="Times New Roman" w:eastAsia="Arial Unicode MS" w:hAnsi="Times New Roman"/>
                <w:sz w:val="28"/>
                <w:szCs w:val="28"/>
              </w:rPr>
            </w:pPr>
            <w:r w:rsidRPr="00C93242">
              <w:rPr>
                <w:rFonts w:ascii="Times New Roman" w:eastAsia="Arial Unicode MS" w:hAnsi="Times New Roman"/>
                <w:sz w:val="28"/>
                <w:szCs w:val="28"/>
              </w:rPr>
              <w:t>12.0.1</w:t>
            </w:r>
          </w:p>
        </w:tc>
        <w:tc>
          <w:tcPr>
            <w:tcW w:w="1252" w:type="pct"/>
            <w:shd w:val="clear" w:color="auto" w:fill="FEFEFE"/>
            <w:tcMar>
              <w:top w:w="0" w:type="dxa"/>
              <w:left w:w="100" w:type="dxa"/>
              <w:bottom w:w="0" w:type="dxa"/>
              <w:right w:w="100" w:type="dxa"/>
            </w:tcMar>
            <w:vAlign w:val="center"/>
          </w:tcPr>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Улично-дорожная сеть</w:t>
            </w:r>
          </w:p>
        </w:tc>
        <w:tc>
          <w:tcPr>
            <w:tcW w:w="2805" w:type="pct"/>
            <w:shd w:val="clear" w:color="auto" w:fill="FEFEFE"/>
            <w:tcMar>
              <w:top w:w="0" w:type="dxa"/>
              <w:left w:w="100" w:type="dxa"/>
              <w:bottom w:w="0" w:type="dxa"/>
              <w:right w:w="100" w:type="dxa"/>
            </w:tcMar>
          </w:tcPr>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улично-дорожной сети: автомобильных дорог, трамвайных путей и пешеходных тротуаров в гран</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цах населенных пунктов, пешеходных переходов, бульваров, площадей, прое</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 xml:space="preserve">дов, велодорожек и объектов </w:t>
            </w:r>
            <w:proofErr w:type="spellStart"/>
            <w:r w:rsidRPr="00C93242">
              <w:rPr>
                <w:rFonts w:ascii="Times New Roman" w:eastAsia="Arial Unicode MS" w:hAnsi="Times New Roman"/>
                <w:sz w:val="28"/>
                <w:szCs w:val="28"/>
              </w:rPr>
              <w:t>велотран</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портной</w:t>
            </w:r>
            <w:proofErr w:type="spellEnd"/>
            <w:r w:rsidRPr="00C93242">
              <w:rPr>
                <w:rFonts w:ascii="Times New Roman" w:eastAsia="Arial Unicode MS" w:hAnsi="Times New Roman"/>
                <w:sz w:val="28"/>
                <w:szCs w:val="28"/>
              </w:rPr>
              <w:t xml:space="preserve"> и инженерной инфраструктуры;</w:t>
            </w:r>
          </w:p>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придорожных стоянок (па</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ковок) транспортных сре</w:t>
            </w:r>
            <w:proofErr w:type="gramStart"/>
            <w:r w:rsidRPr="00C93242">
              <w:rPr>
                <w:rFonts w:ascii="Times New Roman" w:eastAsia="Arial Unicode MS" w:hAnsi="Times New Roman"/>
                <w:sz w:val="28"/>
                <w:szCs w:val="28"/>
              </w:rPr>
              <w:t>дств в гр</w:t>
            </w:r>
            <w:proofErr w:type="gramEnd"/>
            <w:r w:rsidRPr="00C93242">
              <w:rPr>
                <w:rFonts w:ascii="Times New Roman" w:eastAsia="Arial Unicode MS" w:hAnsi="Times New Roman"/>
                <w:sz w:val="28"/>
                <w:szCs w:val="28"/>
              </w:rPr>
              <w:t>аницах городских улиц и дорог, за исключением предусмотренных видами разрешенного использования с </w:t>
            </w:r>
            <w:hyperlink r:id="rId29" w:anchor="block_10271" w:history="1">
              <w:r w:rsidRPr="00C93242">
                <w:rPr>
                  <w:rFonts w:ascii="Times New Roman" w:eastAsia="Arial Unicode MS" w:hAnsi="Times New Roman"/>
                  <w:sz w:val="28"/>
                  <w:szCs w:val="28"/>
                </w:rPr>
                <w:t>кодами 2.7.1</w:t>
              </w:r>
            </w:hyperlink>
            <w:r w:rsidRPr="00C93242">
              <w:rPr>
                <w:rFonts w:ascii="Times New Roman" w:eastAsia="Arial Unicode MS" w:hAnsi="Times New Roman"/>
                <w:sz w:val="28"/>
                <w:szCs w:val="28"/>
              </w:rPr>
              <w:t>, </w:t>
            </w:r>
            <w:hyperlink r:id="rId30" w:anchor="block_1049" w:history="1">
              <w:r w:rsidRPr="00C93242">
                <w:rPr>
                  <w:rFonts w:ascii="Times New Roman" w:eastAsia="Arial Unicode MS" w:hAnsi="Times New Roman"/>
                  <w:sz w:val="28"/>
                  <w:szCs w:val="28"/>
                </w:rPr>
                <w:t>4.9</w:t>
              </w:r>
            </w:hyperlink>
            <w:r w:rsidRPr="00C93242">
              <w:rPr>
                <w:rFonts w:ascii="Times New Roman" w:eastAsia="Arial Unicode MS" w:hAnsi="Times New Roman"/>
                <w:sz w:val="28"/>
                <w:szCs w:val="28"/>
              </w:rPr>
              <w:t xml:space="preserve">, </w:t>
            </w:r>
            <w:hyperlink r:id="rId31" w:anchor="block_1723" w:history="1">
              <w:r w:rsidRPr="00C93242">
                <w:rPr>
                  <w:rFonts w:ascii="Times New Roman" w:eastAsia="Arial Unicode MS" w:hAnsi="Times New Roman"/>
                  <w:sz w:val="28"/>
                  <w:szCs w:val="28"/>
                </w:rPr>
                <w:t>7.2.3</w:t>
              </w:r>
            </w:hyperlink>
            <w:r w:rsidRPr="00C93242">
              <w:rPr>
                <w:rFonts w:ascii="Times New Roman" w:eastAsia="Arial Unicode MS" w:hAnsi="Times New Roman"/>
                <w:sz w:val="28"/>
                <w:szCs w:val="28"/>
              </w:rPr>
              <w:t xml:space="preserve"> классификатора, а также некапитальных сооружений, предназначенных для охр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ны транспортных средств</w:t>
            </w:r>
          </w:p>
        </w:tc>
      </w:tr>
      <w:tr w:rsidR="00AB4137" w:rsidRPr="00C93242" w:rsidTr="00F234F5">
        <w:tblPrEx>
          <w:shd w:val="clear" w:color="auto" w:fill="auto"/>
        </w:tblPrEx>
        <w:trPr>
          <w:trHeight w:val="65"/>
        </w:trPr>
        <w:tc>
          <w:tcPr>
            <w:tcW w:w="423" w:type="pct"/>
            <w:shd w:val="clear" w:color="auto" w:fill="FEFEFE"/>
            <w:vAlign w:val="center"/>
          </w:tcPr>
          <w:p w:rsidR="00AB4137" w:rsidRPr="00C93242" w:rsidRDefault="00AB4137"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520" w:type="pct"/>
            <w:shd w:val="clear" w:color="auto" w:fill="FEFEFE"/>
            <w:tcMar>
              <w:top w:w="0" w:type="dxa"/>
              <w:left w:w="100" w:type="dxa"/>
              <w:bottom w:w="0" w:type="dxa"/>
              <w:right w:w="100" w:type="dxa"/>
            </w:tcMar>
            <w:vAlign w:val="center"/>
          </w:tcPr>
          <w:p w:rsidR="00AB4137" w:rsidRPr="00C93242" w:rsidRDefault="00AB4137" w:rsidP="008F7945">
            <w:pPr>
              <w:rPr>
                <w:rFonts w:ascii="Times New Roman" w:eastAsia="Arial Unicode MS" w:hAnsi="Times New Roman"/>
                <w:sz w:val="28"/>
                <w:szCs w:val="28"/>
              </w:rPr>
            </w:pPr>
            <w:r w:rsidRPr="00C93242">
              <w:rPr>
                <w:rFonts w:ascii="Times New Roman" w:eastAsia="Arial Unicode MS" w:hAnsi="Times New Roman"/>
                <w:sz w:val="28"/>
                <w:szCs w:val="28"/>
              </w:rPr>
              <w:t>12.0.2</w:t>
            </w:r>
          </w:p>
        </w:tc>
        <w:tc>
          <w:tcPr>
            <w:tcW w:w="1252" w:type="pct"/>
            <w:shd w:val="clear" w:color="auto" w:fill="FEFEFE"/>
            <w:tcMar>
              <w:top w:w="0" w:type="dxa"/>
              <w:left w:w="100" w:type="dxa"/>
              <w:bottom w:w="0" w:type="dxa"/>
              <w:right w:w="100" w:type="dxa"/>
            </w:tcMar>
            <w:vAlign w:val="center"/>
          </w:tcPr>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Благоустройство территории</w:t>
            </w:r>
          </w:p>
        </w:tc>
        <w:tc>
          <w:tcPr>
            <w:tcW w:w="2805" w:type="pct"/>
            <w:shd w:val="clear" w:color="auto" w:fill="FEFEFE"/>
            <w:tcMar>
              <w:top w:w="0" w:type="dxa"/>
              <w:left w:w="100" w:type="dxa"/>
              <w:bottom w:w="0" w:type="dxa"/>
              <w:right w:w="100" w:type="dxa"/>
            </w:tcMar>
          </w:tcPr>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декоративных, технических, планировочных, конструктивных ус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ройств, элементов озеленения, различных видов оборудования и оформления, м</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лых архитектурных форм, некапитальных нестационарных строений и сооружений, информационных щитов и указателей, применяемых как составные части благ</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устройства территории, общественных туалетов</w:t>
            </w:r>
          </w:p>
        </w:tc>
      </w:tr>
      <w:tr w:rsidR="00AB4137" w:rsidRPr="00C93242" w:rsidTr="00F234F5">
        <w:tblPrEx>
          <w:shd w:val="clear" w:color="auto" w:fill="auto"/>
        </w:tblPrEx>
        <w:trPr>
          <w:trHeight w:val="65"/>
        </w:trPr>
        <w:tc>
          <w:tcPr>
            <w:tcW w:w="423" w:type="pct"/>
            <w:shd w:val="clear" w:color="auto" w:fill="FEFEFE"/>
            <w:vAlign w:val="center"/>
          </w:tcPr>
          <w:p w:rsidR="00AB4137" w:rsidRPr="00C93242" w:rsidRDefault="00AB4137"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520" w:type="pct"/>
            <w:shd w:val="clear" w:color="auto" w:fill="FEFEFE"/>
            <w:tcMar>
              <w:top w:w="0" w:type="dxa"/>
              <w:left w:w="100" w:type="dxa"/>
              <w:bottom w:w="0" w:type="dxa"/>
              <w:right w:w="100" w:type="dxa"/>
            </w:tcMar>
            <w:vAlign w:val="center"/>
          </w:tcPr>
          <w:p w:rsidR="00AB4137" w:rsidRPr="00C93242" w:rsidRDefault="00AB4137" w:rsidP="008F7945">
            <w:pPr>
              <w:rPr>
                <w:rFonts w:ascii="Times New Roman" w:eastAsia="Arial Unicode MS" w:hAnsi="Times New Roman"/>
                <w:sz w:val="28"/>
                <w:szCs w:val="28"/>
              </w:rPr>
            </w:pPr>
            <w:r w:rsidRPr="00C93242">
              <w:rPr>
                <w:rFonts w:ascii="Times New Roman" w:eastAsia="Arial Unicode MS" w:hAnsi="Times New Roman"/>
                <w:sz w:val="28"/>
                <w:szCs w:val="28"/>
              </w:rPr>
              <w:t>12.2</w:t>
            </w:r>
          </w:p>
        </w:tc>
        <w:tc>
          <w:tcPr>
            <w:tcW w:w="1252" w:type="pct"/>
            <w:shd w:val="clear" w:color="auto" w:fill="FEFEFE"/>
            <w:tcMar>
              <w:top w:w="0" w:type="dxa"/>
              <w:left w:w="100" w:type="dxa"/>
              <w:bottom w:w="0" w:type="dxa"/>
              <w:right w:w="100" w:type="dxa"/>
            </w:tcMar>
            <w:vAlign w:val="center"/>
          </w:tcPr>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Специальная деятельность</w:t>
            </w:r>
          </w:p>
        </w:tc>
        <w:tc>
          <w:tcPr>
            <w:tcW w:w="2805" w:type="pct"/>
            <w:shd w:val="clear" w:color="auto" w:fill="FEFEFE"/>
            <w:tcMar>
              <w:top w:w="0" w:type="dxa"/>
              <w:left w:w="100" w:type="dxa"/>
              <w:bottom w:w="0" w:type="dxa"/>
              <w:right w:w="100" w:type="dxa"/>
            </w:tcMar>
          </w:tcPr>
          <w:p w:rsidR="00AB4137" w:rsidRPr="00C93242" w:rsidRDefault="00AB4137" w:rsidP="005440F5">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Размещение, хранение, захоронение, ут</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лизация, накопление, обработка, обе</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вреживание отходов производства и п</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требления, медицинских отходов, биол</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гических отходов, радиоактивных отх</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дов, веществ, разрушающих озоновый слой, а также размещение объектов ра</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мещения отходов, захоронения, хран</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обезвреживания таких отходов (ск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томогильников, мусоросжигательных и мусороперерабатывающих заводов, п</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lastRenderedPageBreak/>
              <w:t>лигонов по захоронению и сортировке бытового мусора и отходов, мест сбора вещей для их вторичной переработки)</w:t>
            </w:r>
            <w:proofErr w:type="gramEnd"/>
          </w:p>
        </w:tc>
      </w:tr>
    </w:tbl>
    <w:p w:rsidR="00462DAE" w:rsidRPr="00C93242" w:rsidRDefault="00462DAE" w:rsidP="00066AC6">
      <w:pPr>
        <w:ind w:firstLine="709"/>
        <w:jc w:val="both"/>
        <w:rPr>
          <w:rFonts w:ascii="Times New Roman" w:hAnsi="Times New Roman"/>
          <w:sz w:val="28"/>
          <w:szCs w:val="28"/>
        </w:rPr>
      </w:pPr>
    </w:p>
    <w:p w:rsidR="00462DAE" w:rsidRPr="00C93242" w:rsidRDefault="00D245CB" w:rsidP="00066AC6">
      <w:pPr>
        <w:ind w:firstLine="709"/>
        <w:jc w:val="both"/>
        <w:rPr>
          <w:rFonts w:ascii="Times New Roman" w:hAnsi="Times New Roman"/>
          <w:sz w:val="28"/>
          <w:szCs w:val="28"/>
        </w:rPr>
      </w:pPr>
      <w:r>
        <w:rPr>
          <w:rFonts w:ascii="Times New Roman" w:hAnsi="Times New Roman"/>
          <w:sz w:val="28"/>
          <w:szCs w:val="28"/>
        </w:rPr>
        <w:t>2</w:t>
      </w:r>
      <w:r w:rsidR="00E76947">
        <w:rPr>
          <w:rFonts w:ascii="Times New Roman" w:hAnsi="Times New Roman"/>
          <w:sz w:val="28"/>
          <w:szCs w:val="28"/>
        </w:rPr>
        <w:t>47</w:t>
      </w:r>
      <w:r w:rsidR="00AB4137" w:rsidRPr="00C93242">
        <w:rPr>
          <w:rFonts w:ascii="Times New Roman" w:hAnsi="Times New Roman"/>
          <w:sz w:val="28"/>
          <w:szCs w:val="28"/>
        </w:rPr>
        <w:t xml:space="preserve">. </w:t>
      </w:r>
      <w:r w:rsidR="00462DAE" w:rsidRPr="00C93242">
        <w:rPr>
          <w:rFonts w:ascii="Times New Roman" w:hAnsi="Times New Roman"/>
          <w:sz w:val="28"/>
          <w:szCs w:val="28"/>
        </w:rPr>
        <w:t>Условно разрешённые виды разрешённого использования</w:t>
      </w:r>
      <w:r w:rsidR="00AB4137" w:rsidRPr="00C93242">
        <w:rPr>
          <w:rFonts w:ascii="Times New Roman" w:hAnsi="Times New Roman"/>
          <w:sz w:val="28"/>
          <w:szCs w:val="28"/>
        </w:rPr>
        <w:t xml:space="preserve"> </w:t>
      </w:r>
      <w:r w:rsidR="00462DAE" w:rsidRPr="00C93242">
        <w:rPr>
          <w:rFonts w:ascii="Times New Roman" w:hAnsi="Times New Roman"/>
          <w:sz w:val="28"/>
          <w:szCs w:val="28"/>
        </w:rPr>
        <w:t>земел</w:t>
      </w:r>
      <w:r w:rsidR="00462DAE" w:rsidRPr="00C93242">
        <w:rPr>
          <w:rFonts w:ascii="Times New Roman" w:hAnsi="Times New Roman"/>
          <w:sz w:val="28"/>
          <w:szCs w:val="28"/>
        </w:rPr>
        <w:t>ь</w:t>
      </w:r>
      <w:r w:rsidR="00462DAE" w:rsidRPr="00C93242">
        <w:rPr>
          <w:rFonts w:ascii="Times New Roman" w:hAnsi="Times New Roman"/>
          <w:sz w:val="28"/>
          <w:szCs w:val="28"/>
        </w:rPr>
        <w:t>ных участков зоны СН-3</w:t>
      </w:r>
    </w:p>
    <w:p w:rsidR="00462DAE" w:rsidRPr="00C93242" w:rsidRDefault="00462DAE" w:rsidP="00066AC6">
      <w:pPr>
        <w:ind w:firstLine="709"/>
        <w:jc w:val="both"/>
        <w:rPr>
          <w:rFonts w:ascii="Times New Roman" w:hAnsi="Times New Roman"/>
          <w:sz w:val="28"/>
          <w:szCs w:val="28"/>
        </w:rPr>
      </w:pPr>
    </w:p>
    <w:tbl>
      <w:tblPr>
        <w:tblW w:w="5041" w:type="pct"/>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832"/>
        <w:gridCol w:w="832"/>
        <w:gridCol w:w="2531"/>
        <w:gridCol w:w="5321"/>
      </w:tblGrid>
      <w:tr w:rsidR="00AB4137" w:rsidRPr="00C93242" w:rsidTr="00F234F5">
        <w:trPr>
          <w:trHeight w:val="327"/>
        </w:trPr>
        <w:tc>
          <w:tcPr>
            <w:tcW w:w="437" w:type="pct"/>
            <w:vAlign w:val="center"/>
          </w:tcPr>
          <w:p w:rsidR="00AB4137" w:rsidRPr="00C93242" w:rsidRDefault="007F1420"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r w:rsidRPr="00C93242">
              <w:rPr>
                <w:rFonts w:ascii="Times New Roman" w:eastAsia="Arial Unicode MS" w:hAnsi="Times New Roman"/>
                <w:sz w:val="28"/>
                <w:szCs w:val="28"/>
              </w:rPr>
              <w:br/>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437" w:type="pct"/>
            <w:shd w:val="clear" w:color="auto" w:fill="auto"/>
            <w:tcMar>
              <w:top w:w="80" w:type="dxa"/>
              <w:left w:w="80" w:type="dxa"/>
              <w:bottom w:w="80" w:type="dxa"/>
              <w:right w:w="80" w:type="dxa"/>
            </w:tcMar>
            <w:vAlign w:val="center"/>
          </w:tcPr>
          <w:p w:rsidR="00AB4137" w:rsidRPr="00C93242" w:rsidRDefault="00AB4137"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кат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ра</w:t>
            </w:r>
          </w:p>
        </w:tc>
        <w:tc>
          <w:tcPr>
            <w:tcW w:w="1330" w:type="pct"/>
            <w:shd w:val="clear" w:color="auto" w:fill="auto"/>
            <w:tcMar>
              <w:top w:w="80" w:type="dxa"/>
              <w:left w:w="80" w:type="dxa"/>
              <w:bottom w:w="80" w:type="dxa"/>
              <w:right w:w="80" w:type="dxa"/>
            </w:tcMar>
            <w:vAlign w:val="center"/>
          </w:tcPr>
          <w:p w:rsidR="00AB4137" w:rsidRPr="00C93242" w:rsidRDefault="00AB4137"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разрешённого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w:t>
            </w:r>
          </w:p>
        </w:tc>
        <w:tc>
          <w:tcPr>
            <w:tcW w:w="2796" w:type="pct"/>
            <w:shd w:val="clear" w:color="auto" w:fill="auto"/>
            <w:tcMar>
              <w:top w:w="80" w:type="dxa"/>
              <w:left w:w="80" w:type="dxa"/>
              <w:bottom w:w="80" w:type="dxa"/>
              <w:right w:w="80" w:type="dxa"/>
            </w:tcMar>
            <w:vAlign w:val="center"/>
          </w:tcPr>
          <w:p w:rsidR="00AB4137" w:rsidRPr="00C93242" w:rsidRDefault="00AB4137"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использов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ния</w:t>
            </w:r>
          </w:p>
        </w:tc>
      </w:tr>
      <w:tr w:rsidR="00AB4137" w:rsidRPr="00C93242" w:rsidTr="00F234F5">
        <w:tblPrEx>
          <w:shd w:val="clear" w:color="auto" w:fill="auto"/>
        </w:tblPrEx>
        <w:trPr>
          <w:trHeight w:val="273"/>
        </w:trPr>
        <w:tc>
          <w:tcPr>
            <w:tcW w:w="437" w:type="pct"/>
            <w:shd w:val="clear" w:color="auto" w:fill="FEFEFE"/>
            <w:vAlign w:val="center"/>
          </w:tcPr>
          <w:p w:rsidR="00AB4137" w:rsidRPr="00C93242" w:rsidRDefault="00AB4137"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437" w:type="pct"/>
            <w:shd w:val="clear" w:color="auto" w:fill="FEFEFE"/>
            <w:tcMar>
              <w:top w:w="0" w:type="dxa"/>
              <w:left w:w="100" w:type="dxa"/>
              <w:bottom w:w="0" w:type="dxa"/>
              <w:right w:w="100" w:type="dxa"/>
            </w:tcMar>
            <w:vAlign w:val="center"/>
          </w:tcPr>
          <w:p w:rsidR="00AB4137" w:rsidRPr="00C93242" w:rsidRDefault="00AB4137" w:rsidP="008F7945">
            <w:pPr>
              <w:rPr>
                <w:rFonts w:ascii="Times New Roman" w:eastAsia="Arial Unicode MS" w:hAnsi="Times New Roman"/>
                <w:sz w:val="28"/>
                <w:szCs w:val="28"/>
              </w:rPr>
            </w:pPr>
            <w:r w:rsidRPr="00C93242">
              <w:rPr>
                <w:rFonts w:ascii="Times New Roman" w:eastAsia="Arial Unicode MS" w:hAnsi="Times New Roman"/>
                <w:sz w:val="28"/>
                <w:szCs w:val="28"/>
              </w:rPr>
              <w:t>4.9</w:t>
            </w:r>
          </w:p>
        </w:tc>
        <w:tc>
          <w:tcPr>
            <w:tcW w:w="1330" w:type="pct"/>
            <w:shd w:val="clear" w:color="auto" w:fill="FEFEFE"/>
            <w:vAlign w:val="center"/>
          </w:tcPr>
          <w:p w:rsidR="00AB4137" w:rsidRPr="00C93242" w:rsidRDefault="00AB4137" w:rsidP="008F7945">
            <w:pPr>
              <w:rPr>
                <w:rFonts w:ascii="Times New Roman" w:eastAsia="Arial Unicode MS" w:hAnsi="Times New Roman"/>
                <w:sz w:val="28"/>
                <w:szCs w:val="28"/>
              </w:rPr>
            </w:pPr>
            <w:r w:rsidRPr="00C93242">
              <w:rPr>
                <w:rFonts w:ascii="Times New Roman" w:eastAsia="Arial Unicode MS" w:hAnsi="Times New Roman"/>
                <w:sz w:val="28"/>
                <w:szCs w:val="28"/>
              </w:rPr>
              <w:t>Служебные гаражи</w:t>
            </w:r>
          </w:p>
        </w:tc>
        <w:tc>
          <w:tcPr>
            <w:tcW w:w="2796" w:type="pct"/>
            <w:shd w:val="clear" w:color="auto" w:fill="FEFEFE"/>
          </w:tcPr>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смотренных видами разрешенного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 xml:space="preserve">зования с </w:t>
            </w:r>
            <w:hyperlink w:anchor="Par190" w:tooltip="3.0" w:history="1">
              <w:r w:rsidRPr="00C93242">
                <w:rPr>
                  <w:rFonts w:ascii="Times New Roman" w:eastAsia="Arial Unicode MS" w:hAnsi="Times New Roman"/>
                  <w:sz w:val="28"/>
                  <w:szCs w:val="28"/>
                </w:rPr>
                <w:t>кодами 3.0</w:t>
              </w:r>
            </w:hyperlink>
            <w:r w:rsidRPr="00C93242">
              <w:rPr>
                <w:rFonts w:ascii="Times New Roman" w:eastAsia="Arial Unicode MS" w:hAnsi="Times New Roman"/>
                <w:sz w:val="28"/>
                <w:szCs w:val="28"/>
              </w:rPr>
              <w:t xml:space="preserve">, </w:t>
            </w:r>
            <w:hyperlink w:anchor="Par333" w:tooltip="4.0" w:history="1">
              <w:r w:rsidRPr="00C93242">
                <w:rPr>
                  <w:rFonts w:ascii="Times New Roman" w:eastAsia="Arial Unicode MS" w:hAnsi="Times New Roman"/>
                  <w:sz w:val="28"/>
                  <w:szCs w:val="28"/>
                </w:rPr>
                <w:t>4.0</w:t>
              </w:r>
            </w:hyperlink>
            <w:r w:rsidRPr="00C93242">
              <w:rPr>
                <w:rFonts w:ascii="Times New Roman" w:eastAsia="Arial Unicode MS" w:hAnsi="Times New Roman"/>
                <w:sz w:val="28"/>
                <w:szCs w:val="28"/>
              </w:rPr>
              <w:t xml:space="preserve"> классификатора, а также для стоянки и хранения транспор</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ных средств общего пользования, в том числе в депо</w:t>
            </w:r>
          </w:p>
        </w:tc>
      </w:tr>
    </w:tbl>
    <w:p w:rsidR="00462DAE" w:rsidRPr="00C93242" w:rsidRDefault="00462DAE" w:rsidP="00066AC6">
      <w:pPr>
        <w:ind w:firstLine="709"/>
        <w:jc w:val="both"/>
        <w:rPr>
          <w:rFonts w:ascii="Times New Roman" w:hAnsi="Times New Roman"/>
          <w:sz w:val="28"/>
          <w:szCs w:val="28"/>
        </w:rPr>
      </w:pPr>
    </w:p>
    <w:p w:rsidR="00462DAE" w:rsidRPr="00C93242" w:rsidRDefault="00D245CB" w:rsidP="00066AC6">
      <w:pPr>
        <w:ind w:firstLine="709"/>
        <w:jc w:val="both"/>
        <w:rPr>
          <w:rFonts w:ascii="Times New Roman" w:hAnsi="Times New Roman"/>
          <w:sz w:val="28"/>
          <w:szCs w:val="28"/>
        </w:rPr>
      </w:pPr>
      <w:r>
        <w:rPr>
          <w:rFonts w:ascii="Times New Roman" w:hAnsi="Times New Roman"/>
          <w:sz w:val="28"/>
          <w:szCs w:val="28"/>
        </w:rPr>
        <w:t>2</w:t>
      </w:r>
      <w:r w:rsidR="00E76947">
        <w:rPr>
          <w:rFonts w:ascii="Times New Roman" w:hAnsi="Times New Roman"/>
          <w:sz w:val="28"/>
          <w:szCs w:val="28"/>
        </w:rPr>
        <w:t>48</w:t>
      </w:r>
      <w:r w:rsidR="00AB4137" w:rsidRPr="00C93242">
        <w:rPr>
          <w:rFonts w:ascii="Times New Roman" w:hAnsi="Times New Roman"/>
          <w:sz w:val="28"/>
          <w:szCs w:val="28"/>
        </w:rPr>
        <w:t xml:space="preserve">. </w:t>
      </w:r>
      <w:r w:rsidR="00462DAE" w:rsidRPr="00C93242">
        <w:rPr>
          <w:rFonts w:ascii="Times New Roman" w:hAnsi="Times New Roman"/>
          <w:sz w:val="28"/>
          <w:szCs w:val="28"/>
        </w:rPr>
        <w:t>Вспомогательные виды разрешенного использования</w:t>
      </w:r>
      <w:r w:rsidR="00AB4137"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СН-3</w:t>
      </w:r>
    </w:p>
    <w:p w:rsidR="00462DAE" w:rsidRPr="00C93242" w:rsidRDefault="00462DAE" w:rsidP="00066AC6">
      <w:pPr>
        <w:ind w:firstLine="709"/>
        <w:jc w:val="both"/>
        <w:rPr>
          <w:rFonts w:ascii="Times New Roman" w:hAnsi="Times New Roman"/>
          <w:sz w:val="28"/>
          <w:szCs w:val="28"/>
        </w:rPr>
      </w:pPr>
    </w:p>
    <w:p w:rsidR="00AB4137" w:rsidRPr="00C93242" w:rsidRDefault="00AB4137" w:rsidP="00066AC6">
      <w:pPr>
        <w:ind w:firstLine="709"/>
        <w:jc w:val="both"/>
        <w:rPr>
          <w:rFonts w:ascii="Times New Roman" w:hAnsi="Times New Roman"/>
          <w:sz w:val="28"/>
          <w:szCs w:val="28"/>
        </w:rPr>
      </w:pPr>
      <w:r w:rsidRPr="00C93242">
        <w:rPr>
          <w:rFonts w:ascii="Times New Roman" w:eastAsia="Helvetica Neue Light" w:hAnsi="Times New Roman"/>
          <w:sz w:val="28"/>
          <w:szCs w:val="28"/>
        </w:rPr>
        <w:t>Не требуют установления.</w:t>
      </w:r>
    </w:p>
    <w:p w:rsidR="00462DAE" w:rsidRPr="00C93242" w:rsidRDefault="00462DAE" w:rsidP="00066AC6">
      <w:pPr>
        <w:ind w:firstLine="709"/>
        <w:jc w:val="both"/>
        <w:rPr>
          <w:rFonts w:ascii="Times New Roman" w:hAnsi="Times New Roman"/>
          <w:sz w:val="28"/>
          <w:szCs w:val="28"/>
        </w:rPr>
      </w:pPr>
    </w:p>
    <w:p w:rsidR="00AB4137" w:rsidRPr="00C93242" w:rsidRDefault="00D245CB" w:rsidP="00066AC6">
      <w:pPr>
        <w:ind w:firstLine="709"/>
        <w:jc w:val="both"/>
        <w:rPr>
          <w:rFonts w:ascii="Times New Roman" w:hAnsi="Times New Roman"/>
          <w:sz w:val="28"/>
          <w:szCs w:val="28"/>
        </w:rPr>
      </w:pPr>
      <w:r>
        <w:rPr>
          <w:rFonts w:ascii="Times New Roman" w:hAnsi="Times New Roman"/>
          <w:sz w:val="28"/>
          <w:szCs w:val="28"/>
        </w:rPr>
        <w:t>2</w:t>
      </w:r>
      <w:r w:rsidR="00E76947">
        <w:rPr>
          <w:rFonts w:ascii="Times New Roman" w:hAnsi="Times New Roman"/>
          <w:sz w:val="28"/>
          <w:szCs w:val="28"/>
        </w:rPr>
        <w:t>49</w:t>
      </w:r>
      <w:r w:rsidR="00AB4137" w:rsidRPr="00C93242">
        <w:rPr>
          <w:rFonts w:ascii="Times New Roman" w:hAnsi="Times New Roman"/>
          <w:sz w:val="28"/>
          <w:szCs w:val="28"/>
        </w:rPr>
        <w:t>. Предельные (минимальные и (или) максимальные) размеры з</w:t>
      </w:r>
      <w:r w:rsidR="00AB4137" w:rsidRPr="00C93242">
        <w:rPr>
          <w:rFonts w:ascii="Times New Roman" w:hAnsi="Times New Roman"/>
          <w:sz w:val="28"/>
          <w:szCs w:val="28"/>
        </w:rPr>
        <w:t>е</w:t>
      </w:r>
      <w:r w:rsidR="00AB4137" w:rsidRPr="00C93242">
        <w:rPr>
          <w:rFonts w:ascii="Times New Roman" w:hAnsi="Times New Roman"/>
          <w:sz w:val="28"/>
          <w:szCs w:val="28"/>
        </w:rPr>
        <w:t>мельных участков и предельные параметры разрешённого строительства, р</w:t>
      </w:r>
      <w:r w:rsidR="00AB4137" w:rsidRPr="00C93242">
        <w:rPr>
          <w:rFonts w:ascii="Times New Roman" w:hAnsi="Times New Roman"/>
          <w:sz w:val="28"/>
          <w:szCs w:val="28"/>
        </w:rPr>
        <w:t>е</w:t>
      </w:r>
      <w:r w:rsidR="00AB4137" w:rsidRPr="00C93242">
        <w:rPr>
          <w:rFonts w:ascii="Times New Roman" w:hAnsi="Times New Roman"/>
          <w:sz w:val="28"/>
          <w:szCs w:val="28"/>
        </w:rPr>
        <w:t>конструкции объектов капитального строительства</w:t>
      </w:r>
    </w:p>
    <w:p w:rsidR="00AB4137" w:rsidRPr="00C93242" w:rsidRDefault="00AB4137" w:rsidP="00066AC6">
      <w:pPr>
        <w:ind w:firstLine="709"/>
        <w:jc w:val="both"/>
        <w:rPr>
          <w:rFonts w:ascii="Times New Roman" w:hAnsi="Times New Roman"/>
          <w:sz w:val="28"/>
          <w:szCs w:val="28"/>
        </w:rPr>
      </w:pPr>
    </w:p>
    <w:tbl>
      <w:tblPr>
        <w:tblW w:w="5081" w:type="pct"/>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CellMar>
          <w:left w:w="0" w:type="dxa"/>
          <w:right w:w="0" w:type="dxa"/>
        </w:tblCellMar>
        <w:tblLook w:val="04A0"/>
      </w:tblPr>
      <w:tblGrid>
        <w:gridCol w:w="559"/>
        <w:gridCol w:w="3980"/>
        <w:gridCol w:w="2491"/>
        <w:gridCol w:w="2486"/>
      </w:tblGrid>
      <w:tr w:rsidR="00175DA6" w:rsidRPr="00C93242" w:rsidTr="00175DA6">
        <w:trPr>
          <w:trHeight w:val="327"/>
        </w:trPr>
        <w:tc>
          <w:tcPr>
            <w:tcW w:w="294" w:type="pct"/>
            <w:vAlign w:val="center"/>
          </w:tcPr>
          <w:p w:rsidR="00175DA6" w:rsidRPr="00C93242" w:rsidRDefault="00175DA6"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w:t>
            </w:r>
          </w:p>
          <w:p w:rsidR="00175DA6" w:rsidRPr="00C93242" w:rsidRDefault="00175DA6" w:rsidP="005440F5">
            <w:pPr>
              <w:jc w:val="center"/>
              <w:rPr>
                <w:rFonts w:ascii="Times New Roman" w:eastAsia="Arial Unicode MS" w:hAnsi="Times New Roman"/>
                <w:sz w:val="28"/>
                <w:szCs w:val="28"/>
              </w:rPr>
            </w:pP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2091" w:type="pct"/>
            <w:vMerge w:val="restart"/>
            <w:shd w:val="clear" w:color="auto" w:fill="auto"/>
            <w:tcMar>
              <w:top w:w="80" w:type="dxa"/>
              <w:left w:w="80" w:type="dxa"/>
              <w:bottom w:w="80" w:type="dxa"/>
              <w:right w:w="80" w:type="dxa"/>
            </w:tcMar>
            <w:vAlign w:val="center"/>
          </w:tcPr>
          <w:p w:rsidR="00175DA6" w:rsidRPr="00C93242" w:rsidRDefault="00175DA6"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Предельные (минимальные и (или) максимальные) размеры земельных участков, в том чи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ле их площадь</w:t>
            </w:r>
          </w:p>
        </w:tc>
        <w:tc>
          <w:tcPr>
            <w:tcW w:w="1309" w:type="pct"/>
            <w:vMerge w:val="restart"/>
            <w:shd w:val="clear" w:color="auto" w:fill="auto"/>
            <w:tcMar>
              <w:top w:w="80" w:type="dxa"/>
              <w:left w:w="80" w:type="dxa"/>
              <w:bottom w:w="80" w:type="dxa"/>
              <w:right w:w="80" w:type="dxa"/>
            </w:tcMar>
            <w:vAlign w:val="center"/>
          </w:tcPr>
          <w:p w:rsidR="00175DA6" w:rsidRPr="00C93242" w:rsidRDefault="00175DA6" w:rsidP="00B61AE2">
            <w:pPr>
              <w:jc w:val="both"/>
              <w:rPr>
                <w:rFonts w:ascii="Times New Roman" w:eastAsia="Arial Unicode MS" w:hAnsi="Times New Roman"/>
                <w:sz w:val="28"/>
                <w:szCs w:val="28"/>
              </w:rPr>
            </w:pPr>
            <w:r w:rsidRPr="00C93242">
              <w:rPr>
                <w:rFonts w:ascii="Times New Roman" w:eastAsia="Arial Unicode MS" w:hAnsi="Times New Roman"/>
                <w:sz w:val="28"/>
                <w:szCs w:val="28"/>
              </w:rPr>
              <w:t>не подлежит уст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новлению</w:t>
            </w:r>
          </w:p>
        </w:tc>
        <w:tc>
          <w:tcPr>
            <w:tcW w:w="1306" w:type="pct"/>
            <w:vMerge w:val="restart"/>
          </w:tcPr>
          <w:p w:rsidR="00175DA6" w:rsidRPr="00C93242" w:rsidRDefault="00175DA6"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Примечания</w:t>
            </w:r>
          </w:p>
        </w:tc>
      </w:tr>
      <w:tr w:rsidR="00175DA6" w:rsidRPr="00C93242" w:rsidTr="00175DA6">
        <w:tblPrEx>
          <w:shd w:val="clear" w:color="auto" w:fill="auto"/>
        </w:tblPrEx>
        <w:trPr>
          <w:trHeight w:val="273"/>
        </w:trPr>
        <w:tc>
          <w:tcPr>
            <w:tcW w:w="294" w:type="pct"/>
            <w:shd w:val="clear" w:color="auto" w:fill="FEFEFE"/>
            <w:vAlign w:val="center"/>
          </w:tcPr>
          <w:p w:rsidR="00175DA6" w:rsidRPr="00C93242" w:rsidRDefault="00175DA6"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2091" w:type="pct"/>
            <w:vMerge/>
            <w:shd w:val="clear" w:color="auto" w:fill="FEFEFE"/>
            <w:tcMar>
              <w:top w:w="0" w:type="dxa"/>
              <w:left w:w="100" w:type="dxa"/>
              <w:bottom w:w="0" w:type="dxa"/>
              <w:right w:w="100" w:type="dxa"/>
            </w:tcMar>
            <w:vAlign w:val="center"/>
          </w:tcPr>
          <w:p w:rsidR="00175DA6" w:rsidRPr="00C93242" w:rsidRDefault="00175DA6" w:rsidP="005440F5">
            <w:pPr>
              <w:jc w:val="both"/>
              <w:rPr>
                <w:rFonts w:ascii="Times New Roman" w:eastAsia="Arial Unicode MS" w:hAnsi="Times New Roman"/>
                <w:sz w:val="28"/>
                <w:szCs w:val="28"/>
              </w:rPr>
            </w:pPr>
          </w:p>
        </w:tc>
        <w:tc>
          <w:tcPr>
            <w:tcW w:w="1309" w:type="pct"/>
            <w:vMerge/>
            <w:shd w:val="clear" w:color="auto" w:fill="FEFEFE"/>
            <w:tcMar>
              <w:top w:w="0" w:type="dxa"/>
              <w:left w:w="100" w:type="dxa"/>
              <w:bottom w:w="0" w:type="dxa"/>
              <w:right w:w="100" w:type="dxa"/>
            </w:tcMar>
            <w:vAlign w:val="center"/>
          </w:tcPr>
          <w:p w:rsidR="00175DA6" w:rsidRPr="00C93242" w:rsidRDefault="00175DA6" w:rsidP="005440F5">
            <w:pPr>
              <w:jc w:val="both"/>
              <w:rPr>
                <w:rFonts w:ascii="Times New Roman" w:eastAsia="Arial Unicode MS" w:hAnsi="Times New Roman"/>
                <w:sz w:val="28"/>
                <w:szCs w:val="28"/>
              </w:rPr>
            </w:pPr>
          </w:p>
        </w:tc>
        <w:tc>
          <w:tcPr>
            <w:tcW w:w="1306" w:type="pct"/>
            <w:vMerge/>
            <w:shd w:val="clear" w:color="auto" w:fill="FEFEFE"/>
          </w:tcPr>
          <w:p w:rsidR="00175DA6" w:rsidRPr="00C93242" w:rsidRDefault="00175DA6" w:rsidP="005440F5">
            <w:pPr>
              <w:jc w:val="both"/>
              <w:rPr>
                <w:rFonts w:ascii="Times New Roman" w:eastAsia="Arial Unicode MS" w:hAnsi="Times New Roman"/>
                <w:sz w:val="28"/>
                <w:szCs w:val="28"/>
              </w:rPr>
            </w:pPr>
          </w:p>
        </w:tc>
      </w:tr>
      <w:tr w:rsidR="00175DA6" w:rsidRPr="00C93242" w:rsidTr="00175DA6">
        <w:tblPrEx>
          <w:shd w:val="clear" w:color="auto" w:fill="auto"/>
        </w:tblPrEx>
        <w:trPr>
          <w:trHeight w:val="273"/>
        </w:trPr>
        <w:tc>
          <w:tcPr>
            <w:tcW w:w="294" w:type="pct"/>
            <w:shd w:val="clear" w:color="auto" w:fill="FEFEFE"/>
            <w:vAlign w:val="center"/>
          </w:tcPr>
          <w:p w:rsidR="00175DA6" w:rsidRPr="00C93242" w:rsidRDefault="00175DA6"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2091" w:type="pct"/>
            <w:shd w:val="clear" w:color="auto" w:fill="FEFEFE"/>
            <w:tcMar>
              <w:top w:w="0" w:type="dxa"/>
              <w:left w:w="100" w:type="dxa"/>
              <w:bottom w:w="0" w:type="dxa"/>
              <w:right w:w="100" w:type="dxa"/>
            </w:tcMar>
            <w:vAlign w:val="center"/>
          </w:tcPr>
          <w:p w:rsidR="00175DA6" w:rsidRPr="00C93242" w:rsidRDefault="00175DA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Минимальные отступы от гр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ниц земельных участков в ц</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лях определения мест допу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тимого размещения зданий, строений, сооружений, за 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делами которых запрещено строительство зданий, стро</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lastRenderedPageBreak/>
              <w:t>ний, сооружений</w:t>
            </w:r>
          </w:p>
        </w:tc>
        <w:tc>
          <w:tcPr>
            <w:tcW w:w="1309" w:type="pct"/>
            <w:shd w:val="clear" w:color="auto" w:fill="FEFEFE"/>
            <w:tcMar>
              <w:top w:w="0" w:type="dxa"/>
              <w:left w:w="100" w:type="dxa"/>
              <w:bottom w:w="0" w:type="dxa"/>
              <w:right w:w="100" w:type="dxa"/>
            </w:tcMar>
            <w:vAlign w:val="center"/>
          </w:tcPr>
          <w:p w:rsidR="00175DA6" w:rsidRPr="00C93242" w:rsidRDefault="00175DA6" w:rsidP="00B61AE2">
            <w:pPr>
              <w:jc w:val="both"/>
              <w:rPr>
                <w:rFonts w:ascii="Times New Roman" w:eastAsia="Arial Unicode MS" w:hAnsi="Times New Roman"/>
                <w:sz w:val="28"/>
                <w:szCs w:val="28"/>
              </w:rPr>
            </w:pPr>
            <w:r w:rsidRPr="00C93242">
              <w:rPr>
                <w:rFonts w:ascii="Times New Roman" w:eastAsia="Arial Unicode MS" w:hAnsi="Times New Roman"/>
                <w:sz w:val="28"/>
                <w:szCs w:val="28"/>
              </w:rPr>
              <w:lastRenderedPageBreak/>
              <w:t>один метр</w:t>
            </w:r>
          </w:p>
        </w:tc>
        <w:tc>
          <w:tcPr>
            <w:tcW w:w="1306" w:type="pct"/>
            <w:shd w:val="clear" w:color="auto" w:fill="FEFEFE"/>
            <w:vAlign w:val="center"/>
          </w:tcPr>
          <w:p w:rsidR="00175DA6" w:rsidRPr="00C93242" w:rsidRDefault="00175DA6" w:rsidP="00B61AE2">
            <w:pPr>
              <w:jc w:val="both"/>
              <w:rPr>
                <w:rFonts w:ascii="Times New Roman" w:eastAsia="Arial Unicode MS" w:hAnsi="Times New Roman"/>
                <w:sz w:val="28"/>
                <w:szCs w:val="28"/>
              </w:rPr>
            </w:pPr>
            <w:r w:rsidRPr="00C93242">
              <w:rPr>
                <w:rFonts w:ascii="Times New Roman" w:eastAsia="Arial Unicode MS" w:hAnsi="Times New Roman"/>
                <w:sz w:val="28"/>
                <w:szCs w:val="28"/>
              </w:rPr>
              <w:t>Зоны утилизации отходов потребл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располагаются за пределами жилой зоны и на обосо</w:t>
            </w:r>
            <w:r w:rsidRPr="00C93242">
              <w:rPr>
                <w:rFonts w:ascii="Times New Roman" w:eastAsia="Arial Unicode MS" w:hAnsi="Times New Roman"/>
                <w:sz w:val="28"/>
                <w:szCs w:val="28"/>
              </w:rPr>
              <w:t>б</w:t>
            </w:r>
            <w:r w:rsidRPr="00C93242">
              <w:rPr>
                <w:rFonts w:ascii="Times New Roman" w:eastAsia="Arial Unicode MS" w:hAnsi="Times New Roman"/>
                <w:sz w:val="28"/>
                <w:szCs w:val="28"/>
              </w:rPr>
              <w:t xml:space="preserve">ленных территориях с обеспечением </w:t>
            </w:r>
            <w:r w:rsidRPr="00C93242">
              <w:rPr>
                <w:rFonts w:ascii="Times New Roman" w:eastAsia="Arial Unicode MS" w:hAnsi="Times New Roman"/>
                <w:sz w:val="28"/>
                <w:szCs w:val="28"/>
              </w:rPr>
              <w:lastRenderedPageBreak/>
              <w:t>нормативных сан</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тарно-защитных зон</w:t>
            </w:r>
          </w:p>
        </w:tc>
      </w:tr>
      <w:tr w:rsidR="00175DA6" w:rsidRPr="00C93242" w:rsidTr="00175DA6">
        <w:tblPrEx>
          <w:shd w:val="clear" w:color="auto" w:fill="auto"/>
        </w:tblPrEx>
        <w:trPr>
          <w:trHeight w:val="273"/>
        </w:trPr>
        <w:tc>
          <w:tcPr>
            <w:tcW w:w="294" w:type="pct"/>
            <w:shd w:val="clear" w:color="auto" w:fill="FEFEFE"/>
            <w:vAlign w:val="center"/>
          </w:tcPr>
          <w:p w:rsidR="00175DA6" w:rsidRPr="00C93242" w:rsidRDefault="00175DA6"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3.</w:t>
            </w:r>
          </w:p>
        </w:tc>
        <w:tc>
          <w:tcPr>
            <w:tcW w:w="2091" w:type="pct"/>
            <w:shd w:val="clear" w:color="auto" w:fill="FEFEFE"/>
            <w:tcMar>
              <w:top w:w="0" w:type="dxa"/>
              <w:left w:w="100" w:type="dxa"/>
              <w:bottom w:w="0" w:type="dxa"/>
              <w:right w:w="100" w:type="dxa"/>
            </w:tcMar>
            <w:vAlign w:val="center"/>
          </w:tcPr>
          <w:p w:rsidR="00175DA6" w:rsidRPr="00C93242" w:rsidRDefault="00175DA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Предельная высота зданий</w:t>
            </w:r>
          </w:p>
        </w:tc>
        <w:tc>
          <w:tcPr>
            <w:tcW w:w="1309" w:type="pct"/>
            <w:shd w:val="clear" w:color="auto" w:fill="FEFEFE"/>
            <w:tcMar>
              <w:top w:w="0" w:type="dxa"/>
              <w:left w:w="100" w:type="dxa"/>
              <w:bottom w:w="0" w:type="dxa"/>
              <w:right w:w="100" w:type="dxa"/>
            </w:tcMar>
            <w:vAlign w:val="center"/>
          </w:tcPr>
          <w:p w:rsidR="00175DA6" w:rsidRPr="00C93242" w:rsidRDefault="00175DA6" w:rsidP="00B61AE2">
            <w:pPr>
              <w:jc w:val="both"/>
              <w:rPr>
                <w:rFonts w:ascii="Times New Roman" w:eastAsia="Arial Unicode MS" w:hAnsi="Times New Roman"/>
                <w:sz w:val="28"/>
                <w:szCs w:val="28"/>
              </w:rPr>
            </w:pPr>
            <w:r w:rsidRPr="00C93242">
              <w:rPr>
                <w:rFonts w:ascii="Times New Roman" w:eastAsia="Arial Unicode MS" w:hAnsi="Times New Roman"/>
                <w:sz w:val="28"/>
                <w:szCs w:val="28"/>
              </w:rPr>
              <w:t>не подлежит уст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новлению</w:t>
            </w:r>
          </w:p>
        </w:tc>
        <w:tc>
          <w:tcPr>
            <w:tcW w:w="1306" w:type="pct"/>
            <w:shd w:val="clear" w:color="auto" w:fill="FEFEFE"/>
          </w:tcPr>
          <w:p w:rsidR="00175DA6" w:rsidRPr="00C93242" w:rsidRDefault="00175DA6" w:rsidP="005440F5">
            <w:pPr>
              <w:jc w:val="both"/>
              <w:rPr>
                <w:rFonts w:ascii="Times New Roman" w:eastAsia="Arial Unicode MS" w:hAnsi="Times New Roman"/>
                <w:sz w:val="28"/>
                <w:szCs w:val="28"/>
              </w:rPr>
            </w:pPr>
          </w:p>
        </w:tc>
      </w:tr>
      <w:tr w:rsidR="00175DA6" w:rsidRPr="00C93242" w:rsidTr="00175DA6">
        <w:tblPrEx>
          <w:shd w:val="clear" w:color="auto" w:fill="auto"/>
        </w:tblPrEx>
        <w:trPr>
          <w:trHeight w:val="273"/>
        </w:trPr>
        <w:tc>
          <w:tcPr>
            <w:tcW w:w="294" w:type="pct"/>
            <w:shd w:val="clear" w:color="auto" w:fill="FEFEFE"/>
            <w:vAlign w:val="center"/>
          </w:tcPr>
          <w:p w:rsidR="00175DA6" w:rsidRPr="00C93242" w:rsidRDefault="00175DA6"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2091" w:type="pct"/>
            <w:shd w:val="clear" w:color="auto" w:fill="FEFEFE"/>
            <w:tcMar>
              <w:top w:w="0" w:type="dxa"/>
              <w:left w:w="100" w:type="dxa"/>
              <w:bottom w:w="0" w:type="dxa"/>
              <w:right w:w="100" w:type="dxa"/>
            </w:tcMar>
            <w:vAlign w:val="center"/>
          </w:tcPr>
          <w:p w:rsidR="00175DA6" w:rsidRPr="00C93242" w:rsidRDefault="00175DA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Предельное количество этажей</w:t>
            </w:r>
          </w:p>
        </w:tc>
        <w:tc>
          <w:tcPr>
            <w:tcW w:w="1309" w:type="pct"/>
            <w:shd w:val="clear" w:color="auto" w:fill="FEFEFE"/>
            <w:tcMar>
              <w:top w:w="0" w:type="dxa"/>
              <w:left w:w="100" w:type="dxa"/>
              <w:bottom w:w="0" w:type="dxa"/>
              <w:right w:w="100" w:type="dxa"/>
            </w:tcMar>
            <w:vAlign w:val="center"/>
          </w:tcPr>
          <w:p w:rsidR="00175DA6" w:rsidRPr="00C93242" w:rsidRDefault="00175DA6" w:rsidP="00B61AE2">
            <w:pPr>
              <w:jc w:val="both"/>
              <w:rPr>
                <w:rFonts w:ascii="Times New Roman" w:eastAsia="Arial Unicode MS" w:hAnsi="Times New Roman"/>
                <w:sz w:val="28"/>
                <w:szCs w:val="28"/>
              </w:rPr>
            </w:pPr>
            <w:r w:rsidRPr="00C93242">
              <w:rPr>
                <w:rFonts w:ascii="Times New Roman" w:eastAsia="Arial Unicode MS" w:hAnsi="Times New Roman"/>
                <w:sz w:val="28"/>
                <w:szCs w:val="28"/>
              </w:rPr>
              <w:t>не подлежит уст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новлению</w:t>
            </w:r>
          </w:p>
        </w:tc>
        <w:tc>
          <w:tcPr>
            <w:tcW w:w="1306" w:type="pct"/>
            <w:shd w:val="clear" w:color="auto" w:fill="FEFEFE"/>
          </w:tcPr>
          <w:p w:rsidR="00175DA6" w:rsidRPr="00C93242" w:rsidRDefault="00175DA6" w:rsidP="005440F5">
            <w:pPr>
              <w:jc w:val="both"/>
              <w:rPr>
                <w:rFonts w:ascii="Times New Roman" w:eastAsia="Arial Unicode MS" w:hAnsi="Times New Roman"/>
                <w:sz w:val="28"/>
                <w:szCs w:val="28"/>
              </w:rPr>
            </w:pPr>
          </w:p>
        </w:tc>
      </w:tr>
      <w:tr w:rsidR="00175DA6" w:rsidRPr="00C93242" w:rsidTr="00175DA6">
        <w:tblPrEx>
          <w:shd w:val="clear" w:color="auto" w:fill="auto"/>
        </w:tblPrEx>
        <w:trPr>
          <w:trHeight w:val="273"/>
        </w:trPr>
        <w:tc>
          <w:tcPr>
            <w:tcW w:w="294" w:type="pct"/>
            <w:shd w:val="clear" w:color="auto" w:fill="FEFEFE"/>
            <w:vAlign w:val="center"/>
          </w:tcPr>
          <w:p w:rsidR="00175DA6" w:rsidRPr="00C93242" w:rsidRDefault="00175DA6"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5.</w:t>
            </w:r>
          </w:p>
        </w:tc>
        <w:tc>
          <w:tcPr>
            <w:tcW w:w="2091" w:type="pct"/>
            <w:shd w:val="clear" w:color="auto" w:fill="FEFEFE"/>
            <w:tcMar>
              <w:top w:w="0" w:type="dxa"/>
              <w:left w:w="100" w:type="dxa"/>
              <w:bottom w:w="0" w:type="dxa"/>
              <w:right w:w="100" w:type="dxa"/>
            </w:tcMar>
            <w:vAlign w:val="center"/>
          </w:tcPr>
          <w:p w:rsidR="00175DA6" w:rsidRPr="00C93242" w:rsidRDefault="00175DA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Максимальный процент 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стройки в границах земельного участка, определяемый как о</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ношение суммарной площади земельного участка, которая может быть застроена, ко всей площади земельного участка</w:t>
            </w:r>
          </w:p>
        </w:tc>
        <w:tc>
          <w:tcPr>
            <w:tcW w:w="1309" w:type="pct"/>
            <w:shd w:val="clear" w:color="auto" w:fill="FEFEFE"/>
            <w:tcMar>
              <w:top w:w="0" w:type="dxa"/>
              <w:left w:w="100" w:type="dxa"/>
              <w:bottom w:w="0" w:type="dxa"/>
              <w:right w:w="100" w:type="dxa"/>
            </w:tcMar>
            <w:vAlign w:val="center"/>
          </w:tcPr>
          <w:p w:rsidR="00175DA6" w:rsidRPr="00C93242" w:rsidRDefault="00175DA6" w:rsidP="00B61AE2">
            <w:pPr>
              <w:jc w:val="both"/>
              <w:rPr>
                <w:rFonts w:ascii="Times New Roman" w:eastAsia="Arial Unicode MS" w:hAnsi="Times New Roman"/>
                <w:sz w:val="28"/>
                <w:szCs w:val="28"/>
              </w:rPr>
            </w:pPr>
            <w:r w:rsidRPr="00C93242">
              <w:rPr>
                <w:rFonts w:ascii="Times New Roman" w:eastAsia="Arial Unicode MS" w:hAnsi="Times New Roman"/>
                <w:sz w:val="28"/>
                <w:szCs w:val="28"/>
              </w:rPr>
              <w:t>не подлежит уст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новлению</w:t>
            </w:r>
          </w:p>
        </w:tc>
        <w:tc>
          <w:tcPr>
            <w:tcW w:w="1306" w:type="pct"/>
            <w:shd w:val="clear" w:color="auto" w:fill="FEFEFE"/>
          </w:tcPr>
          <w:p w:rsidR="00175DA6" w:rsidRPr="00C93242" w:rsidRDefault="00175DA6" w:rsidP="005440F5">
            <w:pPr>
              <w:jc w:val="both"/>
              <w:rPr>
                <w:rFonts w:ascii="Times New Roman" w:eastAsia="Arial Unicode MS" w:hAnsi="Times New Roman"/>
                <w:sz w:val="28"/>
                <w:szCs w:val="28"/>
              </w:rPr>
            </w:pPr>
          </w:p>
        </w:tc>
      </w:tr>
      <w:tr w:rsidR="00175DA6" w:rsidRPr="00C93242" w:rsidTr="00175DA6">
        <w:tblPrEx>
          <w:shd w:val="clear" w:color="auto" w:fill="auto"/>
        </w:tblPrEx>
        <w:trPr>
          <w:trHeight w:val="273"/>
        </w:trPr>
        <w:tc>
          <w:tcPr>
            <w:tcW w:w="294" w:type="pct"/>
            <w:shd w:val="clear" w:color="auto" w:fill="FEFEFE"/>
            <w:vAlign w:val="center"/>
          </w:tcPr>
          <w:p w:rsidR="00175DA6" w:rsidRPr="00C93242" w:rsidRDefault="00175DA6"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6.</w:t>
            </w:r>
          </w:p>
        </w:tc>
        <w:tc>
          <w:tcPr>
            <w:tcW w:w="4706" w:type="pct"/>
            <w:gridSpan w:val="3"/>
            <w:shd w:val="clear" w:color="auto" w:fill="FEFEFE"/>
            <w:tcMar>
              <w:top w:w="0" w:type="dxa"/>
              <w:left w:w="100" w:type="dxa"/>
              <w:bottom w:w="0" w:type="dxa"/>
              <w:right w:w="100" w:type="dxa"/>
            </w:tcMar>
            <w:vAlign w:val="center"/>
          </w:tcPr>
          <w:p w:rsidR="00175DA6" w:rsidRPr="00C93242" w:rsidRDefault="00175DA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Зоны утилизации отходов потребления необходимо располагать с по</w:t>
            </w:r>
            <w:r w:rsidRPr="00C93242">
              <w:rPr>
                <w:rFonts w:ascii="Times New Roman" w:eastAsia="Arial Unicode MS" w:hAnsi="Times New Roman"/>
                <w:sz w:val="28"/>
                <w:szCs w:val="28"/>
              </w:rPr>
              <w:t>д</w:t>
            </w:r>
            <w:r w:rsidRPr="00C93242">
              <w:rPr>
                <w:rFonts w:ascii="Times New Roman" w:eastAsia="Arial Unicode MS" w:hAnsi="Times New Roman"/>
                <w:sz w:val="28"/>
                <w:szCs w:val="28"/>
              </w:rPr>
              <w:t>ветренной стороны по отношению к жилой зоне.</w:t>
            </w:r>
          </w:p>
        </w:tc>
      </w:tr>
    </w:tbl>
    <w:p w:rsidR="00175DA6" w:rsidRPr="00C93242" w:rsidRDefault="00175DA6" w:rsidP="00066AC6">
      <w:pPr>
        <w:spacing w:line="240" w:lineRule="exact"/>
        <w:jc w:val="center"/>
        <w:rPr>
          <w:rFonts w:ascii="Times New Roman" w:hAnsi="Times New Roman"/>
          <w:sz w:val="28"/>
          <w:szCs w:val="28"/>
        </w:rPr>
      </w:pPr>
    </w:p>
    <w:p w:rsidR="00462DAE" w:rsidRPr="00C93242" w:rsidRDefault="002470FC" w:rsidP="00066AC6">
      <w:pPr>
        <w:spacing w:line="240" w:lineRule="exact"/>
        <w:jc w:val="center"/>
        <w:rPr>
          <w:rFonts w:ascii="Times New Roman" w:hAnsi="Times New Roman"/>
          <w:sz w:val="28"/>
          <w:szCs w:val="28"/>
        </w:rPr>
      </w:pPr>
      <w:r w:rsidRPr="00C93242">
        <w:rPr>
          <w:rFonts w:ascii="Times New Roman" w:hAnsi="Times New Roman"/>
          <w:sz w:val="28"/>
          <w:szCs w:val="28"/>
        </w:rPr>
        <w:t>Глава</w:t>
      </w:r>
      <w:r w:rsidR="00462DAE" w:rsidRPr="00C93242">
        <w:rPr>
          <w:rFonts w:ascii="Times New Roman" w:hAnsi="Times New Roman"/>
          <w:sz w:val="28"/>
          <w:szCs w:val="28"/>
        </w:rPr>
        <w:t xml:space="preserve"> </w:t>
      </w:r>
      <w:r w:rsidR="00F945E4" w:rsidRPr="00C93242">
        <w:rPr>
          <w:rFonts w:ascii="Times New Roman" w:hAnsi="Times New Roman"/>
          <w:sz w:val="28"/>
          <w:szCs w:val="28"/>
        </w:rPr>
        <w:t>43</w:t>
      </w:r>
      <w:r w:rsidR="00462DAE" w:rsidRPr="00C93242">
        <w:rPr>
          <w:rFonts w:ascii="Times New Roman" w:hAnsi="Times New Roman"/>
          <w:sz w:val="28"/>
          <w:szCs w:val="28"/>
        </w:rPr>
        <w:t>. СН-4. Зона специальной деятельности</w:t>
      </w:r>
      <w:bookmarkEnd w:id="149"/>
    </w:p>
    <w:p w:rsidR="00462DAE" w:rsidRPr="00C93242" w:rsidRDefault="00462DAE" w:rsidP="00066AC6">
      <w:pPr>
        <w:ind w:firstLine="709"/>
        <w:jc w:val="both"/>
        <w:rPr>
          <w:rFonts w:ascii="Times New Roman" w:hAnsi="Times New Roman"/>
          <w:sz w:val="28"/>
          <w:szCs w:val="28"/>
        </w:rPr>
      </w:pPr>
    </w:p>
    <w:p w:rsidR="00462DAE" w:rsidRPr="00C93242" w:rsidRDefault="00D245CB" w:rsidP="00066AC6">
      <w:pPr>
        <w:ind w:firstLine="709"/>
        <w:jc w:val="both"/>
        <w:rPr>
          <w:rFonts w:ascii="Times New Roman" w:hAnsi="Times New Roman"/>
          <w:sz w:val="28"/>
          <w:szCs w:val="28"/>
        </w:rPr>
      </w:pPr>
      <w:r>
        <w:rPr>
          <w:rFonts w:ascii="Times New Roman" w:hAnsi="Times New Roman"/>
          <w:sz w:val="28"/>
          <w:szCs w:val="28"/>
        </w:rPr>
        <w:t>2</w:t>
      </w:r>
      <w:r w:rsidR="00E76947">
        <w:rPr>
          <w:rFonts w:ascii="Times New Roman" w:hAnsi="Times New Roman"/>
          <w:sz w:val="28"/>
          <w:szCs w:val="28"/>
        </w:rPr>
        <w:t>50</w:t>
      </w:r>
      <w:r w:rsidR="00AB4137" w:rsidRPr="00C93242">
        <w:rPr>
          <w:rFonts w:ascii="Times New Roman" w:hAnsi="Times New Roman"/>
          <w:sz w:val="28"/>
          <w:szCs w:val="28"/>
        </w:rPr>
        <w:t xml:space="preserve">. </w:t>
      </w:r>
      <w:r w:rsidR="00462DAE" w:rsidRPr="00C93242">
        <w:rPr>
          <w:rFonts w:ascii="Times New Roman" w:hAnsi="Times New Roman"/>
          <w:sz w:val="28"/>
          <w:szCs w:val="28"/>
        </w:rPr>
        <w:t>Основные виды разрешённого использования</w:t>
      </w:r>
      <w:r w:rsidR="00AB4137"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СН-4</w:t>
      </w:r>
    </w:p>
    <w:p w:rsidR="00462DAE" w:rsidRPr="00C93242" w:rsidRDefault="00462DAE" w:rsidP="00066AC6">
      <w:pPr>
        <w:ind w:firstLine="709"/>
        <w:jc w:val="both"/>
        <w:rPr>
          <w:rFonts w:ascii="Times New Roman" w:hAnsi="Times New Roman"/>
          <w:sz w:val="28"/>
          <w:szCs w:val="28"/>
        </w:rPr>
      </w:pPr>
    </w:p>
    <w:tbl>
      <w:tblPr>
        <w:tblW w:w="4908" w:type="pct"/>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710"/>
        <w:gridCol w:w="1023"/>
        <w:gridCol w:w="2642"/>
        <w:gridCol w:w="4890"/>
      </w:tblGrid>
      <w:tr w:rsidR="00AB4137" w:rsidRPr="00C93242" w:rsidTr="00F234F5">
        <w:trPr>
          <w:trHeight w:val="327"/>
        </w:trPr>
        <w:tc>
          <w:tcPr>
            <w:tcW w:w="383" w:type="pct"/>
            <w:vAlign w:val="center"/>
          </w:tcPr>
          <w:p w:rsidR="00AB4137" w:rsidRPr="00C93242" w:rsidRDefault="007F1420"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552" w:type="pct"/>
            <w:shd w:val="clear" w:color="auto" w:fill="auto"/>
            <w:tcMar>
              <w:top w:w="80" w:type="dxa"/>
              <w:left w:w="80" w:type="dxa"/>
              <w:bottom w:w="80" w:type="dxa"/>
              <w:right w:w="80" w:type="dxa"/>
            </w:tcMar>
            <w:vAlign w:val="center"/>
          </w:tcPr>
          <w:p w:rsidR="00AB4137" w:rsidRPr="00C93242" w:rsidRDefault="00AB4137"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катора</w:t>
            </w:r>
          </w:p>
        </w:tc>
        <w:tc>
          <w:tcPr>
            <w:tcW w:w="1426" w:type="pct"/>
            <w:shd w:val="clear" w:color="auto" w:fill="auto"/>
            <w:tcMar>
              <w:top w:w="80" w:type="dxa"/>
              <w:left w:w="80" w:type="dxa"/>
              <w:bottom w:w="80" w:type="dxa"/>
              <w:right w:w="80" w:type="dxa"/>
            </w:tcMar>
            <w:vAlign w:val="center"/>
          </w:tcPr>
          <w:p w:rsidR="00AB4137" w:rsidRPr="00C93242" w:rsidRDefault="00AB4137"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разрешённого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w:t>
            </w:r>
          </w:p>
        </w:tc>
        <w:tc>
          <w:tcPr>
            <w:tcW w:w="2639" w:type="pct"/>
            <w:shd w:val="clear" w:color="auto" w:fill="auto"/>
            <w:tcMar>
              <w:top w:w="80" w:type="dxa"/>
              <w:left w:w="80" w:type="dxa"/>
              <w:bottom w:w="80" w:type="dxa"/>
              <w:right w:w="80" w:type="dxa"/>
            </w:tcMar>
            <w:vAlign w:val="center"/>
          </w:tcPr>
          <w:p w:rsidR="00AB4137" w:rsidRPr="00C93242" w:rsidRDefault="00AB4137"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зования</w:t>
            </w:r>
          </w:p>
        </w:tc>
      </w:tr>
      <w:tr w:rsidR="00AB4137" w:rsidRPr="00C93242" w:rsidTr="00F234F5">
        <w:tblPrEx>
          <w:shd w:val="clear" w:color="auto" w:fill="auto"/>
        </w:tblPrEx>
        <w:trPr>
          <w:trHeight w:val="65"/>
        </w:trPr>
        <w:tc>
          <w:tcPr>
            <w:tcW w:w="383" w:type="pct"/>
            <w:shd w:val="clear" w:color="auto" w:fill="FEFEFE"/>
            <w:vAlign w:val="center"/>
          </w:tcPr>
          <w:p w:rsidR="00AB4137" w:rsidRPr="00C93242" w:rsidRDefault="00AB4137"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552" w:type="pct"/>
            <w:shd w:val="clear" w:color="auto" w:fill="FEFEFE"/>
            <w:tcMar>
              <w:top w:w="0" w:type="dxa"/>
              <w:left w:w="100" w:type="dxa"/>
              <w:bottom w:w="0" w:type="dxa"/>
              <w:right w:w="100" w:type="dxa"/>
            </w:tcMar>
            <w:vAlign w:val="center"/>
          </w:tcPr>
          <w:p w:rsidR="00AB4137" w:rsidRPr="00C93242" w:rsidRDefault="00AB4137" w:rsidP="008F7945">
            <w:pPr>
              <w:rPr>
                <w:rFonts w:ascii="Times New Roman" w:eastAsia="Arial Unicode MS" w:hAnsi="Times New Roman"/>
                <w:sz w:val="28"/>
                <w:szCs w:val="28"/>
              </w:rPr>
            </w:pPr>
            <w:r w:rsidRPr="00C93242">
              <w:rPr>
                <w:rFonts w:ascii="Times New Roman" w:eastAsia="Arial Unicode MS" w:hAnsi="Times New Roman"/>
                <w:sz w:val="28"/>
                <w:szCs w:val="28"/>
              </w:rPr>
              <w:t>12.0.1</w:t>
            </w:r>
          </w:p>
        </w:tc>
        <w:tc>
          <w:tcPr>
            <w:tcW w:w="1426" w:type="pct"/>
            <w:shd w:val="clear" w:color="auto" w:fill="FEFEFE"/>
            <w:tcMar>
              <w:top w:w="0" w:type="dxa"/>
              <w:left w:w="100" w:type="dxa"/>
              <w:bottom w:w="0" w:type="dxa"/>
              <w:right w:w="100" w:type="dxa"/>
            </w:tcMar>
            <w:vAlign w:val="center"/>
          </w:tcPr>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Улично-дорожная сеть</w:t>
            </w:r>
          </w:p>
        </w:tc>
        <w:tc>
          <w:tcPr>
            <w:tcW w:w="2639" w:type="pct"/>
            <w:shd w:val="clear" w:color="auto" w:fill="FEFEFE"/>
            <w:tcMar>
              <w:top w:w="0" w:type="dxa"/>
              <w:left w:w="100" w:type="dxa"/>
              <w:bottom w:w="0" w:type="dxa"/>
              <w:right w:w="100" w:type="dxa"/>
            </w:tcMar>
          </w:tcPr>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улично-дорожной сети: автомобильных дорог, трамвайных путей и пешеходных тр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туаров в границах населенных пун</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тов, пешеходных переходов, бульв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 xml:space="preserve">ров, площадей, проездов, велодорожек и объектов </w:t>
            </w:r>
            <w:proofErr w:type="spellStart"/>
            <w:r w:rsidRPr="00C93242">
              <w:rPr>
                <w:rFonts w:ascii="Times New Roman" w:eastAsia="Arial Unicode MS" w:hAnsi="Times New Roman"/>
                <w:sz w:val="28"/>
                <w:szCs w:val="28"/>
              </w:rPr>
              <w:t>велотранспортной</w:t>
            </w:r>
            <w:proofErr w:type="spellEnd"/>
            <w:r w:rsidRPr="00C93242">
              <w:rPr>
                <w:rFonts w:ascii="Times New Roman" w:eastAsia="Arial Unicode MS" w:hAnsi="Times New Roman"/>
                <w:sz w:val="28"/>
                <w:szCs w:val="28"/>
              </w:rPr>
              <w:t xml:space="preserve"> и инж</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нерной инфраструктуры;</w:t>
            </w:r>
          </w:p>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придорожных стоянок (парковок) транспортных сре</w:t>
            </w:r>
            <w:proofErr w:type="gramStart"/>
            <w:r w:rsidRPr="00C93242">
              <w:rPr>
                <w:rFonts w:ascii="Times New Roman" w:eastAsia="Arial Unicode MS" w:hAnsi="Times New Roman"/>
                <w:sz w:val="28"/>
                <w:szCs w:val="28"/>
              </w:rPr>
              <w:t>дств в гр</w:t>
            </w:r>
            <w:proofErr w:type="gramEnd"/>
            <w:r w:rsidRPr="00C93242">
              <w:rPr>
                <w:rFonts w:ascii="Times New Roman" w:eastAsia="Arial Unicode MS" w:hAnsi="Times New Roman"/>
                <w:sz w:val="28"/>
                <w:szCs w:val="28"/>
              </w:rPr>
              <w:t>аницах городских улиц и дорог, за исключением предусмотренных вид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 xml:space="preserve">ми разрешенного использования с </w:t>
            </w:r>
            <w:hyperlink w:anchor="Par186" w:tooltip="2.7.1" w:history="1">
              <w:r w:rsidRPr="00C93242">
                <w:rPr>
                  <w:rFonts w:ascii="Times New Roman" w:eastAsia="Arial Unicode MS" w:hAnsi="Times New Roman"/>
                  <w:sz w:val="28"/>
                  <w:szCs w:val="28"/>
                </w:rPr>
                <w:t>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дами 2.7.1</w:t>
              </w:r>
            </w:hyperlink>
            <w:r w:rsidRPr="00C93242">
              <w:rPr>
                <w:rFonts w:ascii="Times New Roman" w:eastAsia="Arial Unicode MS" w:hAnsi="Times New Roman"/>
                <w:sz w:val="28"/>
                <w:szCs w:val="28"/>
              </w:rPr>
              <w:t xml:space="preserve">, </w:t>
            </w:r>
            <w:hyperlink w:anchor="Par382" w:tooltip="4.9" w:history="1">
              <w:r w:rsidRPr="00C93242">
                <w:rPr>
                  <w:rFonts w:ascii="Times New Roman" w:eastAsia="Arial Unicode MS" w:hAnsi="Times New Roman"/>
                  <w:sz w:val="28"/>
                  <w:szCs w:val="28"/>
                </w:rPr>
                <w:t>4.9</w:t>
              </w:r>
            </w:hyperlink>
            <w:r w:rsidRPr="00C93242">
              <w:rPr>
                <w:rFonts w:ascii="Times New Roman" w:eastAsia="Arial Unicode MS" w:hAnsi="Times New Roman"/>
                <w:sz w:val="28"/>
                <w:szCs w:val="28"/>
              </w:rPr>
              <w:t xml:space="preserve">, </w:t>
            </w:r>
            <w:hyperlink w:anchor="Par567" w:tooltip="7.2.3" w:history="1">
              <w:r w:rsidRPr="00C93242">
                <w:rPr>
                  <w:rFonts w:ascii="Times New Roman" w:eastAsia="Arial Unicode MS" w:hAnsi="Times New Roman"/>
                  <w:sz w:val="28"/>
                  <w:szCs w:val="28"/>
                </w:rPr>
                <w:t>7.2.3</w:t>
              </w:r>
            </w:hyperlink>
            <w:r w:rsidRPr="00C93242">
              <w:rPr>
                <w:rFonts w:ascii="Times New Roman" w:eastAsia="Arial Unicode MS" w:hAnsi="Times New Roman"/>
                <w:sz w:val="28"/>
                <w:szCs w:val="28"/>
              </w:rPr>
              <w:t xml:space="preserve"> классификатора, а также некапитальных сооружений, предназначенных для охраны тран</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портных средств</w:t>
            </w:r>
          </w:p>
        </w:tc>
      </w:tr>
      <w:tr w:rsidR="00AB4137" w:rsidRPr="00C93242" w:rsidTr="00F234F5">
        <w:tblPrEx>
          <w:shd w:val="clear" w:color="auto" w:fill="auto"/>
        </w:tblPrEx>
        <w:trPr>
          <w:trHeight w:val="65"/>
        </w:trPr>
        <w:tc>
          <w:tcPr>
            <w:tcW w:w="383" w:type="pct"/>
            <w:shd w:val="clear" w:color="auto" w:fill="FEFEFE"/>
            <w:vAlign w:val="center"/>
          </w:tcPr>
          <w:p w:rsidR="00AB4137" w:rsidRPr="00C93242" w:rsidRDefault="00AB4137"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552" w:type="pct"/>
            <w:shd w:val="clear" w:color="auto" w:fill="FEFEFE"/>
            <w:tcMar>
              <w:top w:w="0" w:type="dxa"/>
              <w:left w:w="100" w:type="dxa"/>
              <w:bottom w:w="0" w:type="dxa"/>
              <w:right w:w="100" w:type="dxa"/>
            </w:tcMar>
            <w:vAlign w:val="center"/>
          </w:tcPr>
          <w:p w:rsidR="00AB4137" w:rsidRPr="00C93242" w:rsidRDefault="00AB4137" w:rsidP="008F7945">
            <w:pPr>
              <w:rPr>
                <w:rFonts w:ascii="Times New Roman" w:eastAsia="Arial Unicode MS" w:hAnsi="Times New Roman"/>
                <w:sz w:val="28"/>
                <w:szCs w:val="28"/>
              </w:rPr>
            </w:pPr>
            <w:r w:rsidRPr="00C93242">
              <w:rPr>
                <w:rFonts w:ascii="Times New Roman" w:eastAsia="Arial Unicode MS" w:hAnsi="Times New Roman"/>
                <w:sz w:val="28"/>
                <w:szCs w:val="28"/>
              </w:rPr>
              <w:t>12.0.2</w:t>
            </w:r>
          </w:p>
        </w:tc>
        <w:tc>
          <w:tcPr>
            <w:tcW w:w="1426" w:type="pct"/>
            <w:shd w:val="clear" w:color="auto" w:fill="FEFEFE"/>
            <w:tcMar>
              <w:top w:w="0" w:type="dxa"/>
              <w:left w:w="100" w:type="dxa"/>
              <w:bottom w:w="0" w:type="dxa"/>
              <w:right w:w="100" w:type="dxa"/>
            </w:tcMar>
            <w:vAlign w:val="center"/>
          </w:tcPr>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Благоустройство территории</w:t>
            </w:r>
          </w:p>
        </w:tc>
        <w:tc>
          <w:tcPr>
            <w:tcW w:w="2639" w:type="pct"/>
            <w:shd w:val="clear" w:color="auto" w:fill="FEFEFE"/>
            <w:tcMar>
              <w:top w:w="0" w:type="dxa"/>
              <w:left w:w="100" w:type="dxa"/>
              <w:bottom w:w="0" w:type="dxa"/>
              <w:right w:w="100" w:type="dxa"/>
            </w:tcMar>
          </w:tcPr>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декоративных, технич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 xml:space="preserve">ских, планировочных, конструктивных </w:t>
            </w:r>
            <w:r w:rsidRPr="00C93242">
              <w:rPr>
                <w:rFonts w:ascii="Times New Roman" w:eastAsia="Arial Unicode MS" w:hAnsi="Times New Roman"/>
                <w:sz w:val="28"/>
                <w:szCs w:val="28"/>
              </w:rPr>
              <w:lastRenderedPageBreak/>
              <w:t>устройств, элементов озеленения, ра</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личных видов оборудования и офор</w:t>
            </w:r>
            <w:r w:rsidRPr="00C93242">
              <w:rPr>
                <w:rFonts w:ascii="Times New Roman" w:eastAsia="Arial Unicode MS" w:hAnsi="Times New Roman"/>
                <w:sz w:val="28"/>
                <w:szCs w:val="28"/>
              </w:rPr>
              <w:t>м</w:t>
            </w:r>
            <w:r w:rsidRPr="00C93242">
              <w:rPr>
                <w:rFonts w:ascii="Times New Roman" w:eastAsia="Arial Unicode MS" w:hAnsi="Times New Roman"/>
                <w:sz w:val="28"/>
                <w:szCs w:val="28"/>
              </w:rPr>
              <w:t>ления, малых архитектурных форм, некапитальных нестационарных строений и сооружений, информац</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онных щитов и указателей, применя</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мых как составные части благоустро</w:t>
            </w:r>
            <w:r w:rsidRPr="00C93242">
              <w:rPr>
                <w:rFonts w:ascii="Times New Roman" w:eastAsia="Arial Unicode MS" w:hAnsi="Times New Roman"/>
                <w:sz w:val="28"/>
                <w:szCs w:val="28"/>
              </w:rPr>
              <w:t>й</w:t>
            </w:r>
            <w:r w:rsidRPr="00C93242">
              <w:rPr>
                <w:rFonts w:ascii="Times New Roman" w:eastAsia="Arial Unicode MS" w:hAnsi="Times New Roman"/>
                <w:sz w:val="28"/>
                <w:szCs w:val="28"/>
              </w:rPr>
              <w:t>ства территории, общественных туал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тов</w:t>
            </w:r>
          </w:p>
        </w:tc>
      </w:tr>
      <w:tr w:rsidR="00AB4137" w:rsidRPr="00C93242" w:rsidTr="00F234F5">
        <w:tblPrEx>
          <w:shd w:val="clear" w:color="auto" w:fill="auto"/>
        </w:tblPrEx>
        <w:trPr>
          <w:trHeight w:val="65"/>
        </w:trPr>
        <w:tc>
          <w:tcPr>
            <w:tcW w:w="383" w:type="pct"/>
            <w:shd w:val="clear" w:color="auto" w:fill="FEFEFE"/>
            <w:vAlign w:val="center"/>
          </w:tcPr>
          <w:p w:rsidR="00AB4137" w:rsidRPr="00C93242" w:rsidRDefault="00AB4137"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3.</w:t>
            </w:r>
          </w:p>
        </w:tc>
        <w:tc>
          <w:tcPr>
            <w:tcW w:w="552" w:type="pct"/>
            <w:shd w:val="clear" w:color="auto" w:fill="FEFEFE"/>
            <w:tcMar>
              <w:top w:w="0" w:type="dxa"/>
              <w:left w:w="100" w:type="dxa"/>
              <w:bottom w:w="0" w:type="dxa"/>
              <w:right w:w="100" w:type="dxa"/>
            </w:tcMar>
            <w:vAlign w:val="center"/>
          </w:tcPr>
          <w:p w:rsidR="00AB4137" w:rsidRPr="00C93242" w:rsidRDefault="00AB4137" w:rsidP="008F7945">
            <w:pPr>
              <w:rPr>
                <w:rFonts w:ascii="Times New Roman" w:eastAsia="Arial Unicode MS" w:hAnsi="Times New Roman"/>
                <w:sz w:val="28"/>
                <w:szCs w:val="28"/>
              </w:rPr>
            </w:pPr>
            <w:r w:rsidRPr="00C93242">
              <w:rPr>
                <w:rFonts w:ascii="Times New Roman" w:eastAsia="Arial Unicode MS" w:hAnsi="Times New Roman"/>
                <w:sz w:val="28"/>
                <w:szCs w:val="28"/>
              </w:rPr>
              <w:t>12.2</w:t>
            </w:r>
          </w:p>
        </w:tc>
        <w:tc>
          <w:tcPr>
            <w:tcW w:w="1426" w:type="pct"/>
            <w:shd w:val="clear" w:color="auto" w:fill="FEFEFE"/>
            <w:tcMar>
              <w:top w:w="0" w:type="dxa"/>
              <w:left w:w="100" w:type="dxa"/>
              <w:bottom w:w="0" w:type="dxa"/>
              <w:right w:w="100" w:type="dxa"/>
            </w:tcMar>
            <w:vAlign w:val="center"/>
          </w:tcPr>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Специальная де</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тельность</w:t>
            </w:r>
          </w:p>
        </w:tc>
        <w:tc>
          <w:tcPr>
            <w:tcW w:w="2639" w:type="pct"/>
            <w:shd w:val="clear" w:color="auto" w:fill="FEFEFE"/>
            <w:tcMar>
              <w:top w:w="0" w:type="dxa"/>
              <w:left w:w="100" w:type="dxa"/>
              <w:bottom w:w="0" w:type="dxa"/>
              <w:right w:w="100" w:type="dxa"/>
            </w:tcMar>
          </w:tcPr>
          <w:p w:rsidR="00AB4137" w:rsidRPr="00C93242" w:rsidRDefault="00AB4137" w:rsidP="005440F5">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ных отходов, веществ, разрушающих озоновый слой, а также размещение объектов размещения отходов, зах</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ронения, хранения, обезвреживания таких отходов (скотомогильников, м</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соросжигательных и мусороперераб</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тывающих заводов, полигонов по 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хоронению и сортировке бытового м</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сора и отходов, мест сбора вещей для их вторичной переработки)</w:t>
            </w:r>
            <w:proofErr w:type="gramEnd"/>
          </w:p>
        </w:tc>
      </w:tr>
    </w:tbl>
    <w:p w:rsidR="00462DAE" w:rsidRPr="00C93242" w:rsidRDefault="00462DAE" w:rsidP="008F7945">
      <w:pPr>
        <w:rPr>
          <w:rFonts w:ascii="Times New Roman" w:eastAsia="Arial Unicode MS" w:hAnsi="Times New Roman"/>
          <w:sz w:val="28"/>
          <w:szCs w:val="28"/>
        </w:rPr>
      </w:pPr>
    </w:p>
    <w:p w:rsidR="00462DAE" w:rsidRPr="00C93242" w:rsidRDefault="00E76947" w:rsidP="00066AC6">
      <w:pPr>
        <w:ind w:firstLine="709"/>
        <w:jc w:val="both"/>
        <w:rPr>
          <w:rFonts w:ascii="Times New Roman" w:hAnsi="Times New Roman"/>
          <w:sz w:val="28"/>
          <w:szCs w:val="28"/>
        </w:rPr>
      </w:pPr>
      <w:r>
        <w:rPr>
          <w:rFonts w:ascii="Times New Roman" w:hAnsi="Times New Roman"/>
          <w:sz w:val="28"/>
          <w:szCs w:val="28"/>
        </w:rPr>
        <w:t>251</w:t>
      </w:r>
      <w:r w:rsidR="00AB4137" w:rsidRPr="00C93242">
        <w:rPr>
          <w:rFonts w:ascii="Times New Roman" w:hAnsi="Times New Roman"/>
          <w:sz w:val="28"/>
          <w:szCs w:val="28"/>
        </w:rPr>
        <w:t xml:space="preserve">. </w:t>
      </w:r>
      <w:r w:rsidR="00462DAE" w:rsidRPr="00C93242">
        <w:rPr>
          <w:rFonts w:ascii="Times New Roman" w:hAnsi="Times New Roman"/>
          <w:sz w:val="28"/>
          <w:szCs w:val="28"/>
        </w:rPr>
        <w:t>Условно разрешённые виды разрешённого использования</w:t>
      </w:r>
      <w:r w:rsidR="00AB4137" w:rsidRPr="00C93242">
        <w:rPr>
          <w:rFonts w:ascii="Times New Roman" w:hAnsi="Times New Roman"/>
          <w:sz w:val="28"/>
          <w:szCs w:val="28"/>
        </w:rPr>
        <w:t xml:space="preserve"> </w:t>
      </w:r>
      <w:r w:rsidR="00462DAE" w:rsidRPr="00C93242">
        <w:rPr>
          <w:rFonts w:ascii="Times New Roman" w:hAnsi="Times New Roman"/>
          <w:sz w:val="28"/>
          <w:szCs w:val="28"/>
        </w:rPr>
        <w:t>земел</w:t>
      </w:r>
      <w:r w:rsidR="00462DAE" w:rsidRPr="00C93242">
        <w:rPr>
          <w:rFonts w:ascii="Times New Roman" w:hAnsi="Times New Roman"/>
          <w:sz w:val="28"/>
          <w:szCs w:val="28"/>
        </w:rPr>
        <w:t>ь</w:t>
      </w:r>
      <w:r w:rsidR="00462DAE" w:rsidRPr="00C93242">
        <w:rPr>
          <w:rFonts w:ascii="Times New Roman" w:hAnsi="Times New Roman"/>
          <w:sz w:val="28"/>
          <w:szCs w:val="28"/>
        </w:rPr>
        <w:t>ных участков зоны СН-4</w:t>
      </w:r>
    </w:p>
    <w:p w:rsidR="00462DAE" w:rsidRPr="00C93242" w:rsidRDefault="00462DAE" w:rsidP="00066AC6">
      <w:pPr>
        <w:ind w:firstLine="709"/>
        <w:jc w:val="both"/>
        <w:rPr>
          <w:rFonts w:ascii="Times New Roman" w:hAnsi="Times New Roman"/>
          <w:sz w:val="28"/>
          <w:szCs w:val="28"/>
        </w:rPr>
      </w:pPr>
    </w:p>
    <w:p w:rsidR="00AB4137" w:rsidRPr="00C93242" w:rsidRDefault="00AB4137" w:rsidP="00066AC6">
      <w:pPr>
        <w:ind w:firstLine="709"/>
        <w:jc w:val="both"/>
        <w:rPr>
          <w:rFonts w:ascii="Times New Roman" w:hAnsi="Times New Roman"/>
          <w:sz w:val="28"/>
          <w:szCs w:val="28"/>
        </w:rPr>
      </w:pPr>
      <w:r w:rsidRPr="00C93242">
        <w:rPr>
          <w:rFonts w:ascii="Times New Roman" w:hAnsi="Times New Roman"/>
          <w:sz w:val="28"/>
          <w:szCs w:val="28"/>
        </w:rPr>
        <w:t>Не требуют установления</w:t>
      </w:r>
      <w:r w:rsidR="00F945E4" w:rsidRPr="00C93242">
        <w:rPr>
          <w:rFonts w:ascii="Times New Roman" w:hAnsi="Times New Roman"/>
          <w:sz w:val="28"/>
          <w:szCs w:val="28"/>
        </w:rPr>
        <w:t>.</w:t>
      </w:r>
    </w:p>
    <w:p w:rsidR="00AB4137" w:rsidRPr="00C93242" w:rsidRDefault="00AB4137" w:rsidP="00066AC6">
      <w:pPr>
        <w:ind w:firstLine="709"/>
        <w:jc w:val="both"/>
        <w:rPr>
          <w:rFonts w:ascii="Times New Roman" w:hAnsi="Times New Roman"/>
          <w:sz w:val="28"/>
          <w:szCs w:val="28"/>
        </w:rPr>
      </w:pPr>
    </w:p>
    <w:p w:rsidR="00462DAE" w:rsidRPr="00C93242" w:rsidRDefault="00D245CB" w:rsidP="00066AC6">
      <w:pPr>
        <w:ind w:firstLine="709"/>
        <w:jc w:val="both"/>
        <w:rPr>
          <w:rFonts w:ascii="Times New Roman" w:hAnsi="Times New Roman"/>
          <w:sz w:val="28"/>
          <w:szCs w:val="28"/>
        </w:rPr>
      </w:pPr>
      <w:r>
        <w:rPr>
          <w:rFonts w:ascii="Times New Roman" w:hAnsi="Times New Roman"/>
          <w:sz w:val="28"/>
          <w:szCs w:val="28"/>
        </w:rPr>
        <w:t>2</w:t>
      </w:r>
      <w:r w:rsidR="00E76947">
        <w:rPr>
          <w:rFonts w:ascii="Times New Roman" w:hAnsi="Times New Roman"/>
          <w:sz w:val="28"/>
          <w:szCs w:val="28"/>
        </w:rPr>
        <w:t>52</w:t>
      </w:r>
      <w:r w:rsidR="00AB4137" w:rsidRPr="00C93242">
        <w:rPr>
          <w:rFonts w:ascii="Times New Roman" w:hAnsi="Times New Roman"/>
          <w:sz w:val="28"/>
          <w:szCs w:val="28"/>
        </w:rPr>
        <w:t xml:space="preserve">. </w:t>
      </w:r>
      <w:r w:rsidR="00462DAE" w:rsidRPr="00C93242">
        <w:rPr>
          <w:rFonts w:ascii="Times New Roman" w:hAnsi="Times New Roman"/>
          <w:sz w:val="28"/>
          <w:szCs w:val="28"/>
        </w:rPr>
        <w:t>Вспомогательные виды разрешенного использования</w:t>
      </w:r>
      <w:r w:rsidR="00AB4137"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СН-4</w:t>
      </w:r>
    </w:p>
    <w:p w:rsidR="00AB4137" w:rsidRPr="00C93242" w:rsidRDefault="00AB4137" w:rsidP="00066AC6">
      <w:pPr>
        <w:ind w:firstLine="709"/>
        <w:jc w:val="both"/>
        <w:rPr>
          <w:rFonts w:ascii="Times New Roman" w:hAnsi="Times New Roman"/>
          <w:sz w:val="28"/>
          <w:szCs w:val="28"/>
        </w:rPr>
      </w:pPr>
    </w:p>
    <w:p w:rsidR="00AB4137" w:rsidRPr="00C93242" w:rsidRDefault="00AB4137" w:rsidP="00066AC6">
      <w:pPr>
        <w:ind w:firstLine="709"/>
        <w:jc w:val="both"/>
        <w:rPr>
          <w:rFonts w:ascii="Times New Roman" w:hAnsi="Times New Roman"/>
          <w:sz w:val="28"/>
          <w:szCs w:val="28"/>
        </w:rPr>
      </w:pPr>
      <w:r w:rsidRPr="00C93242">
        <w:rPr>
          <w:rFonts w:ascii="Times New Roman" w:hAnsi="Times New Roman"/>
          <w:sz w:val="28"/>
          <w:szCs w:val="28"/>
        </w:rPr>
        <w:t>Не требуют установления</w:t>
      </w:r>
      <w:r w:rsidR="00F945E4" w:rsidRPr="00C93242">
        <w:rPr>
          <w:rFonts w:ascii="Times New Roman" w:hAnsi="Times New Roman"/>
          <w:sz w:val="28"/>
          <w:szCs w:val="28"/>
        </w:rPr>
        <w:t>.</w:t>
      </w:r>
    </w:p>
    <w:p w:rsidR="00462DAE" w:rsidRPr="00C93242" w:rsidRDefault="00462DAE" w:rsidP="00066AC6">
      <w:pPr>
        <w:ind w:firstLine="709"/>
        <w:jc w:val="both"/>
        <w:rPr>
          <w:rFonts w:ascii="Times New Roman" w:hAnsi="Times New Roman"/>
          <w:sz w:val="28"/>
          <w:szCs w:val="28"/>
        </w:rPr>
      </w:pPr>
    </w:p>
    <w:p w:rsidR="00462DAE" w:rsidRPr="00C93242" w:rsidRDefault="00D245CB" w:rsidP="00066AC6">
      <w:pPr>
        <w:ind w:firstLine="709"/>
        <w:jc w:val="both"/>
        <w:rPr>
          <w:rFonts w:ascii="Times New Roman" w:hAnsi="Times New Roman"/>
          <w:sz w:val="28"/>
          <w:szCs w:val="28"/>
        </w:rPr>
      </w:pPr>
      <w:r>
        <w:rPr>
          <w:rFonts w:ascii="Times New Roman" w:hAnsi="Times New Roman"/>
          <w:sz w:val="28"/>
          <w:szCs w:val="28"/>
        </w:rPr>
        <w:t>2</w:t>
      </w:r>
      <w:r w:rsidR="00E76947">
        <w:rPr>
          <w:rFonts w:ascii="Times New Roman" w:hAnsi="Times New Roman"/>
          <w:sz w:val="28"/>
          <w:szCs w:val="28"/>
        </w:rPr>
        <w:t>53</w:t>
      </w:r>
      <w:r w:rsidR="00AB4137" w:rsidRPr="00C93242">
        <w:rPr>
          <w:rFonts w:ascii="Times New Roman" w:hAnsi="Times New Roman"/>
          <w:sz w:val="28"/>
          <w:szCs w:val="28"/>
        </w:rPr>
        <w:t>. Предельные (минимальные и (или) максимальные) размеры з</w:t>
      </w:r>
      <w:r w:rsidR="00AB4137" w:rsidRPr="00C93242">
        <w:rPr>
          <w:rFonts w:ascii="Times New Roman" w:hAnsi="Times New Roman"/>
          <w:sz w:val="28"/>
          <w:szCs w:val="28"/>
        </w:rPr>
        <w:t>е</w:t>
      </w:r>
      <w:r w:rsidR="00AB4137" w:rsidRPr="00C93242">
        <w:rPr>
          <w:rFonts w:ascii="Times New Roman" w:hAnsi="Times New Roman"/>
          <w:sz w:val="28"/>
          <w:szCs w:val="28"/>
        </w:rPr>
        <w:t>мельных участков и предельные параметры разрешённого строительства, р</w:t>
      </w:r>
      <w:r w:rsidR="00AB4137" w:rsidRPr="00C93242">
        <w:rPr>
          <w:rFonts w:ascii="Times New Roman" w:hAnsi="Times New Roman"/>
          <w:sz w:val="28"/>
          <w:szCs w:val="28"/>
        </w:rPr>
        <w:t>е</w:t>
      </w:r>
      <w:r w:rsidR="00AB4137" w:rsidRPr="00C93242">
        <w:rPr>
          <w:rFonts w:ascii="Times New Roman" w:hAnsi="Times New Roman"/>
          <w:sz w:val="28"/>
          <w:szCs w:val="28"/>
        </w:rPr>
        <w:t>конструкции объектов капитального строительства</w:t>
      </w:r>
    </w:p>
    <w:p w:rsidR="00AB4137" w:rsidRPr="00C93242" w:rsidRDefault="00AB4137" w:rsidP="00066AC6">
      <w:pPr>
        <w:ind w:firstLine="709"/>
        <w:jc w:val="both"/>
        <w:rPr>
          <w:rFonts w:ascii="Times New Roman" w:hAnsi="Times New Roman"/>
          <w:sz w:val="28"/>
          <w:szCs w:val="28"/>
        </w:rPr>
      </w:pPr>
    </w:p>
    <w:p w:rsidR="00ED0C64" w:rsidRPr="00C93242" w:rsidRDefault="00ED0C64" w:rsidP="00066AC6">
      <w:pPr>
        <w:ind w:firstLine="709"/>
        <w:jc w:val="both"/>
        <w:rPr>
          <w:rFonts w:ascii="Times New Roman" w:hAnsi="Times New Roman"/>
          <w:sz w:val="28"/>
          <w:szCs w:val="28"/>
        </w:rPr>
      </w:pPr>
    </w:p>
    <w:tbl>
      <w:tblPr>
        <w:tblW w:w="5081" w:type="pct"/>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CellMar>
          <w:left w:w="0" w:type="dxa"/>
          <w:right w:w="0" w:type="dxa"/>
        </w:tblCellMar>
        <w:tblLook w:val="04A0"/>
      </w:tblPr>
      <w:tblGrid>
        <w:gridCol w:w="519"/>
        <w:gridCol w:w="4669"/>
        <w:gridCol w:w="2164"/>
        <w:gridCol w:w="2164"/>
      </w:tblGrid>
      <w:tr w:rsidR="00A73CCD" w:rsidRPr="00C93242" w:rsidTr="00A73CCD">
        <w:trPr>
          <w:trHeight w:val="327"/>
        </w:trPr>
        <w:tc>
          <w:tcPr>
            <w:tcW w:w="273" w:type="pct"/>
            <w:vAlign w:val="center"/>
          </w:tcPr>
          <w:p w:rsidR="00A73CCD" w:rsidRPr="00C93242" w:rsidRDefault="00A73CCD"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2453" w:type="pct"/>
            <w:vMerge w:val="restart"/>
            <w:shd w:val="clear" w:color="auto" w:fill="auto"/>
            <w:tcMar>
              <w:top w:w="80" w:type="dxa"/>
              <w:left w:w="80" w:type="dxa"/>
              <w:bottom w:w="80" w:type="dxa"/>
              <w:right w:w="80" w:type="dxa"/>
            </w:tcMar>
            <w:vAlign w:val="center"/>
          </w:tcPr>
          <w:p w:rsidR="00A73CCD" w:rsidRPr="00C93242" w:rsidRDefault="00A73CCD"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Предельные (минимальные и (или) максимальные) размеры земельных участков, в том числе их площадь</w:t>
            </w:r>
          </w:p>
        </w:tc>
        <w:tc>
          <w:tcPr>
            <w:tcW w:w="1137" w:type="pct"/>
            <w:vMerge w:val="restart"/>
            <w:shd w:val="clear" w:color="auto" w:fill="auto"/>
            <w:tcMar>
              <w:top w:w="80" w:type="dxa"/>
              <w:left w:w="80" w:type="dxa"/>
              <w:bottom w:w="80" w:type="dxa"/>
              <w:right w:w="80" w:type="dxa"/>
            </w:tcMar>
            <w:vAlign w:val="center"/>
          </w:tcPr>
          <w:p w:rsidR="00A73CCD" w:rsidRPr="00C93242" w:rsidRDefault="00A73CCD"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не подлежит 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тановлению</w:t>
            </w:r>
          </w:p>
        </w:tc>
        <w:tc>
          <w:tcPr>
            <w:tcW w:w="1137" w:type="pct"/>
            <w:vMerge w:val="restart"/>
          </w:tcPr>
          <w:p w:rsidR="00A73CCD" w:rsidRPr="00C93242" w:rsidRDefault="00A73CCD"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Примечания</w:t>
            </w:r>
          </w:p>
        </w:tc>
      </w:tr>
      <w:tr w:rsidR="00A73CCD" w:rsidRPr="00C93242" w:rsidTr="00A73CCD">
        <w:tblPrEx>
          <w:shd w:val="clear" w:color="auto" w:fill="auto"/>
        </w:tblPrEx>
        <w:trPr>
          <w:trHeight w:val="273"/>
        </w:trPr>
        <w:tc>
          <w:tcPr>
            <w:tcW w:w="273" w:type="pct"/>
            <w:shd w:val="clear" w:color="auto" w:fill="FEFEFE"/>
            <w:vAlign w:val="center"/>
          </w:tcPr>
          <w:p w:rsidR="00A73CCD" w:rsidRPr="00C93242" w:rsidRDefault="00A73CCD"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2453" w:type="pct"/>
            <w:vMerge/>
            <w:shd w:val="clear" w:color="auto" w:fill="FEFEFE"/>
            <w:tcMar>
              <w:top w:w="0" w:type="dxa"/>
              <w:left w:w="100" w:type="dxa"/>
              <w:bottom w:w="0" w:type="dxa"/>
              <w:right w:w="100" w:type="dxa"/>
            </w:tcMar>
            <w:vAlign w:val="center"/>
          </w:tcPr>
          <w:p w:rsidR="00A73CCD" w:rsidRPr="00C93242" w:rsidRDefault="00A73CCD" w:rsidP="005440F5">
            <w:pPr>
              <w:jc w:val="both"/>
              <w:rPr>
                <w:rFonts w:ascii="Times New Roman" w:eastAsia="Arial Unicode MS" w:hAnsi="Times New Roman"/>
                <w:sz w:val="28"/>
                <w:szCs w:val="28"/>
              </w:rPr>
            </w:pPr>
          </w:p>
        </w:tc>
        <w:tc>
          <w:tcPr>
            <w:tcW w:w="1137" w:type="pct"/>
            <w:vMerge/>
            <w:shd w:val="clear" w:color="auto" w:fill="FEFEFE"/>
            <w:tcMar>
              <w:top w:w="0" w:type="dxa"/>
              <w:left w:w="100" w:type="dxa"/>
              <w:bottom w:w="0" w:type="dxa"/>
              <w:right w:w="100" w:type="dxa"/>
            </w:tcMar>
            <w:vAlign w:val="center"/>
          </w:tcPr>
          <w:p w:rsidR="00A73CCD" w:rsidRPr="00C93242" w:rsidRDefault="00A73CCD" w:rsidP="008F7945">
            <w:pPr>
              <w:rPr>
                <w:rFonts w:ascii="Times New Roman" w:eastAsia="Arial Unicode MS" w:hAnsi="Times New Roman"/>
                <w:sz w:val="28"/>
                <w:szCs w:val="28"/>
              </w:rPr>
            </w:pPr>
          </w:p>
        </w:tc>
        <w:tc>
          <w:tcPr>
            <w:tcW w:w="1137" w:type="pct"/>
            <w:vMerge/>
            <w:shd w:val="clear" w:color="auto" w:fill="FEFEFE"/>
          </w:tcPr>
          <w:p w:rsidR="00A73CCD" w:rsidRPr="00C93242" w:rsidRDefault="00A73CCD" w:rsidP="008F7945">
            <w:pPr>
              <w:rPr>
                <w:rFonts w:ascii="Times New Roman" w:eastAsia="Arial Unicode MS" w:hAnsi="Times New Roman"/>
                <w:sz w:val="28"/>
                <w:szCs w:val="28"/>
              </w:rPr>
            </w:pPr>
          </w:p>
        </w:tc>
      </w:tr>
      <w:tr w:rsidR="00A73CCD" w:rsidRPr="00C93242" w:rsidTr="00A73CCD">
        <w:tblPrEx>
          <w:shd w:val="clear" w:color="auto" w:fill="auto"/>
        </w:tblPrEx>
        <w:trPr>
          <w:trHeight w:val="273"/>
        </w:trPr>
        <w:tc>
          <w:tcPr>
            <w:tcW w:w="273" w:type="pct"/>
            <w:shd w:val="clear" w:color="auto" w:fill="FEFEFE"/>
            <w:vAlign w:val="center"/>
          </w:tcPr>
          <w:p w:rsidR="00A73CCD" w:rsidRPr="00C93242" w:rsidRDefault="00A73CCD"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2.</w:t>
            </w:r>
          </w:p>
        </w:tc>
        <w:tc>
          <w:tcPr>
            <w:tcW w:w="2453" w:type="pct"/>
            <w:shd w:val="clear" w:color="auto" w:fill="FEFEFE"/>
            <w:tcMar>
              <w:top w:w="0" w:type="dxa"/>
              <w:left w:w="100" w:type="dxa"/>
              <w:bottom w:w="0" w:type="dxa"/>
              <w:right w:w="100" w:type="dxa"/>
            </w:tcMar>
            <w:vAlign w:val="center"/>
          </w:tcPr>
          <w:p w:rsidR="00A73CCD" w:rsidRPr="00C93242" w:rsidRDefault="00A73CCD"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Минимальные отступы от границ земельных участков в целях опред</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ления мест допустимого размещения зданий, строений, сооружений, за пределами которых запрещено строительство зданий, строений,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оружений</w:t>
            </w:r>
          </w:p>
        </w:tc>
        <w:tc>
          <w:tcPr>
            <w:tcW w:w="1137" w:type="pct"/>
            <w:shd w:val="clear" w:color="auto" w:fill="FEFEFE"/>
            <w:tcMar>
              <w:top w:w="0" w:type="dxa"/>
              <w:left w:w="100" w:type="dxa"/>
              <w:bottom w:w="0" w:type="dxa"/>
              <w:right w:w="100" w:type="dxa"/>
            </w:tcMar>
            <w:vAlign w:val="center"/>
          </w:tcPr>
          <w:p w:rsidR="00A73CCD" w:rsidRPr="00C93242" w:rsidRDefault="00A73CCD" w:rsidP="00B61AE2">
            <w:pPr>
              <w:jc w:val="both"/>
              <w:rPr>
                <w:rFonts w:ascii="Times New Roman" w:eastAsia="Arial Unicode MS" w:hAnsi="Times New Roman"/>
                <w:sz w:val="28"/>
                <w:szCs w:val="28"/>
              </w:rPr>
            </w:pPr>
            <w:r w:rsidRPr="00C93242">
              <w:rPr>
                <w:rFonts w:ascii="Times New Roman" w:eastAsia="Arial Unicode MS" w:hAnsi="Times New Roman"/>
                <w:sz w:val="28"/>
                <w:szCs w:val="28"/>
              </w:rPr>
              <w:t>один метр</w:t>
            </w:r>
          </w:p>
        </w:tc>
        <w:tc>
          <w:tcPr>
            <w:tcW w:w="1137" w:type="pct"/>
            <w:shd w:val="clear" w:color="auto" w:fill="FEFEFE"/>
          </w:tcPr>
          <w:p w:rsidR="00A73CCD" w:rsidRPr="00C93242" w:rsidRDefault="00A73CCD" w:rsidP="008F7945">
            <w:pPr>
              <w:rPr>
                <w:rFonts w:ascii="Times New Roman" w:eastAsia="Arial Unicode MS" w:hAnsi="Times New Roman"/>
                <w:sz w:val="28"/>
                <w:szCs w:val="28"/>
              </w:rPr>
            </w:pPr>
          </w:p>
        </w:tc>
      </w:tr>
      <w:tr w:rsidR="00A73CCD" w:rsidRPr="00C93242" w:rsidTr="00A73CCD">
        <w:tblPrEx>
          <w:shd w:val="clear" w:color="auto" w:fill="auto"/>
        </w:tblPrEx>
        <w:trPr>
          <w:trHeight w:val="273"/>
        </w:trPr>
        <w:tc>
          <w:tcPr>
            <w:tcW w:w="273" w:type="pct"/>
            <w:shd w:val="clear" w:color="auto" w:fill="FEFEFE"/>
            <w:vAlign w:val="center"/>
          </w:tcPr>
          <w:p w:rsidR="00A73CCD" w:rsidRPr="00C93242" w:rsidRDefault="00A73CCD"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2453" w:type="pct"/>
            <w:shd w:val="clear" w:color="auto" w:fill="FEFEFE"/>
            <w:tcMar>
              <w:top w:w="0" w:type="dxa"/>
              <w:left w:w="100" w:type="dxa"/>
              <w:bottom w:w="0" w:type="dxa"/>
              <w:right w:w="100" w:type="dxa"/>
            </w:tcMar>
            <w:vAlign w:val="center"/>
          </w:tcPr>
          <w:p w:rsidR="00A73CCD" w:rsidRPr="00C93242" w:rsidRDefault="00A73CCD"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Предельная высота зданий</w:t>
            </w:r>
          </w:p>
        </w:tc>
        <w:tc>
          <w:tcPr>
            <w:tcW w:w="1137" w:type="pct"/>
            <w:shd w:val="clear" w:color="auto" w:fill="FEFEFE"/>
            <w:tcMar>
              <w:top w:w="0" w:type="dxa"/>
              <w:left w:w="100" w:type="dxa"/>
              <w:bottom w:w="0" w:type="dxa"/>
              <w:right w:w="100" w:type="dxa"/>
            </w:tcMar>
            <w:vAlign w:val="center"/>
          </w:tcPr>
          <w:p w:rsidR="00A73CCD" w:rsidRPr="00C93242" w:rsidRDefault="00A73CCD" w:rsidP="00B61AE2">
            <w:pPr>
              <w:jc w:val="both"/>
              <w:rPr>
                <w:rFonts w:ascii="Times New Roman" w:eastAsia="Arial Unicode MS" w:hAnsi="Times New Roman"/>
                <w:sz w:val="28"/>
                <w:szCs w:val="28"/>
              </w:rPr>
            </w:pPr>
            <w:r w:rsidRPr="00C93242">
              <w:rPr>
                <w:rFonts w:ascii="Times New Roman" w:eastAsia="Arial Unicode MS" w:hAnsi="Times New Roman"/>
                <w:sz w:val="28"/>
                <w:szCs w:val="28"/>
              </w:rPr>
              <w:t>не подлежит 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тановлению</w:t>
            </w:r>
          </w:p>
        </w:tc>
        <w:tc>
          <w:tcPr>
            <w:tcW w:w="1137" w:type="pct"/>
            <w:shd w:val="clear" w:color="auto" w:fill="FEFEFE"/>
          </w:tcPr>
          <w:p w:rsidR="00A73CCD" w:rsidRPr="00C93242" w:rsidRDefault="00A73CCD" w:rsidP="008F7945">
            <w:pPr>
              <w:rPr>
                <w:rFonts w:ascii="Times New Roman" w:eastAsia="Arial Unicode MS" w:hAnsi="Times New Roman"/>
                <w:sz w:val="28"/>
                <w:szCs w:val="28"/>
              </w:rPr>
            </w:pPr>
          </w:p>
        </w:tc>
      </w:tr>
      <w:tr w:rsidR="00A73CCD" w:rsidRPr="00C93242" w:rsidTr="00A73CCD">
        <w:tblPrEx>
          <w:shd w:val="clear" w:color="auto" w:fill="auto"/>
        </w:tblPrEx>
        <w:trPr>
          <w:trHeight w:val="273"/>
        </w:trPr>
        <w:tc>
          <w:tcPr>
            <w:tcW w:w="273" w:type="pct"/>
            <w:shd w:val="clear" w:color="auto" w:fill="FEFEFE"/>
            <w:vAlign w:val="center"/>
          </w:tcPr>
          <w:p w:rsidR="00A73CCD" w:rsidRPr="00C93242" w:rsidRDefault="00A73CCD"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2453" w:type="pct"/>
            <w:shd w:val="clear" w:color="auto" w:fill="FEFEFE"/>
            <w:tcMar>
              <w:top w:w="0" w:type="dxa"/>
              <w:left w:w="100" w:type="dxa"/>
              <w:bottom w:w="0" w:type="dxa"/>
              <w:right w:w="100" w:type="dxa"/>
            </w:tcMar>
            <w:vAlign w:val="center"/>
          </w:tcPr>
          <w:p w:rsidR="00A73CCD" w:rsidRPr="00C93242" w:rsidRDefault="00A73CCD"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Предельное количество этажей</w:t>
            </w:r>
          </w:p>
        </w:tc>
        <w:tc>
          <w:tcPr>
            <w:tcW w:w="1137" w:type="pct"/>
            <w:shd w:val="clear" w:color="auto" w:fill="FEFEFE"/>
            <w:tcMar>
              <w:top w:w="0" w:type="dxa"/>
              <w:left w:w="100" w:type="dxa"/>
              <w:bottom w:w="0" w:type="dxa"/>
              <w:right w:w="100" w:type="dxa"/>
            </w:tcMar>
            <w:vAlign w:val="center"/>
          </w:tcPr>
          <w:p w:rsidR="00A73CCD" w:rsidRPr="00C93242" w:rsidRDefault="00A73CCD" w:rsidP="00B61AE2">
            <w:pPr>
              <w:jc w:val="both"/>
              <w:rPr>
                <w:rFonts w:ascii="Times New Roman" w:eastAsia="Arial Unicode MS" w:hAnsi="Times New Roman"/>
                <w:sz w:val="28"/>
                <w:szCs w:val="28"/>
              </w:rPr>
            </w:pPr>
            <w:r w:rsidRPr="00C93242">
              <w:rPr>
                <w:rFonts w:ascii="Times New Roman" w:eastAsia="Arial Unicode MS" w:hAnsi="Times New Roman"/>
                <w:sz w:val="28"/>
                <w:szCs w:val="28"/>
              </w:rPr>
              <w:t>не подлежит 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тановлению</w:t>
            </w:r>
          </w:p>
        </w:tc>
        <w:tc>
          <w:tcPr>
            <w:tcW w:w="1137" w:type="pct"/>
            <w:shd w:val="clear" w:color="auto" w:fill="FEFEFE"/>
          </w:tcPr>
          <w:p w:rsidR="00A73CCD" w:rsidRPr="00C93242" w:rsidRDefault="00A73CCD" w:rsidP="008F7945">
            <w:pPr>
              <w:rPr>
                <w:rFonts w:ascii="Times New Roman" w:eastAsia="Arial Unicode MS" w:hAnsi="Times New Roman"/>
                <w:sz w:val="28"/>
                <w:szCs w:val="28"/>
              </w:rPr>
            </w:pPr>
          </w:p>
        </w:tc>
      </w:tr>
      <w:tr w:rsidR="00A73CCD" w:rsidRPr="00C93242" w:rsidTr="00A73CCD">
        <w:tblPrEx>
          <w:shd w:val="clear" w:color="auto" w:fill="auto"/>
        </w:tblPrEx>
        <w:trPr>
          <w:trHeight w:val="273"/>
        </w:trPr>
        <w:tc>
          <w:tcPr>
            <w:tcW w:w="273" w:type="pct"/>
            <w:shd w:val="clear" w:color="auto" w:fill="FEFEFE"/>
            <w:vAlign w:val="center"/>
          </w:tcPr>
          <w:p w:rsidR="00A73CCD" w:rsidRPr="00C93242" w:rsidRDefault="00A73CCD"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5.</w:t>
            </w:r>
          </w:p>
        </w:tc>
        <w:tc>
          <w:tcPr>
            <w:tcW w:w="2453" w:type="pct"/>
            <w:shd w:val="clear" w:color="auto" w:fill="FEFEFE"/>
            <w:tcMar>
              <w:top w:w="0" w:type="dxa"/>
              <w:left w:w="100" w:type="dxa"/>
              <w:bottom w:w="0" w:type="dxa"/>
              <w:right w:w="100" w:type="dxa"/>
            </w:tcMar>
            <w:vAlign w:val="center"/>
          </w:tcPr>
          <w:p w:rsidR="00A73CCD" w:rsidRPr="00C93242" w:rsidRDefault="00A73CCD"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Максимальный процент застройки в границах земельного участка, опр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деляемый как отношение суммарной площади земельного участка, кот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рая может быть застроена, ко всей площади земельного участка</w:t>
            </w:r>
          </w:p>
        </w:tc>
        <w:tc>
          <w:tcPr>
            <w:tcW w:w="1137" w:type="pct"/>
            <w:shd w:val="clear" w:color="auto" w:fill="FEFEFE"/>
            <w:tcMar>
              <w:top w:w="0" w:type="dxa"/>
              <w:left w:w="100" w:type="dxa"/>
              <w:bottom w:w="0" w:type="dxa"/>
              <w:right w:w="100" w:type="dxa"/>
            </w:tcMar>
            <w:vAlign w:val="center"/>
          </w:tcPr>
          <w:p w:rsidR="00A73CCD" w:rsidRPr="00C93242" w:rsidRDefault="00A73CCD" w:rsidP="00B61AE2">
            <w:pPr>
              <w:jc w:val="both"/>
              <w:rPr>
                <w:rFonts w:ascii="Times New Roman" w:eastAsia="Arial Unicode MS" w:hAnsi="Times New Roman"/>
                <w:sz w:val="28"/>
                <w:szCs w:val="28"/>
              </w:rPr>
            </w:pPr>
            <w:r w:rsidRPr="00C93242">
              <w:rPr>
                <w:rFonts w:ascii="Times New Roman" w:eastAsia="Arial Unicode MS" w:hAnsi="Times New Roman"/>
                <w:sz w:val="28"/>
                <w:szCs w:val="28"/>
              </w:rPr>
              <w:t>не подлежит 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тановлению</w:t>
            </w:r>
          </w:p>
        </w:tc>
        <w:tc>
          <w:tcPr>
            <w:tcW w:w="1137" w:type="pct"/>
            <w:shd w:val="clear" w:color="auto" w:fill="FEFEFE"/>
          </w:tcPr>
          <w:p w:rsidR="00A73CCD" w:rsidRPr="00C93242" w:rsidRDefault="00A73CCD" w:rsidP="008F7945">
            <w:pPr>
              <w:rPr>
                <w:rFonts w:ascii="Times New Roman" w:eastAsia="Arial Unicode MS" w:hAnsi="Times New Roman"/>
                <w:sz w:val="28"/>
                <w:szCs w:val="28"/>
              </w:rPr>
            </w:pPr>
          </w:p>
        </w:tc>
      </w:tr>
    </w:tbl>
    <w:p w:rsidR="00462DAE" w:rsidRPr="00C93242" w:rsidRDefault="00462DAE" w:rsidP="00066AC6">
      <w:pPr>
        <w:ind w:firstLine="709"/>
        <w:jc w:val="both"/>
        <w:rPr>
          <w:rFonts w:ascii="Times New Roman" w:hAnsi="Times New Roman"/>
          <w:sz w:val="28"/>
          <w:szCs w:val="28"/>
        </w:rPr>
      </w:pPr>
      <w:bookmarkStart w:id="151" w:name="_Toc14774952"/>
    </w:p>
    <w:p w:rsidR="00462DAE" w:rsidRPr="00C93242" w:rsidRDefault="002470FC" w:rsidP="00066AC6">
      <w:pPr>
        <w:spacing w:line="240" w:lineRule="exact"/>
        <w:ind w:firstLine="709"/>
        <w:jc w:val="center"/>
        <w:rPr>
          <w:rFonts w:ascii="Times New Roman" w:hAnsi="Times New Roman"/>
          <w:sz w:val="28"/>
          <w:szCs w:val="28"/>
        </w:rPr>
      </w:pPr>
      <w:r w:rsidRPr="00C93242">
        <w:rPr>
          <w:rFonts w:ascii="Times New Roman" w:hAnsi="Times New Roman"/>
          <w:sz w:val="28"/>
          <w:szCs w:val="28"/>
        </w:rPr>
        <w:t>Глава</w:t>
      </w:r>
      <w:r w:rsidR="00462DAE" w:rsidRPr="00C93242">
        <w:rPr>
          <w:rFonts w:ascii="Times New Roman" w:hAnsi="Times New Roman"/>
          <w:sz w:val="28"/>
          <w:szCs w:val="28"/>
        </w:rPr>
        <w:t xml:space="preserve"> </w:t>
      </w:r>
      <w:r w:rsidR="00AB4137" w:rsidRPr="00C93242">
        <w:rPr>
          <w:rFonts w:ascii="Times New Roman" w:hAnsi="Times New Roman"/>
          <w:sz w:val="28"/>
          <w:szCs w:val="28"/>
        </w:rPr>
        <w:t>4</w:t>
      </w:r>
      <w:r w:rsidR="00F945E4" w:rsidRPr="00C93242">
        <w:rPr>
          <w:rFonts w:ascii="Times New Roman" w:hAnsi="Times New Roman"/>
          <w:sz w:val="28"/>
          <w:szCs w:val="28"/>
        </w:rPr>
        <w:t>4</w:t>
      </w:r>
      <w:r w:rsidR="00462DAE" w:rsidRPr="00C93242">
        <w:rPr>
          <w:rFonts w:ascii="Times New Roman" w:hAnsi="Times New Roman"/>
          <w:sz w:val="28"/>
          <w:szCs w:val="28"/>
        </w:rPr>
        <w:t>. СХ-1. Зона сельскохозяйственного использования</w:t>
      </w:r>
      <w:bookmarkEnd w:id="151"/>
    </w:p>
    <w:p w:rsidR="00462DAE" w:rsidRPr="00C93242" w:rsidRDefault="00462DAE" w:rsidP="00066AC6">
      <w:pPr>
        <w:ind w:firstLine="709"/>
        <w:jc w:val="both"/>
        <w:rPr>
          <w:rFonts w:ascii="Times New Roman" w:hAnsi="Times New Roman"/>
          <w:sz w:val="28"/>
          <w:szCs w:val="28"/>
        </w:rPr>
      </w:pPr>
    </w:p>
    <w:p w:rsidR="00462DAE" w:rsidRPr="00C93242" w:rsidRDefault="00E76947" w:rsidP="00066AC6">
      <w:pPr>
        <w:ind w:firstLine="709"/>
        <w:jc w:val="both"/>
        <w:rPr>
          <w:rFonts w:ascii="Times New Roman" w:hAnsi="Times New Roman"/>
          <w:sz w:val="28"/>
          <w:szCs w:val="28"/>
        </w:rPr>
      </w:pPr>
      <w:r>
        <w:rPr>
          <w:rFonts w:ascii="Times New Roman" w:hAnsi="Times New Roman"/>
          <w:sz w:val="28"/>
          <w:szCs w:val="28"/>
        </w:rPr>
        <w:t>254</w:t>
      </w:r>
      <w:r w:rsidR="00AB4137" w:rsidRPr="00C93242">
        <w:rPr>
          <w:rFonts w:ascii="Times New Roman" w:hAnsi="Times New Roman"/>
          <w:sz w:val="28"/>
          <w:szCs w:val="28"/>
        </w:rPr>
        <w:t xml:space="preserve">. </w:t>
      </w:r>
      <w:r w:rsidR="00462DAE" w:rsidRPr="00C93242">
        <w:rPr>
          <w:rFonts w:ascii="Times New Roman" w:hAnsi="Times New Roman"/>
          <w:sz w:val="28"/>
          <w:szCs w:val="28"/>
        </w:rPr>
        <w:t>Основные виды разрешённого использования</w:t>
      </w:r>
      <w:r w:rsidR="00AB4137"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СХ-1</w:t>
      </w:r>
    </w:p>
    <w:p w:rsidR="00462DAE" w:rsidRPr="00C93242" w:rsidRDefault="00462DAE" w:rsidP="00066AC6">
      <w:pPr>
        <w:ind w:firstLine="709"/>
        <w:jc w:val="both"/>
        <w:rPr>
          <w:rFonts w:ascii="Times New Roman" w:hAnsi="Times New Roman"/>
          <w:sz w:val="28"/>
          <w:szCs w:val="28"/>
        </w:rPr>
      </w:pPr>
    </w:p>
    <w:tbl>
      <w:tblPr>
        <w:tblW w:w="4809" w:type="pct"/>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646"/>
        <w:gridCol w:w="1086"/>
        <w:gridCol w:w="2553"/>
        <w:gridCol w:w="4793"/>
      </w:tblGrid>
      <w:tr w:rsidR="00AB4137" w:rsidRPr="00C93242" w:rsidTr="00F234F5">
        <w:trPr>
          <w:trHeight w:val="327"/>
        </w:trPr>
        <w:tc>
          <w:tcPr>
            <w:tcW w:w="356" w:type="pct"/>
            <w:vAlign w:val="center"/>
          </w:tcPr>
          <w:p w:rsidR="00AB4137" w:rsidRPr="00C93242" w:rsidRDefault="007F1420"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598" w:type="pct"/>
            <w:shd w:val="clear" w:color="auto" w:fill="auto"/>
            <w:tcMar>
              <w:top w:w="80" w:type="dxa"/>
              <w:left w:w="80" w:type="dxa"/>
              <w:bottom w:w="80" w:type="dxa"/>
              <w:right w:w="80" w:type="dxa"/>
            </w:tcMar>
            <w:vAlign w:val="center"/>
          </w:tcPr>
          <w:p w:rsidR="00AB4137" w:rsidRPr="00C93242" w:rsidRDefault="00AB4137"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катора</w:t>
            </w:r>
          </w:p>
        </w:tc>
        <w:tc>
          <w:tcPr>
            <w:tcW w:w="1406" w:type="pct"/>
            <w:shd w:val="clear" w:color="auto" w:fill="auto"/>
            <w:tcMar>
              <w:top w:w="80" w:type="dxa"/>
              <w:left w:w="80" w:type="dxa"/>
              <w:bottom w:w="80" w:type="dxa"/>
              <w:right w:w="80" w:type="dxa"/>
            </w:tcMar>
            <w:vAlign w:val="center"/>
          </w:tcPr>
          <w:p w:rsidR="00AB4137" w:rsidRPr="00C93242" w:rsidRDefault="00AB4137"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разрешённого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w:t>
            </w:r>
          </w:p>
        </w:tc>
        <w:tc>
          <w:tcPr>
            <w:tcW w:w="2640" w:type="pct"/>
            <w:shd w:val="clear" w:color="auto" w:fill="auto"/>
            <w:tcMar>
              <w:top w:w="80" w:type="dxa"/>
              <w:left w:w="80" w:type="dxa"/>
              <w:bottom w:w="80" w:type="dxa"/>
              <w:right w:w="80" w:type="dxa"/>
            </w:tcMar>
            <w:vAlign w:val="center"/>
          </w:tcPr>
          <w:p w:rsidR="00AB4137" w:rsidRPr="00C93242" w:rsidRDefault="00AB4137"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зования</w:t>
            </w:r>
          </w:p>
        </w:tc>
      </w:tr>
      <w:tr w:rsidR="00AB4137" w:rsidRPr="00C93242" w:rsidTr="00F234F5">
        <w:tblPrEx>
          <w:shd w:val="clear" w:color="auto" w:fill="auto"/>
        </w:tblPrEx>
        <w:trPr>
          <w:trHeight w:val="564"/>
        </w:trPr>
        <w:tc>
          <w:tcPr>
            <w:tcW w:w="356" w:type="pct"/>
            <w:shd w:val="clear" w:color="auto" w:fill="FEFEFE"/>
            <w:vAlign w:val="center"/>
          </w:tcPr>
          <w:p w:rsidR="00AB4137" w:rsidRPr="00C93242" w:rsidRDefault="00AB4137"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598" w:type="pct"/>
            <w:shd w:val="clear" w:color="auto" w:fill="FEFEFE"/>
            <w:tcMar>
              <w:top w:w="0" w:type="dxa"/>
              <w:left w:w="100" w:type="dxa"/>
              <w:bottom w:w="0" w:type="dxa"/>
              <w:right w:w="100" w:type="dxa"/>
            </w:tcMar>
            <w:vAlign w:val="center"/>
          </w:tcPr>
          <w:p w:rsidR="00AB4137" w:rsidRPr="00C93242" w:rsidRDefault="00AB4137" w:rsidP="008F7945">
            <w:pPr>
              <w:rPr>
                <w:rFonts w:ascii="Times New Roman" w:eastAsia="Arial Unicode MS" w:hAnsi="Times New Roman"/>
                <w:sz w:val="28"/>
                <w:szCs w:val="28"/>
              </w:rPr>
            </w:pPr>
            <w:r w:rsidRPr="00C93242">
              <w:rPr>
                <w:rFonts w:ascii="Times New Roman" w:eastAsia="Arial Unicode MS" w:hAnsi="Times New Roman"/>
                <w:sz w:val="28"/>
                <w:szCs w:val="28"/>
              </w:rPr>
              <w:t>1.1</w:t>
            </w:r>
          </w:p>
        </w:tc>
        <w:tc>
          <w:tcPr>
            <w:tcW w:w="1406" w:type="pct"/>
            <w:shd w:val="clear" w:color="auto" w:fill="FEFEFE"/>
            <w:tcMar>
              <w:top w:w="0" w:type="dxa"/>
              <w:left w:w="100" w:type="dxa"/>
              <w:bottom w:w="0" w:type="dxa"/>
              <w:right w:w="100" w:type="dxa"/>
            </w:tcMar>
            <w:vAlign w:val="center"/>
          </w:tcPr>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Растениеводство</w:t>
            </w:r>
          </w:p>
        </w:tc>
        <w:tc>
          <w:tcPr>
            <w:tcW w:w="2640" w:type="pct"/>
            <w:shd w:val="clear" w:color="auto" w:fill="FEFEFE"/>
            <w:tcMar>
              <w:top w:w="0" w:type="dxa"/>
              <w:left w:w="100" w:type="dxa"/>
              <w:bottom w:w="0" w:type="dxa"/>
              <w:right w:w="100" w:type="dxa"/>
            </w:tcMar>
          </w:tcPr>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Осуществление хозяйственной де</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тельности, связанной с выращиван</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ем сельскохозяйственных культур.</w:t>
            </w:r>
          </w:p>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Содержание данного вида разрешё</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ного использования включает в себя содержание видов разрешённого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 xml:space="preserve">пользования с </w:t>
            </w:r>
            <w:hyperlink w:anchor="sub_1012" w:history="1">
              <w:r w:rsidRPr="00C93242">
                <w:rPr>
                  <w:rFonts w:ascii="Times New Roman" w:eastAsia="Arial Unicode MS" w:hAnsi="Times New Roman"/>
                  <w:sz w:val="28"/>
                  <w:szCs w:val="28"/>
                </w:rPr>
                <w:t>кодами 1.2-1.6</w:t>
              </w:r>
            </w:hyperlink>
            <w:r w:rsidRPr="00C93242">
              <w:rPr>
                <w:rFonts w:ascii="Times New Roman" w:eastAsia="Arial Unicode MS" w:hAnsi="Times New Roman"/>
                <w:sz w:val="28"/>
                <w:szCs w:val="28"/>
              </w:rPr>
              <w:t xml:space="preserve"> класс</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фикатора</w:t>
            </w:r>
          </w:p>
        </w:tc>
      </w:tr>
      <w:tr w:rsidR="00AB4137" w:rsidRPr="00C93242" w:rsidTr="00F234F5">
        <w:tblPrEx>
          <w:shd w:val="clear" w:color="auto" w:fill="auto"/>
        </w:tblPrEx>
        <w:trPr>
          <w:trHeight w:val="818"/>
        </w:trPr>
        <w:tc>
          <w:tcPr>
            <w:tcW w:w="356" w:type="pct"/>
            <w:shd w:val="clear" w:color="auto" w:fill="FEFEFE"/>
            <w:vAlign w:val="center"/>
          </w:tcPr>
          <w:p w:rsidR="00AB4137" w:rsidRPr="00C93242" w:rsidRDefault="00AB4137"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598" w:type="pct"/>
            <w:shd w:val="clear" w:color="auto" w:fill="FEFEFE"/>
            <w:tcMar>
              <w:top w:w="0" w:type="dxa"/>
              <w:left w:w="100" w:type="dxa"/>
              <w:bottom w:w="0" w:type="dxa"/>
              <w:right w:w="100" w:type="dxa"/>
            </w:tcMar>
            <w:vAlign w:val="center"/>
          </w:tcPr>
          <w:p w:rsidR="00AB4137" w:rsidRPr="00C93242" w:rsidRDefault="00AB4137" w:rsidP="008F7945">
            <w:pPr>
              <w:rPr>
                <w:rFonts w:ascii="Times New Roman" w:eastAsia="Arial Unicode MS" w:hAnsi="Times New Roman"/>
                <w:sz w:val="28"/>
                <w:szCs w:val="28"/>
              </w:rPr>
            </w:pPr>
            <w:r w:rsidRPr="00C93242">
              <w:rPr>
                <w:rFonts w:ascii="Times New Roman" w:eastAsia="Arial Unicode MS" w:hAnsi="Times New Roman"/>
                <w:sz w:val="28"/>
                <w:szCs w:val="28"/>
              </w:rPr>
              <w:t>1.2</w:t>
            </w:r>
          </w:p>
        </w:tc>
        <w:tc>
          <w:tcPr>
            <w:tcW w:w="1406" w:type="pct"/>
            <w:shd w:val="clear" w:color="auto" w:fill="FEFEFE"/>
            <w:tcMar>
              <w:top w:w="0" w:type="dxa"/>
              <w:left w:w="100" w:type="dxa"/>
              <w:bottom w:w="0" w:type="dxa"/>
              <w:right w:w="100" w:type="dxa"/>
            </w:tcMar>
            <w:vAlign w:val="center"/>
          </w:tcPr>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Выращивание зе</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новых и иных сельскохозяйс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венных культур</w:t>
            </w:r>
          </w:p>
        </w:tc>
        <w:tc>
          <w:tcPr>
            <w:tcW w:w="2640" w:type="pct"/>
            <w:shd w:val="clear" w:color="auto" w:fill="FEFEFE"/>
            <w:tcMar>
              <w:top w:w="0" w:type="dxa"/>
              <w:left w:w="100" w:type="dxa"/>
              <w:bottom w:w="0" w:type="dxa"/>
              <w:right w:w="100" w:type="dxa"/>
            </w:tcMar>
          </w:tcPr>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Осуществление хозяйственной де</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тельности на сельскохозяйственных угодьях, связанной с производством зерновых, бобовых, кормовых, техн</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ческих, масличных, эфиромасличных и иных сельскохозяйственных кул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тур</w:t>
            </w:r>
          </w:p>
        </w:tc>
      </w:tr>
      <w:tr w:rsidR="00AB4137" w:rsidRPr="00C93242" w:rsidTr="00F234F5">
        <w:tblPrEx>
          <w:shd w:val="clear" w:color="auto" w:fill="auto"/>
        </w:tblPrEx>
        <w:trPr>
          <w:trHeight w:val="815"/>
        </w:trPr>
        <w:tc>
          <w:tcPr>
            <w:tcW w:w="356" w:type="pct"/>
            <w:shd w:val="clear" w:color="auto" w:fill="FEFEFE"/>
            <w:vAlign w:val="center"/>
          </w:tcPr>
          <w:p w:rsidR="00AB4137" w:rsidRPr="00C93242" w:rsidRDefault="00AB4137"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3.</w:t>
            </w:r>
          </w:p>
        </w:tc>
        <w:tc>
          <w:tcPr>
            <w:tcW w:w="598" w:type="pct"/>
            <w:shd w:val="clear" w:color="auto" w:fill="FEFEFE"/>
            <w:tcMar>
              <w:top w:w="0" w:type="dxa"/>
              <w:left w:w="100" w:type="dxa"/>
              <w:bottom w:w="0" w:type="dxa"/>
              <w:right w:w="100" w:type="dxa"/>
            </w:tcMar>
            <w:vAlign w:val="center"/>
          </w:tcPr>
          <w:p w:rsidR="00AB4137" w:rsidRPr="00C93242" w:rsidRDefault="00AB4137" w:rsidP="008F7945">
            <w:pPr>
              <w:rPr>
                <w:rFonts w:ascii="Times New Roman" w:eastAsia="Arial Unicode MS" w:hAnsi="Times New Roman"/>
                <w:sz w:val="28"/>
                <w:szCs w:val="28"/>
              </w:rPr>
            </w:pPr>
            <w:r w:rsidRPr="00C93242">
              <w:rPr>
                <w:rFonts w:ascii="Times New Roman" w:eastAsia="Arial Unicode MS" w:hAnsi="Times New Roman"/>
                <w:sz w:val="28"/>
                <w:szCs w:val="28"/>
              </w:rPr>
              <w:t>1.3</w:t>
            </w:r>
          </w:p>
        </w:tc>
        <w:tc>
          <w:tcPr>
            <w:tcW w:w="1406" w:type="pct"/>
            <w:shd w:val="clear" w:color="auto" w:fill="FEFEFE"/>
            <w:tcMar>
              <w:top w:w="0" w:type="dxa"/>
              <w:left w:w="100" w:type="dxa"/>
              <w:bottom w:w="0" w:type="dxa"/>
              <w:right w:w="100" w:type="dxa"/>
            </w:tcMar>
            <w:vAlign w:val="center"/>
          </w:tcPr>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Овощеводство</w:t>
            </w:r>
          </w:p>
        </w:tc>
        <w:tc>
          <w:tcPr>
            <w:tcW w:w="2640" w:type="pct"/>
            <w:shd w:val="clear" w:color="auto" w:fill="FEFEFE"/>
            <w:tcMar>
              <w:top w:w="0" w:type="dxa"/>
              <w:left w:w="100" w:type="dxa"/>
              <w:bottom w:w="0" w:type="dxa"/>
              <w:right w:w="100" w:type="dxa"/>
            </w:tcMar>
          </w:tcPr>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Осуществление хозяйственной де</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тельности на сельскохозяйственных угодьях, связанной с производством картофеля, листовых, плодовых, л</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ковичных и бахчевых сельскохозя</w:t>
            </w:r>
            <w:r w:rsidRPr="00C93242">
              <w:rPr>
                <w:rFonts w:ascii="Times New Roman" w:eastAsia="Arial Unicode MS" w:hAnsi="Times New Roman"/>
                <w:sz w:val="28"/>
                <w:szCs w:val="28"/>
              </w:rPr>
              <w:t>й</w:t>
            </w:r>
            <w:r w:rsidRPr="00C93242">
              <w:rPr>
                <w:rFonts w:ascii="Times New Roman" w:eastAsia="Arial Unicode MS" w:hAnsi="Times New Roman"/>
                <w:sz w:val="28"/>
                <w:szCs w:val="28"/>
              </w:rPr>
              <w:t>ственных культур, в том числе с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пользованием теплиц</w:t>
            </w:r>
          </w:p>
        </w:tc>
      </w:tr>
      <w:tr w:rsidR="00AB4137" w:rsidRPr="00C93242" w:rsidTr="00F234F5">
        <w:tblPrEx>
          <w:shd w:val="clear" w:color="auto" w:fill="auto"/>
        </w:tblPrEx>
        <w:trPr>
          <w:trHeight w:val="570"/>
        </w:trPr>
        <w:tc>
          <w:tcPr>
            <w:tcW w:w="356" w:type="pct"/>
            <w:shd w:val="clear" w:color="auto" w:fill="FEFEFE"/>
            <w:vAlign w:val="center"/>
          </w:tcPr>
          <w:p w:rsidR="00AB4137" w:rsidRPr="00C93242" w:rsidRDefault="00AB4137"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598" w:type="pct"/>
            <w:shd w:val="clear" w:color="auto" w:fill="FEFEFE"/>
            <w:tcMar>
              <w:top w:w="0" w:type="dxa"/>
              <w:left w:w="100" w:type="dxa"/>
              <w:bottom w:w="0" w:type="dxa"/>
              <w:right w:w="100" w:type="dxa"/>
            </w:tcMar>
            <w:vAlign w:val="center"/>
          </w:tcPr>
          <w:p w:rsidR="00AB4137" w:rsidRPr="00C93242" w:rsidRDefault="00AB4137" w:rsidP="008F7945">
            <w:pPr>
              <w:rPr>
                <w:rFonts w:ascii="Times New Roman" w:eastAsia="Arial Unicode MS" w:hAnsi="Times New Roman"/>
                <w:sz w:val="28"/>
                <w:szCs w:val="28"/>
              </w:rPr>
            </w:pPr>
            <w:r w:rsidRPr="00C93242">
              <w:rPr>
                <w:rFonts w:ascii="Times New Roman" w:eastAsia="Arial Unicode MS" w:hAnsi="Times New Roman"/>
                <w:sz w:val="28"/>
                <w:szCs w:val="28"/>
              </w:rPr>
              <w:t>1.5</w:t>
            </w:r>
          </w:p>
        </w:tc>
        <w:tc>
          <w:tcPr>
            <w:tcW w:w="1406" w:type="pct"/>
            <w:shd w:val="clear" w:color="auto" w:fill="FEFEFE"/>
            <w:tcMar>
              <w:top w:w="0" w:type="dxa"/>
              <w:left w:w="100" w:type="dxa"/>
              <w:bottom w:w="0" w:type="dxa"/>
              <w:right w:w="100" w:type="dxa"/>
            </w:tcMar>
            <w:vAlign w:val="center"/>
          </w:tcPr>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Садоводство</w:t>
            </w:r>
          </w:p>
        </w:tc>
        <w:tc>
          <w:tcPr>
            <w:tcW w:w="2640" w:type="pct"/>
            <w:shd w:val="clear" w:color="auto" w:fill="FEFEFE"/>
            <w:tcMar>
              <w:top w:w="0" w:type="dxa"/>
              <w:left w:w="100" w:type="dxa"/>
              <w:bottom w:w="0" w:type="dxa"/>
              <w:right w:w="100" w:type="dxa"/>
            </w:tcMar>
          </w:tcPr>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Осуществление хозяйственной де</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тельности, в том числе на сельскох</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зяйственных угодьях, связанной с выращиванием многолетних плод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вых и ягодных культур, винограда, и иных многолетних культур</w:t>
            </w:r>
          </w:p>
        </w:tc>
      </w:tr>
      <w:tr w:rsidR="00AB4137" w:rsidRPr="00C93242" w:rsidTr="00F234F5">
        <w:tblPrEx>
          <w:shd w:val="clear" w:color="auto" w:fill="auto"/>
        </w:tblPrEx>
        <w:trPr>
          <w:trHeight w:val="570"/>
        </w:trPr>
        <w:tc>
          <w:tcPr>
            <w:tcW w:w="356" w:type="pct"/>
            <w:shd w:val="clear" w:color="auto" w:fill="FEFEFE"/>
            <w:vAlign w:val="center"/>
          </w:tcPr>
          <w:p w:rsidR="00AB4137" w:rsidRPr="00C93242" w:rsidRDefault="00AB4137"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5.</w:t>
            </w:r>
          </w:p>
        </w:tc>
        <w:tc>
          <w:tcPr>
            <w:tcW w:w="598" w:type="pct"/>
            <w:shd w:val="clear" w:color="auto" w:fill="FEFEFE"/>
            <w:tcMar>
              <w:top w:w="0" w:type="dxa"/>
              <w:left w:w="100" w:type="dxa"/>
              <w:bottom w:w="0" w:type="dxa"/>
              <w:right w:w="100" w:type="dxa"/>
            </w:tcMar>
            <w:vAlign w:val="center"/>
          </w:tcPr>
          <w:p w:rsidR="00AB4137" w:rsidRPr="00C93242" w:rsidRDefault="00AB4137" w:rsidP="008F7945">
            <w:pPr>
              <w:rPr>
                <w:rFonts w:ascii="Times New Roman" w:eastAsia="Arial Unicode MS" w:hAnsi="Times New Roman"/>
                <w:sz w:val="28"/>
                <w:szCs w:val="28"/>
              </w:rPr>
            </w:pPr>
            <w:r w:rsidRPr="00C93242">
              <w:rPr>
                <w:rFonts w:ascii="Times New Roman" w:eastAsia="Arial Unicode MS" w:hAnsi="Times New Roman"/>
                <w:sz w:val="28"/>
                <w:szCs w:val="28"/>
              </w:rPr>
              <w:t>1.5.1</w:t>
            </w:r>
          </w:p>
        </w:tc>
        <w:tc>
          <w:tcPr>
            <w:tcW w:w="1406" w:type="pct"/>
            <w:shd w:val="clear" w:color="auto" w:fill="FEFEFE"/>
            <w:tcMar>
              <w:top w:w="0" w:type="dxa"/>
              <w:left w:w="100" w:type="dxa"/>
              <w:bottom w:w="0" w:type="dxa"/>
              <w:right w:w="100" w:type="dxa"/>
            </w:tcMar>
            <w:vAlign w:val="center"/>
          </w:tcPr>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Виноградарство</w:t>
            </w:r>
          </w:p>
        </w:tc>
        <w:tc>
          <w:tcPr>
            <w:tcW w:w="2640" w:type="pct"/>
            <w:shd w:val="clear" w:color="auto" w:fill="FEFEFE"/>
            <w:tcMar>
              <w:top w:w="0" w:type="dxa"/>
              <w:left w:w="100" w:type="dxa"/>
              <w:bottom w:w="0" w:type="dxa"/>
              <w:right w:w="100" w:type="dxa"/>
            </w:tcMar>
          </w:tcPr>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Возделывание винограда на </w:t>
            </w:r>
            <w:proofErr w:type="spellStart"/>
            <w:r w:rsidRPr="00C93242">
              <w:rPr>
                <w:rFonts w:ascii="Times New Roman" w:eastAsia="Arial Unicode MS" w:hAnsi="Times New Roman"/>
                <w:sz w:val="28"/>
                <w:szCs w:val="28"/>
              </w:rPr>
              <w:t>виногр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допригодных</w:t>
            </w:r>
            <w:proofErr w:type="spellEnd"/>
            <w:r w:rsidRPr="00C93242">
              <w:rPr>
                <w:rFonts w:ascii="Times New Roman" w:eastAsia="Arial Unicode MS" w:hAnsi="Times New Roman"/>
                <w:sz w:val="28"/>
                <w:szCs w:val="28"/>
              </w:rPr>
              <w:t xml:space="preserve"> землях</w:t>
            </w:r>
          </w:p>
        </w:tc>
      </w:tr>
      <w:tr w:rsidR="00AB4137" w:rsidRPr="00C93242" w:rsidTr="00F234F5">
        <w:tblPrEx>
          <w:shd w:val="clear" w:color="auto" w:fill="auto"/>
        </w:tblPrEx>
        <w:trPr>
          <w:trHeight w:val="1053"/>
        </w:trPr>
        <w:tc>
          <w:tcPr>
            <w:tcW w:w="356" w:type="pct"/>
            <w:shd w:val="clear" w:color="auto" w:fill="FEFEFE"/>
            <w:vAlign w:val="center"/>
          </w:tcPr>
          <w:p w:rsidR="00AB4137" w:rsidRPr="00C93242" w:rsidRDefault="00AB4137"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6.</w:t>
            </w:r>
          </w:p>
        </w:tc>
        <w:tc>
          <w:tcPr>
            <w:tcW w:w="598" w:type="pct"/>
            <w:shd w:val="clear" w:color="auto" w:fill="FEFEFE"/>
            <w:tcMar>
              <w:top w:w="0" w:type="dxa"/>
              <w:left w:w="100" w:type="dxa"/>
              <w:bottom w:w="0" w:type="dxa"/>
              <w:right w:w="100" w:type="dxa"/>
            </w:tcMar>
            <w:vAlign w:val="center"/>
          </w:tcPr>
          <w:p w:rsidR="00AB4137" w:rsidRPr="00C93242" w:rsidRDefault="00AB4137" w:rsidP="008F7945">
            <w:pPr>
              <w:rPr>
                <w:rFonts w:ascii="Times New Roman" w:eastAsia="Arial Unicode MS" w:hAnsi="Times New Roman"/>
                <w:sz w:val="28"/>
                <w:szCs w:val="28"/>
              </w:rPr>
            </w:pPr>
            <w:r w:rsidRPr="00C93242">
              <w:rPr>
                <w:rFonts w:ascii="Times New Roman" w:eastAsia="Arial Unicode MS" w:hAnsi="Times New Roman"/>
                <w:sz w:val="28"/>
                <w:szCs w:val="28"/>
              </w:rPr>
              <w:t>1.14</w:t>
            </w:r>
          </w:p>
        </w:tc>
        <w:tc>
          <w:tcPr>
            <w:tcW w:w="1406" w:type="pct"/>
            <w:shd w:val="clear" w:color="auto" w:fill="FEFEFE"/>
            <w:tcMar>
              <w:top w:w="0" w:type="dxa"/>
              <w:left w:w="100" w:type="dxa"/>
              <w:bottom w:w="0" w:type="dxa"/>
              <w:right w:w="100" w:type="dxa"/>
            </w:tcMar>
            <w:vAlign w:val="center"/>
          </w:tcPr>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Научное обеспеч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ние сельского х</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зяйства</w:t>
            </w:r>
          </w:p>
        </w:tc>
        <w:tc>
          <w:tcPr>
            <w:tcW w:w="2640" w:type="pct"/>
            <w:shd w:val="clear" w:color="auto" w:fill="FEFEFE"/>
            <w:tcMar>
              <w:top w:w="0" w:type="dxa"/>
              <w:left w:w="100" w:type="dxa"/>
              <w:bottom w:w="0" w:type="dxa"/>
              <w:right w:w="100" w:type="dxa"/>
            </w:tcMar>
          </w:tcPr>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Осуществление научной и селекц</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онной работы, ведение сельского х</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зяйства для получения ценных с 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учной точки зрения образцов раст</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 xml:space="preserve">тельного и животного мира; </w:t>
            </w:r>
          </w:p>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коллекций генетических ресурсов растений</w:t>
            </w:r>
          </w:p>
        </w:tc>
      </w:tr>
      <w:tr w:rsidR="00AB4137" w:rsidRPr="00C93242" w:rsidTr="00F234F5">
        <w:tblPrEx>
          <w:shd w:val="clear" w:color="auto" w:fill="auto"/>
        </w:tblPrEx>
        <w:trPr>
          <w:trHeight w:val="358"/>
        </w:trPr>
        <w:tc>
          <w:tcPr>
            <w:tcW w:w="356" w:type="pct"/>
            <w:shd w:val="clear" w:color="auto" w:fill="FEFEFE"/>
            <w:vAlign w:val="center"/>
          </w:tcPr>
          <w:p w:rsidR="00AB4137" w:rsidRPr="00C93242" w:rsidRDefault="00AB4137"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7.</w:t>
            </w:r>
          </w:p>
        </w:tc>
        <w:tc>
          <w:tcPr>
            <w:tcW w:w="598" w:type="pct"/>
            <w:shd w:val="clear" w:color="auto" w:fill="FEFEFE"/>
            <w:tcMar>
              <w:top w:w="0" w:type="dxa"/>
              <w:left w:w="100" w:type="dxa"/>
              <w:bottom w:w="0" w:type="dxa"/>
              <w:right w:w="100" w:type="dxa"/>
            </w:tcMar>
            <w:vAlign w:val="center"/>
          </w:tcPr>
          <w:p w:rsidR="00AB4137" w:rsidRPr="00C93242" w:rsidRDefault="00AB4137" w:rsidP="008F7945">
            <w:pPr>
              <w:rPr>
                <w:rFonts w:ascii="Times New Roman" w:eastAsia="Arial Unicode MS" w:hAnsi="Times New Roman"/>
                <w:sz w:val="28"/>
                <w:szCs w:val="28"/>
              </w:rPr>
            </w:pPr>
            <w:r w:rsidRPr="00C93242">
              <w:rPr>
                <w:rFonts w:ascii="Times New Roman" w:eastAsia="Arial Unicode MS" w:hAnsi="Times New Roman"/>
                <w:sz w:val="28"/>
                <w:szCs w:val="28"/>
              </w:rPr>
              <w:t>1.16</w:t>
            </w:r>
          </w:p>
        </w:tc>
        <w:tc>
          <w:tcPr>
            <w:tcW w:w="1406" w:type="pct"/>
            <w:shd w:val="clear" w:color="auto" w:fill="FEFEFE"/>
            <w:tcMar>
              <w:top w:w="0" w:type="dxa"/>
              <w:left w:w="100" w:type="dxa"/>
              <w:bottom w:w="0" w:type="dxa"/>
              <w:right w:w="100" w:type="dxa"/>
            </w:tcMar>
            <w:vAlign w:val="center"/>
          </w:tcPr>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Ведение личного подсобного хозя</w:t>
            </w:r>
            <w:r w:rsidRPr="00C93242">
              <w:rPr>
                <w:rFonts w:ascii="Times New Roman" w:eastAsia="Arial Unicode MS" w:hAnsi="Times New Roman"/>
                <w:sz w:val="28"/>
                <w:szCs w:val="28"/>
              </w:rPr>
              <w:t>й</w:t>
            </w:r>
            <w:r w:rsidRPr="00C93242">
              <w:rPr>
                <w:rFonts w:ascii="Times New Roman" w:eastAsia="Arial Unicode MS" w:hAnsi="Times New Roman"/>
                <w:sz w:val="28"/>
                <w:szCs w:val="28"/>
              </w:rPr>
              <w:t>ства на полевых участках</w:t>
            </w:r>
          </w:p>
        </w:tc>
        <w:tc>
          <w:tcPr>
            <w:tcW w:w="2640" w:type="pct"/>
            <w:shd w:val="clear" w:color="auto" w:fill="FEFEFE"/>
            <w:tcMar>
              <w:top w:w="0" w:type="dxa"/>
              <w:left w:w="100" w:type="dxa"/>
              <w:bottom w:w="0" w:type="dxa"/>
              <w:right w:w="100" w:type="dxa"/>
            </w:tcMar>
            <w:vAlign w:val="center"/>
          </w:tcPr>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Производство сельскохозяйственной продукции без права возведения об</w:t>
            </w:r>
            <w:r w:rsidRPr="00C93242">
              <w:rPr>
                <w:rFonts w:ascii="Times New Roman" w:eastAsia="Arial Unicode MS" w:hAnsi="Times New Roman"/>
                <w:sz w:val="28"/>
                <w:szCs w:val="28"/>
              </w:rPr>
              <w:t>ъ</w:t>
            </w:r>
            <w:r w:rsidRPr="00C93242">
              <w:rPr>
                <w:rFonts w:ascii="Times New Roman" w:eastAsia="Arial Unicode MS" w:hAnsi="Times New Roman"/>
                <w:sz w:val="28"/>
                <w:szCs w:val="28"/>
              </w:rPr>
              <w:t>ектов капитального строительства</w:t>
            </w:r>
          </w:p>
        </w:tc>
      </w:tr>
      <w:tr w:rsidR="00AB4137" w:rsidRPr="00C93242" w:rsidTr="00F234F5">
        <w:tblPrEx>
          <w:shd w:val="clear" w:color="auto" w:fill="auto"/>
        </w:tblPrEx>
        <w:trPr>
          <w:trHeight w:val="358"/>
        </w:trPr>
        <w:tc>
          <w:tcPr>
            <w:tcW w:w="356" w:type="pct"/>
            <w:shd w:val="clear" w:color="auto" w:fill="FEFEFE"/>
            <w:vAlign w:val="center"/>
          </w:tcPr>
          <w:p w:rsidR="00AB4137" w:rsidRPr="00C93242" w:rsidRDefault="00AB4137"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8.</w:t>
            </w:r>
          </w:p>
        </w:tc>
        <w:tc>
          <w:tcPr>
            <w:tcW w:w="598" w:type="pct"/>
            <w:shd w:val="clear" w:color="auto" w:fill="FEFEFE"/>
            <w:tcMar>
              <w:top w:w="0" w:type="dxa"/>
              <w:left w:w="100" w:type="dxa"/>
              <w:bottom w:w="0" w:type="dxa"/>
              <w:right w:w="100" w:type="dxa"/>
            </w:tcMar>
            <w:vAlign w:val="center"/>
          </w:tcPr>
          <w:p w:rsidR="00AB4137" w:rsidRPr="00C93242" w:rsidRDefault="00AB4137" w:rsidP="008F7945">
            <w:pPr>
              <w:rPr>
                <w:rFonts w:ascii="Times New Roman" w:eastAsia="Arial Unicode MS" w:hAnsi="Times New Roman"/>
                <w:sz w:val="28"/>
                <w:szCs w:val="28"/>
              </w:rPr>
            </w:pPr>
            <w:r w:rsidRPr="00C93242">
              <w:rPr>
                <w:rFonts w:ascii="Times New Roman" w:eastAsia="Arial Unicode MS" w:hAnsi="Times New Roman"/>
                <w:sz w:val="28"/>
                <w:szCs w:val="28"/>
              </w:rPr>
              <w:t>1.19</w:t>
            </w:r>
          </w:p>
        </w:tc>
        <w:tc>
          <w:tcPr>
            <w:tcW w:w="1406" w:type="pct"/>
            <w:shd w:val="clear" w:color="auto" w:fill="FEFEFE"/>
            <w:tcMar>
              <w:top w:w="0" w:type="dxa"/>
              <w:left w:w="100" w:type="dxa"/>
              <w:bottom w:w="0" w:type="dxa"/>
              <w:right w:w="100" w:type="dxa"/>
            </w:tcMar>
            <w:vAlign w:val="center"/>
          </w:tcPr>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Сенокошение</w:t>
            </w:r>
          </w:p>
        </w:tc>
        <w:tc>
          <w:tcPr>
            <w:tcW w:w="2640" w:type="pct"/>
            <w:shd w:val="clear" w:color="auto" w:fill="FEFEFE"/>
            <w:tcMar>
              <w:top w:w="0" w:type="dxa"/>
              <w:left w:w="100" w:type="dxa"/>
              <w:bottom w:w="0" w:type="dxa"/>
              <w:right w:w="100" w:type="dxa"/>
            </w:tcMar>
            <w:vAlign w:val="center"/>
          </w:tcPr>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Кошение трав, сбор и заготовка сена</w:t>
            </w:r>
          </w:p>
        </w:tc>
      </w:tr>
      <w:tr w:rsidR="00AB4137" w:rsidRPr="00C93242" w:rsidTr="00F234F5">
        <w:tblPrEx>
          <w:shd w:val="clear" w:color="auto" w:fill="auto"/>
        </w:tblPrEx>
        <w:trPr>
          <w:trHeight w:val="840"/>
        </w:trPr>
        <w:tc>
          <w:tcPr>
            <w:tcW w:w="356" w:type="pct"/>
            <w:shd w:val="clear" w:color="auto" w:fill="FEFEFE"/>
            <w:vAlign w:val="center"/>
          </w:tcPr>
          <w:p w:rsidR="00AB4137" w:rsidRPr="00C93242" w:rsidRDefault="00AB4137"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9.</w:t>
            </w:r>
          </w:p>
        </w:tc>
        <w:tc>
          <w:tcPr>
            <w:tcW w:w="598" w:type="pct"/>
            <w:shd w:val="clear" w:color="auto" w:fill="FEFEFE"/>
            <w:tcMar>
              <w:top w:w="0" w:type="dxa"/>
              <w:left w:w="100" w:type="dxa"/>
              <w:bottom w:w="0" w:type="dxa"/>
              <w:right w:w="100" w:type="dxa"/>
            </w:tcMar>
            <w:vAlign w:val="center"/>
          </w:tcPr>
          <w:p w:rsidR="00AB4137" w:rsidRPr="00C93242" w:rsidRDefault="00AB4137" w:rsidP="008F7945">
            <w:pPr>
              <w:rPr>
                <w:rFonts w:ascii="Times New Roman" w:eastAsia="Arial Unicode MS" w:hAnsi="Times New Roman"/>
                <w:sz w:val="28"/>
                <w:szCs w:val="28"/>
              </w:rPr>
            </w:pPr>
            <w:r w:rsidRPr="00C93242">
              <w:rPr>
                <w:rFonts w:ascii="Times New Roman" w:eastAsia="Arial Unicode MS" w:hAnsi="Times New Roman"/>
                <w:sz w:val="28"/>
                <w:szCs w:val="28"/>
              </w:rPr>
              <w:t>12.0.1</w:t>
            </w:r>
          </w:p>
        </w:tc>
        <w:tc>
          <w:tcPr>
            <w:tcW w:w="1406" w:type="pct"/>
            <w:shd w:val="clear" w:color="auto" w:fill="FEFEFE"/>
            <w:tcMar>
              <w:top w:w="0" w:type="dxa"/>
              <w:left w:w="100" w:type="dxa"/>
              <w:bottom w:w="0" w:type="dxa"/>
              <w:right w:w="100" w:type="dxa"/>
            </w:tcMar>
            <w:vAlign w:val="center"/>
          </w:tcPr>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Улично-дорожная сеть</w:t>
            </w:r>
          </w:p>
        </w:tc>
        <w:tc>
          <w:tcPr>
            <w:tcW w:w="2640" w:type="pct"/>
            <w:shd w:val="clear" w:color="auto" w:fill="FEFEFE"/>
            <w:tcMar>
              <w:top w:w="0" w:type="dxa"/>
              <w:left w:w="100" w:type="dxa"/>
              <w:bottom w:w="0" w:type="dxa"/>
              <w:right w:w="100" w:type="dxa"/>
            </w:tcMar>
          </w:tcPr>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улично-дорожной сети: автомобильных 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рог, трамвайных путей и пешеходных тротуаров в границах населенных пунктов, пешеходных переходов, бульваров, площадей, проездов, вел</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 xml:space="preserve">дорожек и объектов </w:t>
            </w:r>
            <w:proofErr w:type="spellStart"/>
            <w:r w:rsidRPr="00C93242">
              <w:rPr>
                <w:rFonts w:ascii="Times New Roman" w:eastAsia="Arial Unicode MS" w:hAnsi="Times New Roman"/>
                <w:sz w:val="28"/>
                <w:szCs w:val="28"/>
              </w:rPr>
              <w:t>велотранспор</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ной</w:t>
            </w:r>
            <w:proofErr w:type="spellEnd"/>
            <w:r w:rsidRPr="00C93242">
              <w:rPr>
                <w:rFonts w:ascii="Times New Roman" w:eastAsia="Arial Unicode MS" w:hAnsi="Times New Roman"/>
                <w:sz w:val="28"/>
                <w:szCs w:val="28"/>
              </w:rPr>
              <w:t xml:space="preserve"> и инженерной инфраструктуры;</w:t>
            </w:r>
          </w:p>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придорожных стоянок (парковок) транспортных сре</w:t>
            </w:r>
            <w:proofErr w:type="gramStart"/>
            <w:r w:rsidRPr="00C93242">
              <w:rPr>
                <w:rFonts w:ascii="Times New Roman" w:eastAsia="Arial Unicode MS" w:hAnsi="Times New Roman"/>
                <w:sz w:val="28"/>
                <w:szCs w:val="28"/>
              </w:rPr>
              <w:t>дств в гр</w:t>
            </w:r>
            <w:proofErr w:type="gramEnd"/>
            <w:r w:rsidRPr="00C93242">
              <w:rPr>
                <w:rFonts w:ascii="Times New Roman" w:eastAsia="Arial Unicode MS" w:hAnsi="Times New Roman"/>
                <w:sz w:val="28"/>
                <w:szCs w:val="28"/>
              </w:rPr>
              <w:t>аницах городских улиц и дорог, за исключением предусмотренных в</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 xml:space="preserve">дами разрешенного использования с </w:t>
            </w:r>
            <w:hyperlink w:anchor="Par186" w:tooltip="2.7.1" w:history="1">
              <w:r w:rsidRPr="00C93242">
                <w:rPr>
                  <w:rFonts w:ascii="Times New Roman" w:eastAsia="Arial Unicode MS" w:hAnsi="Times New Roman"/>
                  <w:sz w:val="28"/>
                  <w:szCs w:val="28"/>
                </w:rPr>
                <w:t>кодами 2.7.1</w:t>
              </w:r>
            </w:hyperlink>
            <w:r w:rsidRPr="00C93242">
              <w:rPr>
                <w:rFonts w:ascii="Times New Roman" w:eastAsia="Arial Unicode MS" w:hAnsi="Times New Roman"/>
                <w:sz w:val="28"/>
                <w:szCs w:val="28"/>
              </w:rPr>
              <w:t xml:space="preserve">, </w:t>
            </w:r>
            <w:hyperlink w:anchor="Par382" w:tooltip="4.9" w:history="1">
              <w:r w:rsidRPr="00C93242">
                <w:rPr>
                  <w:rFonts w:ascii="Times New Roman" w:eastAsia="Arial Unicode MS" w:hAnsi="Times New Roman"/>
                  <w:sz w:val="28"/>
                  <w:szCs w:val="28"/>
                </w:rPr>
                <w:t>4.9</w:t>
              </w:r>
            </w:hyperlink>
            <w:r w:rsidRPr="00C93242">
              <w:rPr>
                <w:rFonts w:ascii="Times New Roman" w:eastAsia="Arial Unicode MS" w:hAnsi="Times New Roman"/>
                <w:sz w:val="28"/>
                <w:szCs w:val="28"/>
              </w:rPr>
              <w:t xml:space="preserve">, </w:t>
            </w:r>
            <w:hyperlink w:anchor="Par567" w:tooltip="7.2.3" w:history="1">
              <w:r w:rsidRPr="00C93242">
                <w:rPr>
                  <w:rFonts w:ascii="Times New Roman" w:eastAsia="Arial Unicode MS" w:hAnsi="Times New Roman"/>
                  <w:sz w:val="28"/>
                  <w:szCs w:val="28"/>
                </w:rPr>
                <w:t>7.2.3</w:t>
              </w:r>
            </w:hyperlink>
            <w:r w:rsidRPr="00C93242">
              <w:rPr>
                <w:rFonts w:ascii="Times New Roman" w:eastAsia="Arial Unicode MS" w:hAnsi="Times New Roman"/>
                <w:sz w:val="28"/>
                <w:szCs w:val="28"/>
              </w:rPr>
              <w:t xml:space="preserve"> классификат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ра, а также некапитальных сооруж</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ний, предназначенных для охраны транспортных средств</w:t>
            </w:r>
          </w:p>
        </w:tc>
      </w:tr>
      <w:tr w:rsidR="00AB4137" w:rsidRPr="00C93242" w:rsidTr="00F234F5">
        <w:tblPrEx>
          <w:shd w:val="clear" w:color="auto" w:fill="auto"/>
        </w:tblPrEx>
        <w:trPr>
          <w:trHeight w:val="260"/>
        </w:trPr>
        <w:tc>
          <w:tcPr>
            <w:tcW w:w="356" w:type="pct"/>
            <w:shd w:val="clear" w:color="auto" w:fill="FEFEFE"/>
            <w:vAlign w:val="center"/>
          </w:tcPr>
          <w:p w:rsidR="00AB4137" w:rsidRPr="00C93242" w:rsidRDefault="00AB4137"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10.</w:t>
            </w:r>
          </w:p>
        </w:tc>
        <w:tc>
          <w:tcPr>
            <w:tcW w:w="598" w:type="pct"/>
            <w:shd w:val="clear" w:color="auto" w:fill="FEFEFE"/>
            <w:tcMar>
              <w:top w:w="0" w:type="dxa"/>
              <w:left w:w="100" w:type="dxa"/>
              <w:bottom w:w="0" w:type="dxa"/>
              <w:right w:w="100" w:type="dxa"/>
            </w:tcMar>
            <w:vAlign w:val="center"/>
          </w:tcPr>
          <w:p w:rsidR="00AB4137" w:rsidRPr="00C93242" w:rsidRDefault="00AB4137" w:rsidP="008F7945">
            <w:pPr>
              <w:rPr>
                <w:rFonts w:ascii="Times New Roman" w:eastAsia="Arial Unicode MS" w:hAnsi="Times New Roman"/>
                <w:sz w:val="28"/>
                <w:szCs w:val="28"/>
              </w:rPr>
            </w:pPr>
            <w:r w:rsidRPr="00C93242">
              <w:rPr>
                <w:rFonts w:ascii="Times New Roman" w:eastAsia="Arial Unicode MS" w:hAnsi="Times New Roman"/>
                <w:sz w:val="28"/>
                <w:szCs w:val="28"/>
              </w:rPr>
              <w:t>13.0</w:t>
            </w:r>
          </w:p>
        </w:tc>
        <w:tc>
          <w:tcPr>
            <w:tcW w:w="1406" w:type="pct"/>
            <w:shd w:val="clear" w:color="auto" w:fill="FEFEFE"/>
            <w:tcMar>
              <w:top w:w="0" w:type="dxa"/>
              <w:left w:w="100" w:type="dxa"/>
              <w:bottom w:w="0" w:type="dxa"/>
              <w:right w:w="100" w:type="dxa"/>
            </w:tcMar>
            <w:vAlign w:val="center"/>
          </w:tcPr>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Земельные участки общего назначения</w:t>
            </w:r>
          </w:p>
        </w:tc>
        <w:tc>
          <w:tcPr>
            <w:tcW w:w="2640" w:type="pct"/>
            <w:shd w:val="clear" w:color="auto" w:fill="FEFEFE"/>
            <w:tcMar>
              <w:top w:w="0" w:type="dxa"/>
              <w:left w:w="100" w:type="dxa"/>
              <w:bottom w:w="0" w:type="dxa"/>
              <w:right w:w="100" w:type="dxa"/>
            </w:tcMar>
          </w:tcPr>
          <w:p w:rsidR="00AB4137" w:rsidRPr="00C93242" w:rsidRDefault="00AB413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Земельные участки, являющиеся имуществом общего пользования и предназначенные для общего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зования правообладателями земел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ных участков, расположенных в гр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ницах территории ведения граждан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ми садоводства или огородничества для собственных нужд, и (или) для размещения объектов капитального строительства, относящихся к им</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ществу общего пользования</w:t>
            </w:r>
          </w:p>
        </w:tc>
      </w:tr>
    </w:tbl>
    <w:p w:rsidR="00462DAE" w:rsidRPr="00C93242" w:rsidRDefault="00462DAE" w:rsidP="00066AC6">
      <w:pPr>
        <w:ind w:firstLine="709"/>
        <w:jc w:val="both"/>
        <w:rPr>
          <w:rFonts w:ascii="Times New Roman" w:hAnsi="Times New Roman"/>
          <w:sz w:val="28"/>
          <w:szCs w:val="28"/>
        </w:rPr>
      </w:pPr>
    </w:p>
    <w:p w:rsidR="00462DAE" w:rsidRPr="00C93242" w:rsidRDefault="00D245CB" w:rsidP="00066AC6">
      <w:pPr>
        <w:ind w:firstLine="709"/>
        <w:jc w:val="both"/>
        <w:rPr>
          <w:rFonts w:ascii="Times New Roman" w:hAnsi="Times New Roman"/>
          <w:sz w:val="28"/>
          <w:szCs w:val="28"/>
        </w:rPr>
      </w:pPr>
      <w:r>
        <w:rPr>
          <w:rFonts w:ascii="Times New Roman" w:hAnsi="Times New Roman"/>
          <w:sz w:val="28"/>
          <w:szCs w:val="28"/>
        </w:rPr>
        <w:t>2</w:t>
      </w:r>
      <w:r w:rsidR="00E76947">
        <w:rPr>
          <w:rFonts w:ascii="Times New Roman" w:hAnsi="Times New Roman"/>
          <w:sz w:val="28"/>
          <w:szCs w:val="28"/>
        </w:rPr>
        <w:t>55</w:t>
      </w:r>
      <w:r w:rsidR="00DC4DF6" w:rsidRPr="00C93242">
        <w:rPr>
          <w:rFonts w:ascii="Times New Roman" w:hAnsi="Times New Roman"/>
          <w:sz w:val="28"/>
          <w:szCs w:val="28"/>
        </w:rPr>
        <w:t xml:space="preserve">. </w:t>
      </w:r>
      <w:r w:rsidR="00462DAE" w:rsidRPr="00C93242">
        <w:rPr>
          <w:rFonts w:ascii="Times New Roman" w:hAnsi="Times New Roman"/>
          <w:sz w:val="28"/>
          <w:szCs w:val="28"/>
        </w:rPr>
        <w:t>Условно разрешённые виды разрешённого использования земел</w:t>
      </w:r>
      <w:r w:rsidR="00462DAE" w:rsidRPr="00C93242">
        <w:rPr>
          <w:rFonts w:ascii="Times New Roman" w:hAnsi="Times New Roman"/>
          <w:sz w:val="28"/>
          <w:szCs w:val="28"/>
        </w:rPr>
        <w:t>ь</w:t>
      </w:r>
      <w:r w:rsidR="00462DAE" w:rsidRPr="00C93242">
        <w:rPr>
          <w:rFonts w:ascii="Times New Roman" w:hAnsi="Times New Roman"/>
          <w:sz w:val="28"/>
          <w:szCs w:val="28"/>
        </w:rPr>
        <w:t>ных участков зоны СХ-1</w:t>
      </w:r>
    </w:p>
    <w:p w:rsidR="00462DAE" w:rsidRPr="00C93242" w:rsidRDefault="00462DAE" w:rsidP="00066AC6">
      <w:pPr>
        <w:ind w:firstLine="709"/>
        <w:jc w:val="both"/>
        <w:rPr>
          <w:rFonts w:ascii="Times New Roman" w:hAnsi="Times New Roman"/>
          <w:sz w:val="28"/>
          <w:szCs w:val="28"/>
        </w:rPr>
      </w:pPr>
    </w:p>
    <w:tbl>
      <w:tblPr>
        <w:tblW w:w="4924" w:type="pct"/>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646"/>
        <w:gridCol w:w="1086"/>
        <w:gridCol w:w="2553"/>
        <w:gridCol w:w="5011"/>
      </w:tblGrid>
      <w:tr w:rsidR="0040637D" w:rsidRPr="00C93242" w:rsidTr="00F234F5">
        <w:trPr>
          <w:trHeight w:val="327"/>
        </w:trPr>
        <w:tc>
          <w:tcPr>
            <w:tcW w:w="348" w:type="pct"/>
            <w:vAlign w:val="center"/>
          </w:tcPr>
          <w:p w:rsidR="0040637D" w:rsidRPr="00C93242" w:rsidRDefault="007F1420"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584" w:type="pct"/>
            <w:shd w:val="clear" w:color="auto" w:fill="auto"/>
            <w:tcMar>
              <w:top w:w="80" w:type="dxa"/>
              <w:left w:w="80" w:type="dxa"/>
              <w:bottom w:w="80" w:type="dxa"/>
              <w:right w:w="80" w:type="dxa"/>
            </w:tcMar>
            <w:vAlign w:val="center"/>
          </w:tcPr>
          <w:p w:rsidR="0040637D" w:rsidRPr="00C93242" w:rsidRDefault="0040637D"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катора</w:t>
            </w:r>
          </w:p>
        </w:tc>
        <w:tc>
          <w:tcPr>
            <w:tcW w:w="1373" w:type="pct"/>
            <w:shd w:val="clear" w:color="auto" w:fill="auto"/>
            <w:tcMar>
              <w:top w:w="80" w:type="dxa"/>
              <w:left w:w="80" w:type="dxa"/>
              <w:bottom w:w="80" w:type="dxa"/>
              <w:right w:w="80" w:type="dxa"/>
            </w:tcMar>
            <w:vAlign w:val="center"/>
          </w:tcPr>
          <w:p w:rsidR="0040637D" w:rsidRPr="00C93242" w:rsidRDefault="0040637D"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разрешённого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w:t>
            </w:r>
          </w:p>
        </w:tc>
        <w:tc>
          <w:tcPr>
            <w:tcW w:w="2695" w:type="pct"/>
            <w:shd w:val="clear" w:color="auto" w:fill="auto"/>
            <w:tcMar>
              <w:top w:w="80" w:type="dxa"/>
              <w:left w:w="80" w:type="dxa"/>
              <w:bottom w:w="80" w:type="dxa"/>
              <w:right w:w="80" w:type="dxa"/>
            </w:tcMar>
            <w:vAlign w:val="center"/>
          </w:tcPr>
          <w:p w:rsidR="0040637D" w:rsidRPr="00C93242" w:rsidRDefault="0040637D"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использ</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вания</w:t>
            </w:r>
          </w:p>
        </w:tc>
      </w:tr>
      <w:tr w:rsidR="0040637D" w:rsidRPr="00C93242" w:rsidTr="00F234F5">
        <w:tblPrEx>
          <w:shd w:val="clear" w:color="auto" w:fill="auto"/>
        </w:tblPrEx>
        <w:trPr>
          <w:trHeight w:val="273"/>
        </w:trPr>
        <w:tc>
          <w:tcPr>
            <w:tcW w:w="348" w:type="pct"/>
            <w:shd w:val="clear" w:color="auto" w:fill="FEFEFE"/>
            <w:vAlign w:val="center"/>
          </w:tcPr>
          <w:p w:rsidR="0040637D" w:rsidRPr="00C93242" w:rsidRDefault="0040637D"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584" w:type="pct"/>
            <w:shd w:val="clear" w:color="auto" w:fill="FEFEFE"/>
            <w:tcMar>
              <w:top w:w="0" w:type="dxa"/>
              <w:left w:w="100" w:type="dxa"/>
              <w:bottom w:w="0" w:type="dxa"/>
              <w:right w:w="100" w:type="dxa"/>
            </w:tcMar>
            <w:vAlign w:val="center"/>
          </w:tcPr>
          <w:p w:rsidR="0040637D" w:rsidRPr="00C93242" w:rsidRDefault="0040637D" w:rsidP="008F7945">
            <w:pPr>
              <w:rPr>
                <w:rFonts w:ascii="Times New Roman" w:eastAsia="Arial Unicode MS" w:hAnsi="Times New Roman"/>
                <w:sz w:val="28"/>
                <w:szCs w:val="28"/>
              </w:rPr>
            </w:pPr>
            <w:r w:rsidRPr="00C93242">
              <w:rPr>
                <w:rFonts w:ascii="Times New Roman" w:eastAsia="Arial Unicode MS" w:hAnsi="Times New Roman"/>
                <w:sz w:val="28"/>
                <w:szCs w:val="28"/>
              </w:rPr>
              <w:t>1.17</w:t>
            </w:r>
          </w:p>
        </w:tc>
        <w:tc>
          <w:tcPr>
            <w:tcW w:w="1373" w:type="pct"/>
            <w:shd w:val="clear" w:color="auto" w:fill="FEFEFE"/>
            <w:tcMar>
              <w:top w:w="0" w:type="dxa"/>
              <w:left w:w="100" w:type="dxa"/>
              <w:bottom w:w="0" w:type="dxa"/>
              <w:right w:w="100" w:type="dxa"/>
            </w:tcMar>
            <w:vAlign w:val="center"/>
          </w:tcPr>
          <w:p w:rsidR="0040637D" w:rsidRPr="00C93242" w:rsidRDefault="0040637D" w:rsidP="008F7945">
            <w:pPr>
              <w:rPr>
                <w:rFonts w:ascii="Times New Roman" w:eastAsia="Arial Unicode MS" w:hAnsi="Times New Roman"/>
                <w:sz w:val="28"/>
                <w:szCs w:val="28"/>
              </w:rPr>
            </w:pPr>
            <w:r w:rsidRPr="00C93242">
              <w:rPr>
                <w:rFonts w:ascii="Times New Roman" w:eastAsia="Arial Unicode MS" w:hAnsi="Times New Roman"/>
                <w:sz w:val="28"/>
                <w:szCs w:val="28"/>
              </w:rPr>
              <w:t>Питомники</w:t>
            </w:r>
          </w:p>
        </w:tc>
        <w:tc>
          <w:tcPr>
            <w:tcW w:w="2695" w:type="pct"/>
            <w:shd w:val="clear" w:color="auto" w:fill="FEFEFE"/>
            <w:tcMar>
              <w:top w:w="0" w:type="dxa"/>
              <w:left w:w="100" w:type="dxa"/>
              <w:bottom w:w="0" w:type="dxa"/>
              <w:right w:w="100" w:type="dxa"/>
            </w:tcMar>
          </w:tcPr>
          <w:p w:rsidR="0040637D" w:rsidRPr="00C93242" w:rsidRDefault="0040637D"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Выращивание и реализация подроста деревьев и кустарников, используемых в сельском хозяйстве, а также иных сельскохозяйственных культур для п</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лучения рассады и семян;</w:t>
            </w:r>
          </w:p>
          <w:p w:rsidR="0040637D" w:rsidRPr="00C93242" w:rsidRDefault="0040637D"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сооружений, необходимых для указанных видов сельскохозяйс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венного производства</w:t>
            </w:r>
          </w:p>
        </w:tc>
      </w:tr>
      <w:tr w:rsidR="0040637D" w:rsidRPr="00C93242" w:rsidTr="00F234F5">
        <w:tblPrEx>
          <w:shd w:val="clear" w:color="auto" w:fill="auto"/>
        </w:tblPrEx>
        <w:trPr>
          <w:trHeight w:val="565"/>
        </w:trPr>
        <w:tc>
          <w:tcPr>
            <w:tcW w:w="348" w:type="pct"/>
            <w:shd w:val="clear" w:color="auto" w:fill="FEFEFE"/>
            <w:vAlign w:val="center"/>
          </w:tcPr>
          <w:p w:rsidR="0040637D" w:rsidRPr="00C93242" w:rsidRDefault="0040637D"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584" w:type="pct"/>
            <w:shd w:val="clear" w:color="auto" w:fill="FEFEFE"/>
            <w:tcMar>
              <w:top w:w="0" w:type="dxa"/>
              <w:left w:w="100" w:type="dxa"/>
              <w:bottom w:w="0" w:type="dxa"/>
              <w:right w:w="100" w:type="dxa"/>
            </w:tcMar>
            <w:vAlign w:val="center"/>
          </w:tcPr>
          <w:p w:rsidR="0040637D" w:rsidRPr="00C93242" w:rsidRDefault="0040637D" w:rsidP="008F7945">
            <w:pPr>
              <w:rPr>
                <w:rFonts w:ascii="Times New Roman" w:eastAsia="Arial Unicode MS" w:hAnsi="Times New Roman"/>
                <w:sz w:val="28"/>
                <w:szCs w:val="28"/>
              </w:rPr>
            </w:pPr>
            <w:r w:rsidRPr="00C93242">
              <w:rPr>
                <w:rFonts w:ascii="Times New Roman" w:eastAsia="Arial Unicode MS" w:hAnsi="Times New Roman"/>
                <w:sz w:val="28"/>
                <w:szCs w:val="28"/>
              </w:rPr>
              <w:t>3.9.3</w:t>
            </w:r>
          </w:p>
        </w:tc>
        <w:tc>
          <w:tcPr>
            <w:tcW w:w="1373" w:type="pct"/>
            <w:shd w:val="clear" w:color="auto" w:fill="FEFEFE"/>
            <w:tcMar>
              <w:top w:w="0" w:type="dxa"/>
              <w:left w:w="100" w:type="dxa"/>
              <w:bottom w:w="0" w:type="dxa"/>
              <w:right w:w="100" w:type="dxa"/>
            </w:tcMar>
            <w:vAlign w:val="center"/>
          </w:tcPr>
          <w:p w:rsidR="0040637D" w:rsidRPr="00C93242" w:rsidRDefault="0040637D" w:rsidP="008F7945">
            <w:pPr>
              <w:rPr>
                <w:rFonts w:ascii="Times New Roman" w:eastAsia="Arial Unicode MS" w:hAnsi="Times New Roman"/>
                <w:sz w:val="28"/>
                <w:szCs w:val="28"/>
              </w:rPr>
            </w:pPr>
            <w:r w:rsidRPr="00C93242">
              <w:rPr>
                <w:rFonts w:ascii="Times New Roman" w:eastAsia="Arial Unicode MS" w:hAnsi="Times New Roman"/>
                <w:sz w:val="28"/>
                <w:szCs w:val="28"/>
              </w:rPr>
              <w:t>Проведение нау</w:t>
            </w:r>
            <w:r w:rsidRPr="00C93242">
              <w:rPr>
                <w:rFonts w:ascii="Times New Roman" w:eastAsia="Arial Unicode MS" w:hAnsi="Times New Roman"/>
                <w:sz w:val="28"/>
                <w:szCs w:val="28"/>
              </w:rPr>
              <w:t>ч</w:t>
            </w:r>
            <w:r w:rsidRPr="00C93242">
              <w:rPr>
                <w:rFonts w:ascii="Times New Roman" w:eastAsia="Arial Unicode MS" w:hAnsi="Times New Roman"/>
                <w:sz w:val="28"/>
                <w:szCs w:val="28"/>
              </w:rPr>
              <w:t>ных испытаний</w:t>
            </w:r>
          </w:p>
        </w:tc>
        <w:tc>
          <w:tcPr>
            <w:tcW w:w="2695" w:type="pct"/>
            <w:shd w:val="clear" w:color="auto" w:fill="FEFEFE"/>
            <w:tcMar>
              <w:top w:w="0" w:type="dxa"/>
              <w:left w:w="100" w:type="dxa"/>
              <w:bottom w:w="0" w:type="dxa"/>
              <w:right w:w="100" w:type="dxa"/>
            </w:tcMar>
          </w:tcPr>
          <w:p w:rsidR="0040637D" w:rsidRPr="00C93242" w:rsidRDefault="0040637D"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и сооружений для проведения изысканий, испытаний опытных промышленных образцов, для размещения организаций, осущест</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ляющих научные изыскания, исслед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вания и разработки, научные и селе</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ционные работы, ведение сельского и лесного хозяйства для получения це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ных с научной точки зрения образцов растительного и животного мира</w:t>
            </w:r>
          </w:p>
        </w:tc>
      </w:tr>
      <w:tr w:rsidR="0040637D" w:rsidRPr="00C93242" w:rsidTr="00F234F5">
        <w:tblPrEx>
          <w:shd w:val="clear" w:color="auto" w:fill="auto"/>
        </w:tblPrEx>
        <w:trPr>
          <w:trHeight w:val="273"/>
        </w:trPr>
        <w:tc>
          <w:tcPr>
            <w:tcW w:w="348" w:type="pct"/>
            <w:shd w:val="clear" w:color="auto" w:fill="FEFEFE"/>
            <w:vAlign w:val="center"/>
          </w:tcPr>
          <w:p w:rsidR="0040637D" w:rsidRPr="00C93242" w:rsidRDefault="0040637D"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584" w:type="pct"/>
            <w:shd w:val="clear" w:color="auto" w:fill="FEFEFE"/>
            <w:tcMar>
              <w:top w:w="0" w:type="dxa"/>
              <w:left w:w="100" w:type="dxa"/>
              <w:bottom w:w="0" w:type="dxa"/>
              <w:right w:w="100" w:type="dxa"/>
            </w:tcMar>
            <w:vAlign w:val="center"/>
          </w:tcPr>
          <w:p w:rsidR="0040637D" w:rsidRPr="00C93242" w:rsidRDefault="0040637D" w:rsidP="008F7945">
            <w:pPr>
              <w:rPr>
                <w:rFonts w:ascii="Times New Roman" w:eastAsia="Arial Unicode MS" w:hAnsi="Times New Roman"/>
                <w:sz w:val="28"/>
                <w:szCs w:val="28"/>
              </w:rPr>
            </w:pPr>
            <w:r w:rsidRPr="00C93242">
              <w:rPr>
                <w:rFonts w:ascii="Times New Roman" w:eastAsia="Arial Unicode MS" w:hAnsi="Times New Roman"/>
                <w:sz w:val="28"/>
                <w:szCs w:val="28"/>
              </w:rPr>
              <w:t>6.9</w:t>
            </w:r>
          </w:p>
        </w:tc>
        <w:tc>
          <w:tcPr>
            <w:tcW w:w="1373" w:type="pct"/>
            <w:shd w:val="clear" w:color="auto" w:fill="FEFEFE"/>
            <w:tcMar>
              <w:top w:w="0" w:type="dxa"/>
              <w:left w:w="100" w:type="dxa"/>
              <w:bottom w:w="0" w:type="dxa"/>
              <w:right w:w="100" w:type="dxa"/>
            </w:tcMar>
            <w:vAlign w:val="center"/>
          </w:tcPr>
          <w:p w:rsidR="0040637D" w:rsidRPr="00C93242" w:rsidRDefault="0040637D" w:rsidP="008F7945">
            <w:pPr>
              <w:rPr>
                <w:rFonts w:ascii="Times New Roman" w:eastAsia="Arial Unicode MS" w:hAnsi="Times New Roman"/>
                <w:sz w:val="28"/>
                <w:szCs w:val="28"/>
              </w:rPr>
            </w:pPr>
            <w:r w:rsidRPr="00C93242">
              <w:rPr>
                <w:rFonts w:ascii="Times New Roman" w:eastAsia="Arial Unicode MS" w:hAnsi="Times New Roman"/>
                <w:sz w:val="28"/>
                <w:szCs w:val="28"/>
              </w:rPr>
              <w:t>Склад</w:t>
            </w:r>
          </w:p>
        </w:tc>
        <w:tc>
          <w:tcPr>
            <w:tcW w:w="2695" w:type="pct"/>
            <w:shd w:val="clear" w:color="auto" w:fill="FEFEFE"/>
            <w:tcMar>
              <w:top w:w="0" w:type="dxa"/>
              <w:left w:w="100" w:type="dxa"/>
              <w:bottom w:w="0" w:type="dxa"/>
              <w:right w:w="100" w:type="dxa"/>
            </w:tcMar>
          </w:tcPr>
          <w:p w:rsidR="0040637D" w:rsidRPr="00C93242" w:rsidRDefault="0040637D" w:rsidP="005440F5">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Размещение сооружений, имеющих 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значение по временному хранению, распределению и перевалке грузов (за исключением хранения стратегических запасов), не являющихся частями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 xml:space="preserve">изводственных комплексов, на которых </w:t>
            </w:r>
            <w:r w:rsidRPr="00C93242">
              <w:rPr>
                <w:rFonts w:ascii="Times New Roman" w:eastAsia="Arial Unicode MS" w:hAnsi="Times New Roman"/>
                <w:sz w:val="28"/>
                <w:szCs w:val="28"/>
              </w:rPr>
              <w:lastRenderedPageBreak/>
              <w:t>был создан груз: промышленные базы, склады, погрузочные терминалы и 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ки, нефтехранилища и нефтеналивные станции, газовые хранилища и обсл</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живающие их газоконденсатные и г</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зоперекачивающие станции, элеваторы и продовольственные склады, за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ключением железнодорожных перев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лочных складов</w:t>
            </w:r>
            <w:proofErr w:type="gramEnd"/>
          </w:p>
        </w:tc>
      </w:tr>
    </w:tbl>
    <w:p w:rsidR="00462DAE" w:rsidRPr="00C93242" w:rsidRDefault="00462DAE" w:rsidP="00066AC6">
      <w:pPr>
        <w:ind w:firstLine="709"/>
        <w:jc w:val="both"/>
        <w:rPr>
          <w:rFonts w:ascii="Times New Roman" w:hAnsi="Times New Roman"/>
          <w:sz w:val="28"/>
          <w:szCs w:val="28"/>
        </w:rPr>
      </w:pPr>
    </w:p>
    <w:p w:rsidR="00462DAE" w:rsidRPr="00C93242" w:rsidRDefault="00D245CB" w:rsidP="00066AC6">
      <w:pPr>
        <w:ind w:firstLine="709"/>
        <w:jc w:val="both"/>
        <w:rPr>
          <w:rFonts w:ascii="Times New Roman" w:hAnsi="Times New Roman"/>
          <w:sz w:val="28"/>
          <w:szCs w:val="28"/>
        </w:rPr>
      </w:pPr>
      <w:r>
        <w:rPr>
          <w:rFonts w:ascii="Times New Roman" w:hAnsi="Times New Roman"/>
          <w:sz w:val="28"/>
          <w:szCs w:val="28"/>
        </w:rPr>
        <w:t>2</w:t>
      </w:r>
      <w:r w:rsidR="00E76947">
        <w:rPr>
          <w:rFonts w:ascii="Times New Roman" w:hAnsi="Times New Roman"/>
          <w:sz w:val="28"/>
          <w:szCs w:val="28"/>
        </w:rPr>
        <w:t>56</w:t>
      </w:r>
      <w:r w:rsidR="00FD5C84" w:rsidRPr="00C93242">
        <w:rPr>
          <w:rFonts w:ascii="Times New Roman" w:hAnsi="Times New Roman"/>
          <w:sz w:val="28"/>
          <w:szCs w:val="28"/>
        </w:rPr>
        <w:t xml:space="preserve">. </w:t>
      </w:r>
      <w:r w:rsidR="00462DAE" w:rsidRPr="00C93242">
        <w:rPr>
          <w:rFonts w:ascii="Times New Roman" w:hAnsi="Times New Roman"/>
          <w:sz w:val="28"/>
          <w:szCs w:val="28"/>
        </w:rPr>
        <w:t>Вспомогательные виды разрешенного использования</w:t>
      </w:r>
      <w:r w:rsidR="00FD5C84"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СХ-1</w:t>
      </w:r>
    </w:p>
    <w:p w:rsidR="00462DAE" w:rsidRPr="00C93242" w:rsidRDefault="00462DAE" w:rsidP="00066AC6">
      <w:pPr>
        <w:ind w:firstLine="709"/>
        <w:jc w:val="both"/>
        <w:rPr>
          <w:rFonts w:ascii="Times New Roman" w:hAnsi="Times New Roman"/>
          <w:sz w:val="28"/>
          <w:szCs w:val="28"/>
        </w:rPr>
      </w:pPr>
    </w:p>
    <w:p w:rsidR="00FD5C84" w:rsidRPr="00C93242" w:rsidRDefault="00FD5C84" w:rsidP="00066AC6">
      <w:pPr>
        <w:ind w:firstLine="709"/>
        <w:jc w:val="both"/>
        <w:rPr>
          <w:rFonts w:ascii="Times New Roman" w:hAnsi="Times New Roman"/>
          <w:sz w:val="28"/>
          <w:szCs w:val="28"/>
        </w:rPr>
      </w:pPr>
      <w:r w:rsidRPr="00C93242">
        <w:rPr>
          <w:rFonts w:ascii="Times New Roman" w:eastAsia="Helvetica Neue Light" w:hAnsi="Times New Roman"/>
          <w:sz w:val="28"/>
          <w:szCs w:val="28"/>
        </w:rPr>
        <w:t>Не требуют установления.</w:t>
      </w:r>
    </w:p>
    <w:p w:rsidR="0040637D" w:rsidRPr="00C93242" w:rsidRDefault="0040637D" w:rsidP="00066AC6">
      <w:pPr>
        <w:ind w:firstLine="709"/>
        <w:jc w:val="both"/>
        <w:rPr>
          <w:rFonts w:ascii="Times New Roman" w:hAnsi="Times New Roman"/>
          <w:sz w:val="28"/>
          <w:szCs w:val="28"/>
        </w:rPr>
      </w:pPr>
    </w:p>
    <w:p w:rsidR="00462DAE" w:rsidRPr="00C93242" w:rsidRDefault="00D245CB" w:rsidP="00066AC6">
      <w:pPr>
        <w:ind w:firstLine="709"/>
        <w:jc w:val="both"/>
        <w:rPr>
          <w:rFonts w:ascii="Times New Roman" w:hAnsi="Times New Roman"/>
          <w:sz w:val="28"/>
          <w:szCs w:val="28"/>
        </w:rPr>
      </w:pPr>
      <w:r>
        <w:rPr>
          <w:rFonts w:ascii="Times New Roman" w:hAnsi="Times New Roman"/>
          <w:sz w:val="28"/>
          <w:szCs w:val="28"/>
        </w:rPr>
        <w:t>2</w:t>
      </w:r>
      <w:r w:rsidR="00E76947">
        <w:rPr>
          <w:rFonts w:ascii="Times New Roman" w:hAnsi="Times New Roman"/>
          <w:sz w:val="28"/>
          <w:szCs w:val="28"/>
        </w:rPr>
        <w:t>57</w:t>
      </w:r>
      <w:r w:rsidR="00FD5C84" w:rsidRPr="00C93242">
        <w:rPr>
          <w:rFonts w:ascii="Times New Roman" w:hAnsi="Times New Roman"/>
          <w:sz w:val="28"/>
          <w:szCs w:val="28"/>
        </w:rPr>
        <w:t>. Предельные (минимальные и (или) максимальные) размеры з</w:t>
      </w:r>
      <w:r w:rsidR="00FD5C84" w:rsidRPr="00C93242">
        <w:rPr>
          <w:rFonts w:ascii="Times New Roman" w:hAnsi="Times New Roman"/>
          <w:sz w:val="28"/>
          <w:szCs w:val="28"/>
        </w:rPr>
        <w:t>е</w:t>
      </w:r>
      <w:r w:rsidR="00FD5C84" w:rsidRPr="00C93242">
        <w:rPr>
          <w:rFonts w:ascii="Times New Roman" w:hAnsi="Times New Roman"/>
          <w:sz w:val="28"/>
          <w:szCs w:val="28"/>
        </w:rPr>
        <w:t>мельных участков и предельные параметры разрешённого строительства, р</w:t>
      </w:r>
      <w:r w:rsidR="00FD5C84" w:rsidRPr="00C93242">
        <w:rPr>
          <w:rFonts w:ascii="Times New Roman" w:hAnsi="Times New Roman"/>
          <w:sz w:val="28"/>
          <w:szCs w:val="28"/>
        </w:rPr>
        <w:t>е</w:t>
      </w:r>
      <w:r w:rsidR="00FD5C84" w:rsidRPr="00C93242">
        <w:rPr>
          <w:rFonts w:ascii="Times New Roman" w:hAnsi="Times New Roman"/>
          <w:sz w:val="28"/>
          <w:szCs w:val="28"/>
        </w:rPr>
        <w:t>конструкции объектов капитального строительства</w:t>
      </w:r>
    </w:p>
    <w:p w:rsidR="00FD5C84" w:rsidRPr="00C93242" w:rsidRDefault="00FD5C84" w:rsidP="00066AC6">
      <w:pPr>
        <w:ind w:firstLine="709"/>
        <w:jc w:val="both"/>
        <w:rPr>
          <w:rFonts w:ascii="Times New Roman" w:hAnsi="Times New Roman"/>
          <w:sz w:val="28"/>
          <w:szCs w:val="28"/>
        </w:rPr>
      </w:pPr>
    </w:p>
    <w:tbl>
      <w:tblPr>
        <w:tblW w:w="5081" w:type="pct"/>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CellMar>
          <w:left w:w="0" w:type="dxa"/>
          <w:right w:w="0" w:type="dxa"/>
        </w:tblCellMar>
        <w:tblLook w:val="04A0"/>
      </w:tblPr>
      <w:tblGrid>
        <w:gridCol w:w="503"/>
        <w:gridCol w:w="4513"/>
        <w:gridCol w:w="2250"/>
        <w:gridCol w:w="2250"/>
      </w:tblGrid>
      <w:tr w:rsidR="00A73CCD" w:rsidRPr="00C93242" w:rsidTr="00A73CCD">
        <w:trPr>
          <w:trHeight w:val="327"/>
        </w:trPr>
        <w:tc>
          <w:tcPr>
            <w:tcW w:w="264" w:type="pct"/>
            <w:vAlign w:val="center"/>
          </w:tcPr>
          <w:p w:rsidR="00A73CCD" w:rsidRPr="00C93242" w:rsidRDefault="00A73CCD"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2371" w:type="pct"/>
            <w:vMerge w:val="restart"/>
            <w:shd w:val="clear" w:color="auto" w:fill="auto"/>
            <w:tcMar>
              <w:top w:w="80" w:type="dxa"/>
              <w:left w:w="80" w:type="dxa"/>
              <w:bottom w:w="80" w:type="dxa"/>
              <w:right w:w="80" w:type="dxa"/>
            </w:tcMar>
            <w:vAlign w:val="center"/>
          </w:tcPr>
          <w:p w:rsidR="00A73CCD" w:rsidRPr="00C93242" w:rsidRDefault="00A73CCD" w:rsidP="00B61AE2">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Предельные (минимальные и (или) максимальные) размеры земельных участков, в том числе их площадь</w:t>
            </w:r>
          </w:p>
        </w:tc>
        <w:tc>
          <w:tcPr>
            <w:tcW w:w="1182" w:type="pct"/>
            <w:vMerge w:val="restart"/>
            <w:shd w:val="clear" w:color="auto" w:fill="auto"/>
            <w:tcMar>
              <w:top w:w="80" w:type="dxa"/>
              <w:left w:w="80" w:type="dxa"/>
              <w:bottom w:w="80" w:type="dxa"/>
              <w:right w:w="80" w:type="dxa"/>
            </w:tcMar>
            <w:vAlign w:val="center"/>
          </w:tcPr>
          <w:p w:rsidR="00A73CCD" w:rsidRPr="00C93242" w:rsidRDefault="00A73CCD"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не подлежит 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тановлению</w:t>
            </w:r>
          </w:p>
        </w:tc>
        <w:tc>
          <w:tcPr>
            <w:tcW w:w="1182" w:type="pct"/>
            <w:vMerge w:val="restart"/>
          </w:tcPr>
          <w:p w:rsidR="00A73CCD" w:rsidRPr="00C93242" w:rsidRDefault="00A73CCD"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Примечания</w:t>
            </w:r>
          </w:p>
        </w:tc>
      </w:tr>
      <w:tr w:rsidR="00A73CCD" w:rsidRPr="00C93242" w:rsidTr="00A73CCD">
        <w:tblPrEx>
          <w:shd w:val="clear" w:color="auto" w:fill="auto"/>
        </w:tblPrEx>
        <w:trPr>
          <w:trHeight w:val="273"/>
        </w:trPr>
        <w:tc>
          <w:tcPr>
            <w:tcW w:w="264" w:type="pct"/>
            <w:shd w:val="clear" w:color="auto" w:fill="FEFEFE"/>
            <w:vAlign w:val="center"/>
          </w:tcPr>
          <w:p w:rsidR="00A73CCD" w:rsidRPr="00C93242" w:rsidRDefault="00A73CCD"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2371" w:type="pct"/>
            <w:vMerge/>
            <w:shd w:val="clear" w:color="auto" w:fill="FEFEFE"/>
            <w:tcMar>
              <w:top w:w="0" w:type="dxa"/>
              <w:left w:w="100" w:type="dxa"/>
              <w:bottom w:w="0" w:type="dxa"/>
              <w:right w:w="100" w:type="dxa"/>
            </w:tcMar>
            <w:vAlign w:val="center"/>
          </w:tcPr>
          <w:p w:rsidR="00A73CCD" w:rsidRPr="00C93242" w:rsidRDefault="00A73CCD" w:rsidP="005440F5">
            <w:pPr>
              <w:jc w:val="both"/>
              <w:rPr>
                <w:rFonts w:ascii="Times New Roman" w:eastAsia="Arial Unicode MS" w:hAnsi="Times New Roman"/>
                <w:sz w:val="28"/>
                <w:szCs w:val="28"/>
              </w:rPr>
            </w:pPr>
          </w:p>
        </w:tc>
        <w:tc>
          <w:tcPr>
            <w:tcW w:w="1182" w:type="pct"/>
            <w:vMerge/>
            <w:shd w:val="clear" w:color="auto" w:fill="FEFEFE"/>
            <w:tcMar>
              <w:top w:w="0" w:type="dxa"/>
              <w:left w:w="100" w:type="dxa"/>
              <w:bottom w:w="0" w:type="dxa"/>
              <w:right w:w="100" w:type="dxa"/>
            </w:tcMar>
            <w:vAlign w:val="center"/>
          </w:tcPr>
          <w:p w:rsidR="00A73CCD" w:rsidRPr="00C93242" w:rsidRDefault="00A73CCD" w:rsidP="008F7945">
            <w:pPr>
              <w:rPr>
                <w:rFonts w:ascii="Times New Roman" w:eastAsia="Arial Unicode MS" w:hAnsi="Times New Roman"/>
                <w:sz w:val="28"/>
                <w:szCs w:val="28"/>
              </w:rPr>
            </w:pPr>
          </w:p>
        </w:tc>
        <w:tc>
          <w:tcPr>
            <w:tcW w:w="1182" w:type="pct"/>
            <w:vMerge/>
            <w:shd w:val="clear" w:color="auto" w:fill="FEFEFE"/>
          </w:tcPr>
          <w:p w:rsidR="00A73CCD" w:rsidRPr="00C93242" w:rsidRDefault="00A73CCD" w:rsidP="008F7945">
            <w:pPr>
              <w:rPr>
                <w:rFonts w:ascii="Times New Roman" w:eastAsia="Arial Unicode MS" w:hAnsi="Times New Roman"/>
                <w:sz w:val="28"/>
                <w:szCs w:val="28"/>
              </w:rPr>
            </w:pPr>
          </w:p>
        </w:tc>
      </w:tr>
      <w:tr w:rsidR="00A73CCD" w:rsidRPr="00C93242" w:rsidTr="00A73CCD">
        <w:tblPrEx>
          <w:shd w:val="clear" w:color="auto" w:fill="auto"/>
        </w:tblPrEx>
        <w:trPr>
          <w:trHeight w:val="273"/>
        </w:trPr>
        <w:tc>
          <w:tcPr>
            <w:tcW w:w="264" w:type="pct"/>
            <w:shd w:val="clear" w:color="auto" w:fill="FEFEFE"/>
            <w:vAlign w:val="center"/>
          </w:tcPr>
          <w:p w:rsidR="00A73CCD" w:rsidRPr="00C93242" w:rsidRDefault="00A73CCD"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2371" w:type="pct"/>
            <w:shd w:val="clear" w:color="auto" w:fill="FEFEFE"/>
            <w:tcMar>
              <w:top w:w="0" w:type="dxa"/>
              <w:left w:w="100" w:type="dxa"/>
              <w:bottom w:w="0" w:type="dxa"/>
              <w:right w:w="100" w:type="dxa"/>
            </w:tcMar>
            <w:vAlign w:val="center"/>
          </w:tcPr>
          <w:p w:rsidR="00A73CCD" w:rsidRPr="00C93242" w:rsidRDefault="00A73CCD"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Минимальные отступы от границ земельных участков в целях опр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деления мест допустимого разм</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щения зданий, строений, сооруж</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ний, за пределами которых запр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щено строительство зданий, стро</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ний, сооружений</w:t>
            </w:r>
          </w:p>
        </w:tc>
        <w:tc>
          <w:tcPr>
            <w:tcW w:w="1182" w:type="pct"/>
            <w:shd w:val="clear" w:color="auto" w:fill="FEFEFE"/>
            <w:tcMar>
              <w:top w:w="0" w:type="dxa"/>
              <w:left w:w="100" w:type="dxa"/>
              <w:bottom w:w="0" w:type="dxa"/>
              <w:right w:w="100" w:type="dxa"/>
            </w:tcMar>
            <w:vAlign w:val="center"/>
          </w:tcPr>
          <w:p w:rsidR="00A73CCD" w:rsidRPr="00C93242" w:rsidRDefault="00A73CCD" w:rsidP="00B61AE2">
            <w:pPr>
              <w:jc w:val="both"/>
              <w:rPr>
                <w:rFonts w:ascii="Times New Roman" w:eastAsia="Arial Unicode MS" w:hAnsi="Times New Roman"/>
                <w:sz w:val="28"/>
                <w:szCs w:val="28"/>
              </w:rPr>
            </w:pPr>
            <w:r w:rsidRPr="00C93242">
              <w:rPr>
                <w:rFonts w:ascii="Times New Roman" w:eastAsia="Arial Unicode MS" w:hAnsi="Times New Roman"/>
                <w:sz w:val="28"/>
                <w:szCs w:val="28"/>
              </w:rPr>
              <w:t>один метр</w:t>
            </w:r>
          </w:p>
        </w:tc>
        <w:tc>
          <w:tcPr>
            <w:tcW w:w="1182" w:type="pct"/>
            <w:shd w:val="clear" w:color="auto" w:fill="FEFEFE"/>
          </w:tcPr>
          <w:p w:rsidR="00A73CCD" w:rsidRPr="00C93242" w:rsidRDefault="00A73CCD" w:rsidP="008F7945">
            <w:pPr>
              <w:rPr>
                <w:rFonts w:ascii="Times New Roman" w:eastAsia="Arial Unicode MS" w:hAnsi="Times New Roman"/>
                <w:sz w:val="28"/>
                <w:szCs w:val="28"/>
              </w:rPr>
            </w:pPr>
          </w:p>
        </w:tc>
      </w:tr>
      <w:tr w:rsidR="00A73CCD" w:rsidRPr="00C93242" w:rsidTr="00A73CCD">
        <w:tblPrEx>
          <w:shd w:val="clear" w:color="auto" w:fill="auto"/>
        </w:tblPrEx>
        <w:trPr>
          <w:trHeight w:val="273"/>
        </w:trPr>
        <w:tc>
          <w:tcPr>
            <w:tcW w:w="264" w:type="pct"/>
            <w:shd w:val="clear" w:color="auto" w:fill="FEFEFE"/>
            <w:vAlign w:val="center"/>
          </w:tcPr>
          <w:p w:rsidR="00A73CCD" w:rsidRPr="00C93242" w:rsidRDefault="00A73CCD"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2371" w:type="pct"/>
            <w:shd w:val="clear" w:color="auto" w:fill="FEFEFE"/>
            <w:tcMar>
              <w:top w:w="0" w:type="dxa"/>
              <w:left w:w="100" w:type="dxa"/>
              <w:bottom w:w="0" w:type="dxa"/>
              <w:right w:w="100" w:type="dxa"/>
            </w:tcMar>
            <w:vAlign w:val="center"/>
          </w:tcPr>
          <w:p w:rsidR="00A73CCD" w:rsidRPr="00C93242" w:rsidRDefault="00A73CCD"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Предельная высота зданий</w:t>
            </w:r>
          </w:p>
        </w:tc>
        <w:tc>
          <w:tcPr>
            <w:tcW w:w="1182" w:type="pct"/>
            <w:shd w:val="clear" w:color="auto" w:fill="FEFEFE"/>
            <w:tcMar>
              <w:top w:w="0" w:type="dxa"/>
              <w:left w:w="100" w:type="dxa"/>
              <w:bottom w:w="0" w:type="dxa"/>
              <w:right w:w="100" w:type="dxa"/>
            </w:tcMar>
            <w:vAlign w:val="center"/>
          </w:tcPr>
          <w:p w:rsidR="00A73CCD" w:rsidRPr="00C93242" w:rsidRDefault="00A73CCD" w:rsidP="00B61AE2">
            <w:pPr>
              <w:jc w:val="both"/>
              <w:rPr>
                <w:rFonts w:ascii="Times New Roman" w:eastAsia="Arial Unicode MS" w:hAnsi="Times New Roman"/>
                <w:sz w:val="28"/>
                <w:szCs w:val="28"/>
              </w:rPr>
            </w:pPr>
            <w:r w:rsidRPr="00C93242">
              <w:rPr>
                <w:rFonts w:ascii="Times New Roman" w:eastAsia="Arial Unicode MS" w:hAnsi="Times New Roman"/>
                <w:sz w:val="28"/>
                <w:szCs w:val="28"/>
              </w:rPr>
              <w:t>не подлежит 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тановлению</w:t>
            </w:r>
          </w:p>
        </w:tc>
        <w:tc>
          <w:tcPr>
            <w:tcW w:w="1182" w:type="pct"/>
            <w:shd w:val="clear" w:color="auto" w:fill="FEFEFE"/>
          </w:tcPr>
          <w:p w:rsidR="00A73CCD" w:rsidRPr="00C93242" w:rsidRDefault="00A73CCD" w:rsidP="008F7945">
            <w:pPr>
              <w:rPr>
                <w:rFonts w:ascii="Times New Roman" w:eastAsia="Arial Unicode MS" w:hAnsi="Times New Roman"/>
                <w:sz w:val="28"/>
                <w:szCs w:val="28"/>
              </w:rPr>
            </w:pPr>
          </w:p>
        </w:tc>
      </w:tr>
      <w:tr w:rsidR="00A73CCD" w:rsidRPr="00C93242" w:rsidTr="00A73CCD">
        <w:tblPrEx>
          <w:shd w:val="clear" w:color="auto" w:fill="auto"/>
        </w:tblPrEx>
        <w:trPr>
          <w:trHeight w:val="273"/>
        </w:trPr>
        <w:tc>
          <w:tcPr>
            <w:tcW w:w="264" w:type="pct"/>
            <w:shd w:val="clear" w:color="auto" w:fill="FEFEFE"/>
            <w:vAlign w:val="center"/>
          </w:tcPr>
          <w:p w:rsidR="00A73CCD" w:rsidRPr="00C93242" w:rsidRDefault="00A73CCD"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2371" w:type="pct"/>
            <w:shd w:val="clear" w:color="auto" w:fill="FEFEFE"/>
            <w:tcMar>
              <w:top w:w="0" w:type="dxa"/>
              <w:left w:w="100" w:type="dxa"/>
              <w:bottom w:w="0" w:type="dxa"/>
              <w:right w:w="100" w:type="dxa"/>
            </w:tcMar>
            <w:vAlign w:val="center"/>
          </w:tcPr>
          <w:p w:rsidR="00A73CCD" w:rsidRPr="00C93242" w:rsidRDefault="00A73CCD"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Предельное количество этажей</w:t>
            </w:r>
          </w:p>
        </w:tc>
        <w:tc>
          <w:tcPr>
            <w:tcW w:w="1182" w:type="pct"/>
            <w:shd w:val="clear" w:color="auto" w:fill="FEFEFE"/>
            <w:tcMar>
              <w:top w:w="0" w:type="dxa"/>
              <w:left w:w="100" w:type="dxa"/>
              <w:bottom w:w="0" w:type="dxa"/>
              <w:right w:w="100" w:type="dxa"/>
            </w:tcMar>
            <w:vAlign w:val="center"/>
          </w:tcPr>
          <w:p w:rsidR="00A73CCD" w:rsidRPr="00C93242" w:rsidRDefault="00A73CCD" w:rsidP="00B61AE2">
            <w:pPr>
              <w:jc w:val="both"/>
              <w:rPr>
                <w:rFonts w:ascii="Times New Roman" w:eastAsia="Arial Unicode MS" w:hAnsi="Times New Roman"/>
                <w:sz w:val="28"/>
                <w:szCs w:val="28"/>
              </w:rPr>
            </w:pPr>
            <w:r w:rsidRPr="00C93242">
              <w:rPr>
                <w:rFonts w:ascii="Times New Roman" w:eastAsia="Arial Unicode MS" w:hAnsi="Times New Roman"/>
                <w:sz w:val="28"/>
                <w:szCs w:val="28"/>
              </w:rPr>
              <w:t>три</w:t>
            </w:r>
          </w:p>
        </w:tc>
        <w:tc>
          <w:tcPr>
            <w:tcW w:w="1182" w:type="pct"/>
            <w:shd w:val="clear" w:color="auto" w:fill="FEFEFE"/>
          </w:tcPr>
          <w:p w:rsidR="00A73CCD" w:rsidRPr="00C93242" w:rsidRDefault="00A73CCD" w:rsidP="008F7945">
            <w:pPr>
              <w:rPr>
                <w:rFonts w:ascii="Times New Roman" w:eastAsia="Arial Unicode MS" w:hAnsi="Times New Roman"/>
                <w:sz w:val="28"/>
                <w:szCs w:val="28"/>
              </w:rPr>
            </w:pPr>
          </w:p>
        </w:tc>
      </w:tr>
      <w:tr w:rsidR="00A73CCD" w:rsidRPr="00C93242" w:rsidTr="00A73CCD">
        <w:tblPrEx>
          <w:shd w:val="clear" w:color="auto" w:fill="auto"/>
        </w:tblPrEx>
        <w:trPr>
          <w:trHeight w:val="273"/>
        </w:trPr>
        <w:tc>
          <w:tcPr>
            <w:tcW w:w="264" w:type="pct"/>
            <w:shd w:val="clear" w:color="auto" w:fill="FEFEFE"/>
            <w:vAlign w:val="center"/>
          </w:tcPr>
          <w:p w:rsidR="00A73CCD" w:rsidRPr="00C93242" w:rsidRDefault="00A73CCD"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5.</w:t>
            </w:r>
          </w:p>
        </w:tc>
        <w:tc>
          <w:tcPr>
            <w:tcW w:w="2371" w:type="pct"/>
            <w:shd w:val="clear" w:color="auto" w:fill="FEFEFE"/>
            <w:tcMar>
              <w:top w:w="0" w:type="dxa"/>
              <w:left w:w="100" w:type="dxa"/>
              <w:bottom w:w="0" w:type="dxa"/>
              <w:right w:w="100" w:type="dxa"/>
            </w:tcMar>
            <w:vAlign w:val="center"/>
          </w:tcPr>
          <w:p w:rsidR="00A73CCD" w:rsidRPr="00C93242" w:rsidRDefault="00A73CCD"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Максимальный процент застройки в границах земельного участка, о</w:t>
            </w:r>
            <w:r w:rsidRPr="00C93242">
              <w:rPr>
                <w:rFonts w:ascii="Times New Roman" w:eastAsia="Arial Unicode MS" w:hAnsi="Times New Roman"/>
                <w:sz w:val="28"/>
                <w:szCs w:val="28"/>
              </w:rPr>
              <w:t>п</w:t>
            </w:r>
            <w:r w:rsidRPr="00C93242">
              <w:rPr>
                <w:rFonts w:ascii="Times New Roman" w:eastAsia="Arial Unicode MS" w:hAnsi="Times New Roman"/>
                <w:sz w:val="28"/>
                <w:szCs w:val="28"/>
              </w:rPr>
              <w:t>ределяемый как отношение су</w:t>
            </w:r>
            <w:r w:rsidRPr="00C93242">
              <w:rPr>
                <w:rFonts w:ascii="Times New Roman" w:eastAsia="Arial Unicode MS" w:hAnsi="Times New Roman"/>
                <w:sz w:val="28"/>
                <w:szCs w:val="28"/>
              </w:rPr>
              <w:t>м</w:t>
            </w:r>
            <w:r w:rsidRPr="00C93242">
              <w:rPr>
                <w:rFonts w:ascii="Times New Roman" w:eastAsia="Arial Unicode MS" w:hAnsi="Times New Roman"/>
                <w:sz w:val="28"/>
                <w:szCs w:val="28"/>
              </w:rPr>
              <w:t>марной площади земельного учас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ка, которая может быть застроена, ко всей площади земельного учас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ка</w:t>
            </w:r>
          </w:p>
        </w:tc>
        <w:tc>
          <w:tcPr>
            <w:tcW w:w="1182" w:type="pct"/>
            <w:shd w:val="clear" w:color="auto" w:fill="FEFEFE"/>
            <w:tcMar>
              <w:top w:w="0" w:type="dxa"/>
              <w:left w:w="100" w:type="dxa"/>
              <w:bottom w:w="0" w:type="dxa"/>
              <w:right w:w="100" w:type="dxa"/>
            </w:tcMar>
            <w:vAlign w:val="center"/>
          </w:tcPr>
          <w:p w:rsidR="00A73CCD" w:rsidRPr="00C93242" w:rsidRDefault="00A73CCD" w:rsidP="00B61AE2">
            <w:pPr>
              <w:jc w:val="both"/>
              <w:rPr>
                <w:rFonts w:ascii="Times New Roman" w:eastAsia="Arial Unicode MS" w:hAnsi="Times New Roman"/>
                <w:sz w:val="28"/>
                <w:szCs w:val="28"/>
              </w:rPr>
            </w:pPr>
            <w:r w:rsidRPr="00C93242">
              <w:rPr>
                <w:rFonts w:ascii="Times New Roman" w:eastAsia="Arial Unicode MS" w:hAnsi="Times New Roman"/>
                <w:sz w:val="28"/>
                <w:szCs w:val="28"/>
              </w:rPr>
              <w:t>семьдесят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центов</w:t>
            </w:r>
          </w:p>
        </w:tc>
        <w:tc>
          <w:tcPr>
            <w:tcW w:w="1182" w:type="pct"/>
            <w:shd w:val="clear" w:color="auto" w:fill="FEFEFE"/>
          </w:tcPr>
          <w:p w:rsidR="00A73CCD" w:rsidRPr="00C93242" w:rsidRDefault="00A73CCD" w:rsidP="008F7945">
            <w:pPr>
              <w:rPr>
                <w:rFonts w:ascii="Times New Roman" w:eastAsia="Arial Unicode MS" w:hAnsi="Times New Roman"/>
                <w:sz w:val="28"/>
                <w:szCs w:val="28"/>
              </w:rPr>
            </w:pPr>
          </w:p>
        </w:tc>
      </w:tr>
      <w:tr w:rsidR="00A73CCD" w:rsidRPr="00C93242" w:rsidTr="00A73CCD">
        <w:tblPrEx>
          <w:shd w:val="clear" w:color="auto" w:fill="auto"/>
        </w:tblPrEx>
        <w:trPr>
          <w:trHeight w:val="273"/>
        </w:trPr>
        <w:tc>
          <w:tcPr>
            <w:tcW w:w="264" w:type="pct"/>
            <w:shd w:val="clear" w:color="auto" w:fill="FEFEFE"/>
            <w:vAlign w:val="center"/>
          </w:tcPr>
          <w:p w:rsidR="00A73CCD" w:rsidRPr="00C93242" w:rsidRDefault="00A73CCD"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6.</w:t>
            </w:r>
          </w:p>
        </w:tc>
        <w:tc>
          <w:tcPr>
            <w:tcW w:w="2371" w:type="pct"/>
            <w:shd w:val="clear" w:color="auto" w:fill="FEFEFE"/>
            <w:tcMar>
              <w:top w:w="0" w:type="dxa"/>
              <w:left w:w="100" w:type="dxa"/>
              <w:bottom w:w="0" w:type="dxa"/>
              <w:right w:w="100" w:type="dxa"/>
            </w:tcMar>
            <w:vAlign w:val="center"/>
          </w:tcPr>
          <w:p w:rsidR="00A73CCD" w:rsidRPr="00C93242" w:rsidRDefault="00A73CCD"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вышек сотовой связи должно быть на расстоянии:</w:t>
            </w:r>
          </w:p>
          <w:p w:rsidR="00A73CCD" w:rsidRPr="00C93242" w:rsidRDefault="00A73CCD"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от проезжей части дорог</w:t>
            </w:r>
          </w:p>
        </w:tc>
        <w:tc>
          <w:tcPr>
            <w:tcW w:w="1182" w:type="pct"/>
            <w:shd w:val="clear" w:color="auto" w:fill="FEFEFE"/>
            <w:tcMar>
              <w:top w:w="0" w:type="dxa"/>
              <w:left w:w="100" w:type="dxa"/>
              <w:bottom w:w="0" w:type="dxa"/>
              <w:right w:w="100" w:type="dxa"/>
            </w:tcMar>
            <w:vAlign w:val="center"/>
          </w:tcPr>
          <w:p w:rsidR="00A73CCD" w:rsidRPr="00C93242" w:rsidRDefault="00A73CCD" w:rsidP="00B61AE2">
            <w:pPr>
              <w:jc w:val="both"/>
              <w:rPr>
                <w:rFonts w:ascii="Times New Roman" w:eastAsia="Arial Unicode MS" w:hAnsi="Times New Roman"/>
                <w:sz w:val="28"/>
                <w:szCs w:val="28"/>
              </w:rPr>
            </w:pPr>
            <w:r w:rsidRPr="00C93242">
              <w:rPr>
                <w:rFonts w:ascii="Times New Roman" w:eastAsia="Arial Unicode MS" w:hAnsi="Times New Roman"/>
                <w:sz w:val="28"/>
                <w:szCs w:val="28"/>
              </w:rPr>
              <w:t>пять метров</w:t>
            </w:r>
          </w:p>
        </w:tc>
        <w:tc>
          <w:tcPr>
            <w:tcW w:w="1182" w:type="pct"/>
            <w:shd w:val="clear" w:color="auto" w:fill="FEFEFE"/>
          </w:tcPr>
          <w:p w:rsidR="00A73CCD" w:rsidRPr="00C93242" w:rsidRDefault="00A73CCD" w:rsidP="008F7945">
            <w:pPr>
              <w:rPr>
                <w:rFonts w:ascii="Times New Roman" w:eastAsia="Arial Unicode MS" w:hAnsi="Times New Roman"/>
                <w:sz w:val="28"/>
                <w:szCs w:val="28"/>
              </w:rPr>
            </w:pPr>
          </w:p>
        </w:tc>
      </w:tr>
    </w:tbl>
    <w:p w:rsidR="00462DAE" w:rsidRPr="00C93242" w:rsidRDefault="00462DAE" w:rsidP="000B48E4">
      <w:pPr>
        <w:ind w:firstLine="709"/>
        <w:jc w:val="both"/>
        <w:rPr>
          <w:rFonts w:ascii="Times New Roman" w:hAnsi="Times New Roman"/>
          <w:sz w:val="28"/>
          <w:szCs w:val="28"/>
        </w:rPr>
      </w:pPr>
      <w:bookmarkStart w:id="152" w:name="_Toc5615577"/>
      <w:bookmarkStart w:id="153" w:name="_Toc14774953"/>
    </w:p>
    <w:p w:rsidR="00462DAE" w:rsidRPr="00C93242" w:rsidRDefault="0071288F" w:rsidP="000B48E4">
      <w:pPr>
        <w:spacing w:line="240" w:lineRule="exact"/>
        <w:ind w:firstLine="709"/>
        <w:jc w:val="center"/>
        <w:rPr>
          <w:rFonts w:ascii="Times New Roman" w:hAnsi="Times New Roman"/>
          <w:sz w:val="28"/>
          <w:szCs w:val="28"/>
        </w:rPr>
      </w:pPr>
      <w:r w:rsidRPr="00C93242">
        <w:rPr>
          <w:rFonts w:ascii="Times New Roman" w:hAnsi="Times New Roman"/>
          <w:sz w:val="28"/>
          <w:szCs w:val="28"/>
        </w:rPr>
        <w:lastRenderedPageBreak/>
        <w:t>Глава</w:t>
      </w:r>
      <w:r w:rsidR="00462DAE" w:rsidRPr="00C93242">
        <w:rPr>
          <w:rFonts w:ascii="Times New Roman" w:hAnsi="Times New Roman"/>
          <w:sz w:val="28"/>
          <w:szCs w:val="28"/>
        </w:rPr>
        <w:t xml:space="preserve"> </w:t>
      </w:r>
      <w:r w:rsidR="0040637D" w:rsidRPr="00C93242">
        <w:rPr>
          <w:rFonts w:ascii="Times New Roman" w:hAnsi="Times New Roman"/>
          <w:sz w:val="28"/>
          <w:szCs w:val="28"/>
        </w:rPr>
        <w:t>4</w:t>
      </w:r>
      <w:r w:rsidR="00F945E4" w:rsidRPr="00C93242">
        <w:rPr>
          <w:rFonts w:ascii="Times New Roman" w:hAnsi="Times New Roman"/>
          <w:sz w:val="28"/>
          <w:szCs w:val="28"/>
        </w:rPr>
        <w:t>5</w:t>
      </w:r>
      <w:r w:rsidR="00462DAE" w:rsidRPr="00C93242">
        <w:rPr>
          <w:rFonts w:ascii="Times New Roman" w:hAnsi="Times New Roman"/>
          <w:sz w:val="28"/>
          <w:szCs w:val="28"/>
        </w:rPr>
        <w:t>. СХ-2. Зона объектов сельскохозяйственного использования</w:t>
      </w:r>
      <w:bookmarkEnd w:id="152"/>
      <w:bookmarkEnd w:id="153"/>
    </w:p>
    <w:p w:rsidR="00462DAE" w:rsidRPr="00C93242" w:rsidRDefault="000B48E4" w:rsidP="000B48E4">
      <w:pPr>
        <w:tabs>
          <w:tab w:val="left" w:pos="7125"/>
        </w:tabs>
        <w:ind w:firstLine="709"/>
        <w:jc w:val="both"/>
        <w:rPr>
          <w:rFonts w:ascii="Times New Roman" w:hAnsi="Times New Roman"/>
          <w:sz w:val="28"/>
          <w:szCs w:val="28"/>
        </w:rPr>
      </w:pPr>
      <w:r w:rsidRPr="00C93242">
        <w:rPr>
          <w:rFonts w:ascii="Times New Roman" w:hAnsi="Times New Roman"/>
          <w:sz w:val="28"/>
          <w:szCs w:val="28"/>
        </w:rPr>
        <w:tab/>
      </w:r>
    </w:p>
    <w:p w:rsidR="00462DAE" w:rsidRPr="00C93242" w:rsidRDefault="00D245CB" w:rsidP="000B48E4">
      <w:pPr>
        <w:ind w:firstLine="709"/>
        <w:jc w:val="both"/>
        <w:rPr>
          <w:rFonts w:ascii="Times New Roman" w:hAnsi="Times New Roman"/>
          <w:sz w:val="28"/>
          <w:szCs w:val="28"/>
        </w:rPr>
      </w:pPr>
      <w:r>
        <w:rPr>
          <w:rFonts w:ascii="Times New Roman" w:hAnsi="Times New Roman"/>
          <w:sz w:val="28"/>
          <w:szCs w:val="28"/>
        </w:rPr>
        <w:t>2</w:t>
      </w:r>
      <w:r w:rsidR="00E76947">
        <w:rPr>
          <w:rFonts w:ascii="Times New Roman" w:hAnsi="Times New Roman"/>
          <w:sz w:val="28"/>
          <w:szCs w:val="28"/>
        </w:rPr>
        <w:t>58</w:t>
      </w:r>
      <w:r w:rsidR="0040637D" w:rsidRPr="00C93242">
        <w:rPr>
          <w:rFonts w:ascii="Times New Roman" w:hAnsi="Times New Roman"/>
          <w:sz w:val="28"/>
          <w:szCs w:val="28"/>
        </w:rPr>
        <w:t xml:space="preserve">. </w:t>
      </w:r>
      <w:r w:rsidR="00462DAE" w:rsidRPr="00C93242">
        <w:rPr>
          <w:rFonts w:ascii="Times New Roman" w:hAnsi="Times New Roman"/>
          <w:sz w:val="28"/>
          <w:szCs w:val="28"/>
        </w:rPr>
        <w:t>Основные виды разрешённого использования</w:t>
      </w:r>
      <w:r w:rsidR="0040637D"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СХ-2</w:t>
      </w:r>
    </w:p>
    <w:p w:rsidR="00462DAE" w:rsidRPr="00C93242" w:rsidRDefault="00462DAE" w:rsidP="000B48E4">
      <w:pPr>
        <w:ind w:firstLine="709"/>
        <w:jc w:val="both"/>
        <w:rPr>
          <w:rFonts w:ascii="Times New Roman" w:hAnsi="Times New Roman"/>
          <w:sz w:val="28"/>
          <w:szCs w:val="28"/>
        </w:rPr>
      </w:pPr>
    </w:p>
    <w:tbl>
      <w:tblPr>
        <w:tblW w:w="4699"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646"/>
        <w:gridCol w:w="994"/>
        <w:gridCol w:w="2228"/>
        <w:gridCol w:w="5003"/>
      </w:tblGrid>
      <w:tr w:rsidR="00C06BD6" w:rsidRPr="00C93242" w:rsidTr="00F234F5">
        <w:trPr>
          <w:trHeight w:val="327"/>
          <w:jc w:val="center"/>
        </w:trPr>
        <w:tc>
          <w:tcPr>
            <w:tcW w:w="364" w:type="pct"/>
          </w:tcPr>
          <w:p w:rsidR="00C06BD6" w:rsidRPr="00C93242" w:rsidRDefault="007F1420"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560" w:type="pct"/>
            <w:shd w:val="clear" w:color="auto" w:fill="auto"/>
            <w:tcMar>
              <w:top w:w="80" w:type="dxa"/>
              <w:left w:w="80" w:type="dxa"/>
              <w:bottom w:w="80" w:type="dxa"/>
              <w:right w:w="80" w:type="dxa"/>
            </w:tcMar>
            <w:vAlign w:val="center"/>
          </w:tcPr>
          <w:p w:rsidR="00C06BD6" w:rsidRPr="00C93242" w:rsidRDefault="00C06BD6"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катора</w:t>
            </w:r>
          </w:p>
        </w:tc>
        <w:tc>
          <w:tcPr>
            <w:tcW w:w="1256" w:type="pct"/>
            <w:shd w:val="clear" w:color="auto" w:fill="auto"/>
            <w:tcMar>
              <w:top w:w="80" w:type="dxa"/>
              <w:left w:w="80" w:type="dxa"/>
              <w:bottom w:w="80" w:type="dxa"/>
              <w:right w:w="80" w:type="dxa"/>
            </w:tcMar>
            <w:vAlign w:val="center"/>
          </w:tcPr>
          <w:p w:rsidR="00C06BD6" w:rsidRPr="00C93242" w:rsidRDefault="00C06BD6"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разрешё</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ного использ</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вания</w:t>
            </w:r>
          </w:p>
        </w:tc>
        <w:tc>
          <w:tcPr>
            <w:tcW w:w="2820" w:type="pct"/>
            <w:shd w:val="clear" w:color="auto" w:fill="auto"/>
            <w:tcMar>
              <w:top w:w="80" w:type="dxa"/>
              <w:left w:w="80" w:type="dxa"/>
              <w:bottom w:w="80" w:type="dxa"/>
              <w:right w:w="80" w:type="dxa"/>
            </w:tcMar>
            <w:vAlign w:val="center"/>
          </w:tcPr>
          <w:p w:rsidR="00C06BD6" w:rsidRPr="00C93242" w:rsidRDefault="00C06BD6"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использ</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вания</w:t>
            </w:r>
          </w:p>
        </w:tc>
      </w:tr>
      <w:tr w:rsidR="00C06BD6" w:rsidRPr="00C93242" w:rsidTr="00F234F5">
        <w:trPr>
          <w:trHeight w:val="429"/>
          <w:jc w:val="center"/>
        </w:trPr>
        <w:tc>
          <w:tcPr>
            <w:tcW w:w="364" w:type="pct"/>
            <w:vAlign w:val="center"/>
          </w:tcPr>
          <w:p w:rsidR="00C06BD6" w:rsidRPr="00C93242" w:rsidRDefault="00C06BD6"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560" w:type="pct"/>
            <w:shd w:val="clear" w:color="auto" w:fill="auto"/>
            <w:tcMar>
              <w:top w:w="80" w:type="dxa"/>
              <w:left w:w="80" w:type="dxa"/>
              <w:bottom w:w="80" w:type="dxa"/>
              <w:right w:w="80" w:type="dxa"/>
            </w:tcMar>
            <w:vAlign w:val="center"/>
          </w:tcPr>
          <w:p w:rsidR="00C06BD6" w:rsidRPr="00C93242" w:rsidRDefault="00C06BD6" w:rsidP="000B48E4">
            <w:pPr>
              <w:rPr>
                <w:rFonts w:ascii="Times New Roman" w:eastAsia="Arial Unicode MS" w:hAnsi="Times New Roman"/>
                <w:sz w:val="28"/>
                <w:szCs w:val="28"/>
              </w:rPr>
            </w:pPr>
            <w:r w:rsidRPr="00C93242">
              <w:rPr>
                <w:rFonts w:ascii="Times New Roman" w:eastAsia="Arial Unicode MS" w:hAnsi="Times New Roman"/>
                <w:sz w:val="28"/>
                <w:szCs w:val="28"/>
              </w:rPr>
              <w:t>1.7</w:t>
            </w:r>
          </w:p>
        </w:tc>
        <w:tc>
          <w:tcPr>
            <w:tcW w:w="1256" w:type="pct"/>
            <w:shd w:val="clear" w:color="auto" w:fill="auto"/>
            <w:tcMar>
              <w:top w:w="80" w:type="dxa"/>
              <w:left w:w="80" w:type="dxa"/>
              <w:bottom w:w="80" w:type="dxa"/>
              <w:right w:w="80" w:type="dxa"/>
            </w:tcMar>
            <w:vAlign w:val="center"/>
          </w:tcPr>
          <w:p w:rsidR="00C06BD6" w:rsidRPr="00C93242" w:rsidRDefault="00C06BD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Животноводство</w:t>
            </w:r>
          </w:p>
        </w:tc>
        <w:tc>
          <w:tcPr>
            <w:tcW w:w="2820" w:type="pct"/>
            <w:shd w:val="clear" w:color="auto" w:fill="auto"/>
            <w:tcMar>
              <w:top w:w="80" w:type="dxa"/>
              <w:left w:w="80" w:type="dxa"/>
              <w:bottom w:w="80" w:type="dxa"/>
              <w:right w:w="80" w:type="dxa"/>
            </w:tcMar>
          </w:tcPr>
          <w:p w:rsidR="00C06BD6" w:rsidRPr="00C93242" w:rsidRDefault="00C06BD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Осуществление хозяйственной деятел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ности, связанной с производством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дукции животноводства, в том числе сенокошение, выпас сельскохозяйс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венных животных, разведение племе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ных животных, производство и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зование племенной продукции (мат</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риала), размещение зданий, сооруж</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ний, используемых для содержания и разведения сельскохозяйственных ж</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вотных, производства, хранения и пе</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вичной переработки сельскохозяйс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венной продукции.</w:t>
            </w:r>
          </w:p>
          <w:p w:rsidR="00C06BD6" w:rsidRPr="00C93242" w:rsidRDefault="00C06BD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Содержание данного вида разрешенн</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го использования включает в себя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держание видов разрешенного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зования с кодами 1.8-1.11, 1.15, 1.19, 1.20 классификатора</w:t>
            </w:r>
          </w:p>
        </w:tc>
      </w:tr>
      <w:tr w:rsidR="00C06BD6" w:rsidRPr="00C93242" w:rsidTr="00F234F5">
        <w:trPr>
          <w:trHeight w:val="466"/>
          <w:jc w:val="center"/>
        </w:trPr>
        <w:tc>
          <w:tcPr>
            <w:tcW w:w="364" w:type="pct"/>
            <w:vAlign w:val="center"/>
          </w:tcPr>
          <w:p w:rsidR="00C06BD6" w:rsidRPr="00C93242" w:rsidRDefault="00C06BD6"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560" w:type="pct"/>
            <w:shd w:val="clear" w:color="auto" w:fill="auto"/>
            <w:tcMar>
              <w:top w:w="80" w:type="dxa"/>
              <w:left w:w="80" w:type="dxa"/>
              <w:bottom w:w="80" w:type="dxa"/>
              <w:right w:w="80" w:type="dxa"/>
            </w:tcMar>
            <w:vAlign w:val="center"/>
          </w:tcPr>
          <w:p w:rsidR="00C06BD6" w:rsidRPr="00C93242" w:rsidRDefault="00C06BD6" w:rsidP="000B48E4">
            <w:pPr>
              <w:rPr>
                <w:rFonts w:ascii="Times New Roman" w:eastAsia="Arial Unicode MS" w:hAnsi="Times New Roman"/>
                <w:sz w:val="28"/>
                <w:szCs w:val="28"/>
              </w:rPr>
            </w:pPr>
            <w:r w:rsidRPr="00C93242">
              <w:rPr>
                <w:rFonts w:ascii="Times New Roman" w:eastAsia="Arial Unicode MS" w:hAnsi="Times New Roman"/>
                <w:sz w:val="28"/>
                <w:szCs w:val="28"/>
              </w:rPr>
              <w:t>1.8</w:t>
            </w:r>
          </w:p>
        </w:tc>
        <w:tc>
          <w:tcPr>
            <w:tcW w:w="1256" w:type="pct"/>
            <w:shd w:val="clear" w:color="auto" w:fill="auto"/>
            <w:tcMar>
              <w:top w:w="80" w:type="dxa"/>
              <w:left w:w="80" w:type="dxa"/>
              <w:bottom w:w="80" w:type="dxa"/>
              <w:right w:w="80" w:type="dxa"/>
            </w:tcMar>
            <w:vAlign w:val="center"/>
          </w:tcPr>
          <w:p w:rsidR="00C06BD6" w:rsidRPr="00C93242" w:rsidRDefault="00C06BD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Скотоводство</w:t>
            </w:r>
          </w:p>
        </w:tc>
        <w:tc>
          <w:tcPr>
            <w:tcW w:w="2820" w:type="pct"/>
            <w:shd w:val="clear" w:color="auto" w:fill="auto"/>
            <w:tcMar>
              <w:top w:w="80" w:type="dxa"/>
              <w:left w:w="80" w:type="dxa"/>
              <w:bottom w:w="80" w:type="dxa"/>
              <w:right w:w="80" w:type="dxa"/>
            </w:tcMar>
          </w:tcPr>
          <w:p w:rsidR="00C06BD6" w:rsidRPr="00C93242" w:rsidRDefault="00C06BD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Осуществление хозяйственной деятел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ности, в том числе на сельскохозяйс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венных угодьях, связанной с разведен</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ем сельскохозяйственных животных (крупного рогатого скота, овец, коз, лошадей, верблюдов, оленей);</w:t>
            </w:r>
          </w:p>
          <w:p w:rsidR="00C06BD6" w:rsidRPr="00C93242" w:rsidRDefault="00C06BD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сенокошение, выпас сельскохозяйс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венных животных, производство ко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мов, размещение зданий, сооружений, используемых для содержания и разв</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дения сельскохозяйственных живо</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ных; разведение племенных животных, производство и использование племе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ной продукции (материала)</w:t>
            </w:r>
          </w:p>
        </w:tc>
      </w:tr>
      <w:tr w:rsidR="00C06BD6" w:rsidRPr="00C93242" w:rsidTr="00F234F5">
        <w:trPr>
          <w:trHeight w:val="1471"/>
          <w:jc w:val="center"/>
        </w:trPr>
        <w:tc>
          <w:tcPr>
            <w:tcW w:w="364" w:type="pct"/>
            <w:vAlign w:val="center"/>
          </w:tcPr>
          <w:p w:rsidR="00C06BD6" w:rsidRPr="00C93242" w:rsidRDefault="00C06BD6"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3.</w:t>
            </w:r>
          </w:p>
        </w:tc>
        <w:tc>
          <w:tcPr>
            <w:tcW w:w="560" w:type="pct"/>
            <w:shd w:val="clear" w:color="auto" w:fill="auto"/>
            <w:tcMar>
              <w:top w:w="80" w:type="dxa"/>
              <w:left w:w="80" w:type="dxa"/>
              <w:bottom w:w="80" w:type="dxa"/>
              <w:right w:w="80" w:type="dxa"/>
            </w:tcMar>
            <w:vAlign w:val="center"/>
          </w:tcPr>
          <w:p w:rsidR="00C06BD6" w:rsidRPr="00C93242" w:rsidRDefault="00C06BD6" w:rsidP="000B48E4">
            <w:pPr>
              <w:rPr>
                <w:rFonts w:ascii="Times New Roman" w:eastAsia="Arial Unicode MS" w:hAnsi="Times New Roman"/>
                <w:sz w:val="28"/>
                <w:szCs w:val="28"/>
              </w:rPr>
            </w:pPr>
            <w:r w:rsidRPr="00C93242">
              <w:rPr>
                <w:rFonts w:ascii="Times New Roman" w:eastAsia="Arial Unicode MS" w:hAnsi="Times New Roman"/>
                <w:sz w:val="28"/>
                <w:szCs w:val="28"/>
              </w:rPr>
              <w:t>1.9</w:t>
            </w:r>
          </w:p>
        </w:tc>
        <w:tc>
          <w:tcPr>
            <w:tcW w:w="1256" w:type="pct"/>
            <w:shd w:val="clear" w:color="auto" w:fill="auto"/>
            <w:tcMar>
              <w:top w:w="80" w:type="dxa"/>
              <w:left w:w="80" w:type="dxa"/>
              <w:bottom w:w="80" w:type="dxa"/>
              <w:right w:w="80" w:type="dxa"/>
            </w:tcMar>
            <w:vAlign w:val="center"/>
          </w:tcPr>
          <w:p w:rsidR="00C06BD6" w:rsidRPr="00C93242" w:rsidRDefault="00C06BD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Звероводство</w:t>
            </w:r>
          </w:p>
        </w:tc>
        <w:tc>
          <w:tcPr>
            <w:tcW w:w="2820" w:type="pct"/>
            <w:shd w:val="clear" w:color="auto" w:fill="auto"/>
            <w:tcMar>
              <w:top w:w="80" w:type="dxa"/>
              <w:left w:w="80" w:type="dxa"/>
              <w:bottom w:w="80" w:type="dxa"/>
              <w:right w:w="80" w:type="dxa"/>
            </w:tcMar>
          </w:tcPr>
          <w:p w:rsidR="00C06BD6" w:rsidRPr="00C93242" w:rsidRDefault="00C06BD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Осуществление хозяйственной деятел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ности, связанной с разведением в нев</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ле ценных пушных зверей;</w:t>
            </w:r>
          </w:p>
          <w:p w:rsidR="00C06BD6" w:rsidRPr="00C93242" w:rsidRDefault="00C06BD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сооружений,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пользуемых для содержания и развед</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животных, производства, хранения и первичной переработки продукции;</w:t>
            </w:r>
          </w:p>
          <w:p w:rsidR="00C06BD6" w:rsidRPr="00C93242" w:rsidRDefault="00C06BD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разведение племенных животных,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изводство и использование племенной продукции (материала)</w:t>
            </w:r>
          </w:p>
        </w:tc>
      </w:tr>
      <w:tr w:rsidR="00C06BD6" w:rsidRPr="00C93242" w:rsidTr="00F234F5">
        <w:trPr>
          <w:trHeight w:val="1947"/>
          <w:jc w:val="center"/>
        </w:trPr>
        <w:tc>
          <w:tcPr>
            <w:tcW w:w="364" w:type="pct"/>
            <w:vAlign w:val="center"/>
          </w:tcPr>
          <w:p w:rsidR="00C06BD6" w:rsidRPr="00C93242" w:rsidRDefault="00C06BD6"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560" w:type="pct"/>
            <w:shd w:val="clear" w:color="auto" w:fill="auto"/>
            <w:tcMar>
              <w:top w:w="80" w:type="dxa"/>
              <w:left w:w="80" w:type="dxa"/>
              <w:bottom w:w="80" w:type="dxa"/>
              <w:right w:w="80" w:type="dxa"/>
            </w:tcMar>
            <w:vAlign w:val="center"/>
          </w:tcPr>
          <w:p w:rsidR="00C06BD6" w:rsidRPr="00C93242" w:rsidRDefault="00C06BD6" w:rsidP="000B48E4">
            <w:pPr>
              <w:rPr>
                <w:rFonts w:ascii="Times New Roman" w:eastAsia="Arial Unicode MS" w:hAnsi="Times New Roman"/>
                <w:sz w:val="28"/>
                <w:szCs w:val="28"/>
              </w:rPr>
            </w:pPr>
            <w:r w:rsidRPr="00C93242">
              <w:rPr>
                <w:rFonts w:ascii="Times New Roman" w:eastAsia="Arial Unicode MS" w:hAnsi="Times New Roman"/>
                <w:sz w:val="28"/>
                <w:szCs w:val="28"/>
              </w:rPr>
              <w:t>1.10</w:t>
            </w:r>
          </w:p>
        </w:tc>
        <w:tc>
          <w:tcPr>
            <w:tcW w:w="1256" w:type="pct"/>
            <w:shd w:val="clear" w:color="auto" w:fill="auto"/>
            <w:tcMar>
              <w:top w:w="80" w:type="dxa"/>
              <w:left w:w="80" w:type="dxa"/>
              <w:bottom w:w="80" w:type="dxa"/>
              <w:right w:w="80" w:type="dxa"/>
            </w:tcMar>
            <w:vAlign w:val="center"/>
          </w:tcPr>
          <w:p w:rsidR="00C06BD6" w:rsidRPr="00C93242" w:rsidRDefault="00C06BD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Птицеводство</w:t>
            </w:r>
          </w:p>
        </w:tc>
        <w:tc>
          <w:tcPr>
            <w:tcW w:w="2820" w:type="pct"/>
            <w:shd w:val="clear" w:color="auto" w:fill="auto"/>
            <w:tcMar>
              <w:top w:w="80" w:type="dxa"/>
              <w:left w:w="80" w:type="dxa"/>
              <w:bottom w:w="80" w:type="dxa"/>
              <w:right w:w="80" w:type="dxa"/>
            </w:tcMar>
          </w:tcPr>
          <w:p w:rsidR="00C06BD6" w:rsidRPr="00C93242" w:rsidRDefault="00C06BD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Осуществление хозяйственной деятел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ности, связанной с разведением дома</w:t>
            </w:r>
            <w:r w:rsidRPr="00C93242">
              <w:rPr>
                <w:rFonts w:ascii="Times New Roman" w:eastAsia="Arial Unicode MS" w:hAnsi="Times New Roman"/>
                <w:sz w:val="28"/>
                <w:szCs w:val="28"/>
              </w:rPr>
              <w:t>ш</w:t>
            </w:r>
            <w:r w:rsidRPr="00C93242">
              <w:rPr>
                <w:rFonts w:ascii="Times New Roman" w:eastAsia="Arial Unicode MS" w:hAnsi="Times New Roman"/>
                <w:sz w:val="28"/>
                <w:szCs w:val="28"/>
              </w:rPr>
              <w:t>них пород птиц, в том числе водопл</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вающих;</w:t>
            </w:r>
          </w:p>
          <w:p w:rsidR="00C06BD6" w:rsidRPr="00C93242" w:rsidRDefault="00C06BD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сооружений,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пользуемых для содержания и развед</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животных, производства, хранения и первичной переработки продукции птицеводства;</w:t>
            </w:r>
          </w:p>
          <w:p w:rsidR="00C06BD6" w:rsidRPr="00C93242" w:rsidRDefault="00C06BD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разведение племенных животных,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изводство и использование племенной продукции (материала)</w:t>
            </w:r>
          </w:p>
        </w:tc>
      </w:tr>
      <w:tr w:rsidR="00C06BD6" w:rsidRPr="00C93242" w:rsidTr="00F234F5">
        <w:trPr>
          <w:trHeight w:val="1214"/>
          <w:jc w:val="center"/>
        </w:trPr>
        <w:tc>
          <w:tcPr>
            <w:tcW w:w="364" w:type="pct"/>
            <w:vAlign w:val="center"/>
          </w:tcPr>
          <w:p w:rsidR="00C06BD6" w:rsidRPr="00C93242" w:rsidRDefault="00C06BD6"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5.</w:t>
            </w:r>
          </w:p>
        </w:tc>
        <w:tc>
          <w:tcPr>
            <w:tcW w:w="560" w:type="pct"/>
            <w:shd w:val="clear" w:color="auto" w:fill="auto"/>
            <w:tcMar>
              <w:top w:w="80" w:type="dxa"/>
              <w:left w:w="80" w:type="dxa"/>
              <w:bottom w:w="80" w:type="dxa"/>
              <w:right w:w="80" w:type="dxa"/>
            </w:tcMar>
            <w:vAlign w:val="center"/>
          </w:tcPr>
          <w:p w:rsidR="00C06BD6" w:rsidRPr="00C93242" w:rsidRDefault="00C06BD6" w:rsidP="000B48E4">
            <w:pPr>
              <w:rPr>
                <w:rFonts w:ascii="Times New Roman" w:eastAsia="Arial Unicode MS" w:hAnsi="Times New Roman"/>
                <w:sz w:val="28"/>
                <w:szCs w:val="28"/>
              </w:rPr>
            </w:pPr>
            <w:r w:rsidRPr="00C93242">
              <w:rPr>
                <w:rFonts w:ascii="Times New Roman" w:eastAsia="Arial Unicode MS" w:hAnsi="Times New Roman"/>
                <w:sz w:val="28"/>
                <w:szCs w:val="28"/>
              </w:rPr>
              <w:t>1.11</w:t>
            </w:r>
          </w:p>
        </w:tc>
        <w:tc>
          <w:tcPr>
            <w:tcW w:w="1256" w:type="pct"/>
            <w:shd w:val="clear" w:color="auto" w:fill="auto"/>
            <w:tcMar>
              <w:top w:w="80" w:type="dxa"/>
              <w:left w:w="80" w:type="dxa"/>
              <w:bottom w:w="80" w:type="dxa"/>
              <w:right w:w="80" w:type="dxa"/>
            </w:tcMar>
            <w:vAlign w:val="center"/>
          </w:tcPr>
          <w:p w:rsidR="00C06BD6" w:rsidRPr="00C93242" w:rsidRDefault="00C06BD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Свиноводство</w:t>
            </w:r>
          </w:p>
        </w:tc>
        <w:tc>
          <w:tcPr>
            <w:tcW w:w="2820" w:type="pct"/>
            <w:shd w:val="clear" w:color="auto" w:fill="auto"/>
            <w:tcMar>
              <w:top w:w="80" w:type="dxa"/>
              <w:left w:w="80" w:type="dxa"/>
              <w:bottom w:w="80" w:type="dxa"/>
              <w:right w:w="80" w:type="dxa"/>
            </w:tcMar>
          </w:tcPr>
          <w:p w:rsidR="00C06BD6" w:rsidRPr="00C93242" w:rsidRDefault="00C06BD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Осуществление хозяйственной деятел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ности, связанной с разведением свиней;</w:t>
            </w:r>
          </w:p>
          <w:p w:rsidR="00C06BD6" w:rsidRPr="00C93242" w:rsidRDefault="00C06BD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сооружений,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пользуемых для содержания и развед</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животных, производства, хранения и первичной переработки продукции;</w:t>
            </w:r>
          </w:p>
          <w:p w:rsidR="00C06BD6" w:rsidRPr="00C93242" w:rsidRDefault="00C06BD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разведение племенных животных,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изводство и использование племенной продукции (материала)</w:t>
            </w:r>
          </w:p>
        </w:tc>
      </w:tr>
      <w:tr w:rsidR="00C06BD6" w:rsidRPr="00C93242" w:rsidTr="00F234F5">
        <w:trPr>
          <w:trHeight w:val="466"/>
          <w:jc w:val="center"/>
        </w:trPr>
        <w:tc>
          <w:tcPr>
            <w:tcW w:w="364" w:type="pct"/>
            <w:vAlign w:val="center"/>
          </w:tcPr>
          <w:p w:rsidR="00C06BD6" w:rsidRPr="00C93242" w:rsidRDefault="00C06BD6"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6.</w:t>
            </w:r>
          </w:p>
        </w:tc>
        <w:tc>
          <w:tcPr>
            <w:tcW w:w="560" w:type="pct"/>
            <w:shd w:val="clear" w:color="auto" w:fill="auto"/>
            <w:tcMar>
              <w:top w:w="80" w:type="dxa"/>
              <w:left w:w="80" w:type="dxa"/>
              <w:bottom w:w="80" w:type="dxa"/>
              <w:right w:w="80" w:type="dxa"/>
            </w:tcMar>
            <w:vAlign w:val="center"/>
          </w:tcPr>
          <w:p w:rsidR="00C06BD6" w:rsidRPr="00C93242" w:rsidRDefault="00C06BD6" w:rsidP="000B48E4">
            <w:pPr>
              <w:rPr>
                <w:rFonts w:ascii="Times New Roman" w:eastAsia="Arial Unicode MS" w:hAnsi="Times New Roman"/>
                <w:sz w:val="28"/>
                <w:szCs w:val="28"/>
              </w:rPr>
            </w:pPr>
            <w:r w:rsidRPr="00C93242">
              <w:rPr>
                <w:rFonts w:ascii="Times New Roman" w:eastAsia="Arial Unicode MS" w:hAnsi="Times New Roman"/>
                <w:sz w:val="28"/>
                <w:szCs w:val="28"/>
              </w:rPr>
              <w:t>1.12</w:t>
            </w:r>
          </w:p>
        </w:tc>
        <w:tc>
          <w:tcPr>
            <w:tcW w:w="1256" w:type="pct"/>
            <w:shd w:val="clear" w:color="auto" w:fill="auto"/>
            <w:tcMar>
              <w:top w:w="80" w:type="dxa"/>
              <w:left w:w="80" w:type="dxa"/>
              <w:bottom w:w="80" w:type="dxa"/>
              <w:right w:w="80" w:type="dxa"/>
            </w:tcMar>
            <w:vAlign w:val="center"/>
          </w:tcPr>
          <w:p w:rsidR="00C06BD6" w:rsidRPr="00C93242" w:rsidRDefault="00C06BD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Пчеловодство</w:t>
            </w:r>
          </w:p>
        </w:tc>
        <w:tc>
          <w:tcPr>
            <w:tcW w:w="2820" w:type="pct"/>
            <w:shd w:val="clear" w:color="auto" w:fill="auto"/>
            <w:tcMar>
              <w:top w:w="80" w:type="dxa"/>
              <w:left w:w="80" w:type="dxa"/>
              <w:bottom w:w="80" w:type="dxa"/>
              <w:right w:w="80" w:type="dxa"/>
            </w:tcMar>
          </w:tcPr>
          <w:p w:rsidR="00C06BD6" w:rsidRPr="00C93242" w:rsidRDefault="00C06BD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Осуществление хозяйственной деятел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ности, в том числе на сельскохозяйс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венных угодьях, по разведению, соде</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жанию и использованию пчел и иных полезных насекомых;</w:t>
            </w:r>
          </w:p>
          <w:p w:rsidR="00C06BD6" w:rsidRPr="00C93242" w:rsidRDefault="00C06BD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ульев, иных объектов и оборудования, необходимого для пч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ловодства и разведениях иных поле</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ных насекомых;</w:t>
            </w:r>
          </w:p>
          <w:p w:rsidR="00C06BD6" w:rsidRPr="00C93242" w:rsidRDefault="00C06BD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размещение сооружений, используемых для хранения и первичной переработки </w:t>
            </w:r>
            <w:r w:rsidRPr="00C93242">
              <w:rPr>
                <w:rFonts w:ascii="Times New Roman" w:eastAsia="Arial Unicode MS" w:hAnsi="Times New Roman"/>
                <w:sz w:val="28"/>
                <w:szCs w:val="28"/>
              </w:rPr>
              <w:lastRenderedPageBreak/>
              <w:t>продукции пчеловодства</w:t>
            </w:r>
          </w:p>
        </w:tc>
      </w:tr>
      <w:tr w:rsidR="00C06BD6" w:rsidRPr="00C93242" w:rsidTr="00F234F5">
        <w:trPr>
          <w:trHeight w:val="800"/>
          <w:jc w:val="center"/>
        </w:trPr>
        <w:tc>
          <w:tcPr>
            <w:tcW w:w="364" w:type="pct"/>
            <w:vAlign w:val="center"/>
          </w:tcPr>
          <w:p w:rsidR="00C06BD6" w:rsidRPr="00C93242" w:rsidRDefault="00C06BD6"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7.</w:t>
            </w:r>
          </w:p>
        </w:tc>
        <w:tc>
          <w:tcPr>
            <w:tcW w:w="560" w:type="pct"/>
            <w:shd w:val="clear" w:color="auto" w:fill="auto"/>
            <w:tcMar>
              <w:top w:w="80" w:type="dxa"/>
              <w:left w:w="80" w:type="dxa"/>
              <w:bottom w:w="80" w:type="dxa"/>
              <w:right w:w="80" w:type="dxa"/>
            </w:tcMar>
            <w:vAlign w:val="center"/>
          </w:tcPr>
          <w:p w:rsidR="00C06BD6" w:rsidRPr="00C93242" w:rsidRDefault="00C06BD6" w:rsidP="000B48E4">
            <w:pPr>
              <w:rPr>
                <w:rFonts w:ascii="Times New Roman" w:eastAsia="Arial Unicode MS" w:hAnsi="Times New Roman"/>
                <w:sz w:val="28"/>
                <w:szCs w:val="28"/>
              </w:rPr>
            </w:pPr>
            <w:r w:rsidRPr="00C93242">
              <w:rPr>
                <w:rFonts w:ascii="Times New Roman" w:eastAsia="Arial Unicode MS" w:hAnsi="Times New Roman"/>
                <w:sz w:val="28"/>
                <w:szCs w:val="28"/>
              </w:rPr>
              <w:t>1.13</w:t>
            </w:r>
          </w:p>
        </w:tc>
        <w:tc>
          <w:tcPr>
            <w:tcW w:w="1256" w:type="pct"/>
            <w:shd w:val="clear" w:color="auto" w:fill="auto"/>
            <w:tcMar>
              <w:top w:w="80" w:type="dxa"/>
              <w:left w:w="80" w:type="dxa"/>
              <w:bottom w:w="80" w:type="dxa"/>
              <w:right w:w="80" w:type="dxa"/>
            </w:tcMar>
            <w:vAlign w:val="center"/>
          </w:tcPr>
          <w:p w:rsidR="00C06BD6" w:rsidRPr="00C93242" w:rsidRDefault="00C06BD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Рыбоводство</w:t>
            </w:r>
          </w:p>
        </w:tc>
        <w:tc>
          <w:tcPr>
            <w:tcW w:w="2820" w:type="pct"/>
            <w:shd w:val="clear" w:color="auto" w:fill="auto"/>
            <w:tcMar>
              <w:top w:w="80" w:type="dxa"/>
              <w:left w:w="80" w:type="dxa"/>
              <w:bottom w:w="80" w:type="dxa"/>
              <w:right w:w="80" w:type="dxa"/>
            </w:tcMar>
          </w:tcPr>
          <w:p w:rsidR="00C06BD6" w:rsidRPr="00C93242" w:rsidRDefault="00C06BD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Осуществление хозяйственной деятел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ности, связанной с разведением и (или) содержанием, выращиванием объектов рыбоводства (</w:t>
            </w:r>
            <w:proofErr w:type="spellStart"/>
            <w:r w:rsidRPr="00C93242">
              <w:rPr>
                <w:rFonts w:ascii="Times New Roman" w:eastAsia="Arial Unicode MS" w:hAnsi="Times New Roman"/>
                <w:sz w:val="28"/>
                <w:szCs w:val="28"/>
              </w:rPr>
              <w:t>аквакультуры</w:t>
            </w:r>
            <w:proofErr w:type="spellEnd"/>
            <w:r w:rsidRPr="00C93242">
              <w:rPr>
                <w:rFonts w:ascii="Times New Roman" w:eastAsia="Arial Unicode MS" w:hAnsi="Times New Roman"/>
                <w:sz w:val="28"/>
                <w:szCs w:val="28"/>
              </w:rPr>
              <w:t xml:space="preserve">); </w:t>
            </w:r>
          </w:p>
          <w:p w:rsidR="00C06BD6" w:rsidRPr="00C93242" w:rsidRDefault="00C06BD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сооружений, об</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рудования, необходимых для осущест</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ления рыбоводства (</w:t>
            </w:r>
            <w:proofErr w:type="spellStart"/>
            <w:r w:rsidRPr="00C93242">
              <w:rPr>
                <w:rFonts w:ascii="Times New Roman" w:eastAsia="Arial Unicode MS" w:hAnsi="Times New Roman"/>
                <w:sz w:val="28"/>
                <w:szCs w:val="28"/>
              </w:rPr>
              <w:t>аквакультуры</w:t>
            </w:r>
            <w:proofErr w:type="spellEnd"/>
            <w:r w:rsidRPr="00C93242">
              <w:rPr>
                <w:rFonts w:ascii="Times New Roman" w:eastAsia="Arial Unicode MS" w:hAnsi="Times New Roman"/>
                <w:sz w:val="28"/>
                <w:szCs w:val="28"/>
              </w:rPr>
              <w:t>)</w:t>
            </w:r>
          </w:p>
        </w:tc>
      </w:tr>
      <w:tr w:rsidR="00C06BD6" w:rsidRPr="00C93242" w:rsidTr="00F234F5">
        <w:tblPrEx>
          <w:shd w:val="clear" w:color="auto" w:fill="auto"/>
        </w:tblPrEx>
        <w:trPr>
          <w:trHeight w:val="586"/>
          <w:jc w:val="center"/>
        </w:trPr>
        <w:tc>
          <w:tcPr>
            <w:tcW w:w="364" w:type="pct"/>
            <w:shd w:val="clear" w:color="auto" w:fill="FEFEFE"/>
            <w:vAlign w:val="center"/>
          </w:tcPr>
          <w:p w:rsidR="00C06BD6" w:rsidRPr="00C93242" w:rsidRDefault="00C06BD6"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8.</w:t>
            </w:r>
          </w:p>
        </w:tc>
        <w:tc>
          <w:tcPr>
            <w:tcW w:w="560" w:type="pct"/>
            <w:shd w:val="clear" w:color="auto" w:fill="FEFEFE"/>
            <w:tcMar>
              <w:top w:w="0" w:type="dxa"/>
              <w:left w:w="100" w:type="dxa"/>
              <w:bottom w:w="0" w:type="dxa"/>
              <w:right w:w="100" w:type="dxa"/>
            </w:tcMar>
            <w:vAlign w:val="center"/>
          </w:tcPr>
          <w:p w:rsidR="00C06BD6" w:rsidRPr="00C93242" w:rsidRDefault="00C06BD6" w:rsidP="000B48E4">
            <w:pPr>
              <w:rPr>
                <w:rFonts w:ascii="Times New Roman" w:eastAsia="Arial Unicode MS" w:hAnsi="Times New Roman"/>
                <w:sz w:val="28"/>
                <w:szCs w:val="28"/>
              </w:rPr>
            </w:pPr>
            <w:r w:rsidRPr="00C93242">
              <w:rPr>
                <w:rFonts w:ascii="Times New Roman" w:eastAsia="Arial Unicode MS" w:hAnsi="Times New Roman"/>
                <w:sz w:val="28"/>
                <w:szCs w:val="28"/>
              </w:rPr>
              <w:t>1.15</w:t>
            </w:r>
          </w:p>
        </w:tc>
        <w:tc>
          <w:tcPr>
            <w:tcW w:w="1256" w:type="pct"/>
            <w:shd w:val="clear" w:color="auto" w:fill="FEFEFE"/>
            <w:tcMar>
              <w:top w:w="0" w:type="dxa"/>
              <w:left w:w="100" w:type="dxa"/>
              <w:bottom w:w="0" w:type="dxa"/>
              <w:right w:w="100" w:type="dxa"/>
            </w:tcMar>
            <w:vAlign w:val="center"/>
          </w:tcPr>
          <w:p w:rsidR="00C06BD6" w:rsidRPr="00C93242" w:rsidRDefault="00C06BD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Хранение и п</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реработка</w:t>
            </w:r>
          </w:p>
          <w:p w:rsidR="00C06BD6" w:rsidRPr="00C93242" w:rsidRDefault="00C06BD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сельскохозяйс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венной</w:t>
            </w:r>
          </w:p>
          <w:p w:rsidR="00C06BD6" w:rsidRPr="00C93242" w:rsidRDefault="00C06BD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продукции</w:t>
            </w:r>
          </w:p>
        </w:tc>
        <w:tc>
          <w:tcPr>
            <w:tcW w:w="2820" w:type="pct"/>
            <w:shd w:val="clear" w:color="auto" w:fill="FEFEFE"/>
            <w:tcMar>
              <w:top w:w="0" w:type="dxa"/>
              <w:left w:w="100" w:type="dxa"/>
              <w:bottom w:w="0" w:type="dxa"/>
              <w:right w:w="100" w:type="dxa"/>
            </w:tcMar>
            <w:vAlign w:val="center"/>
          </w:tcPr>
          <w:p w:rsidR="00C06BD6" w:rsidRPr="00C93242" w:rsidRDefault="00C06BD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сооружений,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пользуемых для производства, хран</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первичной и глубокой переработки сельскохозяйственной продукции</w:t>
            </w:r>
          </w:p>
        </w:tc>
      </w:tr>
      <w:tr w:rsidR="00E76947" w:rsidRPr="00C93242" w:rsidTr="00E76947">
        <w:tblPrEx>
          <w:shd w:val="clear" w:color="auto" w:fill="auto"/>
        </w:tblPrEx>
        <w:trPr>
          <w:trHeight w:val="586"/>
          <w:jc w:val="center"/>
        </w:trPr>
        <w:tc>
          <w:tcPr>
            <w:tcW w:w="364" w:type="pct"/>
            <w:shd w:val="clear" w:color="auto" w:fill="FEFEFE"/>
            <w:vAlign w:val="center"/>
          </w:tcPr>
          <w:p w:rsidR="00E76947" w:rsidRPr="00C93242" w:rsidRDefault="00E76947" w:rsidP="00E76947">
            <w:pPr>
              <w:jc w:val="center"/>
              <w:rPr>
                <w:rFonts w:ascii="Times New Roman" w:eastAsia="Arial Unicode MS" w:hAnsi="Times New Roman"/>
                <w:sz w:val="28"/>
                <w:szCs w:val="28"/>
              </w:rPr>
            </w:pPr>
            <w:r>
              <w:rPr>
                <w:rFonts w:ascii="Times New Roman" w:eastAsia="Arial Unicode MS" w:hAnsi="Times New Roman"/>
                <w:sz w:val="28"/>
                <w:szCs w:val="28"/>
              </w:rPr>
              <w:t>9.</w:t>
            </w:r>
          </w:p>
        </w:tc>
        <w:tc>
          <w:tcPr>
            <w:tcW w:w="560" w:type="pct"/>
            <w:shd w:val="clear" w:color="auto" w:fill="FEFEFE"/>
            <w:tcMar>
              <w:top w:w="0" w:type="dxa"/>
              <w:left w:w="100" w:type="dxa"/>
              <w:bottom w:w="0" w:type="dxa"/>
              <w:right w:w="100" w:type="dxa"/>
            </w:tcMar>
            <w:vAlign w:val="center"/>
          </w:tcPr>
          <w:p w:rsidR="00E76947" w:rsidRPr="00C93242" w:rsidRDefault="00E76947" w:rsidP="00E76947">
            <w:pPr>
              <w:rPr>
                <w:rFonts w:ascii="Times New Roman" w:eastAsia="Arial Unicode MS" w:hAnsi="Times New Roman"/>
                <w:sz w:val="28"/>
                <w:szCs w:val="28"/>
              </w:rPr>
            </w:pPr>
            <w:r>
              <w:rPr>
                <w:rFonts w:ascii="Times New Roman" w:eastAsia="Arial Unicode MS" w:hAnsi="Times New Roman"/>
                <w:sz w:val="28"/>
                <w:szCs w:val="28"/>
              </w:rPr>
              <w:t>1.16</w:t>
            </w:r>
          </w:p>
        </w:tc>
        <w:tc>
          <w:tcPr>
            <w:tcW w:w="1256" w:type="pct"/>
            <w:shd w:val="clear" w:color="auto" w:fill="FEFEFE"/>
            <w:tcMar>
              <w:top w:w="0" w:type="dxa"/>
              <w:left w:w="100" w:type="dxa"/>
              <w:bottom w:w="0" w:type="dxa"/>
              <w:right w:w="100" w:type="dxa"/>
            </w:tcMar>
            <w:vAlign w:val="center"/>
          </w:tcPr>
          <w:p w:rsidR="00E76947" w:rsidRPr="00C93242" w:rsidRDefault="00E76947" w:rsidP="00E76947">
            <w:pPr>
              <w:jc w:val="both"/>
              <w:rPr>
                <w:rFonts w:ascii="Times New Roman" w:eastAsia="Arial Unicode MS" w:hAnsi="Times New Roman"/>
                <w:sz w:val="28"/>
                <w:szCs w:val="28"/>
              </w:rPr>
            </w:pPr>
            <w:r w:rsidRPr="00A93539">
              <w:rPr>
                <w:rFonts w:ascii="Times New Roman" w:eastAsia="Arial Unicode MS" w:hAnsi="Times New Roman"/>
                <w:sz w:val="28"/>
                <w:szCs w:val="28"/>
              </w:rPr>
              <w:t>Ведение личн</w:t>
            </w:r>
            <w:r w:rsidRPr="00A93539">
              <w:rPr>
                <w:rFonts w:ascii="Times New Roman" w:eastAsia="Arial Unicode MS" w:hAnsi="Times New Roman"/>
                <w:sz w:val="28"/>
                <w:szCs w:val="28"/>
              </w:rPr>
              <w:t>о</w:t>
            </w:r>
            <w:r w:rsidRPr="00A93539">
              <w:rPr>
                <w:rFonts w:ascii="Times New Roman" w:eastAsia="Arial Unicode MS" w:hAnsi="Times New Roman"/>
                <w:sz w:val="28"/>
                <w:szCs w:val="28"/>
              </w:rPr>
              <w:t>го подсобного хозяйства на п</w:t>
            </w:r>
            <w:r w:rsidRPr="00A93539">
              <w:rPr>
                <w:rFonts w:ascii="Times New Roman" w:eastAsia="Arial Unicode MS" w:hAnsi="Times New Roman"/>
                <w:sz w:val="28"/>
                <w:szCs w:val="28"/>
              </w:rPr>
              <w:t>о</w:t>
            </w:r>
            <w:r w:rsidRPr="00A93539">
              <w:rPr>
                <w:rFonts w:ascii="Times New Roman" w:eastAsia="Arial Unicode MS" w:hAnsi="Times New Roman"/>
                <w:sz w:val="28"/>
                <w:szCs w:val="28"/>
              </w:rPr>
              <w:t>левых участках</w:t>
            </w:r>
          </w:p>
        </w:tc>
        <w:tc>
          <w:tcPr>
            <w:tcW w:w="2820" w:type="pct"/>
            <w:shd w:val="clear" w:color="auto" w:fill="FEFEFE"/>
            <w:tcMar>
              <w:top w:w="0" w:type="dxa"/>
              <w:left w:w="100" w:type="dxa"/>
              <w:bottom w:w="0" w:type="dxa"/>
              <w:right w:w="100" w:type="dxa"/>
            </w:tcMar>
          </w:tcPr>
          <w:p w:rsidR="00E76947" w:rsidRPr="00C93242" w:rsidRDefault="00E76947" w:rsidP="00E76947">
            <w:pPr>
              <w:jc w:val="both"/>
              <w:rPr>
                <w:rFonts w:ascii="Times New Roman" w:eastAsia="Arial Unicode MS" w:hAnsi="Times New Roman"/>
                <w:sz w:val="28"/>
                <w:szCs w:val="28"/>
              </w:rPr>
            </w:pPr>
            <w:r w:rsidRPr="00A93539">
              <w:rPr>
                <w:rFonts w:ascii="Times New Roman" w:eastAsia="Arial Unicode MS" w:hAnsi="Times New Roman"/>
                <w:sz w:val="28"/>
                <w:szCs w:val="28"/>
              </w:rPr>
              <w:t>Производство сельскохозяйственной продукции без права возведения объе</w:t>
            </w:r>
            <w:r w:rsidRPr="00A93539">
              <w:rPr>
                <w:rFonts w:ascii="Times New Roman" w:eastAsia="Arial Unicode MS" w:hAnsi="Times New Roman"/>
                <w:sz w:val="28"/>
                <w:szCs w:val="28"/>
              </w:rPr>
              <w:t>к</w:t>
            </w:r>
            <w:r w:rsidRPr="00A93539">
              <w:rPr>
                <w:rFonts w:ascii="Times New Roman" w:eastAsia="Arial Unicode MS" w:hAnsi="Times New Roman"/>
                <w:sz w:val="28"/>
                <w:szCs w:val="28"/>
              </w:rPr>
              <w:t>тов капитального строительства</w:t>
            </w:r>
          </w:p>
        </w:tc>
      </w:tr>
      <w:tr w:rsidR="00E76947" w:rsidRPr="00C93242" w:rsidTr="00F234F5">
        <w:tblPrEx>
          <w:shd w:val="clear" w:color="auto" w:fill="auto"/>
        </w:tblPrEx>
        <w:trPr>
          <w:trHeight w:val="318"/>
          <w:jc w:val="center"/>
        </w:trPr>
        <w:tc>
          <w:tcPr>
            <w:tcW w:w="364" w:type="pct"/>
            <w:shd w:val="clear" w:color="auto" w:fill="FEFEFE"/>
            <w:vAlign w:val="center"/>
          </w:tcPr>
          <w:p w:rsidR="00E76947" w:rsidRPr="00C93242" w:rsidRDefault="00E76947" w:rsidP="005440F5">
            <w:pPr>
              <w:jc w:val="center"/>
              <w:rPr>
                <w:rFonts w:ascii="Times New Roman" w:eastAsia="Arial Unicode MS" w:hAnsi="Times New Roman"/>
                <w:sz w:val="28"/>
                <w:szCs w:val="28"/>
              </w:rPr>
            </w:pPr>
            <w:r>
              <w:rPr>
                <w:rFonts w:ascii="Times New Roman" w:eastAsia="Arial Unicode MS" w:hAnsi="Times New Roman"/>
                <w:sz w:val="28"/>
                <w:szCs w:val="28"/>
              </w:rPr>
              <w:t>10</w:t>
            </w:r>
            <w:r w:rsidRPr="00C93242">
              <w:rPr>
                <w:rFonts w:ascii="Times New Roman" w:eastAsia="Arial Unicode MS" w:hAnsi="Times New Roman"/>
                <w:sz w:val="28"/>
                <w:szCs w:val="28"/>
              </w:rPr>
              <w:t>.</w:t>
            </w:r>
          </w:p>
        </w:tc>
        <w:tc>
          <w:tcPr>
            <w:tcW w:w="560" w:type="pct"/>
            <w:shd w:val="clear" w:color="auto" w:fill="FEFEFE"/>
            <w:tcMar>
              <w:top w:w="0" w:type="dxa"/>
              <w:left w:w="100" w:type="dxa"/>
              <w:bottom w:w="0" w:type="dxa"/>
              <w:right w:w="100" w:type="dxa"/>
            </w:tcMar>
            <w:vAlign w:val="center"/>
          </w:tcPr>
          <w:p w:rsidR="00E76947" w:rsidRPr="00C93242" w:rsidRDefault="00E76947" w:rsidP="000B48E4">
            <w:pPr>
              <w:rPr>
                <w:rFonts w:ascii="Times New Roman" w:eastAsia="Arial Unicode MS" w:hAnsi="Times New Roman"/>
                <w:sz w:val="28"/>
                <w:szCs w:val="28"/>
              </w:rPr>
            </w:pPr>
            <w:r w:rsidRPr="00C93242">
              <w:rPr>
                <w:rFonts w:ascii="Times New Roman" w:eastAsia="Arial Unicode MS" w:hAnsi="Times New Roman"/>
                <w:sz w:val="28"/>
                <w:szCs w:val="28"/>
              </w:rPr>
              <w:t>1.17</w:t>
            </w:r>
          </w:p>
        </w:tc>
        <w:tc>
          <w:tcPr>
            <w:tcW w:w="1256" w:type="pct"/>
            <w:shd w:val="clear" w:color="auto" w:fill="FEFEFE"/>
            <w:tcMar>
              <w:top w:w="0" w:type="dxa"/>
              <w:left w:w="100" w:type="dxa"/>
              <w:bottom w:w="0" w:type="dxa"/>
              <w:right w:w="100" w:type="dxa"/>
            </w:tcMar>
            <w:vAlign w:val="center"/>
          </w:tcPr>
          <w:p w:rsidR="00E76947" w:rsidRPr="00C93242" w:rsidRDefault="00E7694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Питомники</w:t>
            </w:r>
          </w:p>
        </w:tc>
        <w:tc>
          <w:tcPr>
            <w:tcW w:w="2820" w:type="pct"/>
            <w:shd w:val="clear" w:color="auto" w:fill="FEFEFE"/>
            <w:tcMar>
              <w:top w:w="0" w:type="dxa"/>
              <w:left w:w="100" w:type="dxa"/>
              <w:bottom w:w="0" w:type="dxa"/>
              <w:right w:w="100" w:type="dxa"/>
            </w:tcMar>
          </w:tcPr>
          <w:p w:rsidR="00E76947" w:rsidRPr="00C93242" w:rsidRDefault="00E7694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Выращивание и реализация подроста деревьев и кустарников, используемых в сельском хозяйстве, а также иных сельскохозяйственных культур для п</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лучения рассады и семян;</w:t>
            </w:r>
          </w:p>
          <w:p w:rsidR="00E76947" w:rsidRPr="00C93242" w:rsidRDefault="00E7694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сооружений, необходимых для указанных видов сельскохозяйс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венного производства</w:t>
            </w:r>
          </w:p>
        </w:tc>
      </w:tr>
      <w:tr w:rsidR="00E76947" w:rsidRPr="00C93242" w:rsidTr="00F234F5">
        <w:tblPrEx>
          <w:shd w:val="clear" w:color="auto" w:fill="auto"/>
        </w:tblPrEx>
        <w:trPr>
          <w:trHeight w:val="1165"/>
          <w:jc w:val="center"/>
        </w:trPr>
        <w:tc>
          <w:tcPr>
            <w:tcW w:w="364" w:type="pct"/>
            <w:shd w:val="clear" w:color="auto" w:fill="FEFEFE"/>
            <w:vAlign w:val="center"/>
          </w:tcPr>
          <w:p w:rsidR="00E76947" w:rsidRPr="00C93242" w:rsidRDefault="00E76947" w:rsidP="00E76947">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r>
              <w:rPr>
                <w:rFonts w:ascii="Times New Roman" w:eastAsia="Arial Unicode MS" w:hAnsi="Times New Roman"/>
                <w:sz w:val="28"/>
                <w:szCs w:val="28"/>
              </w:rPr>
              <w:t>1</w:t>
            </w:r>
            <w:r w:rsidRPr="00C93242">
              <w:rPr>
                <w:rFonts w:ascii="Times New Roman" w:eastAsia="Arial Unicode MS" w:hAnsi="Times New Roman"/>
                <w:sz w:val="28"/>
                <w:szCs w:val="28"/>
              </w:rPr>
              <w:t>.</w:t>
            </w:r>
          </w:p>
        </w:tc>
        <w:tc>
          <w:tcPr>
            <w:tcW w:w="560" w:type="pct"/>
            <w:shd w:val="clear" w:color="auto" w:fill="FEFEFE"/>
            <w:tcMar>
              <w:top w:w="0" w:type="dxa"/>
              <w:left w:w="100" w:type="dxa"/>
              <w:bottom w:w="0" w:type="dxa"/>
              <w:right w:w="100" w:type="dxa"/>
            </w:tcMar>
            <w:vAlign w:val="center"/>
          </w:tcPr>
          <w:p w:rsidR="00E76947" w:rsidRPr="00C93242" w:rsidRDefault="00E76947" w:rsidP="000B48E4">
            <w:pPr>
              <w:rPr>
                <w:rFonts w:ascii="Times New Roman" w:eastAsia="Arial Unicode MS" w:hAnsi="Times New Roman"/>
                <w:sz w:val="28"/>
                <w:szCs w:val="28"/>
              </w:rPr>
            </w:pPr>
            <w:r w:rsidRPr="00C93242">
              <w:rPr>
                <w:rFonts w:ascii="Times New Roman" w:eastAsia="Arial Unicode MS" w:hAnsi="Times New Roman"/>
                <w:sz w:val="28"/>
                <w:szCs w:val="28"/>
              </w:rPr>
              <w:t>1.18</w:t>
            </w:r>
          </w:p>
        </w:tc>
        <w:tc>
          <w:tcPr>
            <w:tcW w:w="1256" w:type="pct"/>
            <w:shd w:val="clear" w:color="auto" w:fill="FEFEFE"/>
            <w:tcMar>
              <w:top w:w="0" w:type="dxa"/>
              <w:left w:w="100" w:type="dxa"/>
              <w:bottom w:w="0" w:type="dxa"/>
              <w:right w:w="100" w:type="dxa"/>
            </w:tcMar>
            <w:vAlign w:val="center"/>
          </w:tcPr>
          <w:p w:rsidR="00E76947" w:rsidRPr="00C93242" w:rsidRDefault="00E7694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Обеспечение сельскохозяйс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венного прои</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водства</w:t>
            </w:r>
          </w:p>
        </w:tc>
        <w:tc>
          <w:tcPr>
            <w:tcW w:w="2820" w:type="pct"/>
            <w:shd w:val="clear" w:color="auto" w:fill="FEFEFE"/>
            <w:tcMar>
              <w:top w:w="0" w:type="dxa"/>
              <w:left w:w="100" w:type="dxa"/>
              <w:bottom w:w="0" w:type="dxa"/>
              <w:right w:w="100" w:type="dxa"/>
            </w:tcMar>
          </w:tcPr>
          <w:p w:rsidR="00E76947" w:rsidRPr="00C93242" w:rsidRDefault="00E7694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машинно-транспортных и ремонтных станций, ангаров и гаражей для сельскохозяйственной техники, а</w:t>
            </w:r>
            <w:r w:rsidRPr="00C93242">
              <w:rPr>
                <w:rFonts w:ascii="Times New Roman" w:eastAsia="Arial Unicode MS" w:hAnsi="Times New Roman"/>
                <w:sz w:val="28"/>
                <w:szCs w:val="28"/>
              </w:rPr>
              <w:t>м</w:t>
            </w:r>
            <w:r w:rsidRPr="00C93242">
              <w:rPr>
                <w:rFonts w:ascii="Times New Roman" w:eastAsia="Arial Unicode MS" w:hAnsi="Times New Roman"/>
                <w:sz w:val="28"/>
                <w:szCs w:val="28"/>
              </w:rPr>
              <w:t>баров, водонапорных башен, тран</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форматорных станций и иного техн</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ческого оборудования, используемого для ведения сельского хозяйства</w:t>
            </w:r>
          </w:p>
        </w:tc>
      </w:tr>
      <w:tr w:rsidR="00E76947" w:rsidRPr="00C93242" w:rsidTr="00F234F5">
        <w:tblPrEx>
          <w:shd w:val="clear" w:color="auto" w:fill="auto"/>
        </w:tblPrEx>
        <w:trPr>
          <w:trHeight w:val="337"/>
          <w:jc w:val="center"/>
        </w:trPr>
        <w:tc>
          <w:tcPr>
            <w:tcW w:w="364" w:type="pct"/>
            <w:shd w:val="clear" w:color="auto" w:fill="FEFEFE"/>
            <w:vAlign w:val="center"/>
          </w:tcPr>
          <w:p w:rsidR="00E76947" w:rsidRPr="00C93242" w:rsidRDefault="00E76947" w:rsidP="00E76947">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r>
              <w:rPr>
                <w:rFonts w:ascii="Times New Roman" w:eastAsia="Arial Unicode MS" w:hAnsi="Times New Roman"/>
                <w:sz w:val="28"/>
                <w:szCs w:val="28"/>
              </w:rPr>
              <w:t>2</w:t>
            </w:r>
            <w:r w:rsidRPr="00C93242">
              <w:rPr>
                <w:rFonts w:ascii="Times New Roman" w:eastAsia="Arial Unicode MS" w:hAnsi="Times New Roman"/>
                <w:sz w:val="28"/>
                <w:szCs w:val="28"/>
              </w:rPr>
              <w:t>.</w:t>
            </w:r>
          </w:p>
        </w:tc>
        <w:tc>
          <w:tcPr>
            <w:tcW w:w="560" w:type="pct"/>
            <w:shd w:val="clear" w:color="auto" w:fill="FEFEFE"/>
            <w:tcMar>
              <w:top w:w="0" w:type="dxa"/>
              <w:left w:w="100" w:type="dxa"/>
              <w:bottom w:w="0" w:type="dxa"/>
              <w:right w:w="100" w:type="dxa"/>
            </w:tcMar>
            <w:vAlign w:val="center"/>
          </w:tcPr>
          <w:p w:rsidR="00E76947" w:rsidRPr="00C93242" w:rsidRDefault="00E76947" w:rsidP="000B48E4">
            <w:pPr>
              <w:rPr>
                <w:rFonts w:ascii="Times New Roman" w:eastAsia="Arial Unicode MS" w:hAnsi="Times New Roman"/>
                <w:sz w:val="28"/>
                <w:szCs w:val="28"/>
              </w:rPr>
            </w:pPr>
            <w:r w:rsidRPr="00C93242">
              <w:rPr>
                <w:rFonts w:ascii="Times New Roman" w:eastAsia="Arial Unicode MS" w:hAnsi="Times New Roman"/>
                <w:sz w:val="28"/>
                <w:szCs w:val="28"/>
              </w:rPr>
              <w:t>1.20</w:t>
            </w:r>
          </w:p>
        </w:tc>
        <w:tc>
          <w:tcPr>
            <w:tcW w:w="1256" w:type="pct"/>
            <w:shd w:val="clear" w:color="auto" w:fill="FEFEFE"/>
            <w:tcMar>
              <w:top w:w="0" w:type="dxa"/>
              <w:left w:w="100" w:type="dxa"/>
              <w:bottom w:w="0" w:type="dxa"/>
              <w:right w:w="100" w:type="dxa"/>
            </w:tcMar>
            <w:vAlign w:val="center"/>
          </w:tcPr>
          <w:p w:rsidR="00E76947" w:rsidRPr="00C93242" w:rsidRDefault="00E7694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Выпас сельск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хозяйственных животных</w:t>
            </w:r>
          </w:p>
        </w:tc>
        <w:tc>
          <w:tcPr>
            <w:tcW w:w="2820" w:type="pct"/>
            <w:shd w:val="clear" w:color="auto" w:fill="FEFEFE"/>
            <w:tcMar>
              <w:top w:w="0" w:type="dxa"/>
              <w:left w:w="100" w:type="dxa"/>
              <w:bottom w:w="0" w:type="dxa"/>
              <w:right w:w="100" w:type="dxa"/>
            </w:tcMar>
            <w:vAlign w:val="center"/>
          </w:tcPr>
          <w:p w:rsidR="00E76947" w:rsidRPr="00C93242" w:rsidRDefault="00E7694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Выпас сельскохозяйственных живо</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ных</w:t>
            </w:r>
          </w:p>
        </w:tc>
      </w:tr>
      <w:tr w:rsidR="00E76947" w:rsidRPr="00C93242" w:rsidTr="00F234F5">
        <w:tblPrEx>
          <w:shd w:val="clear" w:color="auto" w:fill="auto"/>
        </w:tblPrEx>
        <w:trPr>
          <w:trHeight w:val="2100"/>
          <w:jc w:val="center"/>
        </w:trPr>
        <w:tc>
          <w:tcPr>
            <w:tcW w:w="364" w:type="pct"/>
            <w:shd w:val="clear" w:color="auto" w:fill="FEFEFE"/>
            <w:vAlign w:val="center"/>
          </w:tcPr>
          <w:p w:rsidR="00E76947" w:rsidRPr="00C93242" w:rsidRDefault="00E76947" w:rsidP="00E76947">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r>
              <w:rPr>
                <w:rFonts w:ascii="Times New Roman" w:eastAsia="Arial Unicode MS" w:hAnsi="Times New Roman"/>
                <w:sz w:val="28"/>
                <w:szCs w:val="28"/>
              </w:rPr>
              <w:t>3</w:t>
            </w:r>
            <w:r w:rsidRPr="00C93242">
              <w:rPr>
                <w:rFonts w:ascii="Times New Roman" w:eastAsia="Arial Unicode MS" w:hAnsi="Times New Roman"/>
                <w:sz w:val="28"/>
                <w:szCs w:val="28"/>
              </w:rPr>
              <w:t>.</w:t>
            </w:r>
          </w:p>
        </w:tc>
        <w:tc>
          <w:tcPr>
            <w:tcW w:w="560" w:type="pct"/>
            <w:shd w:val="clear" w:color="auto" w:fill="FEFEFE"/>
            <w:tcMar>
              <w:top w:w="0" w:type="dxa"/>
              <w:left w:w="100" w:type="dxa"/>
              <w:bottom w:w="0" w:type="dxa"/>
              <w:right w:w="100" w:type="dxa"/>
            </w:tcMar>
            <w:vAlign w:val="center"/>
          </w:tcPr>
          <w:p w:rsidR="00E76947" w:rsidRPr="00C93242" w:rsidRDefault="00E76947" w:rsidP="000B48E4">
            <w:pPr>
              <w:rPr>
                <w:rFonts w:ascii="Times New Roman" w:eastAsia="Arial Unicode MS" w:hAnsi="Times New Roman"/>
                <w:sz w:val="28"/>
                <w:szCs w:val="28"/>
              </w:rPr>
            </w:pPr>
            <w:r w:rsidRPr="00C93242">
              <w:rPr>
                <w:rFonts w:ascii="Times New Roman" w:eastAsia="Arial Unicode MS" w:hAnsi="Times New Roman"/>
                <w:sz w:val="28"/>
                <w:szCs w:val="28"/>
              </w:rPr>
              <w:t>3.1.1</w:t>
            </w:r>
          </w:p>
        </w:tc>
        <w:tc>
          <w:tcPr>
            <w:tcW w:w="1256" w:type="pct"/>
            <w:shd w:val="clear" w:color="auto" w:fill="FEFEFE"/>
            <w:tcMar>
              <w:top w:w="0" w:type="dxa"/>
              <w:left w:w="100" w:type="dxa"/>
              <w:bottom w:w="0" w:type="dxa"/>
              <w:right w:w="100" w:type="dxa"/>
            </w:tcMar>
          </w:tcPr>
          <w:p w:rsidR="00E76947" w:rsidRPr="00C93242" w:rsidRDefault="00E7694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Предоставление коммунальных услуг</w:t>
            </w:r>
          </w:p>
        </w:tc>
        <w:tc>
          <w:tcPr>
            <w:tcW w:w="2820" w:type="pct"/>
            <w:shd w:val="clear" w:color="auto" w:fill="FEFEFE"/>
            <w:tcMar>
              <w:top w:w="0" w:type="dxa"/>
              <w:left w:w="100" w:type="dxa"/>
              <w:bottom w:w="0" w:type="dxa"/>
              <w:right w:w="100" w:type="dxa"/>
            </w:tcMar>
          </w:tcPr>
          <w:p w:rsidR="00E76947" w:rsidRPr="00C93242" w:rsidRDefault="00E76947" w:rsidP="005440F5">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Размещение зданий и сооружений, обеспечивающих поставку воды, тепла, электричества, газа, отвод канализац</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онных стоков, очистку и уборку объе</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тов недвижимости (котельных, водоз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боров, очистных сооружений, насосных станций, водопроводов, линий эле</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lastRenderedPageBreak/>
              <w:t>тропередач, трансформаторных по</w:t>
            </w:r>
            <w:r w:rsidRPr="00C93242">
              <w:rPr>
                <w:rFonts w:ascii="Times New Roman" w:eastAsia="Arial Unicode MS" w:hAnsi="Times New Roman"/>
                <w:sz w:val="28"/>
                <w:szCs w:val="28"/>
              </w:rPr>
              <w:t>д</w:t>
            </w:r>
            <w:r w:rsidRPr="00C93242">
              <w:rPr>
                <w:rFonts w:ascii="Times New Roman" w:eastAsia="Arial Unicode MS" w:hAnsi="Times New Roman"/>
                <w:sz w:val="28"/>
                <w:szCs w:val="28"/>
              </w:rPr>
              <w:t>станций, газопроводов, линий связи, телефонных станций, канализаций, стоянок, гаражей и мастерских для о</w:t>
            </w:r>
            <w:r w:rsidRPr="00C93242">
              <w:rPr>
                <w:rFonts w:ascii="Times New Roman" w:eastAsia="Arial Unicode MS" w:hAnsi="Times New Roman"/>
                <w:sz w:val="28"/>
                <w:szCs w:val="28"/>
              </w:rPr>
              <w:t>б</w:t>
            </w:r>
            <w:r w:rsidRPr="00C93242">
              <w:rPr>
                <w:rFonts w:ascii="Times New Roman" w:eastAsia="Arial Unicode MS" w:hAnsi="Times New Roman"/>
                <w:sz w:val="28"/>
                <w:szCs w:val="28"/>
              </w:rPr>
              <w:t>служивания уборочной и аварийной техники, сооружений, необходимых для сбора и плавки снега)</w:t>
            </w:r>
            <w:proofErr w:type="gramEnd"/>
          </w:p>
        </w:tc>
      </w:tr>
      <w:tr w:rsidR="00E76947" w:rsidRPr="00C93242" w:rsidTr="00F234F5">
        <w:tblPrEx>
          <w:shd w:val="clear" w:color="auto" w:fill="auto"/>
        </w:tblPrEx>
        <w:trPr>
          <w:trHeight w:val="968"/>
          <w:jc w:val="center"/>
        </w:trPr>
        <w:tc>
          <w:tcPr>
            <w:tcW w:w="364" w:type="pct"/>
            <w:shd w:val="clear" w:color="auto" w:fill="FEFEFE"/>
            <w:vAlign w:val="center"/>
          </w:tcPr>
          <w:p w:rsidR="00E76947" w:rsidRPr="00C93242" w:rsidRDefault="00E76947" w:rsidP="00E76947">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1</w:t>
            </w:r>
            <w:r>
              <w:rPr>
                <w:rFonts w:ascii="Times New Roman" w:eastAsia="Arial Unicode MS" w:hAnsi="Times New Roman"/>
                <w:sz w:val="28"/>
                <w:szCs w:val="28"/>
              </w:rPr>
              <w:t>4</w:t>
            </w:r>
            <w:r w:rsidRPr="00C93242">
              <w:rPr>
                <w:rFonts w:ascii="Times New Roman" w:eastAsia="Arial Unicode MS" w:hAnsi="Times New Roman"/>
                <w:sz w:val="28"/>
                <w:szCs w:val="28"/>
              </w:rPr>
              <w:t>.</w:t>
            </w:r>
          </w:p>
        </w:tc>
        <w:tc>
          <w:tcPr>
            <w:tcW w:w="560" w:type="pct"/>
            <w:shd w:val="clear" w:color="auto" w:fill="FEFEFE"/>
            <w:tcMar>
              <w:top w:w="0" w:type="dxa"/>
              <w:left w:w="100" w:type="dxa"/>
              <w:bottom w:w="0" w:type="dxa"/>
              <w:right w:w="100" w:type="dxa"/>
            </w:tcMar>
            <w:vAlign w:val="center"/>
          </w:tcPr>
          <w:p w:rsidR="00E76947" w:rsidRPr="00C93242" w:rsidRDefault="00E76947" w:rsidP="000B48E4">
            <w:pPr>
              <w:rPr>
                <w:rFonts w:ascii="Times New Roman" w:eastAsia="Arial Unicode MS" w:hAnsi="Times New Roman"/>
                <w:sz w:val="28"/>
                <w:szCs w:val="28"/>
              </w:rPr>
            </w:pPr>
            <w:r w:rsidRPr="00C93242">
              <w:rPr>
                <w:rFonts w:ascii="Times New Roman" w:eastAsia="Arial Unicode MS" w:hAnsi="Times New Roman"/>
                <w:sz w:val="28"/>
                <w:szCs w:val="28"/>
              </w:rPr>
              <w:t>3.1.2</w:t>
            </w:r>
          </w:p>
        </w:tc>
        <w:tc>
          <w:tcPr>
            <w:tcW w:w="1256" w:type="pct"/>
            <w:shd w:val="clear" w:color="auto" w:fill="FEFEFE"/>
            <w:tcMar>
              <w:top w:w="0" w:type="dxa"/>
              <w:left w:w="100" w:type="dxa"/>
              <w:bottom w:w="0" w:type="dxa"/>
              <w:right w:w="100" w:type="dxa"/>
            </w:tcMar>
          </w:tcPr>
          <w:p w:rsidR="00E76947" w:rsidRPr="00C93242" w:rsidRDefault="00E7694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Администр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тивные здания организаций, обеспечива</w:t>
            </w:r>
            <w:r w:rsidRPr="00C93242">
              <w:rPr>
                <w:rFonts w:ascii="Times New Roman" w:eastAsia="Arial Unicode MS" w:hAnsi="Times New Roman"/>
                <w:sz w:val="28"/>
                <w:szCs w:val="28"/>
              </w:rPr>
              <w:t>ю</w:t>
            </w:r>
            <w:r w:rsidRPr="00C93242">
              <w:rPr>
                <w:rFonts w:ascii="Times New Roman" w:eastAsia="Arial Unicode MS" w:hAnsi="Times New Roman"/>
                <w:sz w:val="28"/>
                <w:szCs w:val="28"/>
              </w:rPr>
              <w:t>щих предоста</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ление комм</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нальных услуг</w:t>
            </w:r>
          </w:p>
        </w:tc>
        <w:tc>
          <w:tcPr>
            <w:tcW w:w="2820" w:type="pct"/>
            <w:shd w:val="clear" w:color="auto" w:fill="FEFEFE"/>
            <w:tcMar>
              <w:top w:w="0" w:type="dxa"/>
              <w:left w:w="100" w:type="dxa"/>
              <w:bottom w:w="0" w:type="dxa"/>
              <w:right w:w="100" w:type="dxa"/>
            </w:tcMar>
          </w:tcPr>
          <w:p w:rsidR="00E76947" w:rsidRPr="00C93242" w:rsidRDefault="00E7694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предназначенных для приема физических и юридических лиц в связи с предоставлением им ко</w:t>
            </w:r>
            <w:r w:rsidRPr="00C93242">
              <w:rPr>
                <w:rFonts w:ascii="Times New Roman" w:eastAsia="Arial Unicode MS" w:hAnsi="Times New Roman"/>
                <w:sz w:val="28"/>
                <w:szCs w:val="28"/>
              </w:rPr>
              <w:t>м</w:t>
            </w:r>
            <w:r w:rsidRPr="00C93242">
              <w:rPr>
                <w:rFonts w:ascii="Times New Roman" w:eastAsia="Arial Unicode MS" w:hAnsi="Times New Roman"/>
                <w:sz w:val="28"/>
                <w:szCs w:val="28"/>
              </w:rPr>
              <w:t>мунальных услуг</w:t>
            </w:r>
          </w:p>
        </w:tc>
      </w:tr>
      <w:tr w:rsidR="00E76947" w:rsidRPr="00C93242" w:rsidTr="00F234F5">
        <w:tblPrEx>
          <w:shd w:val="clear" w:color="auto" w:fill="auto"/>
        </w:tblPrEx>
        <w:trPr>
          <w:trHeight w:val="1165"/>
          <w:jc w:val="center"/>
        </w:trPr>
        <w:tc>
          <w:tcPr>
            <w:tcW w:w="364" w:type="pct"/>
            <w:shd w:val="clear" w:color="auto" w:fill="FEFEFE"/>
            <w:vAlign w:val="center"/>
          </w:tcPr>
          <w:p w:rsidR="00E76947" w:rsidRPr="00C93242" w:rsidRDefault="00E76947" w:rsidP="00E76947">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r>
              <w:rPr>
                <w:rFonts w:ascii="Times New Roman" w:eastAsia="Arial Unicode MS" w:hAnsi="Times New Roman"/>
                <w:sz w:val="28"/>
                <w:szCs w:val="28"/>
              </w:rPr>
              <w:t>5</w:t>
            </w:r>
            <w:r w:rsidRPr="00C93242">
              <w:rPr>
                <w:rFonts w:ascii="Times New Roman" w:eastAsia="Arial Unicode MS" w:hAnsi="Times New Roman"/>
                <w:sz w:val="28"/>
                <w:szCs w:val="28"/>
              </w:rPr>
              <w:t>.</w:t>
            </w:r>
          </w:p>
        </w:tc>
        <w:tc>
          <w:tcPr>
            <w:tcW w:w="560" w:type="pct"/>
            <w:shd w:val="clear" w:color="auto" w:fill="FEFEFE"/>
            <w:tcMar>
              <w:top w:w="0" w:type="dxa"/>
              <w:left w:w="100" w:type="dxa"/>
              <w:bottom w:w="0" w:type="dxa"/>
              <w:right w:w="100" w:type="dxa"/>
            </w:tcMar>
            <w:vAlign w:val="center"/>
          </w:tcPr>
          <w:p w:rsidR="00E76947" w:rsidRPr="00C93242" w:rsidRDefault="00E76947" w:rsidP="000B48E4">
            <w:pPr>
              <w:rPr>
                <w:rFonts w:ascii="Times New Roman" w:eastAsia="Arial Unicode MS" w:hAnsi="Times New Roman"/>
                <w:sz w:val="28"/>
                <w:szCs w:val="28"/>
              </w:rPr>
            </w:pPr>
            <w:r w:rsidRPr="00C93242">
              <w:rPr>
                <w:rFonts w:ascii="Times New Roman" w:eastAsia="Arial Unicode MS" w:hAnsi="Times New Roman"/>
                <w:sz w:val="28"/>
                <w:szCs w:val="28"/>
              </w:rPr>
              <w:t>12.0.1</w:t>
            </w:r>
          </w:p>
        </w:tc>
        <w:tc>
          <w:tcPr>
            <w:tcW w:w="1256" w:type="pct"/>
            <w:shd w:val="clear" w:color="auto" w:fill="FEFEFE"/>
            <w:tcMar>
              <w:top w:w="0" w:type="dxa"/>
              <w:left w:w="100" w:type="dxa"/>
              <w:bottom w:w="0" w:type="dxa"/>
              <w:right w:w="100" w:type="dxa"/>
            </w:tcMar>
            <w:vAlign w:val="center"/>
          </w:tcPr>
          <w:p w:rsidR="00E76947" w:rsidRPr="00C93242" w:rsidRDefault="00E7694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Улично-дорожная сеть</w:t>
            </w:r>
          </w:p>
        </w:tc>
        <w:tc>
          <w:tcPr>
            <w:tcW w:w="2820" w:type="pct"/>
            <w:shd w:val="clear" w:color="auto" w:fill="FEFEFE"/>
            <w:tcMar>
              <w:top w:w="0" w:type="dxa"/>
              <w:left w:w="100" w:type="dxa"/>
              <w:bottom w:w="0" w:type="dxa"/>
              <w:right w:w="100" w:type="dxa"/>
            </w:tcMar>
          </w:tcPr>
          <w:p w:rsidR="00E76947" w:rsidRPr="00C93242" w:rsidRDefault="00E7694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улично-дорожной сети: автомобильных дорог, трамвайных путей и пешеходных тр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 xml:space="preserve">туаров в границах населенных пунктов, пешеходных переходов, бульваров, площадей, проездов, велодорожек и объектов </w:t>
            </w:r>
            <w:proofErr w:type="spellStart"/>
            <w:r w:rsidRPr="00C93242">
              <w:rPr>
                <w:rFonts w:ascii="Times New Roman" w:eastAsia="Arial Unicode MS" w:hAnsi="Times New Roman"/>
                <w:sz w:val="28"/>
                <w:szCs w:val="28"/>
              </w:rPr>
              <w:t>велотранспортной</w:t>
            </w:r>
            <w:proofErr w:type="spellEnd"/>
            <w:r w:rsidRPr="00C93242">
              <w:rPr>
                <w:rFonts w:ascii="Times New Roman" w:eastAsia="Arial Unicode MS" w:hAnsi="Times New Roman"/>
                <w:sz w:val="28"/>
                <w:szCs w:val="28"/>
              </w:rPr>
              <w:t xml:space="preserve"> и инж</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нерной инфраструктуры;</w:t>
            </w:r>
          </w:p>
          <w:p w:rsidR="00E76947" w:rsidRPr="00C93242" w:rsidRDefault="00E76947"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придорожных стоянок (парковок) транспортных сре</w:t>
            </w:r>
            <w:proofErr w:type="gramStart"/>
            <w:r w:rsidRPr="00C93242">
              <w:rPr>
                <w:rFonts w:ascii="Times New Roman" w:eastAsia="Arial Unicode MS" w:hAnsi="Times New Roman"/>
                <w:sz w:val="28"/>
                <w:szCs w:val="28"/>
              </w:rPr>
              <w:t>дств в гр</w:t>
            </w:r>
            <w:proofErr w:type="gramEnd"/>
            <w:r w:rsidRPr="00C93242">
              <w:rPr>
                <w:rFonts w:ascii="Times New Roman" w:eastAsia="Arial Unicode MS" w:hAnsi="Times New Roman"/>
                <w:sz w:val="28"/>
                <w:szCs w:val="28"/>
              </w:rPr>
              <w:t xml:space="preserve">аницах городских улиц и дорог, за исключением предусмотренных видами разрешенного использования с </w:t>
            </w:r>
            <w:hyperlink w:anchor="Par186" w:tooltip="2.7.1" w:history="1">
              <w:r w:rsidRPr="00C93242">
                <w:rPr>
                  <w:rFonts w:ascii="Times New Roman" w:eastAsia="Arial Unicode MS" w:hAnsi="Times New Roman"/>
                  <w:sz w:val="28"/>
                  <w:szCs w:val="28"/>
                </w:rPr>
                <w:t>кодами 2.7.1</w:t>
              </w:r>
            </w:hyperlink>
            <w:r w:rsidRPr="00C93242">
              <w:rPr>
                <w:rFonts w:ascii="Times New Roman" w:eastAsia="Arial Unicode MS" w:hAnsi="Times New Roman"/>
                <w:sz w:val="28"/>
                <w:szCs w:val="28"/>
              </w:rPr>
              <w:t xml:space="preserve">, </w:t>
            </w:r>
            <w:hyperlink w:anchor="Par382" w:tooltip="4.9" w:history="1">
              <w:r w:rsidRPr="00C93242">
                <w:rPr>
                  <w:rFonts w:ascii="Times New Roman" w:eastAsia="Arial Unicode MS" w:hAnsi="Times New Roman"/>
                  <w:sz w:val="28"/>
                  <w:szCs w:val="28"/>
                </w:rPr>
                <w:t>4.9</w:t>
              </w:r>
            </w:hyperlink>
            <w:r w:rsidRPr="00C93242">
              <w:rPr>
                <w:rFonts w:ascii="Times New Roman" w:eastAsia="Arial Unicode MS" w:hAnsi="Times New Roman"/>
                <w:sz w:val="28"/>
                <w:szCs w:val="28"/>
              </w:rPr>
              <w:t xml:space="preserve">, </w:t>
            </w:r>
            <w:hyperlink w:anchor="Par567" w:tooltip="7.2.3" w:history="1">
              <w:r w:rsidRPr="00C93242">
                <w:rPr>
                  <w:rFonts w:ascii="Times New Roman" w:eastAsia="Arial Unicode MS" w:hAnsi="Times New Roman"/>
                  <w:sz w:val="28"/>
                  <w:szCs w:val="28"/>
                </w:rPr>
                <w:t>7.2.3</w:t>
              </w:r>
            </w:hyperlink>
            <w:r w:rsidRPr="00C93242">
              <w:rPr>
                <w:rFonts w:ascii="Times New Roman" w:eastAsia="Arial Unicode MS" w:hAnsi="Times New Roman"/>
                <w:sz w:val="28"/>
                <w:szCs w:val="28"/>
              </w:rPr>
              <w:t xml:space="preserve"> классификатора, а также некапитальных сооружений, предн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значенных для охраны транспортных средств</w:t>
            </w:r>
          </w:p>
        </w:tc>
      </w:tr>
    </w:tbl>
    <w:p w:rsidR="00462DAE" w:rsidRPr="00C93242" w:rsidRDefault="00462DAE" w:rsidP="000B48E4">
      <w:pPr>
        <w:ind w:firstLine="709"/>
        <w:jc w:val="both"/>
        <w:rPr>
          <w:rFonts w:ascii="Times New Roman" w:hAnsi="Times New Roman"/>
          <w:sz w:val="28"/>
          <w:szCs w:val="28"/>
        </w:rPr>
      </w:pPr>
    </w:p>
    <w:p w:rsidR="00462DAE" w:rsidRPr="00C93242" w:rsidRDefault="00D245CB" w:rsidP="000B48E4">
      <w:pPr>
        <w:ind w:firstLine="709"/>
        <w:jc w:val="both"/>
        <w:rPr>
          <w:rFonts w:ascii="Times New Roman" w:hAnsi="Times New Roman"/>
          <w:sz w:val="28"/>
          <w:szCs w:val="28"/>
        </w:rPr>
      </w:pPr>
      <w:r>
        <w:rPr>
          <w:rFonts w:ascii="Times New Roman" w:hAnsi="Times New Roman"/>
          <w:sz w:val="28"/>
          <w:szCs w:val="28"/>
        </w:rPr>
        <w:t>2</w:t>
      </w:r>
      <w:r w:rsidR="00E76947">
        <w:rPr>
          <w:rFonts w:ascii="Times New Roman" w:hAnsi="Times New Roman"/>
          <w:sz w:val="28"/>
          <w:szCs w:val="28"/>
        </w:rPr>
        <w:t>59</w:t>
      </w:r>
      <w:r w:rsidR="00C06BD6" w:rsidRPr="00C93242">
        <w:rPr>
          <w:rFonts w:ascii="Times New Roman" w:hAnsi="Times New Roman"/>
          <w:sz w:val="28"/>
          <w:szCs w:val="28"/>
        </w:rPr>
        <w:t xml:space="preserve">. </w:t>
      </w:r>
      <w:r w:rsidR="00462DAE" w:rsidRPr="00C93242">
        <w:rPr>
          <w:rFonts w:ascii="Times New Roman" w:hAnsi="Times New Roman"/>
          <w:sz w:val="28"/>
          <w:szCs w:val="28"/>
        </w:rPr>
        <w:t>Условно разрешённые виды разрешённого использования земел</w:t>
      </w:r>
      <w:r w:rsidR="00462DAE" w:rsidRPr="00C93242">
        <w:rPr>
          <w:rFonts w:ascii="Times New Roman" w:hAnsi="Times New Roman"/>
          <w:sz w:val="28"/>
          <w:szCs w:val="28"/>
        </w:rPr>
        <w:t>ь</w:t>
      </w:r>
      <w:r w:rsidR="00462DAE" w:rsidRPr="00C93242">
        <w:rPr>
          <w:rFonts w:ascii="Times New Roman" w:hAnsi="Times New Roman"/>
          <w:sz w:val="28"/>
          <w:szCs w:val="28"/>
        </w:rPr>
        <w:t>ных участков зоны СХ-2</w:t>
      </w:r>
    </w:p>
    <w:p w:rsidR="00462DAE" w:rsidRPr="00C93242" w:rsidRDefault="00462DAE" w:rsidP="000B48E4">
      <w:pPr>
        <w:ind w:firstLine="709"/>
        <w:jc w:val="both"/>
        <w:rPr>
          <w:rFonts w:ascii="Times New Roman" w:hAnsi="Times New Roman"/>
          <w:sz w:val="28"/>
          <w:szCs w:val="28"/>
        </w:rPr>
      </w:pPr>
    </w:p>
    <w:tbl>
      <w:tblPr>
        <w:tblW w:w="4774"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649"/>
        <w:gridCol w:w="993"/>
        <w:gridCol w:w="2226"/>
        <w:gridCol w:w="5144"/>
      </w:tblGrid>
      <w:tr w:rsidR="00C06BD6" w:rsidRPr="00C93242" w:rsidTr="00F234F5">
        <w:trPr>
          <w:trHeight w:val="327"/>
          <w:jc w:val="center"/>
        </w:trPr>
        <w:tc>
          <w:tcPr>
            <w:tcW w:w="360" w:type="pct"/>
            <w:vAlign w:val="center"/>
          </w:tcPr>
          <w:p w:rsidR="00C06BD6" w:rsidRPr="00C93242" w:rsidRDefault="007F1420"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551" w:type="pct"/>
            <w:shd w:val="clear" w:color="auto" w:fill="auto"/>
            <w:tcMar>
              <w:top w:w="80" w:type="dxa"/>
              <w:left w:w="80" w:type="dxa"/>
              <w:bottom w:w="80" w:type="dxa"/>
              <w:right w:w="80" w:type="dxa"/>
            </w:tcMar>
            <w:vAlign w:val="center"/>
          </w:tcPr>
          <w:p w:rsidR="00C06BD6" w:rsidRPr="00C93242" w:rsidRDefault="00C06BD6"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катора</w:t>
            </w:r>
          </w:p>
        </w:tc>
        <w:tc>
          <w:tcPr>
            <w:tcW w:w="1235" w:type="pct"/>
            <w:shd w:val="clear" w:color="auto" w:fill="auto"/>
            <w:tcMar>
              <w:top w:w="80" w:type="dxa"/>
              <w:left w:w="80" w:type="dxa"/>
              <w:bottom w:w="80" w:type="dxa"/>
              <w:right w:w="80" w:type="dxa"/>
            </w:tcMar>
            <w:vAlign w:val="center"/>
          </w:tcPr>
          <w:p w:rsidR="00C06BD6" w:rsidRPr="00C93242" w:rsidRDefault="00C06BD6"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разрешё</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ного использ</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вания</w:t>
            </w:r>
          </w:p>
        </w:tc>
        <w:tc>
          <w:tcPr>
            <w:tcW w:w="2855" w:type="pct"/>
            <w:shd w:val="clear" w:color="auto" w:fill="auto"/>
            <w:tcMar>
              <w:top w:w="80" w:type="dxa"/>
              <w:left w:w="80" w:type="dxa"/>
              <w:bottom w:w="80" w:type="dxa"/>
              <w:right w:w="80" w:type="dxa"/>
            </w:tcMar>
            <w:vAlign w:val="center"/>
          </w:tcPr>
          <w:p w:rsidR="00C06BD6" w:rsidRPr="00C93242" w:rsidRDefault="00C06BD6"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использ</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вания</w:t>
            </w:r>
          </w:p>
        </w:tc>
      </w:tr>
      <w:tr w:rsidR="00C06BD6" w:rsidRPr="00C93242" w:rsidTr="00F234F5">
        <w:tblPrEx>
          <w:shd w:val="clear" w:color="auto" w:fill="auto"/>
        </w:tblPrEx>
        <w:trPr>
          <w:trHeight w:val="273"/>
          <w:jc w:val="center"/>
        </w:trPr>
        <w:tc>
          <w:tcPr>
            <w:tcW w:w="360" w:type="pct"/>
            <w:shd w:val="clear" w:color="auto" w:fill="FEFEFE"/>
            <w:vAlign w:val="center"/>
          </w:tcPr>
          <w:p w:rsidR="00C06BD6" w:rsidRPr="00C93242" w:rsidRDefault="00C06BD6"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551" w:type="pct"/>
            <w:shd w:val="clear" w:color="auto" w:fill="FEFEFE"/>
            <w:tcMar>
              <w:top w:w="0" w:type="dxa"/>
              <w:left w:w="100" w:type="dxa"/>
              <w:bottom w:w="0" w:type="dxa"/>
              <w:right w:w="100" w:type="dxa"/>
            </w:tcMar>
            <w:vAlign w:val="center"/>
          </w:tcPr>
          <w:p w:rsidR="00C06BD6" w:rsidRPr="00C93242" w:rsidRDefault="00C06BD6" w:rsidP="000B48E4">
            <w:pPr>
              <w:rPr>
                <w:rFonts w:ascii="Times New Roman" w:eastAsia="Arial Unicode MS" w:hAnsi="Times New Roman"/>
                <w:sz w:val="28"/>
                <w:szCs w:val="28"/>
              </w:rPr>
            </w:pPr>
            <w:r w:rsidRPr="00C93242">
              <w:rPr>
                <w:rFonts w:ascii="Times New Roman" w:eastAsia="Arial Unicode MS" w:hAnsi="Times New Roman"/>
                <w:sz w:val="28"/>
                <w:szCs w:val="28"/>
              </w:rPr>
              <w:t>1.14</w:t>
            </w:r>
          </w:p>
        </w:tc>
        <w:tc>
          <w:tcPr>
            <w:tcW w:w="1235" w:type="pct"/>
            <w:shd w:val="clear" w:color="auto" w:fill="FEFEFE"/>
            <w:tcMar>
              <w:top w:w="0" w:type="dxa"/>
              <w:left w:w="100" w:type="dxa"/>
              <w:bottom w:w="0" w:type="dxa"/>
              <w:right w:w="100" w:type="dxa"/>
            </w:tcMar>
            <w:vAlign w:val="center"/>
          </w:tcPr>
          <w:p w:rsidR="00C06BD6" w:rsidRPr="00C93242" w:rsidRDefault="00C06BD6" w:rsidP="000B48E4">
            <w:pPr>
              <w:rPr>
                <w:rFonts w:ascii="Times New Roman" w:eastAsia="Arial Unicode MS" w:hAnsi="Times New Roman"/>
                <w:sz w:val="28"/>
                <w:szCs w:val="28"/>
              </w:rPr>
            </w:pPr>
            <w:r w:rsidRPr="00C93242">
              <w:rPr>
                <w:rFonts w:ascii="Times New Roman" w:eastAsia="Arial Unicode MS" w:hAnsi="Times New Roman"/>
                <w:sz w:val="28"/>
                <w:szCs w:val="28"/>
              </w:rPr>
              <w:t>Научное обе</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печение сел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ского хозяйства</w:t>
            </w:r>
          </w:p>
        </w:tc>
        <w:tc>
          <w:tcPr>
            <w:tcW w:w="2855" w:type="pct"/>
            <w:shd w:val="clear" w:color="auto" w:fill="FEFEFE"/>
            <w:tcMar>
              <w:top w:w="0" w:type="dxa"/>
              <w:left w:w="100" w:type="dxa"/>
              <w:bottom w:w="0" w:type="dxa"/>
              <w:right w:w="100" w:type="dxa"/>
            </w:tcMar>
          </w:tcPr>
          <w:p w:rsidR="00C06BD6" w:rsidRPr="00C93242" w:rsidRDefault="00C06BD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Осуществление научной и селекционной работы, ведения сельского хозяйства для получения ценных с научной точки зр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 xml:space="preserve">ния образцов растительного и животного </w:t>
            </w:r>
            <w:r w:rsidRPr="00C93242">
              <w:rPr>
                <w:rFonts w:ascii="Times New Roman" w:eastAsia="Arial Unicode MS" w:hAnsi="Times New Roman"/>
                <w:sz w:val="28"/>
                <w:szCs w:val="28"/>
              </w:rPr>
              <w:lastRenderedPageBreak/>
              <w:t>мира; размещение коллекций генетич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ских ресурсов растений</w:t>
            </w:r>
          </w:p>
        </w:tc>
      </w:tr>
      <w:tr w:rsidR="00C06BD6" w:rsidRPr="00C93242" w:rsidTr="00F234F5">
        <w:tblPrEx>
          <w:shd w:val="clear" w:color="auto" w:fill="auto"/>
        </w:tblPrEx>
        <w:trPr>
          <w:trHeight w:val="273"/>
          <w:jc w:val="center"/>
        </w:trPr>
        <w:tc>
          <w:tcPr>
            <w:tcW w:w="360" w:type="pct"/>
            <w:shd w:val="clear" w:color="auto" w:fill="FEFEFE"/>
            <w:vAlign w:val="center"/>
          </w:tcPr>
          <w:p w:rsidR="00C06BD6" w:rsidRPr="00C93242" w:rsidRDefault="00C06BD6"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2.</w:t>
            </w:r>
          </w:p>
        </w:tc>
        <w:tc>
          <w:tcPr>
            <w:tcW w:w="551" w:type="pct"/>
            <w:shd w:val="clear" w:color="auto" w:fill="FEFEFE"/>
            <w:tcMar>
              <w:top w:w="0" w:type="dxa"/>
              <w:left w:w="100" w:type="dxa"/>
              <w:bottom w:w="0" w:type="dxa"/>
              <w:right w:w="100" w:type="dxa"/>
            </w:tcMar>
            <w:vAlign w:val="center"/>
          </w:tcPr>
          <w:p w:rsidR="00C06BD6" w:rsidRPr="00C93242" w:rsidRDefault="00C06BD6" w:rsidP="000B48E4">
            <w:pPr>
              <w:rPr>
                <w:rFonts w:ascii="Times New Roman" w:eastAsia="Arial Unicode MS" w:hAnsi="Times New Roman"/>
                <w:sz w:val="28"/>
                <w:szCs w:val="28"/>
              </w:rPr>
            </w:pPr>
            <w:r w:rsidRPr="00C93242">
              <w:rPr>
                <w:rFonts w:ascii="Times New Roman" w:eastAsia="Arial Unicode MS" w:hAnsi="Times New Roman"/>
                <w:sz w:val="28"/>
                <w:szCs w:val="28"/>
              </w:rPr>
              <w:t>3.9.3</w:t>
            </w:r>
          </w:p>
        </w:tc>
        <w:tc>
          <w:tcPr>
            <w:tcW w:w="1235" w:type="pct"/>
            <w:shd w:val="clear" w:color="auto" w:fill="FEFEFE"/>
            <w:tcMar>
              <w:top w:w="0" w:type="dxa"/>
              <w:left w:w="100" w:type="dxa"/>
              <w:bottom w:w="0" w:type="dxa"/>
              <w:right w:w="100" w:type="dxa"/>
            </w:tcMar>
            <w:vAlign w:val="center"/>
          </w:tcPr>
          <w:p w:rsidR="00C06BD6" w:rsidRPr="00C93242" w:rsidRDefault="00C06BD6" w:rsidP="000B48E4">
            <w:pPr>
              <w:rPr>
                <w:rFonts w:ascii="Times New Roman" w:eastAsia="Arial Unicode MS" w:hAnsi="Times New Roman"/>
                <w:sz w:val="28"/>
                <w:szCs w:val="28"/>
              </w:rPr>
            </w:pPr>
            <w:r w:rsidRPr="00C93242">
              <w:rPr>
                <w:rFonts w:ascii="Times New Roman" w:eastAsia="Arial Unicode MS" w:hAnsi="Times New Roman"/>
                <w:sz w:val="28"/>
                <w:szCs w:val="28"/>
              </w:rPr>
              <w:t>Проведение 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учных испыт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ний</w:t>
            </w:r>
          </w:p>
        </w:tc>
        <w:tc>
          <w:tcPr>
            <w:tcW w:w="2855" w:type="pct"/>
            <w:shd w:val="clear" w:color="auto" w:fill="FEFEFE"/>
            <w:tcMar>
              <w:top w:w="0" w:type="dxa"/>
              <w:left w:w="100" w:type="dxa"/>
              <w:bottom w:w="0" w:type="dxa"/>
              <w:right w:w="100" w:type="dxa"/>
            </w:tcMar>
          </w:tcPr>
          <w:p w:rsidR="00C06BD6" w:rsidRPr="00C93242" w:rsidRDefault="00C06BD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и сооружений для проведения изысканий, испытаний опытных промышленных образцов, для размещения организаций, осущест</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ляющих научные изыскания, исследов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ния и разработки, научные и селекцио</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ные работы, ведение сельского и лесного хозяйства для получения ценных с нау</w:t>
            </w:r>
            <w:r w:rsidRPr="00C93242">
              <w:rPr>
                <w:rFonts w:ascii="Times New Roman" w:eastAsia="Arial Unicode MS" w:hAnsi="Times New Roman"/>
                <w:sz w:val="28"/>
                <w:szCs w:val="28"/>
              </w:rPr>
              <w:t>ч</w:t>
            </w:r>
            <w:r w:rsidRPr="00C93242">
              <w:rPr>
                <w:rFonts w:ascii="Times New Roman" w:eastAsia="Arial Unicode MS" w:hAnsi="Times New Roman"/>
                <w:sz w:val="28"/>
                <w:szCs w:val="28"/>
              </w:rPr>
              <w:t>ной точки зрения образцов растительн</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го и животного мира</w:t>
            </w:r>
          </w:p>
        </w:tc>
      </w:tr>
      <w:tr w:rsidR="00C06BD6" w:rsidRPr="00C93242" w:rsidTr="00F234F5">
        <w:tblPrEx>
          <w:shd w:val="clear" w:color="auto" w:fill="auto"/>
        </w:tblPrEx>
        <w:trPr>
          <w:trHeight w:val="273"/>
          <w:jc w:val="center"/>
        </w:trPr>
        <w:tc>
          <w:tcPr>
            <w:tcW w:w="360" w:type="pct"/>
            <w:shd w:val="clear" w:color="auto" w:fill="FEFEFE"/>
            <w:vAlign w:val="center"/>
          </w:tcPr>
          <w:p w:rsidR="00C06BD6" w:rsidRPr="00C93242" w:rsidRDefault="00C06BD6"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551" w:type="pct"/>
            <w:shd w:val="clear" w:color="auto" w:fill="FEFEFE"/>
            <w:tcMar>
              <w:top w:w="0" w:type="dxa"/>
              <w:left w:w="100" w:type="dxa"/>
              <w:bottom w:w="0" w:type="dxa"/>
              <w:right w:w="100" w:type="dxa"/>
            </w:tcMar>
            <w:vAlign w:val="center"/>
          </w:tcPr>
          <w:p w:rsidR="00C06BD6" w:rsidRPr="00C93242" w:rsidRDefault="00C06BD6" w:rsidP="000B48E4">
            <w:pPr>
              <w:rPr>
                <w:rFonts w:ascii="Times New Roman" w:eastAsia="Arial Unicode MS" w:hAnsi="Times New Roman"/>
                <w:sz w:val="28"/>
                <w:szCs w:val="28"/>
              </w:rPr>
            </w:pPr>
            <w:r w:rsidRPr="00C93242">
              <w:rPr>
                <w:rFonts w:ascii="Times New Roman" w:eastAsia="Arial Unicode MS" w:hAnsi="Times New Roman"/>
                <w:sz w:val="28"/>
                <w:szCs w:val="28"/>
              </w:rPr>
              <w:t>3.10</w:t>
            </w:r>
          </w:p>
        </w:tc>
        <w:tc>
          <w:tcPr>
            <w:tcW w:w="1235" w:type="pct"/>
            <w:shd w:val="clear" w:color="auto" w:fill="FEFEFE"/>
            <w:tcMar>
              <w:top w:w="0" w:type="dxa"/>
              <w:left w:w="100" w:type="dxa"/>
              <w:bottom w:w="0" w:type="dxa"/>
              <w:right w:w="100" w:type="dxa"/>
            </w:tcMar>
            <w:vAlign w:val="center"/>
          </w:tcPr>
          <w:p w:rsidR="00C06BD6" w:rsidRPr="00C93242" w:rsidRDefault="00C06BD6" w:rsidP="000B48E4">
            <w:pPr>
              <w:rPr>
                <w:rFonts w:ascii="Times New Roman" w:eastAsia="Arial Unicode MS" w:hAnsi="Times New Roman"/>
                <w:sz w:val="28"/>
                <w:szCs w:val="28"/>
              </w:rPr>
            </w:pPr>
            <w:r w:rsidRPr="00C93242">
              <w:rPr>
                <w:rFonts w:ascii="Times New Roman" w:eastAsia="Arial Unicode MS" w:hAnsi="Times New Roman"/>
                <w:sz w:val="28"/>
                <w:szCs w:val="28"/>
              </w:rPr>
              <w:t>Ветеринарное обслуживание</w:t>
            </w:r>
          </w:p>
        </w:tc>
        <w:tc>
          <w:tcPr>
            <w:tcW w:w="2855" w:type="pct"/>
            <w:shd w:val="clear" w:color="auto" w:fill="FEFEFE"/>
            <w:tcMar>
              <w:top w:w="0" w:type="dxa"/>
              <w:left w:w="100" w:type="dxa"/>
              <w:bottom w:w="0" w:type="dxa"/>
              <w:right w:w="100" w:type="dxa"/>
            </w:tcMar>
          </w:tcPr>
          <w:p w:rsidR="00C06BD6" w:rsidRPr="00C93242" w:rsidRDefault="00C06BD6"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капитального строительства, предназначенных для оказания ветеринарных услуг, содерж</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ния или разведения животных, не я</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ляющихся сельскохозяйственными, под надзором человека. Содержание данного вида разрешенного использования включает в себя содержание видов ра</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 xml:space="preserve">решенного использования с </w:t>
            </w:r>
            <w:hyperlink r:id="rId32" w:anchor="sub_103101" w:history="1">
              <w:r w:rsidRPr="00C93242">
                <w:rPr>
                  <w:rFonts w:ascii="Times New Roman" w:eastAsia="Arial Unicode MS" w:hAnsi="Times New Roman"/>
                  <w:sz w:val="28"/>
                  <w:szCs w:val="28"/>
                </w:rPr>
                <w:t>кодами 3.10.1 - 3.10.2</w:t>
              </w:r>
            </w:hyperlink>
            <w:r w:rsidRPr="00C93242">
              <w:rPr>
                <w:rFonts w:ascii="Times New Roman" w:eastAsia="Arial Unicode MS" w:hAnsi="Times New Roman"/>
                <w:sz w:val="28"/>
                <w:szCs w:val="28"/>
              </w:rPr>
              <w:t xml:space="preserve"> классификатора</w:t>
            </w:r>
          </w:p>
        </w:tc>
      </w:tr>
      <w:tr w:rsidR="00C06BD6" w:rsidRPr="00C93242" w:rsidTr="00F234F5">
        <w:tblPrEx>
          <w:shd w:val="clear" w:color="auto" w:fill="auto"/>
        </w:tblPrEx>
        <w:trPr>
          <w:trHeight w:val="273"/>
          <w:jc w:val="center"/>
        </w:trPr>
        <w:tc>
          <w:tcPr>
            <w:tcW w:w="360" w:type="pct"/>
            <w:shd w:val="clear" w:color="auto" w:fill="FEFEFE"/>
            <w:vAlign w:val="center"/>
          </w:tcPr>
          <w:p w:rsidR="00C06BD6" w:rsidRPr="00C93242" w:rsidRDefault="00C06BD6"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551" w:type="pct"/>
            <w:shd w:val="clear" w:color="auto" w:fill="FEFEFE"/>
            <w:tcMar>
              <w:top w:w="0" w:type="dxa"/>
              <w:left w:w="100" w:type="dxa"/>
              <w:bottom w:w="0" w:type="dxa"/>
              <w:right w:w="100" w:type="dxa"/>
            </w:tcMar>
            <w:vAlign w:val="center"/>
          </w:tcPr>
          <w:p w:rsidR="00C06BD6" w:rsidRPr="00C93242" w:rsidRDefault="00C06BD6" w:rsidP="000B48E4">
            <w:pPr>
              <w:rPr>
                <w:rFonts w:ascii="Times New Roman" w:eastAsia="Arial Unicode MS" w:hAnsi="Times New Roman"/>
                <w:sz w:val="28"/>
                <w:szCs w:val="28"/>
              </w:rPr>
            </w:pPr>
            <w:r w:rsidRPr="00C93242">
              <w:rPr>
                <w:rFonts w:ascii="Times New Roman" w:eastAsia="Arial Unicode MS" w:hAnsi="Times New Roman"/>
                <w:sz w:val="28"/>
                <w:szCs w:val="28"/>
              </w:rPr>
              <w:t>6.9</w:t>
            </w:r>
          </w:p>
        </w:tc>
        <w:tc>
          <w:tcPr>
            <w:tcW w:w="1235" w:type="pct"/>
            <w:shd w:val="clear" w:color="auto" w:fill="FEFEFE"/>
            <w:tcMar>
              <w:top w:w="0" w:type="dxa"/>
              <w:left w:w="100" w:type="dxa"/>
              <w:bottom w:w="0" w:type="dxa"/>
              <w:right w:w="100" w:type="dxa"/>
            </w:tcMar>
            <w:vAlign w:val="center"/>
          </w:tcPr>
          <w:p w:rsidR="00C06BD6" w:rsidRPr="00C93242" w:rsidRDefault="00C06BD6" w:rsidP="000B48E4">
            <w:pPr>
              <w:rPr>
                <w:rFonts w:ascii="Times New Roman" w:eastAsia="Arial Unicode MS" w:hAnsi="Times New Roman"/>
                <w:sz w:val="28"/>
                <w:szCs w:val="28"/>
              </w:rPr>
            </w:pPr>
            <w:r w:rsidRPr="00C93242">
              <w:rPr>
                <w:rFonts w:ascii="Times New Roman" w:eastAsia="Arial Unicode MS" w:hAnsi="Times New Roman"/>
                <w:sz w:val="28"/>
                <w:szCs w:val="28"/>
              </w:rPr>
              <w:t>Склад</w:t>
            </w:r>
          </w:p>
        </w:tc>
        <w:tc>
          <w:tcPr>
            <w:tcW w:w="2855" w:type="pct"/>
            <w:shd w:val="clear" w:color="auto" w:fill="FEFEFE"/>
            <w:tcMar>
              <w:top w:w="0" w:type="dxa"/>
              <w:left w:w="100" w:type="dxa"/>
              <w:bottom w:w="0" w:type="dxa"/>
              <w:right w:w="100" w:type="dxa"/>
            </w:tcMar>
          </w:tcPr>
          <w:p w:rsidR="00C06BD6" w:rsidRPr="00C93242" w:rsidRDefault="00C06BD6" w:rsidP="005440F5">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Размещение сооружений, имеющих 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значение по временному хранению, ра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пределению и перевалке грузов (за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ключением хранения стратегических 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пасов), не являющихся частями прои</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водственных комплексов, на которых был создан груз: промышленные базы, склады, погрузочные терминалы и доки, нефтехранилища и нефтеналивные ста</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ции, газовые хранилища и обслужива</w:t>
            </w:r>
            <w:r w:rsidRPr="00C93242">
              <w:rPr>
                <w:rFonts w:ascii="Times New Roman" w:eastAsia="Arial Unicode MS" w:hAnsi="Times New Roman"/>
                <w:sz w:val="28"/>
                <w:szCs w:val="28"/>
              </w:rPr>
              <w:t>ю</w:t>
            </w:r>
            <w:r w:rsidRPr="00C93242">
              <w:rPr>
                <w:rFonts w:ascii="Times New Roman" w:eastAsia="Arial Unicode MS" w:hAnsi="Times New Roman"/>
                <w:sz w:val="28"/>
                <w:szCs w:val="28"/>
              </w:rPr>
              <w:t>щие их газоконденсатные и газоперек</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чивающие станции, элеваторы и прод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вольственные склады, за исключением железнодорожных перевалочных скл</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дов</w:t>
            </w:r>
            <w:proofErr w:type="gramEnd"/>
          </w:p>
        </w:tc>
      </w:tr>
    </w:tbl>
    <w:p w:rsidR="00462DAE" w:rsidRPr="00C93242" w:rsidRDefault="00462DAE" w:rsidP="000B48E4">
      <w:pPr>
        <w:ind w:firstLine="709"/>
        <w:jc w:val="both"/>
        <w:rPr>
          <w:rFonts w:ascii="Times New Roman" w:eastAsia="Helvetica Neue Light" w:hAnsi="Times New Roman"/>
          <w:sz w:val="28"/>
          <w:szCs w:val="28"/>
        </w:rPr>
      </w:pPr>
    </w:p>
    <w:p w:rsidR="00462DAE" w:rsidRPr="00C93242" w:rsidRDefault="00F9673F" w:rsidP="000B48E4">
      <w:pPr>
        <w:ind w:firstLine="709"/>
        <w:jc w:val="both"/>
        <w:rPr>
          <w:rFonts w:ascii="Times New Roman" w:hAnsi="Times New Roman"/>
          <w:sz w:val="28"/>
          <w:szCs w:val="28"/>
        </w:rPr>
      </w:pPr>
      <w:r>
        <w:rPr>
          <w:rFonts w:ascii="Times New Roman" w:hAnsi="Times New Roman"/>
          <w:sz w:val="28"/>
          <w:szCs w:val="28"/>
        </w:rPr>
        <w:t>2</w:t>
      </w:r>
      <w:r w:rsidR="00E76947">
        <w:rPr>
          <w:rFonts w:ascii="Times New Roman" w:hAnsi="Times New Roman"/>
          <w:sz w:val="28"/>
          <w:szCs w:val="28"/>
        </w:rPr>
        <w:t>60</w:t>
      </w:r>
      <w:r w:rsidR="00C06BD6" w:rsidRPr="00C93242">
        <w:rPr>
          <w:rFonts w:ascii="Times New Roman" w:hAnsi="Times New Roman"/>
          <w:sz w:val="28"/>
          <w:szCs w:val="28"/>
        </w:rPr>
        <w:t xml:space="preserve">. </w:t>
      </w:r>
      <w:r w:rsidR="00462DAE" w:rsidRPr="00C93242">
        <w:rPr>
          <w:rFonts w:ascii="Times New Roman" w:hAnsi="Times New Roman"/>
          <w:sz w:val="28"/>
          <w:szCs w:val="28"/>
        </w:rPr>
        <w:t>Вспомогательные виды разрешенного использования</w:t>
      </w:r>
      <w:r w:rsidR="00C06BD6"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СХ-2</w:t>
      </w:r>
    </w:p>
    <w:p w:rsidR="00462DAE" w:rsidRPr="00C93242" w:rsidRDefault="00462DAE" w:rsidP="000B48E4">
      <w:pPr>
        <w:ind w:firstLine="709"/>
        <w:jc w:val="both"/>
        <w:rPr>
          <w:rFonts w:ascii="Times New Roman" w:hAnsi="Times New Roman"/>
          <w:sz w:val="28"/>
          <w:szCs w:val="28"/>
        </w:rPr>
      </w:pPr>
    </w:p>
    <w:p w:rsidR="00C06BD6" w:rsidRPr="00C93242" w:rsidRDefault="00C06BD6" w:rsidP="000B48E4">
      <w:pPr>
        <w:ind w:firstLine="709"/>
        <w:jc w:val="both"/>
        <w:rPr>
          <w:rFonts w:ascii="Times New Roman" w:eastAsia="Helvetica Neue Light" w:hAnsi="Times New Roman"/>
          <w:sz w:val="28"/>
          <w:szCs w:val="28"/>
        </w:rPr>
      </w:pPr>
      <w:r w:rsidRPr="00C93242">
        <w:rPr>
          <w:rFonts w:ascii="Times New Roman" w:eastAsia="Helvetica Neue Light" w:hAnsi="Times New Roman"/>
          <w:sz w:val="28"/>
          <w:szCs w:val="28"/>
        </w:rPr>
        <w:t>Не требуют установления.</w:t>
      </w:r>
    </w:p>
    <w:p w:rsidR="00C06BD6" w:rsidRPr="00C93242" w:rsidRDefault="00C06BD6" w:rsidP="000B48E4">
      <w:pPr>
        <w:ind w:firstLine="709"/>
        <w:jc w:val="both"/>
        <w:rPr>
          <w:rFonts w:ascii="Times New Roman" w:hAnsi="Times New Roman"/>
          <w:sz w:val="28"/>
          <w:szCs w:val="28"/>
        </w:rPr>
      </w:pPr>
    </w:p>
    <w:p w:rsidR="00462DAE" w:rsidRPr="00C93242" w:rsidRDefault="00F9673F" w:rsidP="000B48E4">
      <w:pPr>
        <w:ind w:firstLine="709"/>
        <w:jc w:val="both"/>
        <w:rPr>
          <w:rFonts w:ascii="Times New Roman" w:hAnsi="Times New Roman"/>
          <w:sz w:val="28"/>
          <w:szCs w:val="28"/>
        </w:rPr>
      </w:pPr>
      <w:r>
        <w:rPr>
          <w:rFonts w:ascii="Times New Roman" w:eastAsia="Helvetica Neue Light" w:hAnsi="Times New Roman"/>
          <w:sz w:val="28"/>
          <w:szCs w:val="28"/>
        </w:rPr>
        <w:lastRenderedPageBreak/>
        <w:t>2</w:t>
      </w:r>
      <w:r w:rsidR="00E76947">
        <w:rPr>
          <w:rFonts w:ascii="Times New Roman" w:eastAsia="Helvetica Neue Light" w:hAnsi="Times New Roman"/>
          <w:sz w:val="28"/>
          <w:szCs w:val="28"/>
        </w:rPr>
        <w:t>61</w:t>
      </w:r>
      <w:r w:rsidR="00C06BD6" w:rsidRPr="00C93242">
        <w:rPr>
          <w:rFonts w:ascii="Times New Roman" w:eastAsia="Helvetica Neue Light" w:hAnsi="Times New Roman"/>
          <w:sz w:val="28"/>
          <w:szCs w:val="28"/>
        </w:rPr>
        <w:t xml:space="preserve">. </w:t>
      </w:r>
      <w:r w:rsidR="00C06BD6" w:rsidRPr="00C93242">
        <w:rPr>
          <w:rFonts w:ascii="Times New Roman" w:hAnsi="Times New Roman"/>
          <w:sz w:val="28"/>
          <w:szCs w:val="28"/>
        </w:rPr>
        <w:t>Предельные (минимальные и (или) максимальные) размеры з</w:t>
      </w:r>
      <w:r w:rsidR="00C06BD6" w:rsidRPr="00C93242">
        <w:rPr>
          <w:rFonts w:ascii="Times New Roman" w:hAnsi="Times New Roman"/>
          <w:sz w:val="28"/>
          <w:szCs w:val="28"/>
        </w:rPr>
        <w:t>е</w:t>
      </w:r>
      <w:r w:rsidR="00C06BD6" w:rsidRPr="00C93242">
        <w:rPr>
          <w:rFonts w:ascii="Times New Roman" w:hAnsi="Times New Roman"/>
          <w:sz w:val="28"/>
          <w:szCs w:val="28"/>
        </w:rPr>
        <w:t>мельных участков и предельные параметры разрешённого строительства, р</w:t>
      </w:r>
      <w:r w:rsidR="00C06BD6" w:rsidRPr="00C93242">
        <w:rPr>
          <w:rFonts w:ascii="Times New Roman" w:hAnsi="Times New Roman"/>
          <w:sz w:val="28"/>
          <w:szCs w:val="28"/>
        </w:rPr>
        <w:t>е</w:t>
      </w:r>
      <w:r w:rsidR="00C06BD6" w:rsidRPr="00C93242">
        <w:rPr>
          <w:rFonts w:ascii="Times New Roman" w:hAnsi="Times New Roman"/>
          <w:sz w:val="28"/>
          <w:szCs w:val="28"/>
        </w:rPr>
        <w:t>конструкции объектов капитального строительства</w:t>
      </w:r>
    </w:p>
    <w:p w:rsidR="00C06BD6" w:rsidRPr="00C93242" w:rsidRDefault="00C06BD6" w:rsidP="000B48E4">
      <w:pPr>
        <w:ind w:firstLine="709"/>
        <w:jc w:val="both"/>
        <w:rPr>
          <w:rFonts w:ascii="Times New Roman" w:eastAsia="Helvetica Neue Light" w:hAnsi="Times New Roman"/>
          <w:sz w:val="28"/>
          <w:szCs w:val="28"/>
        </w:rPr>
      </w:pPr>
    </w:p>
    <w:tbl>
      <w:tblPr>
        <w:tblW w:w="5081"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CellMar>
          <w:left w:w="0" w:type="dxa"/>
          <w:right w:w="0" w:type="dxa"/>
        </w:tblCellMar>
        <w:tblLook w:val="04A0"/>
      </w:tblPr>
      <w:tblGrid>
        <w:gridCol w:w="536"/>
        <w:gridCol w:w="4728"/>
        <w:gridCol w:w="2126"/>
        <w:gridCol w:w="2126"/>
      </w:tblGrid>
      <w:tr w:rsidR="0058449F" w:rsidRPr="00C93242" w:rsidTr="0058449F">
        <w:trPr>
          <w:trHeight w:val="327"/>
          <w:jc w:val="center"/>
        </w:trPr>
        <w:tc>
          <w:tcPr>
            <w:tcW w:w="282" w:type="pct"/>
            <w:vAlign w:val="center"/>
          </w:tcPr>
          <w:p w:rsidR="0058449F" w:rsidRPr="00C93242" w:rsidRDefault="0058449F"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2484" w:type="pct"/>
            <w:vMerge w:val="restart"/>
            <w:shd w:val="clear" w:color="auto" w:fill="auto"/>
            <w:tcMar>
              <w:top w:w="80" w:type="dxa"/>
              <w:left w:w="80" w:type="dxa"/>
              <w:bottom w:w="80" w:type="dxa"/>
              <w:right w:w="80" w:type="dxa"/>
            </w:tcMar>
            <w:vAlign w:val="center"/>
          </w:tcPr>
          <w:p w:rsidR="0058449F" w:rsidRPr="00C93242" w:rsidRDefault="0058449F"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Предельные (минимальные и (или) максимальные) размеры земельных участков, в том числе их площадь</w:t>
            </w:r>
          </w:p>
        </w:tc>
        <w:tc>
          <w:tcPr>
            <w:tcW w:w="1117" w:type="pct"/>
            <w:vMerge w:val="restart"/>
            <w:shd w:val="clear" w:color="auto" w:fill="auto"/>
            <w:tcMar>
              <w:top w:w="80" w:type="dxa"/>
              <w:left w:w="80" w:type="dxa"/>
              <w:bottom w:w="80" w:type="dxa"/>
              <w:right w:w="80" w:type="dxa"/>
            </w:tcMar>
            <w:vAlign w:val="center"/>
          </w:tcPr>
          <w:p w:rsidR="0058449F" w:rsidRPr="00C93242" w:rsidRDefault="0058449F"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не подлежат 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тановлению</w:t>
            </w:r>
          </w:p>
        </w:tc>
        <w:tc>
          <w:tcPr>
            <w:tcW w:w="1117" w:type="pct"/>
            <w:vMerge w:val="restart"/>
            <w:vAlign w:val="center"/>
          </w:tcPr>
          <w:p w:rsidR="0058449F" w:rsidRPr="00C93242" w:rsidRDefault="0058449F" w:rsidP="00B61AE2">
            <w:pPr>
              <w:jc w:val="center"/>
              <w:rPr>
                <w:rFonts w:ascii="Times New Roman" w:eastAsia="Arial Unicode MS" w:hAnsi="Times New Roman"/>
                <w:sz w:val="28"/>
                <w:szCs w:val="28"/>
              </w:rPr>
            </w:pPr>
            <w:r w:rsidRPr="00C93242">
              <w:rPr>
                <w:rFonts w:ascii="Times New Roman" w:eastAsia="Arial Unicode MS" w:hAnsi="Times New Roman"/>
                <w:sz w:val="28"/>
                <w:szCs w:val="28"/>
              </w:rPr>
              <w:t>Примечания</w:t>
            </w:r>
          </w:p>
        </w:tc>
      </w:tr>
      <w:tr w:rsidR="0058449F" w:rsidRPr="00C93242" w:rsidTr="0058449F">
        <w:tblPrEx>
          <w:shd w:val="clear" w:color="auto" w:fill="auto"/>
        </w:tblPrEx>
        <w:trPr>
          <w:trHeight w:val="273"/>
          <w:jc w:val="center"/>
        </w:trPr>
        <w:tc>
          <w:tcPr>
            <w:tcW w:w="282" w:type="pct"/>
            <w:shd w:val="clear" w:color="auto" w:fill="FEFEFE"/>
            <w:vAlign w:val="center"/>
          </w:tcPr>
          <w:p w:rsidR="0058449F" w:rsidRPr="00C93242" w:rsidRDefault="0058449F"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2484" w:type="pct"/>
            <w:vMerge/>
            <w:shd w:val="clear" w:color="auto" w:fill="FEFEFE"/>
            <w:tcMar>
              <w:top w:w="0" w:type="dxa"/>
              <w:left w:w="100" w:type="dxa"/>
              <w:bottom w:w="0" w:type="dxa"/>
              <w:right w:w="100" w:type="dxa"/>
            </w:tcMar>
            <w:vAlign w:val="center"/>
          </w:tcPr>
          <w:p w:rsidR="0058449F" w:rsidRPr="00C93242" w:rsidRDefault="0058449F" w:rsidP="005440F5">
            <w:pPr>
              <w:jc w:val="both"/>
              <w:rPr>
                <w:rFonts w:ascii="Times New Roman" w:eastAsia="Arial Unicode MS" w:hAnsi="Times New Roman"/>
                <w:sz w:val="28"/>
                <w:szCs w:val="28"/>
              </w:rPr>
            </w:pPr>
          </w:p>
        </w:tc>
        <w:tc>
          <w:tcPr>
            <w:tcW w:w="1117" w:type="pct"/>
            <w:vMerge/>
            <w:shd w:val="clear" w:color="auto" w:fill="FEFEFE"/>
            <w:tcMar>
              <w:top w:w="0" w:type="dxa"/>
              <w:left w:w="100" w:type="dxa"/>
              <w:bottom w:w="0" w:type="dxa"/>
              <w:right w:w="100" w:type="dxa"/>
            </w:tcMar>
            <w:vAlign w:val="center"/>
          </w:tcPr>
          <w:p w:rsidR="0058449F" w:rsidRPr="00C93242" w:rsidRDefault="0058449F" w:rsidP="000B48E4">
            <w:pPr>
              <w:rPr>
                <w:rFonts w:ascii="Times New Roman" w:eastAsia="Arial Unicode MS" w:hAnsi="Times New Roman"/>
                <w:sz w:val="28"/>
                <w:szCs w:val="28"/>
              </w:rPr>
            </w:pPr>
          </w:p>
        </w:tc>
        <w:tc>
          <w:tcPr>
            <w:tcW w:w="1117" w:type="pct"/>
            <w:vMerge/>
            <w:shd w:val="clear" w:color="auto" w:fill="FEFEFE"/>
          </w:tcPr>
          <w:p w:rsidR="0058449F" w:rsidRPr="00C93242" w:rsidRDefault="0058449F" w:rsidP="000B48E4">
            <w:pPr>
              <w:rPr>
                <w:rFonts w:ascii="Times New Roman" w:eastAsia="Arial Unicode MS" w:hAnsi="Times New Roman"/>
                <w:sz w:val="28"/>
                <w:szCs w:val="28"/>
              </w:rPr>
            </w:pPr>
          </w:p>
        </w:tc>
      </w:tr>
      <w:tr w:rsidR="0058449F" w:rsidRPr="00C93242" w:rsidTr="0058449F">
        <w:tblPrEx>
          <w:shd w:val="clear" w:color="auto" w:fill="auto"/>
        </w:tblPrEx>
        <w:trPr>
          <w:trHeight w:val="273"/>
          <w:jc w:val="center"/>
        </w:trPr>
        <w:tc>
          <w:tcPr>
            <w:tcW w:w="282" w:type="pct"/>
            <w:shd w:val="clear" w:color="auto" w:fill="FEFEFE"/>
            <w:vAlign w:val="center"/>
          </w:tcPr>
          <w:p w:rsidR="0058449F" w:rsidRPr="00C93242" w:rsidRDefault="0058449F"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2484" w:type="pct"/>
            <w:shd w:val="clear" w:color="auto" w:fill="FEFEFE"/>
            <w:tcMar>
              <w:top w:w="0" w:type="dxa"/>
              <w:left w:w="100" w:type="dxa"/>
              <w:bottom w:w="0" w:type="dxa"/>
              <w:right w:w="100" w:type="dxa"/>
            </w:tcMar>
            <w:vAlign w:val="center"/>
          </w:tcPr>
          <w:p w:rsidR="0058449F" w:rsidRPr="00C93242" w:rsidRDefault="0058449F"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Минимальные отступы от границ з</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мельных участков в целях определ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мест допустимого размещения зданий, строений, сооружений, за пределами которых запрещено строительство зданий, строений,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оружений</w:t>
            </w:r>
          </w:p>
        </w:tc>
        <w:tc>
          <w:tcPr>
            <w:tcW w:w="1117" w:type="pct"/>
            <w:shd w:val="clear" w:color="auto" w:fill="FEFEFE"/>
            <w:tcMar>
              <w:top w:w="0" w:type="dxa"/>
              <w:left w:w="100" w:type="dxa"/>
              <w:bottom w:w="0" w:type="dxa"/>
              <w:right w:w="100" w:type="dxa"/>
            </w:tcMar>
            <w:vAlign w:val="center"/>
          </w:tcPr>
          <w:p w:rsidR="0058449F" w:rsidRPr="00C93242" w:rsidRDefault="0058449F" w:rsidP="00B61AE2">
            <w:pPr>
              <w:jc w:val="both"/>
              <w:rPr>
                <w:rFonts w:ascii="Times New Roman" w:eastAsia="Arial Unicode MS" w:hAnsi="Times New Roman"/>
                <w:sz w:val="28"/>
                <w:szCs w:val="28"/>
              </w:rPr>
            </w:pPr>
            <w:r w:rsidRPr="00C93242">
              <w:rPr>
                <w:rFonts w:ascii="Times New Roman" w:eastAsia="Arial Unicode MS" w:hAnsi="Times New Roman"/>
                <w:sz w:val="28"/>
                <w:szCs w:val="28"/>
              </w:rPr>
              <w:t>один метр</w:t>
            </w:r>
          </w:p>
        </w:tc>
        <w:tc>
          <w:tcPr>
            <w:tcW w:w="1117" w:type="pct"/>
            <w:shd w:val="clear" w:color="auto" w:fill="FEFEFE"/>
          </w:tcPr>
          <w:p w:rsidR="0058449F" w:rsidRPr="00C93242" w:rsidRDefault="0058449F" w:rsidP="000B48E4">
            <w:pPr>
              <w:rPr>
                <w:rFonts w:ascii="Times New Roman" w:eastAsia="Arial Unicode MS" w:hAnsi="Times New Roman"/>
                <w:sz w:val="28"/>
                <w:szCs w:val="28"/>
              </w:rPr>
            </w:pPr>
          </w:p>
        </w:tc>
      </w:tr>
      <w:tr w:rsidR="0058449F" w:rsidRPr="00C93242" w:rsidTr="0058449F">
        <w:tblPrEx>
          <w:shd w:val="clear" w:color="auto" w:fill="auto"/>
        </w:tblPrEx>
        <w:trPr>
          <w:trHeight w:val="273"/>
          <w:jc w:val="center"/>
        </w:trPr>
        <w:tc>
          <w:tcPr>
            <w:tcW w:w="282" w:type="pct"/>
            <w:shd w:val="clear" w:color="auto" w:fill="FEFEFE"/>
            <w:vAlign w:val="center"/>
          </w:tcPr>
          <w:p w:rsidR="0058449F" w:rsidRPr="00C93242" w:rsidRDefault="0058449F"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2484" w:type="pct"/>
            <w:shd w:val="clear" w:color="auto" w:fill="FEFEFE"/>
            <w:tcMar>
              <w:top w:w="0" w:type="dxa"/>
              <w:left w:w="100" w:type="dxa"/>
              <w:bottom w:w="0" w:type="dxa"/>
              <w:right w:w="100" w:type="dxa"/>
            </w:tcMar>
            <w:vAlign w:val="center"/>
          </w:tcPr>
          <w:p w:rsidR="0058449F" w:rsidRPr="00C93242" w:rsidRDefault="0058449F"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Предельное количество надземных этажей</w:t>
            </w:r>
          </w:p>
        </w:tc>
        <w:tc>
          <w:tcPr>
            <w:tcW w:w="1117" w:type="pct"/>
            <w:shd w:val="clear" w:color="auto" w:fill="FEFEFE"/>
            <w:tcMar>
              <w:top w:w="0" w:type="dxa"/>
              <w:left w:w="100" w:type="dxa"/>
              <w:bottom w:w="0" w:type="dxa"/>
              <w:right w:w="100" w:type="dxa"/>
            </w:tcMar>
            <w:vAlign w:val="center"/>
          </w:tcPr>
          <w:p w:rsidR="0058449F" w:rsidRPr="00C93242" w:rsidRDefault="0058449F" w:rsidP="00B61AE2">
            <w:pPr>
              <w:jc w:val="both"/>
              <w:rPr>
                <w:rFonts w:ascii="Times New Roman" w:eastAsia="Arial Unicode MS" w:hAnsi="Times New Roman"/>
                <w:sz w:val="28"/>
                <w:szCs w:val="28"/>
              </w:rPr>
            </w:pPr>
            <w:r w:rsidRPr="00C93242">
              <w:rPr>
                <w:rFonts w:ascii="Times New Roman" w:eastAsia="Arial Unicode MS" w:hAnsi="Times New Roman"/>
                <w:sz w:val="28"/>
                <w:szCs w:val="28"/>
              </w:rPr>
              <w:t>три</w:t>
            </w:r>
          </w:p>
        </w:tc>
        <w:tc>
          <w:tcPr>
            <w:tcW w:w="1117" w:type="pct"/>
            <w:shd w:val="clear" w:color="auto" w:fill="FEFEFE"/>
          </w:tcPr>
          <w:p w:rsidR="0058449F" w:rsidRPr="00C93242" w:rsidRDefault="0058449F" w:rsidP="000B48E4">
            <w:pPr>
              <w:rPr>
                <w:rFonts w:ascii="Times New Roman" w:eastAsia="Arial Unicode MS" w:hAnsi="Times New Roman"/>
                <w:sz w:val="28"/>
                <w:szCs w:val="28"/>
              </w:rPr>
            </w:pPr>
          </w:p>
        </w:tc>
      </w:tr>
      <w:tr w:rsidR="0058449F" w:rsidRPr="00C93242" w:rsidTr="0058449F">
        <w:tblPrEx>
          <w:shd w:val="clear" w:color="auto" w:fill="auto"/>
        </w:tblPrEx>
        <w:trPr>
          <w:trHeight w:val="273"/>
          <w:jc w:val="center"/>
        </w:trPr>
        <w:tc>
          <w:tcPr>
            <w:tcW w:w="282" w:type="pct"/>
            <w:shd w:val="clear" w:color="auto" w:fill="FEFEFE"/>
            <w:vAlign w:val="center"/>
          </w:tcPr>
          <w:p w:rsidR="0058449F" w:rsidRPr="00C93242" w:rsidRDefault="0058449F"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2484" w:type="pct"/>
            <w:shd w:val="clear" w:color="auto" w:fill="FEFEFE"/>
            <w:tcMar>
              <w:top w:w="0" w:type="dxa"/>
              <w:left w:w="100" w:type="dxa"/>
              <w:bottom w:w="0" w:type="dxa"/>
              <w:right w:w="100" w:type="dxa"/>
            </w:tcMar>
            <w:vAlign w:val="center"/>
          </w:tcPr>
          <w:p w:rsidR="0058449F" w:rsidRPr="00C93242" w:rsidRDefault="0058449F"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Предельная высота зданий</w:t>
            </w:r>
          </w:p>
        </w:tc>
        <w:tc>
          <w:tcPr>
            <w:tcW w:w="1117" w:type="pct"/>
            <w:shd w:val="clear" w:color="auto" w:fill="FEFEFE"/>
            <w:tcMar>
              <w:top w:w="0" w:type="dxa"/>
              <w:left w:w="100" w:type="dxa"/>
              <w:bottom w:w="0" w:type="dxa"/>
              <w:right w:w="100" w:type="dxa"/>
            </w:tcMar>
            <w:vAlign w:val="center"/>
          </w:tcPr>
          <w:p w:rsidR="0058449F" w:rsidRPr="00C93242" w:rsidRDefault="0058449F" w:rsidP="00B61AE2">
            <w:pPr>
              <w:jc w:val="both"/>
              <w:rPr>
                <w:rFonts w:ascii="Times New Roman" w:eastAsia="Arial Unicode MS" w:hAnsi="Times New Roman"/>
                <w:sz w:val="28"/>
                <w:szCs w:val="28"/>
              </w:rPr>
            </w:pPr>
            <w:r w:rsidRPr="00C93242">
              <w:rPr>
                <w:rFonts w:ascii="Times New Roman" w:eastAsia="Arial Unicode MS" w:hAnsi="Times New Roman"/>
                <w:sz w:val="28"/>
                <w:szCs w:val="28"/>
              </w:rPr>
              <w:t>десять метров</w:t>
            </w:r>
          </w:p>
        </w:tc>
        <w:tc>
          <w:tcPr>
            <w:tcW w:w="1117" w:type="pct"/>
            <w:shd w:val="clear" w:color="auto" w:fill="FEFEFE"/>
          </w:tcPr>
          <w:p w:rsidR="0058449F" w:rsidRPr="00C93242" w:rsidRDefault="0058449F" w:rsidP="000B48E4">
            <w:pPr>
              <w:rPr>
                <w:rFonts w:ascii="Times New Roman" w:eastAsia="Arial Unicode MS" w:hAnsi="Times New Roman"/>
                <w:sz w:val="28"/>
                <w:szCs w:val="28"/>
              </w:rPr>
            </w:pPr>
          </w:p>
        </w:tc>
      </w:tr>
      <w:tr w:rsidR="0058449F" w:rsidRPr="00C93242" w:rsidTr="0058449F">
        <w:tblPrEx>
          <w:shd w:val="clear" w:color="auto" w:fill="auto"/>
        </w:tblPrEx>
        <w:trPr>
          <w:trHeight w:val="947"/>
          <w:jc w:val="center"/>
        </w:trPr>
        <w:tc>
          <w:tcPr>
            <w:tcW w:w="282" w:type="pct"/>
            <w:shd w:val="clear" w:color="auto" w:fill="FEFEFE"/>
            <w:vAlign w:val="center"/>
          </w:tcPr>
          <w:p w:rsidR="0058449F" w:rsidRPr="00C93242" w:rsidRDefault="0058449F"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5.</w:t>
            </w:r>
          </w:p>
        </w:tc>
        <w:tc>
          <w:tcPr>
            <w:tcW w:w="2484" w:type="pct"/>
            <w:shd w:val="clear" w:color="auto" w:fill="FEFEFE"/>
            <w:tcMar>
              <w:top w:w="0" w:type="dxa"/>
              <w:left w:w="100" w:type="dxa"/>
              <w:bottom w:w="0" w:type="dxa"/>
              <w:right w:w="100" w:type="dxa"/>
            </w:tcMar>
            <w:vAlign w:val="center"/>
          </w:tcPr>
          <w:p w:rsidR="0058449F" w:rsidRPr="00C93242" w:rsidRDefault="0058449F"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Максимальный процент застройки в границах земельного участка, опр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деляемый как отношение суммарной площади земельного участка, кот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рая может быть застроена, ко всей площади земельного участка</w:t>
            </w:r>
          </w:p>
        </w:tc>
        <w:tc>
          <w:tcPr>
            <w:tcW w:w="1117" w:type="pct"/>
            <w:shd w:val="clear" w:color="auto" w:fill="FEFEFE"/>
            <w:tcMar>
              <w:top w:w="0" w:type="dxa"/>
              <w:left w:w="100" w:type="dxa"/>
              <w:bottom w:w="0" w:type="dxa"/>
              <w:right w:w="100" w:type="dxa"/>
            </w:tcMar>
            <w:vAlign w:val="center"/>
          </w:tcPr>
          <w:p w:rsidR="0058449F" w:rsidRPr="00C93242" w:rsidRDefault="0058449F" w:rsidP="00B61AE2">
            <w:pPr>
              <w:jc w:val="both"/>
              <w:rPr>
                <w:rFonts w:ascii="Times New Roman" w:eastAsia="Arial Unicode MS" w:hAnsi="Times New Roman"/>
                <w:sz w:val="28"/>
                <w:szCs w:val="28"/>
              </w:rPr>
            </w:pPr>
            <w:r w:rsidRPr="00C93242">
              <w:rPr>
                <w:rFonts w:ascii="Times New Roman" w:eastAsia="Arial Unicode MS" w:hAnsi="Times New Roman"/>
                <w:sz w:val="28"/>
                <w:szCs w:val="28"/>
              </w:rPr>
              <w:t>семьдесят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центов</w:t>
            </w:r>
          </w:p>
        </w:tc>
        <w:tc>
          <w:tcPr>
            <w:tcW w:w="1117" w:type="pct"/>
            <w:shd w:val="clear" w:color="auto" w:fill="FEFEFE"/>
          </w:tcPr>
          <w:p w:rsidR="0058449F" w:rsidRPr="00C93242" w:rsidRDefault="0058449F" w:rsidP="000B48E4">
            <w:pPr>
              <w:rPr>
                <w:rFonts w:ascii="Times New Roman" w:eastAsia="Arial Unicode MS" w:hAnsi="Times New Roman"/>
                <w:sz w:val="28"/>
                <w:szCs w:val="28"/>
              </w:rPr>
            </w:pPr>
          </w:p>
        </w:tc>
      </w:tr>
      <w:tr w:rsidR="0058449F" w:rsidRPr="00C93242" w:rsidTr="0058449F">
        <w:tblPrEx>
          <w:shd w:val="clear" w:color="auto" w:fill="auto"/>
        </w:tblPrEx>
        <w:trPr>
          <w:trHeight w:val="947"/>
          <w:jc w:val="center"/>
        </w:trPr>
        <w:tc>
          <w:tcPr>
            <w:tcW w:w="282" w:type="pct"/>
            <w:shd w:val="clear" w:color="auto" w:fill="FEFEFE"/>
            <w:vAlign w:val="center"/>
          </w:tcPr>
          <w:p w:rsidR="0058449F" w:rsidRPr="00C93242" w:rsidRDefault="0058449F"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6.</w:t>
            </w:r>
          </w:p>
        </w:tc>
        <w:tc>
          <w:tcPr>
            <w:tcW w:w="2484" w:type="pct"/>
            <w:shd w:val="clear" w:color="auto" w:fill="FEFEFE"/>
            <w:tcMar>
              <w:top w:w="0" w:type="dxa"/>
              <w:left w:w="100" w:type="dxa"/>
              <w:bottom w:w="0" w:type="dxa"/>
              <w:right w:w="100" w:type="dxa"/>
            </w:tcMar>
            <w:vAlign w:val="center"/>
          </w:tcPr>
          <w:p w:rsidR="0058449F" w:rsidRPr="00C93242" w:rsidRDefault="0058449F"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вышек сотовой связи должно быть на расстоянии:</w:t>
            </w:r>
          </w:p>
          <w:p w:rsidR="0058449F" w:rsidRPr="00C93242" w:rsidRDefault="0058449F"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от проезжей части дорог</w:t>
            </w:r>
          </w:p>
        </w:tc>
        <w:tc>
          <w:tcPr>
            <w:tcW w:w="1117" w:type="pct"/>
            <w:shd w:val="clear" w:color="auto" w:fill="FEFEFE"/>
            <w:tcMar>
              <w:top w:w="0" w:type="dxa"/>
              <w:left w:w="100" w:type="dxa"/>
              <w:bottom w:w="0" w:type="dxa"/>
              <w:right w:w="100" w:type="dxa"/>
            </w:tcMar>
            <w:vAlign w:val="center"/>
          </w:tcPr>
          <w:p w:rsidR="0058449F" w:rsidRPr="00C93242" w:rsidRDefault="0058449F" w:rsidP="00B61AE2">
            <w:pPr>
              <w:jc w:val="both"/>
              <w:rPr>
                <w:rFonts w:ascii="Times New Roman" w:eastAsia="Arial Unicode MS" w:hAnsi="Times New Roman"/>
                <w:sz w:val="28"/>
                <w:szCs w:val="28"/>
              </w:rPr>
            </w:pPr>
          </w:p>
          <w:p w:rsidR="0058449F" w:rsidRPr="00C93242" w:rsidRDefault="0058449F" w:rsidP="00B61AE2">
            <w:pPr>
              <w:jc w:val="both"/>
              <w:rPr>
                <w:rFonts w:ascii="Times New Roman" w:eastAsia="Arial Unicode MS" w:hAnsi="Times New Roman"/>
                <w:sz w:val="28"/>
                <w:szCs w:val="28"/>
              </w:rPr>
            </w:pPr>
          </w:p>
          <w:p w:rsidR="0058449F" w:rsidRPr="00C93242" w:rsidRDefault="0058449F" w:rsidP="00B61AE2">
            <w:pPr>
              <w:jc w:val="both"/>
              <w:rPr>
                <w:rFonts w:ascii="Times New Roman" w:eastAsia="Arial Unicode MS" w:hAnsi="Times New Roman"/>
                <w:sz w:val="28"/>
                <w:szCs w:val="28"/>
              </w:rPr>
            </w:pPr>
          </w:p>
          <w:p w:rsidR="0058449F" w:rsidRPr="00C93242" w:rsidRDefault="0058449F" w:rsidP="00B61AE2">
            <w:pPr>
              <w:jc w:val="both"/>
              <w:rPr>
                <w:rFonts w:ascii="Times New Roman" w:eastAsia="Arial Unicode MS" w:hAnsi="Times New Roman"/>
                <w:sz w:val="28"/>
                <w:szCs w:val="28"/>
              </w:rPr>
            </w:pPr>
          </w:p>
          <w:p w:rsidR="0058449F" w:rsidRPr="00C93242" w:rsidRDefault="0058449F" w:rsidP="00B61AE2">
            <w:pPr>
              <w:jc w:val="both"/>
              <w:rPr>
                <w:rFonts w:ascii="Times New Roman" w:eastAsia="Arial Unicode MS" w:hAnsi="Times New Roman"/>
                <w:sz w:val="28"/>
                <w:szCs w:val="28"/>
              </w:rPr>
            </w:pPr>
            <w:r w:rsidRPr="00C93242">
              <w:rPr>
                <w:rFonts w:ascii="Times New Roman" w:eastAsia="Arial Unicode MS" w:hAnsi="Times New Roman"/>
                <w:sz w:val="28"/>
                <w:szCs w:val="28"/>
              </w:rPr>
              <w:t>пять метров</w:t>
            </w:r>
          </w:p>
        </w:tc>
        <w:tc>
          <w:tcPr>
            <w:tcW w:w="1117" w:type="pct"/>
            <w:shd w:val="clear" w:color="auto" w:fill="FEFEFE"/>
          </w:tcPr>
          <w:p w:rsidR="0058449F" w:rsidRPr="00C93242" w:rsidRDefault="0058449F" w:rsidP="000B48E4">
            <w:pPr>
              <w:rPr>
                <w:rFonts w:ascii="Times New Roman" w:eastAsia="Arial Unicode MS" w:hAnsi="Times New Roman"/>
                <w:sz w:val="28"/>
                <w:szCs w:val="28"/>
              </w:rPr>
            </w:pPr>
          </w:p>
        </w:tc>
      </w:tr>
    </w:tbl>
    <w:p w:rsidR="00462DAE" w:rsidRPr="00C93242" w:rsidRDefault="00462DAE" w:rsidP="000B48E4">
      <w:pPr>
        <w:ind w:firstLine="709"/>
        <w:jc w:val="both"/>
        <w:rPr>
          <w:rFonts w:ascii="Times New Roman" w:hAnsi="Times New Roman"/>
          <w:sz w:val="28"/>
          <w:szCs w:val="28"/>
        </w:rPr>
      </w:pPr>
      <w:bookmarkStart w:id="154" w:name="_Toc5615579"/>
      <w:bookmarkStart w:id="155" w:name="_Toc14774954"/>
    </w:p>
    <w:p w:rsidR="00462DAE" w:rsidRPr="00C93242" w:rsidRDefault="0071288F" w:rsidP="000B48E4">
      <w:pPr>
        <w:spacing w:line="240" w:lineRule="exact"/>
        <w:ind w:firstLine="709"/>
        <w:jc w:val="center"/>
        <w:rPr>
          <w:rFonts w:ascii="Times New Roman" w:hAnsi="Times New Roman"/>
          <w:sz w:val="28"/>
          <w:szCs w:val="28"/>
        </w:rPr>
      </w:pPr>
      <w:r w:rsidRPr="00C93242">
        <w:rPr>
          <w:rFonts w:ascii="Times New Roman" w:hAnsi="Times New Roman"/>
          <w:sz w:val="28"/>
          <w:szCs w:val="28"/>
        </w:rPr>
        <w:t>Глава</w:t>
      </w:r>
      <w:r w:rsidR="00462DAE" w:rsidRPr="00C93242">
        <w:rPr>
          <w:rFonts w:ascii="Times New Roman" w:hAnsi="Times New Roman"/>
          <w:sz w:val="28"/>
          <w:szCs w:val="28"/>
        </w:rPr>
        <w:t xml:space="preserve"> </w:t>
      </w:r>
      <w:r w:rsidR="00936EC4" w:rsidRPr="00C93242">
        <w:rPr>
          <w:rFonts w:ascii="Times New Roman" w:hAnsi="Times New Roman"/>
          <w:sz w:val="28"/>
          <w:szCs w:val="28"/>
        </w:rPr>
        <w:t>4</w:t>
      </w:r>
      <w:r w:rsidR="00F945E4" w:rsidRPr="00C93242">
        <w:rPr>
          <w:rFonts w:ascii="Times New Roman" w:hAnsi="Times New Roman"/>
          <w:sz w:val="28"/>
          <w:szCs w:val="28"/>
        </w:rPr>
        <w:t>6</w:t>
      </w:r>
      <w:r w:rsidR="00936EC4" w:rsidRPr="00C93242">
        <w:rPr>
          <w:rFonts w:ascii="Times New Roman" w:hAnsi="Times New Roman"/>
          <w:sz w:val="28"/>
          <w:szCs w:val="28"/>
        </w:rPr>
        <w:t>.</w:t>
      </w:r>
      <w:r w:rsidR="00462DAE" w:rsidRPr="00C93242">
        <w:rPr>
          <w:rFonts w:ascii="Times New Roman" w:hAnsi="Times New Roman"/>
          <w:sz w:val="28"/>
          <w:szCs w:val="28"/>
        </w:rPr>
        <w:t xml:space="preserve"> </w:t>
      </w:r>
      <w:r w:rsidR="007F1420" w:rsidRPr="00C93242">
        <w:rPr>
          <w:rFonts w:ascii="Times New Roman" w:hAnsi="Times New Roman"/>
          <w:sz w:val="28"/>
          <w:szCs w:val="28"/>
        </w:rPr>
        <w:t xml:space="preserve">ЗСН-1. </w:t>
      </w:r>
      <w:r w:rsidR="00462DAE" w:rsidRPr="00C93242">
        <w:rPr>
          <w:rFonts w:ascii="Times New Roman" w:hAnsi="Times New Roman"/>
          <w:sz w:val="28"/>
          <w:szCs w:val="28"/>
        </w:rPr>
        <w:t>Зона земель сельскохозяйственного назначения (па</w:t>
      </w:r>
      <w:r w:rsidR="00462DAE" w:rsidRPr="00C93242">
        <w:rPr>
          <w:rFonts w:ascii="Times New Roman" w:hAnsi="Times New Roman"/>
          <w:sz w:val="28"/>
          <w:szCs w:val="28"/>
        </w:rPr>
        <w:t>ш</w:t>
      </w:r>
      <w:r w:rsidR="00462DAE" w:rsidRPr="00C93242">
        <w:rPr>
          <w:rFonts w:ascii="Times New Roman" w:hAnsi="Times New Roman"/>
          <w:sz w:val="28"/>
          <w:szCs w:val="28"/>
        </w:rPr>
        <w:t>ни, пастбища)</w:t>
      </w:r>
      <w:bookmarkEnd w:id="154"/>
      <w:bookmarkEnd w:id="155"/>
    </w:p>
    <w:p w:rsidR="00462DAE" w:rsidRPr="00C93242" w:rsidRDefault="00462DAE" w:rsidP="000B48E4">
      <w:pPr>
        <w:ind w:firstLine="709"/>
        <w:jc w:val="both"/>
        <w:rPr>
          <w:rFonts w:ascii="Times New Roman" w:hAnsi="Times New Roman"/>
          <w:sz w:val="28"/>
          <w:szCs w:val="28"/>
        </w:rPr>
      </w:pPr>
    </w:p>
    <w:p w:rsidR="00462DAE" w:rsidRPr="00C93242" w:rsidRDefault="00F9673F" w:rsidP="000B48E4">
      <w:pPr>
        <w:ind w:firstLine="709"/>
        <w:jc w:val="both"/>
        <w:rPr>
          <w:rFonts w:ascii="Times New Roman" w:hAnsi="Times New Roman"/>
          <w:sz w:val="28"/>
          <w:szCs w:val="28"/>
        </w:rPr>
      </w:pPr>
      <w:r>
        <w:rPr>
          <w:rFonts w:ascii="Times New Roman" w:hAnsi="Times New Roman"/>
          <w:sz w:val="28"/>
          <w:szCs w:val="28"/>
        </w:rPr>
        <w:t>2</w:t>
      </w:r>
      <w:r w:rsidR="00E76947">
        <w:rPr>
          <w:rFonts w:ascii="Times New Roman" w:hAnsi="Times New Roman"/>
          <w:sz w:val="28"/>
          <w:szCs w:val="28"/>
        </w:rPr>
        <w:t>62</w:t>
      </w:r>
      <w:r w:rsidR="00BD1BEA" w:rsidRPr="00C93242">
        <w:rPr>
          <w:rFonts w:ascii="Times New Roman" w:hAnsi="Times New Roman"/>
          <w:sz w:val="28"/>
          <w:szCs w:val="28"/>
        </w:rPr>
        <w:t xml:space="preserve">. </w:t>
      </w:r>
      <w:r w:rsidR="00462DAE" w:rsidRPr="00C93242">
        <w:rPr>
          <w:rFonts w:ascii="Times New Roman" w:hAnsi="Times New Roman"/>
          <w:sz w:val="28"/>
          <w:szCs w:val="28"/>
        </w:rPr>
        <w:t>Градостроительные регламенты не устанавливаются</w:t>
      </w:r>
      <w:r w:rsidR="00936EC4" w:rsidRPr="00C93242">
        <w:rPr>
          <w:rFonts w:ascii="Times New Roman" w:hAnsi="Times New Roman"/>
          <w:sz w:val="28"/>
          <w:szCs w:val="28"/>
        </w:rPr>
        <w:t>.</w:t>
      </w:r>
      <w:r w:rsidR="00462DAE" w:rsidRPr="00C93242">
        <w:rPr>
          <w:rFonts w:ascii="Times New Roman" w:hAnsi="Times New Roman"/>
          <w:sz w:val="28"/>
          <w:szCs w:val="28"/>
        </w:rPr>
        <w:t xml:space="preserve"> </w:t>
      </w:r>
    </w:p>
    <w:p w:rsidR="00936EC4" w:rsidRPr="00C93242" w:rsidRDefault="00936EC4" w:rsidP="000B48E4">
      <w:pPr>
        <w:ind w:firstLine="709"/>
        <w:jc w:val="both"/>
        <w:rPr>
          <w:rFonts w:ascii="Times New Roman" w:hAnsi="Times New Roman"/>
          <w:sz w:val="28"/>
          <w:szCs w:val="28"/>
        </w:rPr>
      </w:pPr>
    </w:p>
    <w:p w:rsidR="00462DAE" w:rsidRPr="00C93242" w:rsidRDefault="0071288F" w:rsidP="000B48E4">
      <w:pPr>
        <w:spacing w:line="240" w:lineRule="exact"/>
        <w:ind w:firstLine="709"/>
        <w:jc w:val="center"/>
        <w:rPr>
          <w:rFonts w:ascii="Times New Roman" w:hAnsi="Times New Roman"/>
          <w:sz w:val="28"/>
          <w:szCs w:val="28"/>
        </w:rPr>
      </w:pPr>
      <w:bookmarkStart w:id="156" w:name="_Toc14774956"/>
      <w:r w:rsidRPr="00C93242">
        <w:rPr>
          <w:rFonts w:ascii="Times New Roman" w:hAnsi="Times New Roman"/>
          <w:sz w:val="28"/>
          <w:szCs w:val="28"/>
        </w:rPr>
        <w:t>Глава</w:t>
      </w:r>
      <w:r w:rsidR="009569EE" w:rsidRPr="00C93242">
        <w:rPr>
          <w:rFonts w:ascii="Times New Roman" w:hAnsi="Times New Roman"/>
          <w:sz w:val="28"/>
          <w:szCs w:val="28"/>
        </w:rPr>
        <w:t xml:space="preserve"> </w:t>
      </w:r>
      <w:r w:rsidR="00936EC4" w:rsidRPr="00C93242">
        <w:rPr>
          <w:rFonts w:ascii="Times New Roman" w:hAnsi="Times New Roman"/>
          <w:sz w:val="28"/>
          <w:szCs w:val="28"/>
        </w:rPr>
        <w:t>4</w:t>
      </w:r>
      <w:r w:rsidR="00F945E4" w:rsidRPr="00C93242">
        <w:rPr>
          <w:rFonts w:ascii="Times New Roman" w:hAnsi="Times New Roman"/>
          <w:sz w:val="28"/>
          <w:szCs w:val="28"/>
        </w:rPr>
        <w:t>7</w:t>
      </w:r>
      <w:r w:rsidR="00462DAE" w:rsidRPr="00C93242">
        <w:rPr>
          <w:rFonts w:ascii="Times New Roman" w:hAnsi="Times New Roman"/>
          <w:sz w:val="28"/>
          <w:szCs w:val="28"/>
        </w:rPr>
        <w:t>. ЗСН-2. Зона земель сельскохозяйственного назначения (вед</w:t>
      </w:r>
      <w:r w:rsidR="00462DAE" w:rsidRPr="00C93242">
        <w:rPr>
          <w:rFonts w:ascii="Times New Roman" w:hAnsi="Times New Roman"/>
          <w:sz w:val="28"/>
          <w:szCs w:val="28"/>
        </w:rPr>
        <w:t>е</w:t>
      </w:r>
      <w:r w:rsidR="00462DAE" w:rsidRPr="00C93242">
        <w:rPr>
          <w:rFonts w:ascii="Times New Roman" w:hAnsi="Times New Roman"/>
          <w:sz w:val="28"/>
          <w:szCs w:val="28"/>
        </w:rPr>
        <w:t>ние огородничества и садоводства)</w:t>
      </w:r>
    </w:p>
    <w:p w:rsidR="00462DAE" w:rsidRPr="00C93242" w:rsidRDefault="00462DAE" w:rsidP="000B48E4">
      <w:pPr>
        <w:ind w:firstLine="709"/>
        <w:jc w:val="both"/>
        <w:rPr>
          <w:rFonts w:ascii="Times New Roman" w:hAnsi="Times New Roman"/>
          <w:sz w:val="28"/>
          <w:szCs w:val="28"/>
        </w:rPr>
      </w:pPr>
    </w:p>
    <w:p w:rsidR="00462DAE" w:rsidRPr="00C93242" w:rsidRDefault="00F9673F" w:rsidP="000B48E4">
      <w:pPr>
        <w:ind w:firstLine="709"/>
        <w:jc w:val="both"/>
        <w:rPr>
          <w:rFonts w:ascii="Times New Roman" w:hAnsi="Times New Roman"/>
          <w:sz w:val="28"/>
          <w:szCs w:val="28"/>
        </w:rPr>
      </w:pPr>
      <w:r>
        <w:rPr>
          <w:rFonts w:ascii="Times New Roman" w:hAnsi="Times New Roman"/>
          <w:sz w:val="28"/>
          <w:szCs w:val="28"/>
        </w:rPr>
        <w:t>2</w:t>
      </w:r>
      <w:r w:rsidR="00AC0A3B">
        <w:rPr>
          <w:rFonts w:ascii="Times New Roman" w:hAnsi="Times New Roman"/>
          <w:sz w:val="28"/>
          <w:szCs w:val="28"/>
        </w:rPr>
        <w:t>63</w:t>
      </w:r>
      <w:r w:rsidR="00936EC4" w:rsidRPr="00C93242">
        <w:rPr>
          <w:rFonts w:ascii="Times New Roman" w:hAnsi="Times New Roman"/>
          <w:sz w:val="28"/>
          <w:szCs w:val="28"/>
        </w:rPr>
        <w:t xml:space="preserve">. </w:t>
      </w:r>
      <w:r w:rsidR="00462DAE" w:rsidRPr="00C93242">
        <w:rPr>
          <w:rFonts w:ascii="Times New Roman" w:hAnsi="Times New Roman"/>
          <w:sz w:val="28"/>
          <w:szCs w:val="28"/>
        </w:rPr>
        <w:t>Основные виды разрешённого использования</w:t>
      </w:r>
      <w:r w:rsidR="00936EC4"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ЗСН-2</w:t>
      </w:r>
    </w:p>
    <w:p w:rsidR="00462DAE" w:rsidRPr="00C93242" w:rsidRDefault="00462DAE" w:rsidP="000B48E4">
      <w:pPr>
        <w:ind w:firstLine="709"/>
        <w:jc w:val="both"/>
        <w:rPr>
          <w:rFonts w:ascii="Times New Roman" w:hAnsi="Times New Roman"/>
          <w:sz w:val="28"/>
          <w:szCs w:val="28"/>
        </w:rPr>
      </w:pPr>
    </w:p>
    <w:tbl>
      <w:tblPr>
        <w:tblW w:w="4693"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647"/>
        <w:gridCol w:w="1304"/>
        <w:gridCol w:w="1997"/>
        <w:gridCol w:w="4911"/>
      </w:tblGrid>
      <w:tr w:rsidR="00936EC4" w:rsidRPr="00C93242" w:rsidTr="00F234F5">
        <w:trPr>
          <w:trHeight w:val="327"/>
          <w:jc w:val="center"/>
        </w:trPr>
        <w:tc>
          <w:tcPr>
            <w:tcW w:w="365" w:type="pct"/>
            <w:vAlign w:val="center"/>
          </w:tcPr>
          <w:p w:rsidR="00936EC4" w:rsidRPr="00C93242" w:rsidRDefault="006B4810"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736" w:type="pct"/>
            <w:shd w:val="clear" w:color="auto" w:fill="auto"/>
            <w:tcMar>
              <w:top w:w="80" w:type="dxa"/>
              <w:left w:w="80" w:type="dxa"/>
              <w:bottom w:w="80" w:type="dxa"/>
              <w:right w:w="80" w:type="dxa"/>
            </w:tcMar>
            <w:vAlign w:val="center"/>
          </w:tcPr>
          <w:p w:rsidR="00936EC4" w:rsidRPr="00C93242" w:rsidRDefault="00936EC4"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класс</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фикатора</w:t>
            </w:r>
          </w:p>
        </w:tc>
        <w:tc>
          <w:tcPr>
            <w:tcW w:w="1127" w:type="pct"/>
            <w:shd w:val="clear" w:color="auto" w:fill="auto"/>
            <w:tcMar>
              <w:top w:w="80" w:type="dxa"/>
              <w:left w:w="80" w:type="dxa"/>
              <w:bottom w:w="80" w:type="dxa"/>
              <w:right w:w="80" w:type="dxa"/>
            </w:tcMar>
            <w:vAlign w:val="center"/>
          </w:tcPr>
          <w:p w:rsidR="00936EC4" w:rsidRPr="00C93242" w:rsidRDefault="00936EC4"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Наименование вида разр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шённого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w:t>
            </w:r>
          </w:p>
        </w:tc>
        <w:tc>
          <w:tcPr>
            <w:tcW w:w="2772" w:type="pct"/>
            <w:shd w:val="clear" w:color="auto" w:fill="auto"/>
            <w:tcMar>
              <w:top w:w="80" w:type="dxa"/>
              <w:left w:w="80" w:type="dxa"/>
              <w:bottom w:w="80" w:type="dxa"/>
              <w:right w:w="80" w:type="dxa"/>
            </w:tcMar>
            <w:vAlign w:val="center"/>
          </w:tcPr>
          <w:p w:rsidR="00936EC4" w:rsidRPr="00C93242" w:rsidRDefault="00936EC4"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зования</w:t>
            </w:r>
          </w:p>
        </w:tc>
      </w:tr>
      <w:tr w:rsidR="00936EC4" w:rsidRPr="00C93242" w:rsidTr="00F234F5">
        <w:tblPrEx>
          <w:shd w:val="clear" w:color="auto" w:fill="auto"/>
        </w:tblPrEx>
        <w:trPr>
          <w:trHeight w:val="240"/>
          <w:jc w:val="center"/>
        </w:trPr>
        <w:tc>
          <w:tcPr>
            <w:tcW w:w="365" w:type="pct"/>
            <w:shd w:val="clear" w:color="auto" w:fill="FEFEFE"/>
            <w:vAlign w:val="center"/>
          </w:tcPr>
          <w:p w:rsidR="00936EC4" w:rsidRPr="00C93242" w:rsidRDefault="00936EC4"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1.</w:t>
            </w:r>
          </w:p>
        </w:tc>
        <w:tc>
          <w:tcPr>
            <w:tcW w:w="736" w:type="pct"/>
            <w:shd w:val="clear" w:color="auto" w:fill="FEFEFE"/>
            <w:tcMar>
              <w:top w:w="0" w:type="dxa"/>
              <w:left w:w="100" w:type="dxa"/>
              <w:bottom w:w="0" w:type="dxa"/>
              <w:right w:w="100" w:type="dxa"/>
            </w:tcMar>
            <w:vAlign w:val="center"/>
          </w:tcPr>
          <w:p w:rsidR="00936EC4" w:rsidRPr="00C93242" w:rsidRDefault="00936EC4" w:rsidP="000B48E4">
            <w:pPr>
              <w:rPr>
                <w:rFonts w:ascii="Times New Roman" w:eastAsia="Arial Unicode MS" w:hAnsi="Times New Roman"/>
                <w:sz w:val="28"/>
                <w:szCs w:val="28"/>
              </w:rPr>
            </w:pPr>
            <w:r w:rsidRPr="00C93242">
              <w:rPr>
                <w:rFonts w:ascii="Times New Roman" w:eastAsia="Arial Unicode MS" w:hAnsi="Times New Roman"/>
                <w:sz w:val="28"/>
                <w:szCs w:val="28"/>
              </w:rPr>
              <w:t>1.1</w:t>
            </w:r>
          </w:p>
        </w:tc>
        <w:tc>
          <w:tcPr>
            <w:tcW w:w="1127" w:type="pct"/>
            <w:shd w:val="clear" w:color="auto" w:fill="FEFEFE"/>
            <w:tcMar>
              <w:top w:w="0" w:type="dxa"/>
              <w:left w:w="100" w:type="dxa"/>
              <w:bottom w:w="0" w:type="dxa"/>
              <w:right w:w="100" w:type="dxa"/>
            </w:tcMar>
            <w:vAlign w:val="center"/>
          </w:tcPr>
          <w:p w:rsidR="00936EC4" w:rsidRPr="00C93242" w:rsidRDefault="00936EC4" w:rsidP="005440F5">
            <w:pPr>
              <w:jc w:val="both"/>
              <w:rPr>
                <w:rFonts w:ascii="Times New Roman" w:eastAsia="Arial Unicode MS" w:hAnsi="Times New Roman"/>
                <w:sz w:val="28"/>
                <w:szCs w:val="28"/>
              </w:rPr>
            </w:pPr>
            <w:bookmarkStart w:id="157" w:name="sub_1011"/>
            <w:r w:rsidRPr="00C93242">
              <w:rPr>
                <w:rFonts w:ascii="Times New Roman" w:eastAsia="Arial Unicode MS" w:hAnsi="Times New Roman"/>
                <w:sz w:val="28"/>
                <w:szCs w:val="28"/>
              </w:rPr>
              <w:t>Растениево</w:t>
            </w:r>
            <w:r w:rsidRPr="00C93242">
              <w:rPr>
                <w:rFonts w:ascii="Times New Roman" w:eastAsia="Arial Unicode MS" w:hAnsi="Times New Roman"/>
                <w:sz w:val="28"/>
                <w:szCs w:val="28"/>
              </w:rPr>
              <w:t>д</w:t>
            </w:r>
            <w:r w:rsidRPr="00C93242">
              <w:rPr>
                <w:rFonts w:ascii="Times New Roman" w:eastAsia="Arial Unicode MS" w:hAnsi="Times New Roman"/>
                <w:sz w:val="28"/>
                <w:szCs w:val="28"/>
              </w:rPr>
              <w:t>ство</w:t>
            </w:r>
            <w:bookmarkEnd w:id="157"/>
          </w:p>
        </w:tc>
        <w:tc>
          <w:tcPr>
            <w:tcW w:w="2772" w:type="pct"/>
            <w:shd w:val="clear" w:color="auto" w:fill="FEFEFE"/>
            <w:tcMar>
              <w:top w:w="0" w:type="dxa"/>
              <w:left w:w="100" w:type="dxa"/>
              <w:bottom w:w="0" w:type="dxa"/>
              <w:right w:w="100" w:type="dxa"/>
            </w:tcMar>
          </w:tcPr>
          <w:p w:rsidR="00936EC4" w:rsidRPr="00C93242" w:rsidRDefault="00936EC4"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Осуществление хозяйственной де</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тельности, связанной с выращиванием сельскохозяйственных культур.</w:t>
            </w:r>
          </w:p>
          <w:p w:rsidR="00936EC4" w:rsidRPr="00C93242" w:rsidRDefault="00936EC4"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Содержание данного вида разрешё</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ного использования включает в себя содержание видов разрешённого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 xml:space="preserve">пользования с </w:t>
            </w:r>
            <w:hyperlink w:anchor="sub_1012" w:history="1">
              <w:r w:rsidRPr="00C93242">
                <w:rPr>
                  <w:rFonts w:ascii="Times New Roman" w:eastAsia="Arial Unicode MS" w:hAnsi="Times New Roman"/>
                  <w:sz w:val="28"/>
                  <w:szCs w:val="28"/>
                </w:rPr>
                <w:t>кодами 1.2-1.6</w:t>
              </w:r>
            </w:hyperlink>
            <w:r w:rsidRPr="00C93242">
              <w:rPr>
                <w:rFonts w:ascii="Times New Roman" w:eastAsia="Arial Unicode MS" w:hAnsi="Times New Roman"/>
                <w:sz w:val="28"/>
                <w:szCs w:val="28"/>
              </w:rPr>
              <w:t xml:space="preserve"> класс</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фикатора</w:t>
            </w:r>
          </w:p>
        </w:tc>
      </w:tr>
      <w:tr w:rsidR="00936EC4" w:rsidRPr="00C93242" w:rsidTr="00F234F5">
        <w:tblPrEx>
          <w:shd w:val="clear" w:color="auto" w:fill="auto"/>
        </w:tblPrEx>
        <w:trPr>
          <w:trHeight w:val="289"/>
          <w:jc w:val="center"/>
        </w:trPr>
        <w:tc>
          <w:tcPr>
            <w:tcW w:w="365" w:type="pct"/>
            <w:shd w:val="clear" w:color="auto" w:fill="FEFEFE"/>
            <w:vAlign w:val="center"/>
          </w:tcPr>
          <w:p w:rsidR="00936EC4" w:rsidRPr="00C93242" w:rsidRDefault="00936EC4"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736" w:type="pct"/>
            <w:shd w:val="clear" w:color="auto" w:fill="FEFEFE"/>
            <w:tcMar>
              <w:top w:w="0" w:type="dxa"/>
              <w:left w:w="100" w:type="dxa"/>
              <w:bottom w:w="0" w:type="dxa"/>
              <w:right w:w="100" w:type="dxa"/>
            </w:tcMar>
            <w:vAlign w:val="center"/>
          </w:tcPr>
          <w:p w:rsidR="00936EC4" w:rsidRPr="00C93242" w:rsidRDefault="00936EC4" w:rsidP="000B48E4">
            <w:pPr>
              <w:rPr>
                <w:rFonts w:ascii="Times New Roman" w:eastAsia="Arial Unicode MS" w:hAnsi="Times New Roman"/>
                <w:sz w:val="28"/>
                <w:szCs w:val="28"/>
              </w:rPr>
            </w:pPr>
            <w:r w:rsidRPr="00C93242">
              <w:rPr>
                <w:rFonts w:ascii="Times New Roman" w:eastAsia="Arial Unicode MS" w:hAnsi="Times New Roman"/>
                <w:sz w:val="28"/>
                <w:szCs w:val="28"/>
              </w:rPr>
              <w:t>1.2</w:t>
            </w:r>
          </w:p>
        </w:tc>
        <w:tc>
          <w:tcPr>
            <w:tcW w:w="1127" w:type="pct"/>
            <w:shd w:val="clear" w:color="auto" w:fill="FEFEFE"/>
            <w:tcMar>
              <w:top w:w="0" w:type="dxa"/>
              <w:left w:w="100" w:type="dxa"/>
              <w:bottom w:w="0" w:type="dxa"/>
              <w:right w:w="100" w:type="dxa"/>
            </w:tcMar>
            <w:vAlign w:val="center"/>
          </w:tcPr>
          <w:p w:rsidR="00936EC4" w:rsidRPr="00C93242" w:rsidRDefault="00936EC4"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Выращивание зерновых и иных сельск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хозяйстве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ных культур</w:t>
            </w:r>
          </w:p>
        </w:tc>
        <w:tc>
          <w:tcPr>
            <w:tcW w:w="2772" w:type="pct"/>
            <w:shd w:val="clear" w:color="auto" w:fill="FEFEFE"/>
            <w:tcMar>
              <w:top w:w="0" w:type="dxa"/>
              <w:left w:w="100" w:type="dxa"/>
              <w:bottom w:w="0" w:type="dxa"/>
              <w:right w:w="100" w:type="dxa"/>
            </w:tcMar>
          </w:tcPr>
          <w:p w:rsidR="00936EC4" w:rsidRPr="00C93242" w:rsidRDefault="00936EC4"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Осуществление хозяйственной де</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тельности на сельскохозяйственных угодьях, связанной с производством зерновых, бобовых, кормовых, техн</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ческих, масличных, эфиромасличных и иных сельскохозяйственных культур</w:t>
            </w:r>
          </w:p>
        </w:tc>
      </w:tr>
      <w:tr w:rsidR="00936EC4" w:rsidRPr="00C93242" w:rsidTr="00F234F5">
        <w:tblPrEx>
          <w:shd w:val="clear" w:color="auto" w:fill="auto"/>
        </w:tblPrEx>
        <w:trPr>
          <w:trHeight w:val="848"/>
          <w:jc w:val="center"/>
        </w:trPr>
        <w:tc>
          <w:tcPr>
            <w:tcW w:w="365" w:type="pct"/>
            <w:shd w:val="clear" w:color="auto" w:fill="FEFEFE"/>
            <w:vAlign w:val="center"/>
          </w:tcPr>
          <w:p w:rsidR="00936EC4" w:rsidRPr="00C93242" w:rsidRDefault="00936EC4"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736" w:type="pct"/>
            <w:shd w:val="clear" w:color="auto" w:fill="FEFEFE"/>
            <w:tcMar>
              <w:top w:w="0" w:type="dxa"/>
              <w:left w:w="100" w:type="dxa"/>
              <w:bottom w:w="0" w:type="dxa"/>
              <w:right w:w="100" w:type="dxa"/>
            </w:tcMar>
            <w:vAlign w:val="center"/>
          </w:tcPr>
          <w:p w:rsidR="00936EC4" w:rsidRPr="00C93242" w:rsidRDefault="00936EC4" w:rsidP="000B48E4">
            <w:pPr>
              <w:rPr>
                <w:rFonts w:ascii="Times New Roman" w:eastAsia="Arial Unicode MS" w:hAnsi="Times New Roman"/>
                <w:sz w:val="28"/>
                <w:szCs w:val="28"/>
              </w:rPr>
            </w:pPr>
            <w:r w:rsidRPr="00C93242">
              <w:rPr>
                <w:rFonts w:ascii="Times New Roman" w:eastAsia="Arial Unicode MS" w:hAnsi="Times New Roman"/>
                <w:sz w:val="28"/>
                <w:szCs w:val="28"/>
              </w:rPr>
              <w:t>1.3</w:t>
            </w:r>
          </w:p>
        </w:tc>
        <w:tc>
          <w:tcPr>
            <w:tcW w:w="1127" w:type="pct"/>
            <w:shd w:val="clear" w:color="auto" w:fill="FEFEFE"/>
            <w:tcMar>
              <w:top w:w="0" w:type="dxa"/>
              <w:left w:w="100" w:type="dxa"/>
              <w:bottom w:w="0" w:type="dxa"/>
              <w:right w:w="100" w:type="dxa"/>
            </w:tcMar>
            <w:vAlign w:val="center"/>
          </w:tcPr>
          <w:p w:rsidR="00936EC4" w:rsidRPr="00C93242" w:rsidRDefault="00936EC4" w:rsidP="005440F5">
            <w:pPr>
              <w:jc w:val="both"/>
              <w:rPr>
                <w:rFonts w:ascii="Times New Roman" w:eastAsia="Arial Unicode MS" w:hAnsi="Times New Roman"/>
                <w:sz w:val="28"/>
                <w:szCs w:val="28"/>
              </w:rPr>
            </w:pPr>
            <w:bookmarkStart w:id="158" w:name="sub_1013"/>
            <w:r w:rsidRPr="00C93242">
              <w:rPr>
                <w:rFonts w:ascii="Times New Roman" w:eastAsia="Arial Unicode MS" w:hAnsi="Times New Roman"/>
                <w:sz w:val="28"/>
                <w:szCs w:val="28"/>
              </w:rPr>
              <w:t>Овощеводство</w:t>
            </w:r>
            <w:bookmarkEnd w:id="158"/>
          </w:p>
        </w:tc>
        <w:tc>
          <w:tcPr>
            <w:tcW w:w="2772" w:type="pct"/>
            <w:shd w:val="clear" w:color="auto" w:fill="FEFEFE"/>
            <w:tcMar>
              <w:top w:w="0" w:type="dxa"/>
              <w:left w:w="100" w:type="dxa"/>
              <w:bottom w:w="0" w:type="dxa"/>
              <w:right w:w="100" w:type="dxa"/>
            </w:tcMar>
          </w:tcPr>
          <w:p w:rsidR="00936EC4" w:rsidRPr="00C93242" w:rsidRDefault="00936EC4"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Осуществление хозяйственной де</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тельности на сельскохозяйственных угодьях, связанной с производством картофеля, листовых, плодовых, лук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вичных и бахчевых сельскохозяйс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венных культур, в том числе с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зованием теплиц</w:t>
            </w:r>
          </w:p>
        </w:tc>
      </w:tr>
      <w:tr w:rsidR="00936EC4" w:rsidRPr="00C93242" w:rsidTr="00F234F5">
        <w:tblPrEx>
          <w:shd w:val="clear" w:color="auto" w:fill="auto"/>
        </w:tblPrEx>
        <w:trPr>
          <w:trHeight w:val="260"/>
          <w:jc w:val="center"/>
        </w:trPr>
        <w:tc>
          <w:tcPr>
            <w:tcW w:w="365" w:type="pct"/>
            <w:shd w:val="clear" w:color="auto" w:fill="FEFEFE"/>
            <w:vAlign w:val="center"/>
          </w:tcPr>
          <w:p w:rsidR="00936EC4" w:rsidRPr="00C93242" w:rsidRDefault="00936EC4"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736" w:type="pct"/>
            <w:shd w:val="clear" w:color="auto" w:fill="FEFEFE"/>
            <w:tcMar>
              <w:top w:w="0" w:type="dxa"/>
              <w:left w:w="100" w:type="dxa"/>
              <w:bottom w:w="0" w:type="dxa"/>
              <w:right w:w="100" w:type="dxa"/>
            </w:tcMar>
            <w:vAlign w:val="center"/>
          </w:tcPr>
          <w:p w:rsidR="00936EC4" w:rsidRPr="00C93242" w:rsidRDefault="00936EC4" w:rsidP="000B48E4">
            <w:pPr>
              <w:rPr>
                <w:rFonts w:ascii="Times New Roman" w:eastAsia="Arial Unicode MS" w:hAnsi="Times New Roman"/>
                <w:sz w:val="28"/>
                <w:szCs w:val="28"/>
              </w:rPr>
            </w:pPr>
            <w:r w:rsidRPr="00C93242">
              <w:rPr>
                <w:rFonts w:ascii="Times New Roman" w:eastAsia="Arial Unicode MS" w:hAnsi="Times New Roman"/>
                <w:sz w:val="28"/>
                <w:szCs w:val="28"/>
              </w:rPr>
              <w:t>1.17</w:t>
            </w:r>
          </w:p>
        </w:tc>
        <w:tc>
          <w:tcPr>
            <w:tcW w:w="1127" w:type="pct"/>
            <w:shd w:val="clear" w:color="auto" w:fill="FEFEFE"/>
            <w:tcMar>
              <w:top w:w="0" w:type="dxa"/>
              <w:left w:w="100" w:type="dxa"/>
              <w:bottom w:w="0" w:type="dxa"/>
              <w:right w:w="100" w:type="dxa"/>
            </w:tcMar>
            <w:vAlign w:val="center"/>
          </w:tcPr>
          <w:p w:rsidR="00936EC4" w:rsidRPr="00C93242" w:rsidRDefault="00936EC4"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Питомники</w:t>
            </w:r>
          </w:p>
        </w:tc>
        <w:tc>
          <w:tcPr>
            <w:tcW w:w="2772" w:type="pct"/>
            <w:shd w:val="clear" w:color="auto" w:fill="FEFEFE"/>
            <w:tcMar>
              <w:top w:w="0" w:type="dxa"/>
              <w:left w:w="100" w:type="dxa"/>
              <w:bottom w:w="0" w:type="dxa"/>
              <w:right w:w="100" w:type="dxa"/>
            </w:tcMar>
          </w:tcPr>
          <w:p w:rsidR="00936EC4" w:rsidRPr="00C93242" w:rsidRDefault="00936EC4"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36EC4" w:rsidRPr="00C93242" w:rsidRDefault="00936EC4"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сооружений, необход</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мых для указанных видов сельскох</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зяйственного производства</w:t>
            </w:r>
          </w:p>
        </w:tc>
      </w:tr>
      <w:tr w:rsidR="00936EC4" w:rsidRPr="00C93242" w:rsidTr="00F234F5">
        <w:tblPrEx>
          <w:shd w:val="clear" w:color="auto" w:fill="auto"/>
        </w:tblPrEx>
        <w:trPr>
          <w:trHeight w:val="273"/>
          <w:jc w:val="center"/>
        </w:trPr>
        <w:tc>
          <w:tcPr>
            <w:tcW w:w="365" w:type="pct"/>
            <w:shd w:val="clear" w:color="auto" w:fill="FEFEFE"/>
            <w:vAlign w:val="center"/>
          </w:tcPr>
          <w:p w:rsidR="00936EC4" w:rsidRPr="00C93242" w:rsidRDefault="00936EC4"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5.</w:t>
            </w:r>
          </w:p>
        </w:tc>
        <w:tc>
          <w:tcPr>
            <w:tcW w:w="736" w:type="pct"/>
            <w:shd w:val="clear" w:color="auto" w:fill="FEFEFE"/>
            <w:tcMar>
              <w:top w:w="0" w:type="dxa"/>
              <w:left w:w="100" w:type="dxa"/>
              <w:bottom w:w="0" w:type="dxa"/>
              <w:right w:w="100" w:type="dxa"/>
            </w:tcMar>
            <w:vAlign w:val="center"/>
          </w:tcPr>
          <w:p w:rsidR="00936EC4" w:rsidRPr="00C93242" w:rsidRDefault="00936EC4" w:rsidP="000B48E4">
            <w:pPr>
              <w:rPr>
                <w:rFonts w:ascii="Times New Roman" w:eastAsia="Arial Unicode MS" w:hAnsi="Times New Roman"/>
                <w:sz w:val="28"/>
                <w:szCs w:val="28"/>
              </w:rPr>
            </w:pPr>
            <w:r w:rsidRPr="00C93242">
              <w:rPr>
                <w:rFonts w:ascii="Times New Roman" w:eastAsia="Arial Unicode MS" w:hAnsi="Times New Roman"/>
                <w:sz w:val="28"/>
                <w:szCs w:val="28"/>
              </w:rPr>
              <w:t>12.0.1</w:t>
            </w:r>
          </w:p>
        </w:tc>
        <w:tc>
          <w:tcPr>
            <w:tcW w:w="1127" w:type="pct"/>
            <w:shd w:val="clear" w:color="auto" w:fill="FEFEFE"/>
            <w:tcMar>
              <w:top w:w="0" w:type="dxa"/>
              <w:left w:w="100" w:type="dxa"/>
              <w:bottom w:w="0" w:type="dxa"/>
              <w:right w:w="100" w:type="dxa"/>
            </w:tcMar>
            <w:vAlign w:val="center"/>
          </w:tcPr>
          <w:p w:rsidR="00936EC4" w:rsidRPr="00C93242" w:rsidRDefault="00936EC4"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Улично-дорожная сеть</w:t>
            </w:r>
          </w:p>
        </w:tc>
        <w:tc>
          <w:tcPr>
            <w:tcW w:w="2772" w:type="pct"/>
            <w:shd w:val="clear" w:color="auto" w:fill="FEFEFE"/>
            <w:tcMar>
              <w:top w:w="0" w:type="dxa"/>
              <w:left w:w="100" w:type="dxa"/>
              <w:bottom w:w="0" w:type="dxa"/>
              <w:right w:w="100" w:type="dxa"/>
            </w:tcMar>
          </w:tcPr>
          <w:p w:rsidR="00936EC4" w:rsidRPr="00C93242" w:rsidRDefault="00936EC4"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объектов улично-дорожной сети: автомобильных дорог, трамвайных путей и пешеходных тр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туаров в границах населенных пун</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тов, пешеходных переходов, бульв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 xml:space="preserve">ров, площадей, проездов, велодорожек и объектов </w:t>
            </w:r>
            <w:proofErr w:type="spellStart"/>
            <w:r w:rsidRPr="00C93242">
              <w:rPr>
                <w:rFonts w:ascii="Times New Roman" w:eastAsia="Arial Unicode MS" w:hAnsi="Times New Roman"/>
                <w:sz w:val="28"/>
                <w:szCs w:val="28"/>
              </w:rPr>
              <w:t>велотранспортной</w:t>
            </w:r>
            <w:proofErr w:type="spellEnd"/>
            <w:r w:rsidRPr="00C93242">
              <w:rPr>
                <w:rFonts w:ascii="Times New Roman" w:eastAsia="Arial Unicode MS" w:hAnsi="Times New Roman"/>
                <w:sz w:val="28"/>
                <w:szCs w:val="28"/>
              </w:rPr>
              <w:t xml:space="preserve"> и инж</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нерной инфраструктуры;</w:t>
            </w:r>
          </w:p>
          <w:p w:rsidR="00936EC4" w:rsidRPr="00C93242" w:rsidRDefault="00936EC4"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придорожных стоянок (парковок) транспортных сре</w:t>
            </w:r>
            <w:proofErr w:type="gramStart"/>
            <w:r w:rsidRPr="00C93242">
              <w:rPr>
                <w:rFonts w:ascii="Times New Roman" w:eastAsia="Arial Unicode MS" w:hAnsi="Times New Roman"/>
                <w:sz w:val="28"/>
                <w:szCs w:val="28"/>
              </w:rPr>
              <w:t>дств в гр</w:t>
            </w:r>
            <w:proofErr w:type="gramEnd"/>
            <w:r w:rsidRPr="00C93242">
              <w:rPr>
                <w:rFonts w:ascii="Times New Roman" w:eastAsia="Arial Unicode MS" w:hAnsi="Times New Roman"/>
                <w:sz w:val="28"/>
                <w:szCs w:val="28"/>
              </w:rPr>
              <w:t>аницах городских улиц и дорог, за исключением предусмотренных вид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 xml:space="preserve">ми разрешенного использования с </w:t>
            </w:r>
            <w:hyperlink w:anchor="Par186" w:tooltip="2.7.1" w:history="1">
              <w:r w:rsidRPr="00C93242">
                <w:rPr>
                  <w:rFonts w:ascii="Times New Roman" w:eastAsia="Arial Unicode MS" w:hAnsi="Times New Roman"/>
                  <w:sz w:val="28"/>
                  <w:szCs w:val="28"/>
                </w:rPr>
                <w:t>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дами 2.7.1</w:t>
              </w:r>
            </w:hyperlink>
            <w:r w:rsidRPr="00C93242">
              <w:rPr>
                <w:rFonts w:ascii="Times New Roman" w:eastAsia="Arial Unicode MS" w:hAnsi="Times New Roman"/>
                <w:sz w:val="28"/>
                <w:szCs w:val="28"/>
              </w:rPr>
              <w:t xml:space="preserve">, </w:t>
            </w:r>
            <w:hyperlink w:anchor="Par382" w:tooltip="4.9" w:history="1">
              <w:r w:rsidRPr="00C93242">
                <w:rPr>
                  <w:rFonts w:ascii="Times New Roman" w:eastAsia="Arial Unicode MS" w:hAnsi="Times New Roman"/>
                  <w:sz w:val="28"/>
                  <w:szCs w:val="28"/>
                </w:rPr>
                <w:t>4.9</w:t>
              </w:r>
            </w:hyperlink>
            <w:r w:rsidRPr="00C93242">
              <w:rPr>
                <w:rFonts w:ascii="Times New Roman" w:eastAsia="Arial Unicode MS" w:hAnsi="Times New Roman"/>
                <w:sz w:val="28"/>
                <w:szCs w:val="28"/>
              </w:rPr>
              <w:t xml:space="preserve">, </w:t>
            </w:r>
            <w:hyperlink w:anchor="Par567" w:tooltip="7.2.3" w:history="1">
              <w:r w:rsidRPr="00C93242">
                <w:rPr>
                  <w:rFonts w:ascii="Times New Roman" w:eastAsia="Arial Unicode MS" w:hAnsi="Times New Roman"/>
                  <w:sz w:val="28"/>
                  <w:szCs w:val="28"/>
                </w:rPr>
                <w:t>7.2.3</w:t>
              </w:r>
            </w:hyperlink>
            <w:r w:rsidRPr="00C93242">
              <w:rPr>
                <w:rFonts w:ascii="Times New Roman" w:eastAsia="Arial Unicode MS" w:hAnsi="Times New Roman"/>
                <w:sz w:val="28"/>
                <w:szCs w:val="28"/>
              </w:rPr>
              <w:t xml:space="preserve"> классификатора, а также некапитальных сооружений, </w:t>
            </w:r>
            <w:r w:rsidRPr="00C93242">
              <w:rPr>
                <w:rFonts w:ascii="Times New Roman" w:eastAsia="Arial Unicode MS" w:hAnsi="Times New Roman"/>
                <w:sz w:val="28"/>
                <w:szCs w:val="28"/>
              </w:rPr>
              <w:lastRenderedPageBreak/>
              <w:t>предназначенных для охраны тран</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портных средств</w:t>
            </w:r>
          </w:p>
        </w:tc>
      </w:tr>
      <w:tr w:rsidR="00936EC4" w:rsidRPr="00C93242" w:rsidTr="00F234F5">
        <w:tblPrEx>
          <w:shd w:val="clear" w:color="auto" w:fill="auto"/>
        </w:tblPrEx>
        <w:trPr>
          <w:trHeight w:val="273"/>
          <w:jc w:val="center"/>
        </w:trPr>
        <w:tc>
          <w:tcPr>
            <w:tcW w:w="365" w:type="pct"/>
            <w:shd w:val="clear" w:color="auto" w:fill="FEFEFE"/>
            <w:vAlign w:val="center"/>
          </w:tcPr>
          <w:p w:rsidR="00936EC4" w:rsidRPr="00C93242" w:rsidRDefault="00936EC4"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6.</w:t>
            </w:r>
          </w:p>
        </w:tc>
        <w:tc>
          <w:tcPr>
            <w:tcW w:w="736" w:type="pct"/>
            <w:shd w:val="clear" w:color="auto" w:fill="FEFEFE"/>
            <w:tcMar>
              <w:top w:w="0" w:type="dxa"/>
              <w:left w:w="100" w:type="dxa"/>
              <w:bottom w:w="0" w:type="dxa"/>
              <w:right w:w="100" w:type="dxa"/>
            </w:tcMar>
            <w:vAlign w:val="center"/>
          </w:tcPr>
          <w:p w:rsidR="00936EC4" w:rsidRPr="00C93242" w:rsidRDefault="00936EC4" w:rsidP="000B48E4">
            <w:pPr>
              <w:rPr>
                <w:rFonts w:ascii="Times New Roman" w:eastAsia="Arial Unicode MS" w:hAnsi="Times New Roman"/>
                <w:sz w:val="28"/>
                <w:szCs w:val="28"/>
              </w:rPr>
            </w:pPr>
            <w:r w:rsidRPr="00C93242">
              <w:rPr>
                <w:rFonts w:ascii="Times New Roman" w:eastAsia="Arial Unicode MS" w:hAnsi="Times New Roman"/>
                <w:sz w:val="28"/>
                <w:szCs w:val="28"/>
              </w:rPr>
              <w:t>12.0.2</w:t>
            </w:r>
          </w:p>
        </w:tc>
        <w:tc>
          <w:tcPr>
            <w:tcW w:w="1127" w:type="pct"/>
            <w:shd w:val="clear" w:color="auto" w:fill="FEFEFE"/>
            <w:tcMar>
              <w:top w:w="0" w:type="dxa"/>
              <w:left w:w="100" w:type="dxa"/>
              <w:bottom w:w="0" w:type="dxa"/>
              <w:right w:w="100" w:type="dxa"/>
            </w:tcMar>
            <w:vAlign w:val="center"/>
          </w:tcPr>
          <w:p w:rsidR="00936EC4" w:rsidRPr="00C93242" w:rsidRDefault="00936EC4"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Благоустро</w:t>
            </w:r>
            <w:r w:rsidRPr="00C93242">
              <w:rPr>
                <w:rFonts w:ascii="Times New Roman" w:eastAsia="Arial Unicode MS" w:hAnsi="Times New Roman"/>
                <w:sz w:val="28"/>
                <w:szCs w:val="28"/>
              </w:rPr>
              <w:t>й</w:t>
            </w:r>
            <w:r w:rsidRPr="00C93242">
              <w:rPr>
                <w:rFonts w:ascii="Times New Roman" w:eastAsia="Arial Unicode MS" w:hAnsi="Times New Roman"/>
                <w:sz w:val="28"/>
                <w:szCs w:val="28"/>
              </w:rPr>
              <w:t>ство террит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рии</w:t>
            </w:r>
          </w:p>
        </w:tc>
        <w:tc>
          <w:tcPr>
            <w:tcW w:w="2772" w:type="pct"/>
            <w:shd w:val="clear" w:color="auto" w:fill="FEFEFE"/>
            <w:tcMar>
              <w:top w:w="0" w:type="dxa"/>
              <w:left w:w="100" w:type="dxa"/>
              <w:bottom w:w="0" w:type="dxa"/>
              <w:right w:w="100" w:type="dxa"/>
            </w:tcMar>
          </w:tcPr>
          <w:p w:rsidR="00936EC4" w:rsidRPr="00C93242" w:rsidRDefault="00936EC4"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декоративных, технич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ских, планировочных, конструктивных устройств, элементов озеленения, ра</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личных видов оборудования и офор</w:t>
            </w:r>
            <w:r w:rsidRPr="00C93242">
              <w:rPr>
                <w:rFonts w:ascii="Times New Roman" w:eastAsia="Arial Unicode MS" w:hAnsi="Times New Roman"/>
                <w:sz w:val="28"/>
                <w:szCs w:val="28"/>
              </w:rPr>
              <w:t>м</w:t>
            </w:r>
            <w:r w:rsidRPr="00C93242">
              <w:rPr>
                <w:rFonts w:ascii="Times New Roman" w:eastAsia="Arial Unicode MS" w:hAnsi="Times New Roman"/>
                <w:sz w:val="28"/>
                <w:szCs w:val="28"/>
              </w:rPr>
              <w:t>ления, малых архитектурных форм, некапитальных нестационарных строений и сооружений, информац</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онных щитов и указателей, применя</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мых как составные части благоустро</w:t>
            </w:r>
            <w:r w:rsidRPr="00C93242">
              <w:rPr>
                <w:rFonts w:ascii="Times New Roman" w:eastAsia="Arial Unicode MS" w:hAnsi="Times New Roman"/>
                <w:sz w:val="28"/>
                <w:szCs w:val="28"/>
              </w:rPr>
              <w:t>й</w:t>
            </w:r>
            <w:r w:rsidRPr="00C93242">
              <w:rPr>
                <w:rFonts w:ascii="Times New Roman" w:eastAsia="Arial Unicode MS" w:hAnsi="Times New Roman"/>
                <w:sz w:val="28"/>
                <w:szCs w:val="28"/>
              </w:rPr>
              <w:t>ства территории, общественных туал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тов</w:t>
            </w:r>
          </w:p>
        </w:tc>
      </w:tr>
      <w:tr w:rsidR="00936EC4" w:rsidRPr="00C93242" w:rsidTr="00F234F5">
        <w:tblPrEx>
          <w:shd w:val="clear" w:color="auto" w:fill="auto"/>
        </w:tblPrEx>
        <w:trPr>
          <w:trHeight w:val="273"/>
          <w:jc w:val="center"/>
        </w:trPr>
        <w:tc>
          <w:tcPr>
            <w:tcW w:w="365" w:type="pct"/>
            <w:shd w:val="clear" w:color="auto" w:fill="FEFEFE"/>
            <w:vAlign w:val="center"/>
          </w:tcPr>
          <w:p w:rsidR="00936EC4" w:rsidRPr="00C93242" w:rsidRDefault="00936EC4"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7.</w:t>
            </w:r>
          </w:p>
        </w:tc>
        <w:tc>
          <w:tcPr>
            <w:tcW w:w="736" w:type="pct"/>
            <w:shd w:val="clear" w:color="auto" w:fill="FEFEFE"/>
            <w:tcMar>
              <w:top w:w="0" w:type="dxa"/>
              <w:left w:w="100" w:type="dxa"/>
              <w:bottom w:w="0" w:type="dxa"/>
              <w:right w:w="100" w:type="dxa"/>
            </w:tcMar>
            <w:vAlign w:val="center"/>
          </w:tcPr>
          <w:p w:rsidR="00936EC4" w:rsidRPr="00C93242" w:rsidRDefault="00936EC4" w:rsidP="000B48E4">
            <w:pPr>
              <w:rPr>
                <w:rFonts w:ascii="Times New Roman" w:eastAsia="Arial Unicode MS" w:hAnsi="Times New Roman"/>
                <w:sz w:val="28"/>
                <w:szCs w:val="28"/>
              </w:rPr>
            </w:pPr>
            <w:r w:rsidRPr="00C93242">
              <w:rPr>
                <w:rFonts w:ascii="Times New Roman" w:eastAsia="Arial Unicode MS" w:hAnsi="Times New Roman"/>
                <w:sz w:val="28"/>
                <w:szCs w:val="28"/>
              </w:rPr>
              <w:t>13.0</w:t>
            </w:r>
          </w:p>
        </w:tc>
        <w:tc>
          <w:tcPr>
            <w:tcW w:w="1127" w:type="pct"/>
            <w:shd w:val="clear" w:color="auto" w:fill="FEFEFE"/>
            <w:tcMar>
              <w:top w:w="0" w:type="dxa"/>
              <w:left w:w="100" w:type="dxa"/>
              <w:bottom w:w="0" w:type="dxa"/>
              <w:right w:w="100" w:type="dxa"/>
            </w:tcMar>
            <w:vAlign w:val="center"/>
          </w:tcPr>
          <w:p w:rsidR="00936EC4" w:rsidRPr="00C93242" w:rsidRDefault="00936EC4"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Земельные участки общ</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го назначения</w:t>
            </w:r>
          </w:p>
        </w:tc>
        <w:tc>
          <w:tcPr>
            <w:tcW w:w="2772" w:type="pct"/>
            <w:shd w:val="clear" w:color="auto" w:fill="FEFEFE"/>
            <w:tcMar>
              <w:top w:w="0" w:type="dxa"/>
              <w:left w:w="100" w:type="dxa"/>
              <w:bottom w:w="0" w:type="dxa"/>
              <w:right w:w="100" w:type="dxa"/>
            </w:tcMar>
          </w:tcPr>
          <w:p w:rsidR="00936EC4" w:rsidRPr="00C93242" w:rsidRDefault="00936EC4"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Земельные участки, являющиеся им</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ществом общего пользования и пре</w:t>
            </w:r>
            <w:r w:rsidRPr="00C93242">
              <w:rPr>
                <w:rFonts w:ascii="Times New Roman" w:eastAsia="Arial Unicode MS" w:hAnsi="Times New Roman"/>
                <w:sz w:val="28"/>
                <w:szCs w:val="28"/>
              </w:rPr>
              <w:t>д</w:t>
            </w:r>
            <w:r w:rsidRPr="00C93242">
              <w:rPr>
                <w:rFonts w:ascii="Times New Roman" w:eastAsia="Arial Unicode MS" w:hAnsi="Times New Roman"/>
                <w:sz w:val="28"/>
                <w:szCs w:val="28"/>
              </w:rPr>
              <w:t>назначенные для общего использов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ния правообладателями земельных участков, расположенных в границах территории ведения гражданами сад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водства или огородничества для со</w:t>
            </w:r>
            <w:r w:rsidRPr="00C93242">
              <w:rPr>
                <w:rFonts w:ascii="Times New Roman" w:eastAsia="Arial Unicode MS" w:hAnsi="Times New Roman"/>
                <w:sz w:val="28"/>
                <w:szCs w:val="28"/>
              </w:rPr>
              <w:t>б</w:t>
            </w:r>
            <w:r w:rsidRPr="00C93242">
              <w:rPr>
                <w:rFonts w:ascii="Times New Roman" w:eastAsia="Arial Unicode MS" w:hAnsi="Times New Roman"/>
                <w:sz w:val="28"/>
                <w:szCs w:val="28"/>
              </w:rPr>
              <w:t>ственных нужд, и (или) для размещ</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объектов капитального строител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ства, относящихся к имуществу общ</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го пользования</w:t>
            </w:r>
          </w:p>
        </w:tc>
      </w:tr>
      <w:tr w:rsidR="00936EC4" w:rsidRPr="00C93242" w:rsidTr="00F234F5">
        <w:tblPrEx>
          <w:shd w:val="clear" w:color="auto" w:fill="auto"/>
        </w:tblPrEx>
        <w:trPr>
          <w:trHeight w:val="518"/>
          <w:jc w:val="center"/>
        </w:trPr>
        <w:tc>
          <w:tcPr>
            <w:tcW w:w="365" w:type="pct"/>
            <w:shd w:val="clear" w:color="auto" w:fill="FEFEFE"/>
            <w:vAlign w:val="center"/>
          </w:tcPr>
          <w:p w:rsidR="00936EC4" w:rsidRPr="00C93242" w:rsidRDefault="00936EC4"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8.</w:t>
            </w:r>
          </w:p>
        </w:tc>
        <w:tc>
          <w:tcPr>
            <w:tcW w:w="736" w:type="pct"/>
            <w:shd w:val="clear" w:color="auto" w:fill="FEFEFE"/>
            <w:tcMar>
              <w:top w:w="0" w:type="dxa"/>
              <w:left w:w="100" w:type="dxa"/>
              <w:bottom w:w="0" w:type="dxa"/>
              <w:right w:w="100" w:type="dxa"/>
            </w:tcMar>
            <w:vAlign w:val="center"/>
          </w:tcPr>
          <w:p w:rsidR="00936EC4" w:rsidRPr="00C93242" w:rsidRDefault="00936EC4" w:rsidP="000B48E4">
            <w:pPr>
              <w:rPr>
                <w:rFonts w:ascii="Times New Roman" w:eastAsia="Arial Unicode MS" w:hAnsi="Times New Roman"/>
                <w:sz w:val="28"/>
                <w:szCs w:val="28"/>
              </w:rPr>
            </w:pPr>
            <w:r w:rsidRPr="00C93242">
              <w:rPr>
                <w:rFonts w:ascii="Times New Roman" w:eastAsia="Arial Unicode MS" w:hAnsi="Times New Roman"/>
                <w:sz w:val="28"/>
                <w:szCs w:val="28"/>
              </w:rPr>
              <w:t>13.1</w:t>
            </w:r>
          </w:p>
        </w:tc>
        <w:tc>
          <w:tcPr>
            <w:tcW w:w="1127" w:type="pct"/>
            <w:shd w:val="clear" w:color="auto" w:fill="FEFEFE"/>
            <w:tcMar>
              <w:top w:w="0" w:type="dxa"/>
              <w:left w:w="100" w:type="dxa"/>
              <w:bottom w:w="0" w:type="dxa"/>
              <w:right w:w="100" w:type="dxa"/>
            </w:tcMar>
            <w:vAlign w:val="center"/>
          </w:tcPr>
          <w:p w:rsidR="00936EC4" w:rsidRPr="00C93242" w:rsidRDefault="00936EC4"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Ведение ог</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родничества</w:t>
            </w:r>
          </w:p>
        </w:tc>
        <w:tc>
          <w:tcPr>
            <w:tcW w:w="2772" w:type="pct"/>
            <w:shd w:val="clear" w:color="auto" w:fill="FEFEFE"/>
            <w:tcMar>
              <w:top w:w="0" w:type="dxa"/>
              <w:left w:w="100" w:type="dxa"/>
              <w:bottom w:w="0" w:type="dxa"/>
              <w:right w:w="100" w:type="dxa"/>
            </w:tcMar>
          </w:tcPr>
          <w:p w:rsidR="00B16B94" w:rsidRPr="00C93242" w:rsidRDefault="00936EC4"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Осуществление отдыха и (или) выр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щивания гражданами для собственных нужд сельскохозяйственных культур;</w:t>
            </w:r>
          </w:p>
          <w:p w:rsidR="00936EC4" w:rsidRPr="00C93242" w:rsidRDefault="00936EC4"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 размещение хозяйственных построек, не являющихся объектами недвиж</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мости, предназначенных для хранения инвентаря и урожая сельскохозяйс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венных культур</w:t>
            </w:r>
          </w:p>
        </w:tc>
      </w:tr>
      <w:tr w:rsidR="00936EC4" w:rsidRPr="00C93242" w:rsidTr="00F234F5">
        <w:tblPrEx>
          <w:shd w:val="clear" w:color="auto" w:fill="auto"/>
        </w:tblPrEx>
        <w:trPr>
          <w:trHeight w:val="557"/>
          <w:jc w:val="center"/>
        </w:trPr>
        <w:tc>
          <w:tcPr>
            <w:tcW w:w="365" w:type="pct"/>
            <w:shd w:val="clear" w:color="auto" w:fill="FEFEFE"/>
            <w:vAlign w:val="center"/>
          </w:tcPr>
          <w:p w:rsidR="00936EC4" w:rsidRPr="00C93242" w:rsidRDefault="00936EC4" w:rsidP="005440F5">
            <w:pPr>
              <w:jc w:val="center"/>
              <w:rPr>
                <w:rFonts w:ascii="Times New Roman" w:eastAsia="Arial Unicode MS" w:hAnsi="Times New Roman"/>
                <w:sz w:val="28"/>
                <w:szCs w:val="28"/>
              </w:rPr>
            </w:pPr>
            <w:r w:rsidRPr="00C93242">
              <w:rPr>
                <w:rFonts w:ascii="Times New Roman" w:eastAsia="Arial Unicode MS" w:hAnsi="Times New Roman"/>
                <w:sz w:val="28"/>
                <w:szCs w:val="28"/>
              </w:rPr>
              <w:t>9.</w:t>
            </w:r>
          </w:p>
        </w:tc>
        <w:tc>
          <w:tcPr>
            <w:tcW w:w="736" w:type="pct"/>
            <w:shd w:val="clear" w:color="auto" w:fill="FEFEFE"/>
            <w:tcMar>
              <w:top w:w="0" w:type="dxa"/>
              <w:left w:w="100" w:type="dxa"/>
              <w:bottom w:w="0" w:type="dxa"/>
              <w:right w:w="100" w:type="dxa"/>
            </w:tcMar>
            <w:vAlign w:val="center"/>
          </w:tcPr>
          <w:p w:rsidR="00936EC4" w:rsidRPr="00C93242" w:rsidRDefault="00936EC4" w:rsidP="000B48E4">
            <w:pPr>
              <w:rPr>
                <w:rFonts w:ascii="Times New Roman" w:eastAsia="Arial Unicode MS" w:hAnsi="Times New Roman"/>
                <w:sz w:val="28"/>
                <w:szCs w:val="28"/>
              </w:rPr>
            </w:pPr>
            <w:r w:rsidRPr="00C93242">
              <w:rPr>
                <w:rFonts w:ascii="Times New Roman" w:eastAsia="Arial Unicode MS" w:hAnsi="Times New Roman"/>
                <w:sz w:val="28"/>
                <w:szCs w:val="28"/>
              </w:rPr>
              <w:t>13.2</w:t>
            </w:r>
          </w:p>
        </w:tc>
        <w:tc>
          <w:tcPr>
            <w:tcW w:w="1127" w:type="pct"/>
            <w:shd w:val="clear" w:color="auto" w:fill="FEFEFE"/>
            <w:tcMar>
              <w:top w:w="0" w:type="dxa"/>
              <w:left w:w="100" w:type="dxa"/>
              <w:bottom w:w="0" w:type="dxa"/>
              <w:right w:w="100" w:type="dxa"/>
            </w:tcMar>
            <w:vAlign w:val="center"/>
          </w:tcPr>
          <w:p w:rsidR="00936EC4" w:rsidRPr="00C93242" w:rsidRDefault="00936EC4"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Ведение сад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водства</w:t>
            </w:r>
          </w:p>
        </w:tc>
        <w:tc>
          <w:tcPr>
            <w:tcW w:w="2772" w:type="pct"/>
            <w:shd w:val="clear" w:color="auto" w:fill="FEFEFE"/>
            <w:tcMar>
              <w:top w:w="0" w:type="dxa"/>
              <w:left w:w="100" w:type="dxa"/>
              <w:bottom w:w="0" w:type="dxa"/>
              <w:right w:w="100" w:type="dxa"/>
            </w:tcMar>
          </w:tcPr>
          <w:p w:rsidR="00B16B94" w:rsidRPr="00C93242" w:rsidRDefault="00936EC4"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Осуществление отдыха и (или) выр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щивания гражданами для собственных нужд сельскохозяйственных культур;</w:t>
            </w:r>
          </w:p>
          <w:p w:rsidR="00936EC4" w:rsidRPr="00C93242" w:rsidRDefault="00936EC4" w:rsidP="005440F5">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для собственных нужд с</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дового дома, жилого дома, указанного в описании вида разрешенного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 xml:space="preserve">пользования с </w:t>
            </w:r>
            <w:hyperlink w:anchor="Par140" w:tooltip="2.1" w:history="1">
              <w:r w:rsidRPr="00C93242">
                <w:rPr>
                  <w:rFonts w:ascii="Times New Roman" w:eastAsia="Arial Unicode MS" w:hAnsi="Times New Roman"/>
                  <w:sz w:val="28"/>
                  <w:szCs w:val="28"/>
                </w:rPr>
                <w:t>кодом 2.1</w:t>
              </w:r>
            </w:hyperlink>
            <w:r w:rsidRPr="00C93242">
              <w:rPr>
                <w:rFonts w:ascii="Times New Roman" w:eastAsia="Arial Unicode MS" w:hAnsi="Times New Roman"/>
                <w:sz w:val="28"/>
                <w:szCs w:val="28"/>
              </w:rPr>
              <w:t xml:space="preserve"> классифик</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тора, хозяйственных построек и гар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жей</w:t>
            </w:r>
            <w:r w:rsidR="00B16B94" w:rsidRPr="00C93242">
              <w:rPr>
                <w:rFonts w:ascii="Times New Roman" w:eastAsia="Arial Unicode MS" w:hAnsi="Times New Roman"/>
                <w:sz w:val="28"/>
                <w:szCs w:val="28"/>
              </w:rPr>
              <w:t xml:space="preserve"> для собственных нужд</w:t>
            </w:r>
          </w:p>
        </w:tc>
      </w:tr>
    </w:tbl>
    <w:p w:rsidR="00462DAE" w:rsidRPr="00C93242" w:rsidRDefault="00462DAE" w:rsidP="000B48E4">
      <w:pPr>
        <w:ind w:firstLine="709"/>
        <w:jc w:val="both"/>
        <w:rPr>
          <w:rFonts w:ascii="Times New Roman" w:eastAsiaTheme="minorHAnsi" w:hAnsi="Times New Roman"/>
          <w:sz w:val="28"/>
          <w:szCs w:val="28"/>
        </w:rPr>
      </w:pPr>
    </w:p>
    <w:p w:rsidR="00462DAE" w:rsidRPr="00C93242" w:rsidRDefault="00F9673F" w:rsidP="000B48E4">
      <w:pPr>
        <w:ind w:firstLine="709"/>
        <w:jc w:val="both"/>
        <w:rPr>
          <w:rFonts w:ascii="Times New Roman" w:hAnsi="Times New Roman"/>
          <w:sz w:val="28"/>
          <w:szCs w:val="28"/>
        </w:rPr>
      </w:pPr>
      <w:r>
        <w:rPr>
          <w:rFonts w:ascii="Times New Roman" w:hAnsi="Times New Roman"/>
          <w:sz w:val="28"/>
          <w:szCs w:val="28"/>
        </w:rPr>
        <w:t>2</w:t>
      </w:r>
      <w:r w:rsidR="00AC0A3B">
        <w:rPr>
          <w:rFonts w:ascii="Times New Roman" w:hAnsi="Times New Roman"/>
          <w:sz w:val="28"/>
          <w:szCs w:val="28"/>
        </w:rPr>
        <w:t>64</w:t>
      </w:r>
      <w:r w:rsidR="00B16B94" w:rsidRPr="00C93242">
        <w:rPr>
          <w:rFonts w:ascii="Times New Roman" w:hAnsi="Times New Roman"/>
          <w:sz w:val="28"/>
          <w:szCs w:val="28"/>
        </w:rPr>
        <w:t xml:space="preserve">. </w:t>
      </w:r>
      <w:r w:rsidR="00462DAE" w:rsidRPr="00C93242">
        <w:rPr>
          <w:rFonts w:ascii="Times New Roman" w:hAnsi="Times New Roman"/>
          <w:sz w:val="28"/>
          <w:szCs w:val="28"/>
        </w:rPr>
        <w:t>Условно разрешённые виды разрешённого использования земел</w:t>
      </w:r>
      <w:r w:rsidR="00462DAE" w:rsidRPr="00C93242">
        <w:rPr>
          <w:rFonts w:ascii="Times New Roman" w:hAnsi="Times New Roman"/>
          <w:sz w:val="28"/>
          <w:szCs w:val="28"/>
        </w:rPr>
        <w:t>ь</w:t>
      </w:r>
      <w:r w:rsidR="00462DAE" w:rsidRPr="00C93242">
        <w:rPr>
          <w:rFonts w:ascii="Times New Roman" w:hAnsi="Times New Roman"/>
          <w:sz w:val="28"/>
          <w:szCs w:val="28"/>
        </w:rPr>
        <w:t>ных участков зоны ЗСН-2</w:t>
      </w:r>
    </w:p>
    <w:p w:rsidR="00462DAE" w:rsidRPr="00C93242" w:rsidRDefault="00462DAE" w:rsidP="000B48E4">
      <w:pPr>
        <w:ind w:firstLine="709"/>
        <w:jc w:val="both"/>
        <w:rPr>
          <w:rFonts w:ascii="Times New Roman" w:hAnsi="Times New Roman"/>
          <w:sz w:val="28"/>
          <w:szCs w:val="28"/>
        </w:rPr>
      </w:pPr>
    </w:p>
    <w:tbl>
      <w:tblPr>
        <w:tblW w:w="4699"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647"/>
        <w:gridCol w:w="1510"/>
        <w:gridCol w:w="1803"/>
        <w:gridCol w:w="4911"/>
      </w:tblGrid>
      <w:tr w:rsidR="00B16B94" w:rsidRPr="00C93242" w:rsidTr="00F234F5">
        <w:trPr>
          <w:trHeight w:val="327"/>
          <w:jc w:val="center"/>
        </w:trPr>
        <w:tc>
          <w:tcPr>
            <w:tcW w:w="365" w:type="pct"/>
            <w:vAlign w:val="center"/>
          </w:tcPr>
          <w:p w:rsidR="00B16B94" w:rsidRPr="00C93242" w:rsidRDefault="006B4810" w:rsidP="00D93F48">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851" w:type="pct"/>
            <w:shd w:val="clear" w:color="auto" w:fill="auto"/>
            <w:tcMar>
              <w:top w:w="80" w:type="dxa"/>
              <w:left w:w="80" w:type="dxa"/>
              <w:bottom w:w="80" w:type="dxa"/>
              <w:right w:w="80" w:type="dxa"/>
            </w:tcMar>
            <w:vAlign w:val="center"/>
          </w:tcPr>
          <w:p w:rsidR="00B16B94" w:rsidRPr="00C93242" w:rsidRDefault="00B16B94" w:rsidP="00D93F48">
            <w:pPr>
              <w:jc w:val="center"/>
              <w:rPr>
                <w:rFonts w:ascii="Times New Roman" w:eastAsia="Arial Unicode MS" w:hAnsi="Times New Roman"/>
                <w:sz w:val="28"/>
                <w:szCs w:val="28"/>
              </w:rPr>
            </w:pPr>
            <w:r w:rsidRPr="00C93242">
              <w:rPr>
                <w:rFonts w:ascii="Times New Roman" w:eastAsia="Arial Unicode MS" w:hAnsi="Times New Roman"/>
                <w:sz w:val="28"/>
                <w:szCs w:val="28"/>
              </w:rPr>
              <w:t>Код кла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сификат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ра</w:t>
            </w:r>
          </w:p>
        </w:tc>
        <w:tc>
          <w:tcPr>
            <w:tcW w:w="1016" w:type="pct"/>
            <w:shd w:val="clear" w:color="auto" w:fill="auto"/>
            <w:tcMar>
              <w:top w:w="80" w:type="dxa"/>
              <w:left w:w="80" w:type="dxa"/>
              <w:bottom w:w="80" w:type="dxa"/>
              <w:right w:w="80" w:type="dxa"/>
            </w:tcMar>
            <w:vAlign w:val="center"/>
          </w:tcPr>
          <w:p w:rsidR="00B16B94" w:rsidRPr="00C93242" w:rsidRDefault="00B16B94" w:rsidP="00D93F48">
            <w:pPr>
              <w:jc w:val="center"/>
              <w:rPr>
                <w:rFonts w:ascii="Times New Roman" w:eastAsia="Arial Unicode MS" w:hAnsi="Times New Roman"/>
                <w:sz w:val="28"/>
                <w:szCs w:val="28"/>
              </w:rPr>
            </w:pPr>
            <w:r w:rsidRPr="00C93242">
              <w:rPr>
                <w:rFonts w:ascii="Times New Roman" w:eastAsia="Arial Unicode MS" w:hAnsi="Times New Roman"/>
                <w:sz w:val="28"/>
                <w:szCs w:val="28"/>
              </w:rPr>
              <w:t>Наименов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ние вида ра</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решённого использов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ния</w:t>
            </w:r>
          </w:p>
        </w:tc>
        <w:tc>
          <w:tcPr>
            <w:tcW w:w="2768" w:type="pct"/>
            <w:shd w:val="clear" w:color="auto" w:fill="auto"/>
            <w:tcMar>
              <w:top w:w="80" w:type="dxa"/>
              <w:left w:w="80" w:type="dxa"/>
              <w:bottom w:w="80" w:type="dxa"/>
              <w:right w:w="80" w:type="dxa"/>
            </w:tcMar>
            <w:vAlign w:val="center"/>
          </w:tcPr>
          <w:p w:rsidR="00B16B94" w:rsidRPr="00C93242" w:rsidRDefault="00B16B94" w:rsidP="00D93F48">
            <w:pPr>
              <w:jc w:val="center"/>
              <w:rPr>
                <w:rFonts w:ascii="Times New Roman" w:eastAsia="Arial Unicode MS" w:hAnsi="Times New Roman"/>
                <w:sz w:val="28"/>
                <w:szCs w:val="28"/>
              </w:rPr>
            </w:pPr>
            <w:r w:rsidRPr="00C93242">
              <w:rPr>
                <w:rFonts w:ascii="Times New Roman" w:eastAsia="Arial Unicode MS" w:hAnsi="Times New Roman"/>
                <w:sz w:val="28"/>
                <w:szCs w:val="28"/>
              </w:rPr>
              <w:t>Описание вида разрешённого испол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зования</w:t>
            </w:r>
          </w:p>
        </w:tc>
      </w:tr>
      <w:tr w:rsidR="00B16B94" w:rsidRPr="00C93242" w:rsidTr="00F234F5">
        <w:tblPrEx>
          <w:shd w:val="clear" w:color="auto" w:fill="auto"/>
        </w:tblPrEx>
        <w:trPr>
          <w:trHeight w:val="269"/>
          <w:jc w:val="center"/>
        </w:trPr>
        <w:tc>
          <w:tcPr>
            <w:tcW w:w="365" w:type="pct"/>
            <w:shd w:val="clear" w:color="auto" w:fill="FEFEFE"/>
            <w:vAlign w:val="center"/>
          </w:tcPr>
          <w:p w:rsidR="00B16B94" w:rsidRPr="00C93242" w:rsidRDefault="00B16B94" w:rsidP="00D93F48">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851" w:type="pct"/>
            <w:shd w:val="clear" w:color="auto" w:fill="FEFEFE"/>
            <w:tcMar>
              <w:top w:w="0" w:type="dxa"/>
              <w:left w:w="100" w:type="dxa"/>
              <w:bottom w:w="0" w:type="dxa"/>
              <w:right w:w="100" w:type="dxa"/>
            </w:tcMar>
            <w:vAlign w:val="center"/>
          </w:tcPr>
          <w:p w:rsidR="00B16B94" w:rsidRPr="00C93242" w:rsidRDefault="00B16B94" w:rsidP="000B48E4">
            <w:pPr>
              <w:rPr>
                <w:rFonts w:ascii="Times New Roman" w:eastAsia="Arial Unicode MS" w:hAnsi="Times New Roman"/>
                <w:sz w:val="28"/>
                <w:szCs w:val="28"/>
              </w:rPr>
            </w:pPr>
            <w:r w:rsidRPr="00C93242">
              <w:rPr>
                <w:rFonts w:ascii="Times New Roman" w:eastAsia="Arial Unicode MS" w:hAnsi="Times New Roman"/>
                <w:sz w:val="28"/>
                <w:szCs w:val="28"/>
              </w:rPr>
              <w:t>3.9.1</w:t>
            </w:r>
          </w:p>
        </w:tc>
        <w:tc>
          <w:tcPr>
            <w:tcW w:w="1016" w:type="pct"/>
            <w:shd w:val="clear" w:color="auto" w:fill="FEFEFE"/>
            <w:tcMar>
              <w:top w:w="0" w:type="dxa"/>
              <w:left w:w="100" w:type="dxa"/>
              <w:bottom w:w="0" w:type="dxa"/>
              <w:right w:w="100" w:type="dxa"/>
            </w:tcMar>
            <w:vAlign w:val="center"/>
          </w:tcPr>
          <w:p w:rsidR="00B16B94" w:rsidRPr="00C93242" w:rsidRDefault="00B16B94"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Обеспечение деятельности в области гидромете</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рологии и смежных с ней областях</w:t>
            </w:r>
          </w:p>
        </w:tc>
        <w:tc>
          <w:tcPr>
            <w:tcW w:w="2768" w:type="pct"/>
            <w:shd w:val="clear" w:color="auto" w:fill="FEFEFE"/>
            <w:tcMar>
              <w:top w:w="0" w:type="dxa"/>
              <w:left w:w="100" w:type="dxa"/>
              <w:bottom w:w="0" w:type="dxa"/>
              <w:right w:w="100" w:type="dxa"/>
            </w:tcMar>
          </w:tcPr>
          <w:p w:rsidR="00B16B94" w:rsidRPr="00C93242" w:rsidRDefault="00B16B94" w:rsidP="00D93F48">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Размещение объектов капитального строительства, предназначенных для наблюдений за физическими и хим</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ческими процессами, происходящими в окружающей среде, определения ее гидрометеорологических, агромете</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рологических и гелиогеофизических характеристик, уровня загрязнения а</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мосферного воздуха, почв, водных объектов, в том числе по гидробиол</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ческие радиолокаторы, гидрологич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ские посты и другие)</w:t>
            </w:r>
            <w:proofErr w:type="gramEnd"/>
          </w:p>
        </w:tc>
      </w:tr>
      <w:tr w:rsidR="00B16B94" w:rsidRPr="00C93242" w:rsidTr="00F234F5">
        <w:tblPrEx>
          <w:shd w:val="clear" w:color="auto" w:fill="auto"/>
        </w:tblPrEx>
        <w:trPr>
          <w:trHeight w:val="561"/>
          <w:jc w:val="center"/>
        </w:trPr>
        <w:tc>
          <w:tcPr>
            <w:tcW w:w="365" w:type="pct"/>
            <w:shd w:val="clear" w:color="auto" w:fill="FEFEFE"/>
            <w:vAlign w:val="center"/>
          </w:tcPr>
          <w:p w:rsidR="00B16B94" w:rsidRPr="00C93242" w:rsidRDefault="00B16B94" w:rsidP="00D93F48">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851" w:type="pct"/>
            <w:shd w:val="clear" w:color="auto" w:fill="FEFEFE"/>
            <w:tcMar>
              <w:top w:w="0" w:type="dxa"/>
              <w:left w:w="100" w:type="dxa"/>
              <w:bottom w:w="0" w:type="dxa"/>
              <w:right w:w="100" w:type="dxa"/>
            </w:tcMar>
            <w:vAlign w:val="center"/>
          </w:tcPr>
          <w:p w:rsidR="00B16B94" w:rsidRPr="00C93242" w:rsidRDefault="00B16B94" w:rsidP="000B48E4">
            <w:pPr>
              <w:rPr>
                <w:rFonts w:ascii="Times New Roman" w:eastAsia="Arial Unicode MS" w:hAnsi="Times New Roman"/>
                <w:sz w:val="28"/>
                <w:szCs w:val="28"/>
              </w:rPr>
            </w:pPr>
            <w:r w:rsidRPr="00C93242">
              <w:rPr>
                <w:rFonts w:ascii="Times New Roman" w:eastAsia="Arial Unicode MS" w:hAnsi="Times New Roman"/>
                <w:sz w:val="28"/>
                <w:szCs w:val="28"/>
              </w:rPr>
              <w:t>3.9.2</w:t>
            </w:r>
          </w:p>
        </w:tc>
        <w:tc>
          <w:tcPr>
            <w:tcW w:w="1016" w:type="pct"/>
            <w:shd w:val="clear" w:color="auto" w:fill="FEFEFE"/>
            <w:tcMar>
              <w:top w:w="0" w:type="dxa"/>
              <w:left w:w="100" w:type="dxa"/>
              <w:bottom w:w="0" w:type="dxa"/>
              <w:right w:w="100" w:type="dxa"/>
            </w:tcMar>
            <w:vAlign w:val="center"/>
          </w:tcPr>
          <w:p w:rsidR="00B16B94" w:rsidRPr="00C93242" w:rsidRDefault="00B16B94"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Проведение научных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следований</w:t>
            </w:r>
          </w:p>
        </w:tc>
        <w:tc>
          <w:tcPr>
            <w:tcW w:w="2768" w:type="pct"/>
            <w:shd w:val="clear" w:color="auto" w:fill="FEFEFE"/>
            <w:tcMar>
              <w:top w:w="0" w:type="dxa"/>
              <w:left w:w="100" w:type="dxa"/>
              <w:bottom w:w="0" w:type="dxa"/>
              <w:right w:w="100" w:type="dxa"/>
            </w:tcMar>
          </w:tcPr>
          <w:p w:rsidR="00B16B94" w:rsidRPr="00C93242" w:rsidRDefault="00B16B94"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и сооружений, предназначенных для проведения 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учных изысканий, исследований и ра</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работок (научно-исследовательские и проектные институты, научные це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тры, инновационные центры, госуда</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ственные академии наук, опытно-конструкторские центры, в том числе отраслевые)</w:t>
            </w:r>
          </w:p>
        </w:tc>
      </w:tr>
      <w:tr w:rsidR="00B16B94" w:rsidRPr="00C93242" w:rsidTr="00F234F5">
        <w:tblPrEx>
          <w:shd w:val="clear" w:color="auto" w:fill="auto"/>
        </w:tblPrEx>
        <w:trPr>
          <w:trHeight w:val="1455"/>
          <w:jc w:val="center"/>
        </w:trPr>
        <w:tc>
          <w:tcPr>
            <w:tcW w:w="365" w:type="pct"/>
            <w:shd w:val="clear" w:color="auto" w:fill="FEFEFE"/>
            <w:vAlign w:val="center"/>
          </w:tcPr>
          <w:p w:rsidR="00B16B94" w:rsidRPr="00C93242" w:rsidRDefault="00B16B94" w:rsidP="00D93F48">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851" w:type="pct"/>
            <w:shd w:val="clear" w:color="auto" w:fill="FEFEFE"/>
            <w:tcMar>
              <w:top w:w="0" w:type="dxa"/>
              <w:left w:w="100" w:type="dxa"/>
              <w:bottom w:w="0" w:type="dxa"/>
              <w:right w:w="100" w:type="dxa"/>
            </w:tcMar>
            <w:vAlign w:val="center"/>
          </w:tcPr>
          <w:p w:rsidR="00B16B94" w:rsidRPr="00C93242" w:rsidRDefault="00B16B94" w:rsidP="000B48E4">
            <w:pPr>
              <w:rPr>
                <w:rFonts w:ascii="Times New Roman" w:eastAsia="Arial Unicode MS" w:hAnsi="Times New Roman"/>
                <w:sz w:val="28"/>
                <w:szCs w:val="28"/>
              </w:rPr>
            </w:pPr>
            <w:r w:rsidRPr="00C93242">
              <w:rPr>
                <w:rFonts w:ascii="Times New Roman" w:eastAsia="Arial Unicode MS" w:hAnsi="Times New Roman"/>
                <w:sz w:val="28"/>
                <w:szCs w:val="28"/>
              </w:rPr>
              <w:t>3.9.3</w:t>
            </w:r>
          </w:p>
        </w:tc>
        <w:tc>
          <w:tcPr>
            <w:tcW w:w="1016" w:type="pct"/>
            <w:shd w:val="clear" w:color="auto" w:fill="FEFEFE"/>
            <w:tcMar>
              <w:top w:w="0" w:type="dxa"/>
              <w:left w:w="100" w:type="dxa"/>
              <w:bottom w:w="0" w:type="dxa"/>
              <w:right w:w="100" w:type="dxa"/>
            </w:tcMar>
            <w:vAlign w:val="center"/>
          </w:tcPr>
          <w:p w:rsidR="00B16B94" w:rsidRPr="00C93242" w:rsidRDefault="00B16B94"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Проведение научных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пытаний</w:t>
            </w:r>
          </w:p>
        </w:tc>
        <w:tc>
          <w:tcPr>
            <w:tcW w:w="2768" w:type="pct"/>
            <w:shd w:val="clear" w:color="auto" w:fill="FEFEFE"/>
            <w:tcMar>
              <w:top w:w="0" w:type="dxa"/>
              <w:left w:w="100" w:type="dxa"/>
              <w:bottom w:w="0" w:type="dxa"/>
              <w:right w:w="100" w:type="dxa"/>
            </w:tcMar>
          </w:tcPr>
          <w:p w:rsidR="00B16B94" w:rsidRPr="00C93242" w:rsidRDefault="00B16B94"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зданий и сооружений для проведения изысканий, испытаний опытных промышленных образцов, для размещения организаций, осущ</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ствляющих научные изыскания,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следования и разработки, научные и селекционные работы, ведение сел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ского и лесного хозяйства для получ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ценных с научной точки зрения образцов растительного и животного мира</w:t>
            </w:r>
          </w:p>
        </w:tc>
      </w:tr>
    </w:tbl>
    <w:p w:rsidR="00462DAE" w:rsidRPr="00C93242" w:rsidRDefault="00462DAE" w:rsidP="000B48E4">
      <w:pPr>
        <w:ind w:firstLine="709"/>
        <w:jc w:val="both"/>
        <w:rPr>
          <w:rFonts w:ascii="Times New Roman" w:hAnsi="Times New Roman"/>
          <w:sz w:val="28"/>
          <w:szCs w:val="28"/>
        </w:rPr>
      </w:pPr>
    </w:p>
    <w:p w:rsidR="00462DAE" w:rsidRPr="00C93242" w:rsidRDefault="00F9673F" w:rsidP="000B48E4">
      <w:pPr>
        <w:ind w:firstLine="709"/>
        <w:jc w:val="both"/>
        <w:rPr>
          <w:rFonts w:ascii="Times New Roman" w:hAnsi="Times New Roman"/>
          <w:sz w:val="28"/>
          <w:szCs w:val="28"/>
        </w:rPr>
      </w:pPr>
      <w:r>
        <w:rPr>
          <w:rFonts w:ascii="Times New Roman" w:hAnsi="Times New Roman"/>
          <w:sz w:val="28"/>
          <w:szCs w:val="28"/>
        </w:rPr>
        <w:t>2</w:t>
      </w:r>
      <w:r w:rsidR="00AC0A3B">
        <w:rPr>
          <w:rFonts w:ascii="Times New Roman" w:hAnsi="Times New Roman"/>
          <w:sz w:val="28"/>
          <w:szCs w:val="28"/>
        </w:rPr>
        <w:t>65</w:t>
      </w:r>
      <w:r w:rsidR="00B16B94" w:rsidRPr="00C93242">
        <w:rPr>
          <w:rFonts w:ascii="Times New Roman" w:hAnsi="Times New Roman"/>
          <w:sz w:val="28"/>
          <w:szCs w:val="28"/>
        </w:rPr>
        <w:t xml:space="preserve">. </w:t>
      </w:r>
      <w:r w:rsidR="00462DAE" w:rsidRPr="00C93242">
        <w:rPr>
          <w:rFonts w:ascii="Times New Roman" w:hAnsi="Times New Roman"/>
          <w:sz w:val="28"/>
          <w:szCs w:val="28"/>
        </w:rPr>
        <w:t>Вспомогательные виды разрешенного использования</w:t>
      </w:r>
      <w:r w:rsidR="00B16B94" w:rsidRPr="00C93242">
        <w:rPr>
          <w:rFonts w:ascii="Times New Roman" w:hAnsi="Times New Roman"/>
          <w:sz w:val="28"/>
          <w:szCs w:val="28"/>
        </w:rPr>
        <w:t xml:space="preserve"> </w:t>
      </w:r>
      <w:r w:rsidR="00462DAE" w:rsidRPr="00C93242">
        <w:rPr>
          <w:rFonts w:ascii="Times New Roman" w:hAnsi="Times New Roman"/>
          <w:sz w:val="28"/>
          <w:szCs w:val="28"/>
        </w:rPr>
        <w:t>земельных участков зоны ЗСН-2</w:t>
      </w:r>
    </w:p>
    <w:p w:rsidR="00B16B94" w:rsidRPr="00C93242" w:rsidRDefault="00B16B94" w:rsidP="000B48E4">
      <w:pPr>
        <w:ind w:firstLine="709"/>
        <w:jc w:val="both"/>
        <w:rPr>
          <w:rFonts w:ascii="Times New Roman" w:hAnsi="Times New Roman"/>
          <w:sz w:val="28"/>
          <w:szCs w:val="28"/>
        </w:rPr>
      </w:pPr>
    </w:p>
    <w:p w:rsidR="00B16B94" w:rsidRPr="00C93242" w:rsidRDefault="00B16B94" w:rsidP="000B48E4">
      <w:pPr>
        <w:ind w:firstLine="709"/>
        <w:jc w:val="both"/>
        <w:rPr>
          <w:rFonts w:ascii="Times New Roman" w:eastAsia="Helvetica Neue Light" w:hAnsi="Times New Roman"/>
          <w:sz w:val="28"/>
          <w:szCs w:val="28"/>
        </w:rPr>
      </w:pPr>
      <w:r w:rsidRPr="00C93242">
        <w:rPr>
          <w:rFonts w:ascii="Times New Roman" w:eastAsia="Helvetica Neue Light" w:hAnsi="Times New Roman"/>
          <w:sz w:val="28"/>
          <w:szCs w:val="28"/>
        </w:rPr>
        <w:t>Не требуют установления.</w:t>
      </w:r>
    </w:p>
    <w:p w:rsidR="00B16B94" w:rsidRPr="00C93242" w:rsidRDefault="00B16B94" w:rsidP="000B48E4">
      <w:pPr>
        <w:ind w:firstLine="709"/>
        <w:jc w:val="both"/>
        <w:rPr>
          <w:rFonts w:ascii="Times New Roman" w:hAnsi="Times New Roman"/>
          <w:sz w:val="28"/>
          <w:szCs w:val="28"/>
        </w:rPr>
      </w:pPr>
    </w:p>
    <w:p w:rsidR="00462DAE" w:rsidRPr="00C93242" w:rsidRDefault="00F9673F" w:rsidP="000B48E4">
      <w:pPr>
        <w:ind w:firstLine="709"/>
        <w:jc w:val="both"/>
        <w:rPr>
          <w:rFonts w:ascii="Times New Roman" w:hAnsi="Times New Roman"/>
          <w:sz w:val="28"/>
          <w:szCs w:val="28"/>
        </w:rPr>
      </w:pPr>
      <w:r>
        <w:rPr>
          <w:rFonts w:ascii="Times New Roman" w:hAnsi="Times New Roman"/>
          <w:sz w:val="28"/>
          <w:szCs w:val="28"/>
        </w:rPr>
        <w:t>2</w:t>
      </w:r>
      <w:r w:rsidR="00AC0A3B">
        <w:rPr>
          <w:rFonts w:ascii="Times New Roman" w:hAnsi="Times New Roman"/>
          <w:sz w:val="28"/>
          <w:szCs w:val="28"/>
        </w:rPr>
        <w:t>66</w:t>
      </w:r>
      <w:r w:rsidR="00B16B94" w:rsidRPr="00C93242">
        <w:rPr>
          <w:rFonts w:ascii="Times New Roman" w:hAnsi="Times New Roman"/>
          <w:sz w:val="28"/>
          <w:szCs w:val="28"/>
        </w:rPr>
        <w:t>. Предельные (минимальные и (или) максимальные) размеры з</w:t>
      </w:r>
      <w:r w:rsidR="00B16B94" w:rsidRPr="00C93242">
        <w:rPr>
          <w:rFonts w:ascii="Times New Roman" w:hAnsi="Times New Roman"/>
          <w:sz w:val="28"/>
          <w:szCs w:val="28"/>
        </w:rPr>
        <w:t>е</w:t>
      </w:r>
      <w:r w:rsidR="00B16B94" w:rsidRPr="00C93242">
        <w:rPr>
          <w:rFonts w:ascii="Times New Roman" w:hAnsi="Times New Roman"/>
          <w:sz w:val="28"/>
          <w:szCs w:val="28"/>
        </w:rPr>
        <w:t>мельных участков и предельные параметры разрешённого строительства, р</w:t>
      </w:r>
      <w:r w:rsidR="00B16B94" w:rsidRPr="00C93242">
        <w:rPr>
          <w:rFonts w:ascii="Times New Roman" w:hAnsi="Times New Roman"/>
          <w:sz w:val="28"/>
          <w:szCs w:val="28"/>
        </w:rPr>
        <w:t>е</w:t>
      </w:r>
      <w:r w:rsidR="00B16B94" w:rsidRPr="00C93242">
        <w:rPr>
          <w:rFonts w:ascii="Times New Roman" w:hAnsi="Times New Roman"/>
          <w:sz w:val="28"/>
          <w:szCs w:val="28"/>
        </w:rPr>
        <w:t>конструкции объектов капитального строительства</w:t>
      </w:r>
    </w:p>
    <w:p w:rsidR="00F945E4" w:rsidRPr="00C93242" w:rsidRDefault="00F945E4" w:rsidP="000B48E4">
      <w:pPr>
        <w:ind w:firstLine="709"/>
        <w:jc w:val="both"/>
        <w:rPr>
          <w:rFonts w:ascii="Times New Roman" w:hAnsi="Times New Roman"/>
          <w:sz w:val="28"/>
          <w:szCs w:val="28"/>
        </w:rPr>
      </w:pPr>
    </w:p>
    <w:tbl>
      <w:tblPr>
        <w:tblW w:w="9974" w:type="dxa"/>
        <w:jc w:val="center"/>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tblPr>
      <w:tblGrid>
        <w:gridCol w:w="675"/>
        <w:gridCol w:w="5164"/>
        <w:gridCol w:w="1867"/>
        <w:gridCol w:w="2268"/>
      </w:tblGrid>
      <w:tr w:rsidR="005820C1" w:rsidRPr="00C93242" w:rsidTr="00FD2A28">
        <w:trPr>
          <w:trHeight w:val="327"/>
          <w:jc w:val="center"/>
        </w:trPr>
        <w:tc>
          <w:tcPr>
            <w:tcW w:w="675" w:type="dxa"/>
            <w:vAlign w:val="center"/>
          </w:tcPr>
          <w:p w:rsidR="005820C1" w:rsidRPr="00C93242" w:rsidRDefault="005820C1" w:rsidP="00D93F48">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7031" w:type="dxa"/>
            <w:gridSpan w:val="2"/>
            <w:vMerge w:val="restart"/>
            <w:shd w:val="clear" w:color="auto" w:fill="auto"/>
            <w:tcMar>
              <w:top w:w="80" w:type="dxa"/>
              <w:left w:w="80" w:type="dxa"/>
              <w:bottom w:w="80" w:type="dxa"/>
              <w:right w:w="80" w:type="dxa"/>
            </w:tcMar>
            <w:vAlign w:val="center"/>
          </w:tcPr>
          <w:p w:rsidR="005820C1" w:rsidRPr="00C93242" w:rsidRDefault="005820C1" w:rsidP="00D93F48">
            <w:pPr>
              <w:jc w:val="center"/>
              <w:rPr>
                <w:rFonts w:ascii="Times New Roman" w:eastAsia="Arial Unicode MS" w:hAnsi="Times New Roman"/>
                <w:sz w:val="28"/>
                <w:szCs w:val="28"/>
              </w:rPr>
            </w:pPr>
            <w:r w:rsidRPr="00C93242">
              <w:rPr>
                <w:rFonts w:ascii="Times New Roman" w:eastAsia="Arial Unicode MS" w:hAnsi="Times New Roman"/>
                <w:sz w:val="28"/>
                <w:szCs w:val="28"/>
              </w:rPr>
              <w:t>Предельные (минимальные и (или) максимальные) ра</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меры земельных участков, в том числе их площадь:</w:t>
            </w:r>
          </w:p>
        </w:tc>
        <w:tc>
          <w:tcPr>
            <w:tcW w:w="2268" w:type="dxa"/>
            <w:vMerge w:val="restart"/>
          </w:tcPr>
          <w:p w:rsidR="005820C1" w:rsidRPr="00C93242" w:rsidRDefault="005820C1" w:rsidP="00D93F48">
            <w:pPr>
              <w:jc w:val="center"/>
              <w:rPr>
                <w:rFonts w:ascii="Times New Roman" w:eastAsia="Arial Unicode MS" w:hAnsi="Times New Roman"/>
                <w:sz w:val="28"/>
                <w:szCs w:val="28"/>
              </w:rPr>
            </w:pPr>
            <w:r w:rsidRPr="00C93242">
              <w:rPr>
                <w:rFonts w:ascii="Times New Roman" w:eastAsia="Arial Unicode MS" w:hAnsi="Times New Roman"/>
                <w:sz w:val="28"/>
                <w:szCs w:val="28"/>
              </w:rPr>
              <w:t>Примечания</w:t>
            </w:r>
          </w:p>
        </w:tc>
      </w:tr>
      <w:tr w:rsidR="005820C1" w:rsidRPr="00C93242" w:rsidTr="00FD2A28">
        <w:tblPrEx>
          <w:shd w:val="clear" w:color="auto" w:fill="auto"/>
        </w:tblPrEx>
        <w:trPr>
          <w:trHeight w:val="273"/>
          <w:jc w:val="center"/>
        </w:trPr>
        <w:tc>
          <w:tcPr>
            <w:tcW w:w="675" w:type="dxa"/>
            <w:shd w:val="clear" w:color="auto" w:fill="FEFEFE"/>
            <w:vAlign w:val="center"/>
          </w:tcPr>
          <w:p w:rsidR="005820C1" w:rsidRPr="00C93242" w:rsidRDefault="005820C1" w:rsidP="00D93F48">
            <w:pPr>
              <w:jc w:val="cente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7031" w:type="dxa"/>
            <w:gridSpan w:val="2"/>
            <w:vMerge/>
            <w:shd w:val="clear" w:color="auto" w:fill="FEFEFE"/>
            <w:tcMar>
              <w:top w:w="0" w:type="dxa"/>
              <w:left w:w="100" w:type="dxa"/>
              <w:bottom w:w="0" w:type="dxa"/>
              <w:right w:w="100" w:type="dxa"/>
            </w:tcMar>
            <w:vAlign w:val="center"/>
          </w:tcPr>
          <w:p w:rsidR="005820C1" w:rsidRPr="00C93242" w:rsidRDefault="005820C1" w:rsidP="00D93F48">
            <w:pPr>
              <w:jc w:val="both"/>
              <w:rPr>
                <w:rFonts w:ascii="Times New Roman" w:eastAsia="Arial Unicode MS" w:hAnsi="Times New Roman"/>
                <w:sz w:val="28"/>
                <w:szCs w:val="28"/>
              </w:rPr>
            </w:pPr>
          </w:p>
        </w:tc>
        <w:tc>
          <w:tcPr>
            <w:tcW w:w="2268" w:type="dxa"/>
            <w:vMerge/>
            <w:shd w:val="clear" w:color="auto" w:fill="FEFEFE"/>
          </w:tcPr>
          <w:p w:rsidR="005820C1" w:rsidRPr="00C93242" w:rsidRDefault="005820C1" w:rsidP="00D93F48">
            <w:pPr>
              <w:jc w:val="both"/>
              <w:rPr>
                <w:rFonts w:ascii="Times New Roman" w:eastAsia="Arial Unicode MS" w:hAnsi="Times New Roman"/>
                <w:sz w:val="28"/>
                <w:szCs w:val="28"/>
              </w:rPr>
            </w:pPr>
          </w:p>
        </w:tc>
      </w:tr>
      <w:tr w:rsidR="005820C1" w:rsidRPr="00C93242" w:rsidTr="00FD2A28">
        <w:tblPrEx>
          <w:shd w:val="clear" w:color="auto" w:fill="auto"/>
        </w:tblPrEx>
        <w:trPr>
          <w:trHeight w:val="273"/>
          <w:jc w:val="center"/>
        </w:trPr>
        <w:tc>
          <w:tcPr>
            <w:tcW w:w="675" w:type="dxa"/>
            <w:shd w:val="clear" w:color="auto" w:fill="FEFEFE"/>
            <w:vAlign w:val="center"/>
          </w:tcPr>
          <w:p w:rsidR="005820C1" w:rsidRPr="00C93242" w:rsidRDefault="005820C1" w:rsidP="00D93F48">
            <w:pPr>
              <w:jc w:val="center"/>
              <w:rPr>
                <w:rFonts w:ascii="Times New Roman" w:eastAsia="Arial Unicode MS" w:hAnsi="Times New Roman"/>
                <w:sz w:val="28"/>
                <w:szCs w:val="28"/>
              </w:rPr>
            </w:pPr>
            <w:r w:rsidRPr="00C93242">
              <w:rPr>
                <w:rFonts w:ascii="Times New Roman" w:eastAsia="Arial Unicode MS" w:hAnsi="Times New Roman"/>
                <w:sz w:val="28"/>
                <w:szCs w:val="28"/>
              </w:rPr>
              <w:t>1.1.</w:t>
            </w:r>
          </w:p>
        </w:tc>
        <w:tc>
          <w:tcPr>
            <w:tcW w:w="5164" w:type="dxa"/>
            <w:shd w:val="clear" w:color="auto" w:fill="FEFEFE"/>
            <w:tcMar>
              <w:top w:w="0" w:type="dxa"/>
              <w:left w:w="100" w:type="dxa"/>
              <w:bottom w:w="0" w:type="dxa"/>
              <w:right w:w="100" w:type="dxa"/>
            </w:tcMar>
            <w:vAlign w:val="center"/>
          </w:tcPr>
          <w:p w:rsidR="005820C1" w:rsidRPr="00C93242" w:rsidRDefault="005820C1"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для размещения садового дома, жилого дома и для садоводства</w:t>
            </w:r>
          </w:p>
        </w:tc>
        <w:tc>
          <w:tcPr>
            <w:tcW w:w="1867" w:type="dxa"/>
            <w:vMerge w:val="restart"/>
            <w:shd w:val="clear" w:color="auto" w:fill="FEFEFE"/>
            <w:tcMar>
              <w:top w:w="0" w:type="dxa"/>
              <w:left w:w="100" w:type="dxa"/>
              <w:bottom w:w="0" w:type="dxa"/>
              <w:right w:w="100" w:type="dxa"/>
            </w:tcMar>
            <w:vAlign w:val="center"/>
          </w:tcPr>
          <w:p w:rsidR="005820C1" w:rsidRPr="00C93242" w:rsidRDefault="005820C1"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от трехсот до одной тысячи двухсот квадратных метров</w:t>
            </w:r>
          </w:p>
        </w:tc>
        <w:tc>
          <w:tcPr>
            <w:tcW w:w="2268" w:type="dxa"/>
            <w:vMerge w:val="restart"/>
            <w:shd w:val="clear" w:color="auto" w:fill="FEFEFE"/>
          </w:tcPr>
          <w:p w:rsidR="005820C1" w:rsidRPr="00C93242" w:rsidRDefault="005820C1" w:rsidP="005820C1">
            <w:pPr>
              <w:jc w:val="both"/>
              <w:rPr>
                <w:rFonts w:ascii="Times New Roman" w:eastAsia="Arial Unicode MS" w:hAnsi="Times New Roman"/>
                <w:sz w:val="28"/>
                <w:szCs w:val="28"/>
              </w:rPr>
            </w:pPr>
            <w:r w:rsidRPr="00C93242">
              <w:rPr>
                <w:rFonts w:ascii="Times New Roman" w:eastAsia="Arial Unicode MS" w:hAnsi="Times New Roman"/>
                <w:sz w:val="28"/>
                <w:szCs w:val="28"/>
              </w:rPr>
              <w:t>Может быть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кращено после получения разр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шения на откл</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нение от предел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ных параметров разрешенного строительства, 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конструкции об</w:t>
            </w:r>
            <w:r w:rsidRPr="00C93242">
              <w:rPr>
                <w:rFonts w:ascii="Times New Roman" w:eastAsia="Arial Unicode MS" w:hAnsi="Times New Roman"/>
                <w:sz w:val="28"/>
                <w:szCs w:val="28"/>
              </w:rPr>
              <w:t>ъ</w:t>
            </w:r>
            <w:r w:rsidRPr="00C93242">
              <w:rPr>
                <w:rFonts w:ascii="Times New Roman" w:eastAsia="Arial Unicode MS" w:hAnsi="Times New Roman"/>
                <w:sz w:val="28"/>
                <w:szCs w:val="28"/>
              </w:rPr>
              <w:t>ектов капитальн</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го строительства в порядке, пред</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смотренном ст. 40 Градостроител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ного кодекса Ро</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сийской Федер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ции</w:t>
            </w:r>
          </w:p>
        </w:tc>
      </w:tr>
      <w:tr w:rsidR="005820C1" w:rsidRPr="00C93242" w:rsidTr="00FD2A28">
        <w:tblPrEx>
          <w:shd w:val="clear" w:color="auto" w:fill="auto"/>
        </w:tblPrEx>
        <w:trPr>
          <w:trHeight w:val="273"/>
          <w:jc w:val="center"/>
        </w:trPr>
        <w:tc>
          <w:tcPr>
            <w:tcW w:w="675" w:type="dxa"/>
            <w:shd w:val="clear" w:color="auto" w:fill="FEFEFE"/>
            <w:vAlign w:val="center"/>
          </w:tcPr>
          <w:p w:rsidR="005820C1" w:rsidRPr="00C93242" w:rsidRDefault="005820C1" w:rsidP="00D93F48">
            <w:pPr>
              <w:jc w:val="center"/>
              <w:rPr>
                <w:rFonts w:ascii="Times New Roman" w:eastAsia="Arial Unicode MS" w:hAnsi="Times New Roman"/>
                <w:sz w:val="28"/>
                <w:szCs w:val="28"/>
              </w:rPr>
            </w:pPr>
            <w:r w:rsidRPr="00C93242">
              <w:rPr>
                <w:rFonts w:ascii="Times New Roman" w:eastAsia="Arial Unicode MS" w:hAnsi="Times New Roman"/>
                <w:sz w:val="28"/>
                <w:szCs w:val="28"/>
              </w:rPr>
              <w:t>1.2.</w:t>
            </w:r>
          </w:p>
        </w:tc>
        <w:tc>
          <w:tcPr>
            <w:tcW w:w="5164" w:type="dxa"/>
            <w:shd w:val="clear" w:color="auto" w:fill="FEFEFE"/>
            <w:tcMar>
              <w:top w:w="0" w:type="dxa"/>
              <w:left w:w="100" w:type="dxa"/>
              <w:bottom w:w="0" w:type="dxa"/>
              <w:right w:w="100" w:type="dxa"/>
            </w:tcMar>
            <w:vAlign w:val="center"/>
          </w:tcPr>
          <w:p w:rsidR="005820C1" w:rsidRPr="00C93242" w:rsidRDefault="005820C1"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для огородничества</w:t>
            </w:r>
          </w:p>
        </w:tc>
        <w:tc>
          <w:tcPr>
            <w:tcW w:w="1867" w:type="dxa"/>
            <w:vMerge/>
            <w:shd w:val="clear" w:color="auto" w:fill="FEFEFE"/>
            <w:tcMar>
              <w:top w:w="0" w:type="dxa"/>
              <w:left w:w="100" w:type="dxa"/>
              <w:bottom w:w="0" w:type="dxa"/>
              <w:right w:w="100" w:type="dxa"/>
            </w:tcMar>
            <w:vAlign w:val="center"/>
          </w:tcPr>
          <w:p w:rsidR="005820C1" w:rsidRPr="00C93242" w:rsidRDefault="005820C1" w:rsidP="00D93F48">
            <w:pPr>
              <w:jc w:val="both"/>
              <w:rPr>
                <w:rFonts w:ascii="Times New Roman" w:eastAsia="Arial Unicode MS" w:hAnsi="Times New Roman"/>
                <w:sz w:val="28"/>
                <w:szCs w:val="28"/>
              </w:rPr>
            </w:pPr>
          </w:p>
        </w:tc>
        <w:tc>
          <w:tcPr>
            <w:tcW w:w="2268" w:type="dxa"/>
            <w:vMerge/>
            <w:shd w:val="clear" w:color="auto" w:fill="FEFEFE"/>
          </w:tcPr>
          <w:p w:rsidR="005820C1" w:rsidRPr="00C93242" w:rsidRDefault="005820C1" w:rsidP="00D93F48">
            <w:pPr>
              <w:jc w:val="both"/>
              <w:rPr>
                <w:rFonts w:ascii="Times New Roman" w:eastAsia="Arial Unicode MS" w:hAnsi="Times New Roman"/>
                <w:sz w:val="28"/>
                <w:szCs w:val="28"/>
              </w:rPr>
            </w:pPr>
          </w:p>
        </w:tc>
      </w:tr>
      <w:tr w:rsidR="00DA3258" w:rsidRPr="00C93242" w:rsidTr="00D807E4">
        <w:tblPrEx>
          <w:shd w:val="clear" w:color="auto" w:fill="auto"/>
        </w:tblPrEx>
        <w:trPr>
          <w:trHeight w:val="273"/>
          <w:jc w:val="center"/>
        </w:trPr>
        <w:tc>
          <w:tcPr>
            <w:tcW w:w="675" w:type="dxa"/>
            <w:shd w:val="clear" w:color="auto" w:fill="FEFEFE"/>
            <w:vAlign w:val="center"/>
          </w:tcPr>
          <w:p w:rsidR="00DA3258" w:rsidRPr="00C93242" w:rsidRDefault="00DA3258" w:rsidP="00D93F48">
            <w:pPr>
              <w:jc w:val="center"/>
              <w:rPr>
                <w:rFonts w:ascii="Times New Roman" w:eastAsia="Arial Unicode MS" w:hAnsi="Times New Roman"/>
                <w:sz w:val="28"/>
                <w:szCs w:val="28"/>
              </w:rPr>
            </w:pPr>
            <w:r w:rsidRPr="00C93242">
              <w:rPr>
                <w:rFonts w:ascii="Times New Roman" w:eastAsia="Arial Unicode MS" w:hAnsi="Times New Roman"/>
                <w:sz w:val="28"/>
                <w:szCs w:val="28"/>
              </w:rPr>
              <w:t>1.3.</w:t>
            </w:r>
          </w:p>
        </w:tc>
        <w:tc>
          <w:tcPr>
            <w:tcW w:w="5164" w:type="dxa"/>
            <w:shd w:val="clear" w:color="auto" w:fill="FEFEFE"/>
            <w:tcMar>
              <w:top w:w="0" w:type="dxa"/>
              <w:left w:w="100" w:type="dxa"/>
              <w:bottom w:w="0" w:type="dxa"/>
              <w:right w:w="100" w:type="dxa"/>
            </w:tcMar>
            <w:vAlign w:val="center"/>
          </w:tcPr>
          <w:p w:rsidR="00DA3258" w:rsidRPr="00C93242" w:rsidRDefault="00DA3258"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для иных видов разрешенного использ</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вания</w:t>
            </w:r>
          </w:p>
        </w:tc>
        <w:tc>
          <w:tcPr>
            <w:tcW w:w="1867" w:type="dxa"/>
            <w:shd w:val="clear" w:color="auto" w:fill="FEFEFE"/>
            <w:tcMar>
              <w:top w:w="0" w:type="dxa"/>
              <w:left w:w="100" w:type="dxa"/>
              <w:bottom w:w="0" w:type="dxa"/>
              <w:right w:w="100" w:type="dxa"/>
            </w:tcMar>
            <w:vAlign w:val="center"/>
          </w:tcPr>
          <w:p w:rsidR="00DA3258" w:rsidRPr="00C93242" w:rsidRDefault="00DA3258"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не подлежит установл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нию</w:t>
            </w:r>
          </w:p>
        </w:tc>
        <w:tc>
          <w:tcPr>
            <w:tcW w:w="2268" w:type="dxa"/>
            <w:shd w:val="clear" w:color="auto" w:fill="FEFEFE"/>
          </w:tcPr>
          <w:p w:rsidR="00DA3258" w:rsidRPr="00C93242" w:rsidRDefault="00DA3258" w:rsidP="00D93F48">
            <w:pPr>
              <w:jc w:val="both"/>
              <w:rPr>
                <w:rFonts w:ascii="Times New Roman" w:eastAsia="Arial Unicode MS" w:hAnsi="Times New Roman"/>
                <w:sz w:val="28"/>
                <w:szCs w:val="28"/>
              </w:rPr>
            </w:pPr>
          </w:p>
        </w:tc>
      </w:tr>
      <w:tr w:rsidR="005820C1" w:rsidRPr="00C93242" w:rsidTr="00FD2A28">
        <w:tblPrEx>
          <w:shd w:val="clear" w:color="auto" w:fill="auto"/>
        </w:tblPrEx>
        <w:trPr>
          <w:trHeight w:val="273"/>
          <w:jc w:val="center"/>
        </w:trPr>
        <w:tc>
          <w:tcPr>
            <w:tcW w:w="675" w:type="dxa"/>
            <w:shd w:val="clear" w:color="auto" w:fill="FEFEFE"/>
            <w:vAlign w:val="center"/>
          </w:tcPr>
          <w:p w:rsidR="005820C1" w:rsidRPr="00C93242" w:rsidRDefault="005820C1" w:rsidP="00D93F48">
            <w:pPr>
              <w:jc w:val="center"/>
              <w:rPr>
                <w:rFonts w:ascii="Times New Roman" w:eastAsia="Arial Unicode MS" w:hAnsi="Times New Roman"/>
                <w:sz w:val="28"/>
                <w:szCs w:val="28"/>
              </w:rPr>
            </w:pPr>
            <w:r w:rsidRPr="00C93242">
              <w:rPr>
                <w:rFonts w:ascii="Times New Roman" w:eastAsia="Arial Unicode MS" w:hAnsi="Times New Roman"/>
                <w:sz w:val="28"/>
                <w:szCs w:val="28"/>
              </w:rPr>
              <w:t>2.</w:t>
            </w:r>
          </w:p>
        </w:tc>
        <w:tc>
          <w:tcPr>
            <w:tcW w:w="7031" w:type="dxa"/>
            <w:gridSpan w:val="2"/>
            <w:shd w:val="clear" w:color="auto" w:fill="FEFEFE"/>
            <w:tcMar>
              <w:top w:w="0" w:type="dxa"/>
              <w:left w:w="100" w:type="dxa"/>
              <w:bottom w:w="0" w:type="dxa"/>
              <w:right w:w="100" w:type="dxa"/>
            </w:tcMar>
            <w:vAlign w:val="center"/>
          </w:tcPr>
          <w:p w:rsidR="005820C1" w:rsidRPr="00C93242" w:rsidRDefault="005820C1"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Минимальные отступы от границ земельных участков в целях определения мест допустимого размещения зд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ний, строений, сооружений, за пределами которых 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прещено строительство зданий, строений, сооружений:</w:t>
            </w:r>
          </w:p>
          <w:p w:rsidR="005820C1" w:rsidRPr="00C93242" w:rsidRDefault="005820C1" w:rsidP="00D93F48">
            <w:pPr>
              <w:jc w:val="both"/>
              <w:rPr>
                <w:rFonts w:ascii="Times New Roman" w:eastAsia="Arial Unicode MS" w:hAnsi="Times New Roman"/>
                <w:sz w:val="28"/>
                <w:szCs w:val="28"/>
              </w:rPr>
            </w:pPr>
          </w:p>
          <w:p w:rsidR="005820C1" w:rsidRPr="00C93242" w:rsidRDefault="005820C1" w:rsidP="00D93F48">
            <w:pPr>
              <w:jc w:val="both"/>
              <w:rPr>
                <w:rFonts w:ascii="Times New Roman" w:eastAsia="Arial Unicode MS" w:hAnsi="Times New Roman"/>
                <w:sz w:val="28"/>
                <w:szCs w:val="28"/>
              </w:rPr>
            </w:pPr>
          </w:p>
          <w:p w:rsidR="005820C1" w:rsidRPr="00C93242" w:rsidRDefault="005820C1" w:rsidP="00D93F48">
            <w:pPr>
              <w:jc w:val="both"/>
              <w:rPr>
                <w:rFonts w:ascii="Times New Roman" w:eastAsia="Arial Unicode MS" w:hAnsi="Times New Roman"/>
                <w:sz w:val="28"/>
                <w:szCs w:val="28"/>
              </w:rPr>
            </w:pPr>
          </w:p>
        </w:tc>
        <w:tc>
          <w:tcPr>
            <w:tcW w:w="2268" w:type="dxa"/>
            <w:vMerge w:val="restart"/>
            <w:shd w:val="clear" w:color="auto" w:fill="FEFEFE"/>
          </w:tcPr>
          <w:p w:rsidR="005820C1" w:rsidRPr="00C93242" w:rsidRDefault="005820C1" w:rsidP="005820C1">
            <w:pPr>
              <w:jc w:val="both"/>
              <w:rPr>
                <w:rFonts w:ascii="Times New Roman" w:eastAsia="Arial Unicode MS" w:hAnsi="Times New Roman"/>
                <w:sz w:val="28"/>
                <w:szCs w:val="28"/>
              </w:rPr>
            </w:pPr>
            <w:r w:rsidRPr="00C93242">
              <w:rPr>
                <w:rFonts w:ascii="Times New Roman" w:eastAsia="Arial Unicode MS" w:hAnsi="Times New Roman"/>
                <w:sz w:val="28"/>
                <w:szCs w:val="28"/>
              </w:rPr>
              <w:t>Может быть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кращено после получения разр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шения на откл</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нение от предел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ных параметров разрешенного строительства, 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конструкции об</w:t>
            </w:r>
            <w:r w:rsidRPr="00C93242">
              <w:rPr>
                <w:rFonts w:ascii="Times New Roman" w:eastAsia="Arial Unicode MS" w:hAnsi="Times New Roman"/>
                <w:sz w:val="28"/>
                <w:szCs w:val="28"/>
              </w:rPr>
              <w:t>ъ</w:t>
            </w:r>
            <w:r w:rsidRPr="00C93242">
              <w:rPr>
                <w:rFonts w:ascii="Times New Roman" w:eastAsia="Arial Unicode MS" w:hAnsi="Times New Roman"/>
                <w:sz w:val="28"/>
                <w:szCs w:val="28"/>
              </w:rPr>
              <w:t>ектов капитальн</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lastRenderedPageBreak/>
              <w:t>го строительства в порядке, пред</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смотренном ст. 40 Градостроител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ного кодекса Ро</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сийской Федер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ции</w:t>
            </w:r>
          </w:p>
        </w:tc>
      </w:tr>
      <w:tr w:rsidR="00DA3258" w:rsidRPr="00C93242" w:rsidTr="00D807E4">
        <w:tblPrEx>
          <w:shd w:val="clear" w:color="auto" w:fill="auto"/>
        </w:tblPrEx>
        <w:trPr>
          <w:trHeight w:val="273"/>
          <w:jc w:val="center"/>
        </w:trPr>
        <w:tc>
          <w:tcPr>
            <w:tcW w:w="675" w:type="dxa"/>
            <w:shd w:val="clear" w:color="auto" w:fill="FEFEFE"/>
            <w:vAlign w:val="center"/>
          </w:tcPr>
          <w:p w:rsidR="00DA3258" w:rsidRPr="00C93242" w:rsidRDefault="00DA3258" w:rsidP="00D93F48">
            <w:pPr>
              <w:jc w:val="center"/>
              <w:rPr>
                <w:rFonts w:ascii="Times New Roman" w:eastAsia="Arial Unicode MS" w:hAnsi="Times New Roman"/>
                <w:sz w:val="28"/>
                <w:szCs w:val="28"/>
              </w:rPr>
            </w:pPr>
            <w:r w:rsidRPr="00C93242">
              <w:rPr>
                <w:rFonts w:ascii="Times New Roman" w:eastAsia="Arial Unicode MS" w:hAnsi="Times New Roman"/>
                <w:sz w:val="28"/>
                <w:szCs w:val="28"/>
              </w:rPr>
              <w:t>2.1.</w:t>
            </w:r>
          </w:p>
        </w:tc>
        <w:tc>
          <w:tcPr>
            <w:tcW w:w="5164" w:type="dxa"/>
            <w:shd w:val="clear" w:color="auto" w:fill="FEFEFE"/>
            <w:tcMar>
              <w:top w:w="0" w:type="dxa"/>
              <w:left w:w="100" w:type="dxa"/>
              <w:bottom w:w="0" w:type="dxa"/>
              <w:right w:w="100" w:type="dxa"/>
            </w:tcMar>
            <w:vAlign w:val="center"/>
          </w:tcPr>
          <w:p w:rsidR="00DA3258" w:rsidRPr="00C93242" w:rsidRDefault="00DA3258"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до индивидуального жилого дома</w:t>
            </w:r>
          </w:p>
          <w:p w:rsidR="00D807E4" w:rsidRPr="00C93242" w:rsidRDefault="00D807E4" w:rsidP="00D93F48">
            <w:pPr>
              <w:jc w:val="both"/>
              <w:rPr>
                <w:rFonts w:ascii="Times New Roman" w:eastAsia="Arial Unicode MS" w:hAnsi="Times New Roman"/>
                <w:sz w:val="28"/>
                <w:szCs w:val="28"/>
              </w:rPr>
            </w:pPr>
          </w:p>
          <w:p w:rsidR="00D807E4" w:rsidRPr="00C93242" w:rsidRDefault="00D807E4" w:rsidP="00D93F48">
            <w:pPr>
              <w:jc w:val="both"/>
              <w:rPr>
                <w:rFonts w:ascii="Times New Roman" w:eastAsia="Arial Unicode MS" w:hAnsi="Times New Roman"/>
                <w:sz w:val="28"/>
                <w:szCs w:val="28"/>
              </w:rPr>
            </w:pPr>
          </w:p>
        </w:tc>
        <w:tc>
          <w:tcPr>
            <w:tcW w:w="1867" w:type="dxa"/>
            <w:shd w:val="clear" w:color="auto" w:fill="FEFEFE"/>
            <w:tcMar>
              <w:top w:w="0" w:type="dxa"/>
              <w:left w:w="100" w:type="dxa"/>
              <w:bottom w:w="0" w:type="dxa"/>
              <w:right w:w="100" w:type="dxa"/>
            </w:tcMar>
            <w:vAlign w:val="center"/>
          </w:tcPr>
          <w:p w:rsidR="005820C1" w:rsidRPr="00C93242" w:rsidRDefault="005820C1" w:rsidP="005820C1">
            <w:pPr>
              <w:jc w:val="both"/>
              <w:rPr>
                <w:rFonts w:ascii="Times New Roman" w:eastAsia="Arial Unicode MS" w:hAnsi="Times New Roman"/>
                <w:sz w:val="28"/>
                <w:szCs w:val="28"/>
              </w:rPr>
            </w:pPr>
            <w:r w:rsidRPr="00C93242">
              <w:rPr>
                <w:rFonts w:ascii="Times New Roman" w:eastAsia="Arial Unicode MS" w:hAnsi="Times New Roman"/>
                <w:sz w:val="28"/>
                <w:szCs w:val="28"/>
              </w:rPr>
              <w:t>не менее трех метров</w:t>
            </w:r>
          </w:p>
          <w:p w:rsidR="00DA3258" w:rsidRPr="00C93242" w:rsidRDefault="00DA3258" w:rsidP="00D93F48">
            <w:pPr>
              <w:jc w:val="both"/>
              <w:rPr>
                <w:rFonts w:ascii="Times New Roman" w:eastAsia="Arial Unicode MS" w:hAnsi="Times New Roman"/>
                <w:sz w:val="28"/>
                <w:szCs w:val="28"/>
              </w:rPr>
            </w:pPr>
          </w:p>
        </w:tc>
        <w:tc>
          <w:tcPr>
            <w:tcW w:w="2268" w:type="dxa"/>
            <w:vMerge/>
            <w:shd w:val="clear" w:color="auto" w:fill="FEFEFE"/>
          </w:tcPr>
          <w:p w:rsidR="00DA3258" w:rsidRPr="00C93242" w:rsidRDefault="00DA3258" w:rsidP="00D93F48">
            <w:pPr>
              <w:jc w:val="both"/>
              <w:rPr>
                <w:rFonts w:ascii="Times New Roman" w:eastAsia="Arial Unicode MS" w:hAnsi="Times New Roman"/>
                <w:sz w:val="28"/>
                <w:szCs w:val="28"/>
              </w:rPr>
            </w:pPr>
          </w:p>
        </w:tc>
      </w:tr>
      <w:tr w:rsidR="00D807E4" w:rsidRPr="00C93242" w:rsidTr="00D807E4">
        <w:tblPrEx>
          <w:shd w:val="clear" w:color="auto" w:fill="auto"/>
        </w:tblPrEx>
        <w:trPr>
          <w:trHeight w:val="273"/>
          <w:jc w:val="center"/>
        </w:trPr>
        <w:tc>
          <w:tcPr>
            <w:tcW w:w="675" w:type="dxa"/>
            <w:shd w:val="clear" w:color="auto" w:fill="FEFEFE"/>
            <w:vAlign w:val="center"/>
          </w:tcPr>
          <w:p w:rsidR="00D807E4" w:rsidRPr="00C93242" w:rsidRDefault="00D807E4" w:rsidP="00D93F48">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2.2.</w:t>
            </w:r>
          </w:p>
        </w:tc>
        <w:tc>
          <w:tcPr>
            <w:tcW w:w="5164" w:type="dxa"/>
            <w:shd w:val="clear" w:color="auto" w:fill="FEFEFE"/>
            <w:tcMar>
              <w:top w:w="0" w:type="dxa"/>
              <w:left w:w="100" w:type="dxa"/>
              <w:bottom w:w="0" w:type="dxa"/>
              <w:right w:w="100" w:type="dxa"/>
            </w:tcMar>
            <w:vAlign w:val="center"/>
          </w:tcPr>
          <w:p w:rsidR="00D807E4" w:rsidRPr="00C93242" w:rsidRDefault="00D807E4"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до постройки для содержания скота и птицы</w:t>
            </w:r>
          </w:p>
        </w:tc>
        <w:tc>
          <w:tcPr>
            <w:tcW w:w="1867" w:type="dxa"/>
            <w:shd w:val="clear" w:color="auto" w:fill="FEFEFE"/>
            <w:tcMar>
              <w:top w:w="0" w:type="dxa"/>
              <w:left w:w="100" w:type="dxa"/>
              <w:bottom w:w="0" w:type="dxa"/>
              <w:right w:w="100" w:type="dxa"/>
            </w:tcMar>
            <w:vAlign w:val="center"/>
          </w:tcPr>
          <w:p w:rsidR="005820C1" w:rsidRPr="00C93242" w:rsidRDefault="005820C1" w:rsidP="005820C1">
            <w:pPr>
              <w:jc w:val="both"/>
              <w:rPr>
                <w:rFonts w:ascii="Times New Roman" w:eastAsia="Arial Unicode MS" w:hAnsi="Times New Roman"/>
                <w:sz w:val="28"/>
                <w:szCs w:val="28"/>
              </w:rPr>
            </w:pPr>
            <w:r w:rsidRPr="00C93242">
              <w:rPr>
                <w:rFonts w:ascii="Times New Roman" w:eastAsia="Arial Unicode MS" w:hAnsi="Times New Roman"/>
                <w:sz w:val="28"/>
                <w:szCs w:val="28"/>
              </w:rPr>
              <w:t>не менее 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тырёх метров</w:t>
            </w:r>
          </w:p>
          <w:p w:rsidR="00D807E4" w:rsidRPr="00C93242" w:rsidRDefault="00D807E4" w:rsidP="00D93F48">
            <w:pPr>
              <w:jc w:val="both"/>
              <w:rPr>
                <w:rFonts w:ascii="Times New Roman" w:eastAsia="Arial Unicode MS" w:hAnsi="Times New Roman"/>
                <w:sz w:val="28"/>
                <w:szCs w:val="28"/>
              </w:rPr>
            </w:pPr>
          </w:p>
        </w:tc>
        <w:tc>
          <w:tcPr>
            <w:tcW w:w="2268" w:type="dxa"/>
            <w:vMerge/>
            <w:shd w:val="clear" w:color="auto" w:fill="FEFEFE"/>
          </w:tcPr>
          <w:p w:rsidR="00D807E4" w:rsidRPr="00C93242" w:rsidRDefault="00D807E4" w:rsidP="00D93F48">
            <w:pPr>
              <w:jc w:val="both"/>
              <w:rPr>
                <w:rFonts w:ascii="Times New Roman" w:eastAsia="Arial Unicode MS" w:hAnsi="Times New Roman"/>
                <w:sz w:val="28"/>
                <w:szCs w:val="28"/>
              </w:rPr>
            </w:pPr>
          </w:p>
        </w:tc>
      </w:tr>
      <w:tr w:rsidR="00D807E4" w:rsidRPr="00C93242" w:rsidTr="00D807E4">
        <w:tblPrEx>
          <w:shd w:val="clear" w:color="auto" w:fill="auto"/>
        </w:tblPrEx>
        <w:trPr>
          <w:trHeight w:val="273"/>
          <w:jc w:val="center"/>
        </w:trPr>
        <w:tc>
          <w:tcPr>
            <w:tcW w:w="675" w:type="dxa"/>
            <w:shd w:val="clear" w:color="auto" w:fill="FEFEFE"/>
            <w:vAlign w:val="center"/>
          </w:tcPr>
          <w:p w:rsidR="00D807E4" w:rsidRPr="00C93242" w:rsidRDefault="00D807E4" w:rsidP="00D93F48">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2.3.</w:t>
            </w:r>
          </w:p>
        </w:tc>
        <w:tc>
          <w:tcPr>
            <w:tcW w:w="5164" w:type="dxa"/>
            <w:shd w:val="clear" w:color="auto" w:fill="FEFEFE"/>
            <w:tcMar>
              <w:top w:w="0" w:type="dxa"/>
              <w:left w:w="100" w:type="dxa"/>
              <w:bottom w:w="0" w:type="dxa"/>
              <w:right w:w="100" w:type="dxa"/>
            </w:tcMar>
            <w:vAlign w:val="center"/>
          </w:tcPr>
          <w:p w:rsidR="00D807E4" w:rsidRPr="00C93242" w:rsidRDefault="00D807E4"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до нежилых объектов капитального строительства</w:t>
            </w:r>
          </w:p>
        </w:tc>
        <w:tc>
          <w:tcPr>
            <w:tcW w:w="1867" w:type="dxa"/>
            <w:shd w:val="clear" w:color="auto" w:fill="FEFEFE"/>
            <w:tcMar>
              <w:top w:w="0" w:type="dxa"/>
              <w:left w:w="100" w:type="dxa"/>
              <w:bottom w:w="0" w:type="dxa"/>
              <w:right w:w="100" w:type="dxa"/>
            </w:tcMar>
            <w:vAlign w:val="center"/>
          </w:tcPr>
          <w:p w:rsidR="00D807E4" w:rsidRPr="00C93242" w:rsidRDefault="005820C1"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не менее о</w:t>
            </w:r>
            <w:r w:rsidRPr="00C93242">
              <w:rPr>
                <w:rFonts w:ascii="Times New Roman" w:eastAsia="Arial Unicode MS" w:hAnsi="Times New Roman"/>
                <w:sz w:val="28"/>
                <w:szCs w:val="28"/>
              </w:rPr>
              <w:t>д</w:t>
            </w:r>
            <w:r w:rsidRPr="00C93242">
              <w:rPr>
                <w:rFonts w:ascii="Times New Roman" w:eastAsia="Arial Unicode MS" w:hAnsi="Times New Roman"/>
                <w:sz w:val="28"/>
                <w:szCs w:val="28"/>
              </w:rPr>
              <w:t>ного метра</w:t>
            </w:r>
          </w:p>
        </w:tc>
        <w:tc>
          <w:tcPr>
            <w:tcW w:w="2268" w:type="dxa"/>
            <w:vMerge/>
            <w:shd w:val="clear" w:color="auto" w:fill="FEFEFE"/>
          </w:tcPr>
          <w:p w:rsidR="00D807E4" w:rsidRPr="00C93242" w:rsidRDefault="00D807E4" w:rsidP="00D93F48">
            <w:pPr>
              <w:jc w:val="both"/>
              <w:rPr>
                <w:rFonts w:ascii="Times New Roman" w:eastAsia="Arial Unicode MS" w:hAnsi="Times New Roman"/>
                <w:sz w:val="28"/>
                <w:szCs w:val="28"/>
              </w:rPr>
            </w:pPr>
          </w:p>
        </w:tc>
      </w:tr>
      <w:tr w:rsidR="00D807E4" w:rsidRPr="00C93242" w:rsidTr="00503915">
        <w:tblPrEx>
          <w:shd w:val="clear" w:color="auto" w:fill="auto"/>
        </w:tblPrEx>
        <w:trPr>
          <w:trHeight w:val="273"/>
          <w:jc w:val="center"/>
        </w:trPr>
        <w:tc>
          <w:tcPr>
            <w:tcW w:w="675" w:type="dxa"/>
            <w:shd w:val="clear" w:color="auto" w:fill="FEFEFE"/>
            <w:vAlign w:val="center"/>
          </w:tcPr>
          <w:p w:rsidR="00D807E4" w:rsidRPr="00C93242" w:rsidRDefault="00D807E4" w:rsidP="00D93F48">
            <w:pPr>
              <w:jc w:val="center"/>
              <w:rPr>
                <w:rFonts w:ascii="Times New Roman" w:eastAsia="Arial Unicode MS" w:hAnsi="Times New Roman"/>
                <w:sz w:val="28"/>
                <w:szCs w:val="28"/>
              </w:rPr>
            </w:pPr>
            <w:r w:rsidRPr="00C93242">
              <w:rPr>
                <w:rFonts w:ascii="Times New Roman" w:eastAsia="Arial Unicode MS" w:hAnsi="Times New Roman"/>
                <w:sz w:val="28"/>
                <w:szCs w:val="28"/>
              </w:rPr>
              <w:t>3.</w:t>
            </w:r>
          </w:p>
        </w:tc>
        <w:tc>
          <w:tcPr>
            <w:tcW w:w="5164" w:type="dxa"/>
            <w:shd w:val="clear" w:color="auto" w:fill="FEFEFE"/>
            <w:tcMar>
              <w:top w:w="0" w:type="dxa"/>
              <w:left w:w="100" w:type="dxa"/>
              <w:bottom w:w="0" w:type="dxa"/>
              <w:right w:w="100" w:type="dxa"/>
            </w:tcMar>
            <w:vAlign w:val="center"/>
          </w:tcPr>
          <w:p w:rsidR="00D807E4" w:rsidRPr="00C93242" w:rsidRDefault="00D807E4"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Предельная высота зданий, строений, сооружений</w:t>
            </w:r>
          </w:p>
        </w:tc>
        <w:tc>
          <w:tcPr>
            <w:tcW w:w="1867" w:type="dxa"/>
            <w:shd w:val="clear" w:color="auto" w:fill="FEFEFE"/>
            <w:tcMar>
              <w:top w:w="0" w:type="dxa"/>
              <w:left w:w="100" w:type="dxa"/>
              <w:bottom w:w="0" w:type="dxa"/>
              <w:right w:w="100" w:type="dxa"/>
            </w:tcMar>
          </w:tcPr>
          <w:p w:rsidR="00D807E4" w:rsidRPr="00C93242" w:rsidRDefault="00D807E4" w:rsidP="00D93F48">
            <w:pPr>
              <w:jc w:val="both"/>
              <w:rPr>
                <w:rFonts w:ascii="Times New Roman" w:eastAsia="Arial Unicode MS" w:hAnsi="Times New Roman"/>
                <w:sz w:val="28"/>
                <w:szCs w:val="28"/>
              </w:rPr>
            </w:pPr>
          </w:p>
          <w:p w:rsidR="00D807E4" w:rsidRPr="00C93242" w:rsidRDefault="00D807E4" w:rsidP="00D93F48">
            <w:pPr>
              <w:jc w:val="both"/>
              <w:rPr>
                <w:rFonts w:ascii="Times New Roman" w:eastAsia="Arial Unicode MS" w:hAnsi="Times New Roman"/>
                <w:sz w:val="28"/>
                <w:szCs w:val="28"/>
              </w:rPr>
            </w:pPr>
          </w:p>
          <w:p w:rsidR="00D807E4" w:rsidRPr="00C93242" w:rsidRDefault="00D807E4" w:rsidP="00D93F48">
            <w:pPr>
              <w:jc w:val="both"/>
              <w:rPr>
                <w:rFonts w:ascii="Times New Roman" w:eastAsia="Arial Unicode MS" w:hAnsi="Times New Roman"/>
                <w:sz w:val="28"/>
                <w:szCs w:val="28"/>
              </w:rPr>
            </w:pPr>
          </w:p>
          <w:p w:rsidR="00D807E4" w:rsidRPr="00C93242" w:rsidRDefault="00D807E4" w:rsidP="00D93F48">
            <w:pPr>
              <w:jc w:val="both"/>
              <w:rPr>
                <w:rFonts w:ascii="Times New Roman" w:eastAsia="Arial Unicode MS" w:hAnsi="Times New Roman"/>
                <w:sz w:val="28"/>
                <w:szCs w:val="28"/>
              </w:rPr>
            </w:pPr>
          </w:p>
          <w:p w:rsidR="00D807E4" w:rsidRPr="00C93242" w:rsidRDefault="00D807E4" w:rsidP="00D93F48">
            <w:pPr>
              <w:jc w:val="both"/>
              <w:rPr>
                <w:rFonts w:ascii="Times New Roman" w:eastAsia="Arial Unicode MS" w:hAnsi="Times New Roman"/>
                <w:sz w:val="28"/>
                <w:szCs w:val="28"/>
              </w:rPr>
            </w:pPr>
          </w:p>
          <w:p w:rsidR="00D807E4" w:rsidRPr="00C93242" w:rsidRDefault="00D807E4" w:rsidP="00D93F48">
            <w:pPr>
              <w:jc w:val="both"/>
              <w:rPr>
                <w:rFonts w:ascii="Times New Roman" w:eastAsia="Arial Unicode MS" w:hAnsi="Times New Roman"/>
                <w:sz w:val="28"/>
                <w:szCs w:val="28"/>
              </w:rPr>
            </w:pPr>
          </w:p>
          <w:p w:rsidR="00D807E4" w:rsidRPr="00C93242" w:rsidRDefault="00D807E4" w:rsidP="00D93F48">
            <w:pPr>
              <w:jc w:val="both"/>
              <w:rPr>
                <w:rFonts w:ascii="Times New Roman" w:eastAsia="Arial Unicode MS" w:hAnsi="Times New Roman"/>
                <w:sz w:val="28"/>
                <w:szCs w:val="28"/>
              </w:rPr>
            </w:pPr>
          </w:p>
          <w:p w:rsidR="00D807E4" w:rsidRPr="00C93242" w:rsidRDefault="00D807E4" w:rsidP="00D93F48">
            <w:pPr>
              <w:jc w:val="both"/>
              <w:rPr>
                <w:rFonts w:ascii="Times New Roman" w:eastAsia="Arial Unicode MS" w:hAnsi="Times New Roman"/>
                <w:sz w:val="28"/>
                <w:szCs w:val="28"/>
              </w:rPr>
            </w:pPr>
          </w:p>
          <w:p w:rsidR="00D807E4" w:rsidRPr="00C93242" w:rsidRDefault="00D807E4"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десять ме</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ров</w:t>
            </w:r>
          </w:p>
        </w:tc>
        <w:tc>
          <w:tcPr>
            <w:tcW w:w="2268" w:type="dxa"/>
            <w:shd w:val="clear" w:color="auto" w:fill="FEFEFE"/>
          </w:tcPr>
          <w:p w:rsidR="00D807E4" w:rsidRPr="00C93242" w:rsidRDefault="00D807E4"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Может быть ув</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личено после п</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лучения разреш</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на отклонение от предельных п</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раметров разр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шенного стро</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тельства, реконс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рукции объектов капитального строительства в порядке, пред</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смотренном ст. 40 Градостроител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ного кодекса Ро</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сийской Федер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ции</w:t>
            </w:r>
          </w:p>
        </w:tc>
      </w:tr>
      <w:tr w:rsidR="00D807E4" w:rsidRPr="00C93242" w:rsidTr="00503915">
        <w:tblPrEx>
          <w:shd w:val="clear" w:color="auto" w:fill="auto"/>
        </w:tblPrEx>
        <w:trPr>
          <w:trHeight w:val="273"/>
          <w:jc w:val="center"/>
        </w:trPr>
        <w:tc>
          <w:tcPr>
            <w:tcW w:w="675" w:type="dxa"/>
            <w:shd w:val="clear" w:color="auto" w:fill="FEFEFE"/>
            <w:vAlign w:val="center"/>
          </w:tcPr>
          <w:p w:rsidR="00D807E4" w:rsidRPr="00C93242" w:rsidRDefault="00D807E4" w:rsidP="00D93F48">
            <w:pPr>
              <w:jc w:val="center"/>
              <w:rPr>
                <w:rFonts w:ascii="Times New Roman" w:eastAsia="Arial Unicode MS" w:hAnsi="Times New Roman"/>
                <w:sz w:val="28"/>
                <w:szCs w:val="28"/>
              </w:rPr>
            </w:pPr>
            <w:r w:rsidRPr="00C93242">
              <w:rPr>
                <w:rFonts w:ascii="Times New Roman" w:eastAsia="Arial Unicode MS" w:hAnsi="Times New Roman"/>
                <w:sz w:val="28"/>
                <w:szCs w:val="28"/>
              </w:rPr>
              <w:t>4.</w:t>
            </w:r>
          </w:p>
        </w:tc>
        <w:tc>
          <w:tcPr>
            <w:tcW w:w="5164" w:type="dxa"/>
            <w:shd w:val="clear" w:color="auto" w:fill="FEFEFE"/>
            <w:tcMar>
              <w:top w:w="0" w:type="dxa"/>
              <w:left w:w="100" w:type="dxa"/>
              <w:bottom w:w="0" w:type="dxa"/>
              <w:right w:w="100" w:type="dxa"/>
            </w:tcMar>
            <w:vAlign w:val="center"/>
          </w:tcPr>
          <w:p w:rsidR="00D807E4" w:rsidRPr="00C93242" w:rsidRDefault="00D807E4"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Предельное количество надземных эт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жей</w:t>
            </w:r>
          </w:p>
        </w:tc>
        <w:tc>
          <w:tcPr>
            <w:tcW w:w="1867" w:type="dxa"/>
            <w:shd w:val="clear" w:color="auto" w:fill="FEFEFE"/>
            <w:tcMar>
              <w:top w:w="0" w:type="dxa"/>
              <w:left w:w="100" w:type="dxa"/>
              <w:bottom w:w="0" w:type="dxa"/>
              <w:right w:w="100" w:type="dxa"/>
            </w:tcMar>
          </w:tcPr>
          <w:p w:rsidR="00D807E4" w:rsidRPr="00C93242" w:rsidRDefault="00D807E4" w:rsidP="00D807E4">
            <w:pPr>
              <w:jc w:val="both"/>
              <w:rPr>
                <w:rFonts w:ascii="Times New Roman" w:eastAsia="Arial Unicode MS" w:hAnsi="Times New Roman"/>
                <w:sz w:val="28"/>
                <w:szCs w:val="28"/>
              </w:rPr>
            </w:pPr>
          </w:p>
          <w:p w:rsidR="00D807E4" w:rsidRPr="00C93242" w:rsidRDefault="00D807E4" w:rsidP="00D807E4">
            <w:pPr>
              <w:jc w:val="both"/>
              <w:rPr>
                <w:rFonts w:ascii="Times New Roman" w:eastAsia="Arial Unicode MS" w:hAnsi="Times New Roman"/>
                <w:sz w:val="28"/>
                <w:szCs w:val="28"/>
              </w:rPr>
            </w:pPr>
          </w:p>
          <w:p w:rsidR="00D807E4" w:rsidRPr="00C93242" w:rsidRDefault="00D807E4" w:rsidP="00D807E4">
            <w:pPr>
              <w:jc w:val="both"/>
              <w:rPr>
                <w:rFonts w:ascii="Times New Roman" w:eastAsia="Arial Unicode MS" w:hAnsi="Times New Roman"/>
                <w:sz w:val="28"/>
                <w:szCs w:val="28"/>
              </w:rPr>
            </w:pPr>
          </w:p>
          <w:p w:rsidR="00D807E4" w:rsidRPr="00C93242" w:rsidRDefault="00D807E4" w:rsidP="00D807E4">
            <w:pPr>
              <w:jc w:val="both"/>
              <w:rPr>
                <w:rFonts w:ascii="Times New Roman" w:eastAsia="Arial Unicode MS" w:hAnsi="Times New Roman"/>
                <w:sz w:val="28"/>
                <w:szCs w:val="28"/>
              </w:rPr>
            </w:pPr>
          </w:p>
          <w:p w:rsidR="00D807E4" w:rsidRPr="00C93242" w:rsidRDefault="00D807E4" w:rsidP="00D807E4">
            <w:pPr>
              <w:jc w:val="both"/>
              <w:rPr>
                <w:rFonts w:ascii="Times New Roman" w:eastAsia="Arial Unicode MS" w:hAnsi="Times New Roman"/>
                <w:sz w:val="28"/>
                <w:szCs w:val="28"/>
              </w:rPr>
            </w:pPr>
          </w:p>
          <w:p w:rsidR="00D807E4" w:rsidRPr="00C93242" w:rsidRDefault="00D807E4" w:rsidP="00D807E4">
            <w:pPr>
              <w:jc w:val="both"/>
              <w:rPr>
                <w:rFonts w:ascii="Times New Roman" w:eastAsia="Arial Unicode MS" w:hAnsi="Times New Roman"/>
                <w:sz w:val="28"/>
                <w:szCs w:val="28"/>
              </w:rPr>
            </w:pPr>
          </w:p>
          <w:p w:rsidR="00D807E4" w:rsidRPr="00C93242" w:rsidRDefault="00D807E4" w:rsidP="00D807E4">
            <w:pPr>
              <w:jc w:val="both"/>
              <w:rPr>
                <w:rFonts w:ascii="Times New Roman" w:eastAsia="Arial Unicode MS" w:hAnsi="Times New Roman"/>
                <w:sz w:val="28"/>
                <w:szCs w:val="28"/>
              </w:rPr>
            </w:pPr>
          </w:p>
          <w:p w:rsidR="00D807E4" w:rsidRPr="00C93242" w:rsidRDefault="00D807E4" w:rsidP="00D807E4">
            <w:pPr>
              <w:jc w:val="both"/>
              <w:rPr>
                <w:rFonts w:ascii="Times New Roman" w:eastAsia="Arial Unicode MS" w:hAnsi="Times New Roman"/>
                <w:sz w:val="28"/>
                <w:szCs w:val="28"/>
              </w:rPr>
            </w:pPr>
            <w:r w:rsidRPr="00C93242">
              <w:rPr>
                <w:rFonts w:ascii="Times New Roman" w:eastAsia="Arial Unicode MS" w:hAnsi="Times New Roman"/>
                <w:sz w:val="28"/>
                <w:szCs w:val="28"/>
              </w:rPr>
              <w:t>три</w:t>
            </w:r>
          </w:p>
        </w:tc>
        <w:tc>
          <w:tcPr>
            <w:tcW w:w="2268" w:type="dxa"/>
            <w:shd w:val="clear" w:color="auto" w:fill="FEFEFE"/>
          </w:tcPr>
          <w:p w:rsidR="00D807E4" w:rsidRPr="00C93242" w:rsidRDefault="00D807E4"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Может быть ув</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личено после п</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лучения разреш</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на отклонение от предельных п</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раметров разр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шенного стро</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тельства, реконс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рукции объектов капитального строительства в порядке, пред</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смотренном ст. 40 Градостроител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ного кодекса</w:t>
            </w:r>
          </w:p>
          <w:p w:rsidR="00D807E4" w:rsidRPr="00C93242" w:rsidRDefault="00D807E4"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Российской Фед</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рации</w:t>
            </w:r>
          </w:p>
          <w:p w:rsidR="007148D0" w:rsidRPr="00C93242" w:rsidRDefault="007148D0" w:rsidP="00D93F48">
            <w:pPr>
              <w:jc w:val="both"/>
              <w:rPr>
                <w:rFonts w:ascii="Times New Roman" w:eastAsia="Arial Unicode MS" w:hAnsi="Times New Roman"/>
                <w:sz w:val="28"/>
                <w:szCs w:val="28"/>
              </w:rPr>
            </w:pPr>
          </w:p>
        </w:tc>
      </w:tr>
      <w:tr w:rsidR="00D807E4" w:rsidRPr="00C93242" w:rsidTr="00503915">
        <w:tblPrEx>
          <w:shd w:val="clear" w:color="auto" w:fill="auto"/>
        </w:tblPrEx>
        <w:trPr>
          <w:trHeight w:val="1249"/>
          <w:jc w:val="center"/>
        </w:trPr>
        <w:tc>
          <w:tcPr>
            <w:tcW w:w="675" w:type="dxa"/>
            <w:shd w:val="clear" w:color="auto" w:fill="FEFEFE"/>
            <w:vAlign w:val="center"/>
          </w:tcPr>
          <w:p w:rsidR="00D807E4" w:rsidRPr="00C93242" w:rsidRDefault="00D807E4" w:rsidP="00D93F48">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5.</w:t>
            </w:r>
          </w:p>
        </w:tc>
        <w:tc>
          <w:tcPr>
            <w:tcW w:w="5164" w:type="dxa"/>
            <w:shd w:val="clear" w:color="auto" w:fill="FEFEFE"/>
            <w:tcMar>
              <w:top w:w="0" w:type="dxa"/>
              <w:left w:w="100" w:type="dxa"/>
              <w:bottom w:w="0" w:type="dxa"/>
              <w:right w:w="100" w:type="dxa"/>
            </w:tcMar>
            <w:vAlign w:val="center"/>
          </w:tcPr>
          <w:p w:rsidR="00D807E4" w:rsidRPr="00C93242" w:rsidRDefault="00D807E4"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Максимальный процент застройки в гр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ницах земельного участка, определя</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мый как отношение суммарной площади земельного участка, которая может быть застроена, ко всей площади земельного участка</w:t>
            </w:r>
          </w:p>
        </w:tc>
        <w:tc>
          <w:tcPr>
            <w:tcW w:w="1867" w:type="dxa"/>
            <w:shd w:val="clear" w:color="auto" w:fill="FEFEFE"/>
            <w:tcMar>
              <w:top w:w="0" w:type="dxa"/>
              <w:left w:w="100" w:type="dxa"/>
              <w:bottom w:w="0" w:type="dxa"/>
              <w:right w:w="100" w:type="dxa"/>
            </w:tcMar>
            <w:vAlign w:val="center"/>
          </w:tcPr>
          <w:p w:rsidR="00D807E4" w:rsidRPr="00C93242" w:rsidRDefault="00D807E4"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шестьдесят процентов</w:t>
            </w:r>
          </w:p>
        </w:tc>
        <w:tc>
          <w:tcPr>
            <w:tcW w:w="2268" w:type="dxa"/>
            <w:shd w:val="clear" w:color="auto" w:fill="FEFEFE"/>
          </w:tcPr>
          <w:p w:rsidR="00D807E4" w:rsidRPr="00C93242" w:rsidRDefault="00D807E4"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Может быть ув</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личено после п</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лучения разреш</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на отклонение от предельных п</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раметров разр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шенного стро</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тельства, реконс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рукции объектов капитального строительства в порядке, пред</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смотренном ст. 40 Градостроител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ного кодекса Ро</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сийской Федер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ции</w:t>
            </w:r>
          </w:p>
          <w:p w:rsidR="007148D0" w:rsidRPr="00C93242" w:rsidRDefault="007148D0" w:rsidP="00D93F48">
            <w:pPr>
              <w:jc w:val="both"/>
              <w:rPr>
                <w:rFonts w:ascii="Times New Roman" w:eastAsia="Arial Unicode MS" w:hAnsi="Times New Roman"/>
                <w:sz w:val="28"/>
                <w:szCs w:val="28"/>
              </w:rPr>
            </w:pPr>
          </w:p>
        </w:tc>
      </w:tr>
      <w:tr w:rsidR="00D807E4" w:rsidRPr="00C93242" w:rsidTr="00503915">
        <w:tblPrEx>
          <w:shd w:val="clear" w:color="auto" w:fill="auto"/>
        </w:tblPrEx>
        <w:trPr>
          <w:trHeight w:val="892"/>
          <w:jc w:val="center"/>
        </w:trPr>
        <w:tc>
          <w:tcPr>
            <w:tcW w:w="9974" w:type="dxa"/>
            <w:gridSpan w:val="4"/>
            <w:shd w:val="clear" w:color="auto" w:fill="FEFEFE"/>
            <w:vAlign w:val="center"/>
          </w:tcPr>
          <w:p w:rsidR="00D807E4" w:rsidRPr="00C93242" w:rsidRDefault="00D807E4" w:rsidP="00D93F48">
            <w:pPr>
              <w:jc w:val="center"/>
              <w:rPr>
                <w:rFonts w:ascii="Times New Roman" w:eastAsia="Arial Unicode MS" w:hAnsi="Times New Roman"/>
                <w:sz w:val="28"/>
                <w:szCs w:val="28"/>
              </w:rPr>
            </w:pPr>
            <w:r w:rsidRPr="00C93242">
              <w:rPr>
                <w:rFonts w:ascii="Times New Roman" w:eastAsia="Arial Unicode MS" w:hAnsi="Times New Roman"/>
                <w:sz w:val="28"/>
                <w:szCs w:val="28"/>
              </w:rPr>
              <w:t>Иные предельные параметры разрешённого строительства, реконструкции объе</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тов капитального строительства</w:t>
            </w:r>
          </w:p>
          <w:p w:rsidR="007148D0" w:rsidRPr="00C93242" w:rsidRDefault="007148D0" w:rsidP="00D93F48">
            <w:pPr>
              <w:jc w:val="center"/>
              <w:rPr>
                <w:rFonts w:ascii="Times New Roman" w:eastAsia="Arial Unicode MS" w:hAnsi="Times New Roman"/>
                <w:sz w:val="28"/>
                <w:szCs w:val="28"/>
              </w:rPr>
            </w:pPr>
          </w:p>
        </w:tc>
      </w:tr>
      <w:tr w:rsidR="00D807E4" w:rsidRPr="00C93242" w:rsidTr="00503915">
        <w:tblPrEx>
          <w:shd w:val="clear" w:color="auto" w:fill="auto"/>
        </w:tblPrEx>
        <w:trPr>
          <w:trHeight w:val="788"/>
          <w:jc w:val="center"/>
        </w:trPr>
        <w:tc>
          <w:tcPr>
            <w:tcW w:w="675" w:type="dxa"/>
            <w:shd w:val="clear" w:color="auto" w:fill="FEFEFE"/>
            <w:vAlign w:val="center"/>
          </w:tcPr>
          <w:p w:rsidR="00D807E4" w:rsidRPr="00C93242" w:rsidRDefault="00D807E4" w:rsidP="00D93F48">
            <w:pPr>
              <w:jc w:val="center"/>
              <w:rPr>
                <w:rFonts w:ascii="Times New Roman" w:eastAsia="Arial Unicode MS" w:hAnsi="Times New Roman"/>
                <w:sz w:val="28"/>
                <w:szCs w:val="28"/>
              </w:rPr>
            </w:pPr>
            <w:r w:rsidRPr="00C93242">
              <w:rPr>
                <w:rFonts w:ascii="Times New Roman" w:eastAsia="Arial Unicode MS" w:hAnsi="Times New Roman"/>
                <w:sz w:val="28"/>
                <w:szCs w:val="28"/>
              </w:rPr>
              <w:t>6.</w:t>
            </w:r>
          </w:p>
        </w:tc>
        <w:tc>
          <w:tcPr>
            <w:tcW w:w="5164" w:type="dxa"/>
            <w:shd w:val="clear" w:color="auto" w:fill="FEFEFE"/>
            <w:tcMar>
              <w:top w:w="0" w:type="dxa"/>
              <w:left w:w="100" w:type="dxa"/>
              <w:bottom w:w="0" w:type="dxa"/>
              <w:right w:w="100" w:type="dxa"/>
            </w:tcMar>
            <w:vAlign w:val="center"/>
          </w:tcPr>
          <w:p w:rsidR="00D807E4" w:rsidRPr="00C93242" w:rsidRDefault="00D807E4"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Расстояние до границы соседнего пр</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домового (</w:t>
            </w:r>
            <w:proofErr w:type="spellStart"/>
            <w:r w:rsidRPr="00C93242">
              <w:rPr>
                <w:rFonts w:ascii="Times New Roman" w:eastAsia="Arial Unicode MS" w:hAnsi="Times New Roman"/>
                <w:sz w:val="28"/>
                <w:szCs w:val="28"/>
              </w:rPr>
              <w:t>приквартирного</w:t>
            </w:r>
            <w:proofErr w:type="spellEnd"/>
            <w:r w:rsidRPr="00C93242">
              <w:rPr>
                <w:rFonts w:ascii="Times New Roman" w:eastAsia="Arial Unicode MS" w:hAnsi="Times New Roman"/>
                <w:sz w:val="28"/>
                <w:szCs w:val="28"/>
              </w:rPr>
              <w:t>) участка по санитарно-бытовым требованиям дол</w:t>
            </w:r>
            <w:r w:rsidRPr="00C93242">
              <w:rPr>
                <w:rFonts w:ascii="Times New Roman" w:eastAsia="Arial Unicode MS" w:hAnsi="Times New Roman"/>
                <w:sz w:val="28"/>
                <w:szCs w:val="28"/>
              </w:rPr>
              <w:t>ж</w:t>
            </w:r>
            <w:r w:rsidRPr="00C93242">
              <w:rPr>
                <w:rFonts w:ascii="Times New Roman" w:eastAsia="Arial Unicode MS" w:hAnsi="Times New Roman"/>
                <w:sz w:val="28"/>
                <w:szCs w:val="28"/>
              </w:rPr>
              <w:t>ны быть:</w:t>
            </w:r>
          </w:p>
        </w:tc>
        <w:tc>
          <w:tcPr>
            <w:tcW w:w="1867" w:type="dxa"/>
            <w:shd w:val="clear" w:color="auto" w:fill="FEFEFE"/>
            <w:tcMar>
              <w:top w:w="0" w:type="dxa"/>
              <w:left w:w="100" w:type="dxa"/>
              <w:bottom w:w="0" w:type="dxa"/>
              <w:right w:w="100" w:type="dxa"/>
            </w:tcMar>
            <w:vAlign w:val="center"/>
          </w:tcPr>
          <w:p w:rsidR="00D807E4" w:rsidRPr="00C93242" w:rsidRDefault="00D807E4" w:rsidP="00D93F48">
            <w:pPr>
              <w:jc w:val="both"/>
              <w:rPr>
                <w:rFonts w:ascii="Times New Roman" w:eastAsia="Arial Unicode MS" w:hAnsi="Times New Roman"/>
                <w:sz w:val="28"/>
                <w:szCs w:val="28"/>
              </w:rPr>
            </w:pPr>
          </w:p>
        </w:tc>
        <w:tc>
          <w:tcPr>
            <w:tcW w:w="2268" w:type="dxa"/>
            <w:shd w:val="clear" w:color="auto" w:fill="FEFEFE"/>
          </w:tcPr>
          <w:p w:rsidR="00D807E4" w:rsidRPr="00C93242" w:rsidRDefault="00D807E4" w:rsidP="00D93F48">
            <w:pPr>
              <w:jc w:val="both"/>
              <w:rPr>
                <w:rFonts w:ascii="Times New Roman" w:eastAsia="Arial Unicode MS" w:hAnsi="Times New Roman"/>
                <w:sz w:val="28"/>
                <w:szCs w:val="28"/>
              </w:rPr>
            </w:pPr>
          </w:p>
        </w:tc>
      </w:tr>
      <w:tr w:rsidR="00D807E4" w:rsidRPr="00C93242" w:rsidTr="00503915">
        <w:tblPrEx>
          <w:shd w:val="clear" w:color="auto" w:fill="auto"/>
        </w:tblPrEx>
        <w:trPr>
          <w:trHeight w:val="559"/>
          <w:jc w:val="center"/>
        </w:trPr>
        <w:tc>
          <w:tcPr>
            <w:tcW w:w="675" w:type="dxa"/>
            <w:shd w:val="clear" w:color="auto" w:fill="FEFEFE"/>
            <w:vAlign w:val="center"/>
          </w:tcPr>
          <w:p w:rsidR="00D807E4" w:rsidRPr="00C93242" w:rsidRDefault="00D807E4" w:rsidP="00D93F48">
            <w:pPr>
              <w:jc w:val="center"/>
              <w:rPr>
                <w:rFonts w:ascii="Times New Roman" w:eastAsia="Arial Unicode MS" w:hAnsi="Times New Roman"/>
                <w:sz w:val="28"/>
                <w:szCs w:val="28"/>
              </w:rPr>
            </w:pPr>
            <w:r w:rsidRPr="00C93242">
              <w:rPr>
                <w:rFonts w:ascii="Times New Roman" w:eastAsia="Arial Unicode MS" w:hAnsi="Times New Roman"/>
                <w:sz w:val="28"/>
                <w:szCs w:val="28"/>
              </w:rPr>
              <w:t>6.1.</w:t>
            </w:r>
          </w:p>
        </w:tc>
        <w:tc>
          <w:tcPr>
            <w:tcW w:w="5164" w:type="dxa"/>
            <w:shd w:val="clear" w:color="auto" w:fill="FEFEFE"/>
            <w:tcMar>
              <w:top w:w="0" w:type="dxa"/>
              <w:left w:w="100" w:type="dxa"/>
              <w:bottom w:w="0" w:type="dxa"/>
              <w:right w:w="100" w:type="dxa"/>
            </w:tcMar>
            <w:vAlign w:val="center"/>
          </w:tcPr>
          <w:p w:rsidR="00D807E4" w:rsidRPr="00C93242" w:rsidRDefault="00D807E4"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от хозяйственных построек (бани, сараи, гаражи, автостоянки и др.)</w:t>
            </w:r>
          </w:p>
        </w:tc>
        <w:tc>
          <w:tcPr>
            <w:tcW w:w="1867" w:type="dxa"/>
            <w:shd w:val="clear" w:color="auto" w:fill="FEFEFE"/>
            <w:tcMar>
              <w:top w:w="0" w:type="dxa"/>
              <w:left w:w="100" w:type="dxa"/>
              <w:bottom w:w="0" w:type="dxa"/>
              <w:right w:w="100" w:type="dxa"/>
            </w:tcMar>
            <w:vAlign w:val="center"/>
          </w:tcPr>
          <w:p w:rsidR="00D807E4" w:rsidRPr="00C93242" w:rsidRDefault="00D807E4"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не менее в</w:t>
            </w:r>
            <w:r w:rsidRPr="00C93242">
              <w:rPr>
                <w:rFonts w:ascii="Times New Roman" w:eastAsia="Arial Unicode MS" w:hAnsi="Times New Roman"/>
                <w:sz w:val="28"/>
                <w:szCs w:val="28"/>
              </w:rPr>
              <w:t>ы</w:t>
            </w:r>
            <w:r w:rsidRPr="00C93242">
              <w:rPr>
                <w:rFonts w:ascii="Times New Roman" w:eastAsia="Arial Unicode MS" w:hAnsi="Times New Roman"/>
                <w:sz w:val="28"/>
                <w:szCs w:val="28"/>
              </w:rPr>
              <w:t>соты стро</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(в вер</w:t>
            </w:r>
            <w:r w:rsidRPr="00C93242">
              <w:rPr>
                <w:rFonts w:ascii="Times New Roman" w:eastAsia="Arial Unicode MS" w:hAnsi="Times New Roman"/>
                <w:sz w:val="28"/>
                <w:szCs w:val="28"/>
              </w:rPr>
              <w:t>х</w:t>
            </w:r>
            <w:r w:rsidRPr="00C93242">
              <w:rPr>
                <w:rFonts w:ascii="Times New Roman" w:eastAsia="Arial Unicode MS" w:hAnsi="Times New Roman"/>
                <w:sz w:val="28"/>
                <w:szCs w:val="28"/>
              </w:rPr>
              <w:t>ней точке), но не менее 3 м</w:t>
            </w:r>
          </w:p>
        </w:tc>
        <w:tc>
          <w:tcPr>
            <w:tcW w:w="2268" w:type="dxa"/>
            <w:shd w:val="clear" w:color="auto" w:fill="FEFEFE"/>
          </w:tcPr>
          <w:p w:rsidR="00D807E4" w:rsidRPr="00C93242" w:rsidRDefault="00D807E4" w:rsidP="00D93F48">
            <w:pPr>
              <w:jc w:val="both"/>
              <w:rPr>
                <w:rFonts w:ascii="Times New Roman" w:eastAsia="Arial Unicode MS" w:hAnsi="Times New Roman"/>
                <w:sz w:val="28"/>
                <w:szCs w:val="28"/>
              </w:rPr>
            </w:pPr>
          </w:p>
        </w:tc>
      </w:tr>
      <w:tr w:rsidR="00D807E4" w:rsidRPr="00C93242" w:rsidTr="00503915">
        <w:tblPrEx>
          <w:shd w:val="clear" w:color="auto" w:fill="auto"/>
        </w:tblPrEx>
        <w:trPr>
          <w:trHeight w:val="354"/>
          <w:jc w:val="center"/>
        </w:trPr>
        <w:tc>
          <w:tcPr>
            <w:tcW w:w="675" w:type="dxa"/>
            <w:shd w:val="clear" w:color="auto" w:fill="FEFEFE"/>
            <w:vAlign w:val="center"/>
          </w:tcPr>
          <w:p w:rsidR="00D807E4" w:rsidRPr="00C93242" w:rsidRDefault="00D807E4" w:rsidP="00D93F48">
            <w:pPr>
              <w:jc w:val="center"/>
              <w:rPr>
                <w:rFonts w:ascii="Times New Roman" w:eastAsia="Arial Unicode MS" w:hAnsi="Times New Roman"/>
                <w:sz w:val="28"/>
                <w:szCs w:val="28"/>
              </w:rPr>
            </w:pPr>
            <w:r w:rsidRPr="00C93242">
              <w:rPr>
                <w:rFonts w:ascii="Times New Roman" w:eastAsia="Arial Unicode MS" w:hAnsi="Times New Roman"/>
                <w:sz w:val="28"/>
                <w:szCs w:val="28"/>
              </w:rPr>
              <w:t>6.2.</w:t>
            </w:r>
          </w:p>
        </w:tc>
        <w:tc>
          <w:tcPr>
            <w:tcW w:w="5164" w:type="dxa"/>
            <w:shd w:val="clear" w:color="auto" w:fill="FEFEFE"/>
            <w:tcMar>
              <w:top w:w="0" w:type="dxa"/>
              <w:left w:w="100" w:type="dxa"/>
              <w:bottom w:w="0" w:type="dxa"/>
              <w:right w:w="100" w:type="dxa"/>
            </w:tcMar>
            <w:vAlign w:val="center"/>
          </w:tcPr>
          <w:p w:rsidR="00D807E4" w:rsidRPr="00C93242" w:rsidRDefault="00D807E4"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от стволов высокорослых деревьев</w:t>
            </w:r>
          </w:p>
        </w:tc>
        <w:tc>
          <w:tcPr>
            <w:tcW w:w="1867" w:type="dxa"/>
            <w:shd w:val="clear" w:color="auto" w:fill="FEFEFE"/>
            <w:tcMar>
              <w:top w:w="0" w:type="dxa"/>
              <w:left w:w="100" w:type="dxa"/>
              <w:bottom w:w="0" w:type="dxa"/>
              <w:right w:w="100" w:type="dxa"/>
            </w:tcMar>
            <w:vAlign w:val="center"/>
          </w:tcPr>
          <w:p w:rsidR="00D807E4" w:rsidRPr="00C93242" w:rsidRDefault="00D807E4" w:rsidP="00503915">
            <w:pPr>
              <w:jc w:val="both"/>
              <w:rPr>
                <w:rFonts w:ascii="Times New Roman" w:eastAsia="Arial Unicode MS" w:hAnsi="Times New Roman"/>
                <w:sz w:val="28"/>
                <w:szCs w:val="28"/>
              </w:rPr>
            </w:pPr>
            <w:r w:rsidRPr="00C93242">
              <w:rPr>
                <w:rFonts w:ascii="Times New Roman" w:eastAsia="Arial Unicode MS" w:hAnsi="Times New Roman"/>
                <w:sz w:val="28"/>
                <w:szCs w:val="28"/>
              </w:rPr>
              <w:t>не менее 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тырёх метров</w:t>
            </w:r>
          </w:p>
          <w:p w:rsidR="007148D0" w:rsidRPr="00C93242" w:rsidRDefault="007148D0" w:rsidP="00503915">
            <w:pPr>
              <w:jc w:val="both"/>
              <w:rPr>
                <w:rFonts w:ascii="Times New Roman" w:eastAsia="Arial Unicode MS" w:hAnsi="Times New Roman"/>
                <w:sz w:val="28"/>
                <w:szCs w:val="28"/>
              </w:rPr>
            </w:pPr>
          </w:p>
        </w:tc>
        <w:tc>
          <w:tcPr>
            <w:tcW w:w="2268" w:type="dxa"/>
            <w:shd w:val="clear" w:color="auto" w:fill="FEFEFE"/>
          </w:tcPr>
          <w:p w:rsidR="00D807E4" w:rsidRPr="00C93242" w:rsidRDefault="00D807E4" w:rsidP="00D93F48">
            <w:pPr>
              <w:jc w:val="both"/>
              <w:rPr>
                <w:rFonts w:ascii="Times New Roman" w:eastAsia="Arial Unicode MS" w:hAnsi="Times New Roman"/>
                <w:sz w:val="28"/>
                <w:szCs w:val="28"/>
              </w:rPr>
            </w:pPr>
          </w:p>
        </w:tc>
      </w:tr>
      <w:tr w:rsidR="00D807E4" w:rsidRPr="00C93242" w:rsidTr="00503915">
        <w:tblPrEx>
          <w:shd w:val="clear" w:color="auto" w:fill="auto"/>
        </w:tblPrEx>
        <w:trPr>
          <w:trHeight w:val="288"/>
          <w:jc w:val="center"/>
        </w:trPr>
        <w:tc>
          <w:tcPr>
            <w:tcW w:w="675" w:type="dxa"/>
            <w:shd w:val="clear" w:color="auto" w:fill="FEFEFE"/>
            <w:vAlign w:val="center"/>
          </w:tcPr>
          <w:p w:rsidR="00D807E4" w:rsidRPr="00C93242" w:rsidRDefault="00D807E4" w:rsidP="00D93F48">
            <w:pPr>
              <w:jc w:val="center"/>
              <w:rPr>
                <w:rFonts w:ascii="Times New Roman" w:eastAsia="Arial Unicode MS" w:hAnsi="Times New Roman"/>
                <w:sz w:val="28"/>
                <w:szCs w:val="28"/>
              </w:rPr>
            </w:pPr>
            <w:r w:rsidRPr="00C93242">
              <w:rPr>
                <w:rFonts w:ascii="Times New Roman" w:eastAsia="Arial Unicode MS" w:hAnsi="Times New Roman"/>
                <w:sz w:val="28"/>
                <w:szCs w:val="28"/>
              </w:rPr>
              <w:t>6.3.</w:t>
            </w:r>
          </w:p>
        </w:tc>
        <w:tc>
          <w:tcPr>
            <w:tcW w:w="5164" w:type="dxa"/>
            <w:shd w:val="clear" w:color="auto" w:fill="FEFEFE"/>
            <w:tcMar>
              <w:top w:w="0" w:type="dxa"/>
              <w:left w:w="100" w:type="dxa"/>
              <w:bottom w:w="0" w:type="dxa"/>
              <w:right w:w="100" w:type="dxa"/>
            </w:tcMar>
            <w:vAlign w:val="center"/>
          </w:tcPr>
          <w:p w:rsidR="00D807E4" w:rsidRPr="00C93242" w:rsidRDefault="00D807E4"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от стволов среднерослых деревьев</w:t>
            </w:r>
          </w:p>
        </w:tc>
        <w:tc>
          <w:tcPr>
            <w:tcW w:w="1867" w:type="dxa"/>
            <w:shd w:val="clear" w:color="auto" w:fill="FEFEFE"/>
            <w:tcMar>
              <w:top w:w="0" w:type="dxa"/>
              <w:left w:w="100" w:type="dxa"/>
              <w:bottom w:w="0" w:type="dxa"/>
              <w:right w:w="100" w:type="dxa"/>
            </w:tcMar>
            <w:vAlign w:val="center"/>
          </w:tcPr>
          <w:p w:rsidR="00D807E4" w:rsidRPr="00C93242" w:rsidRDefault="00D807E4" w:rsidP="00503915">
            <w:pPr>
              <w:jc w:val="both"/>
              <w:rPr>
                <w:rFonts w:ascii="Times New Roman" w:eastAsia="Arial Unicode MS" w:hAnsi="Times New Roman"/>
                <w:sz w:val="28"/>
                <w:szCs w:val="28"/>
              </w:rPr>
            </w:pPr>
            <w:r w:rsidRPr="00C93242">
              <w:rPr>
                <w:rFonts w:ascii="Times New Roman" w:eastAsia="Arial Unicode MS" w:hAnsi="Times New Roman"/>
                <w:sz w:val="28"/>
                <w:szCs w:val="28"/>
              </w:rPr>
              <w:t>не менее двух метров</w:t>
            </w:r>
          </w:p>
          <w:p w:rsidR="007148D0" w:rsidRPr="00C93242" w:rsidRDefault="007148D0" w:rsidP="00503915">
            <w:pPr>
              <w:jc w:val="both"/>
              <w:rPr>
                <w:rFonts w:ascii="Times New Roman" w:eastAsia="Arial Unicode MS" w:hAnsi="Times New Roman"/>
                <w:sz w:val="28"/>
                <w:szCs w:val="28"/>
              </w:rPr>
            </w:pPr>
          </w:p>
        </w:tc>
        <w:tc>
          <w:tcPr>
            <w:tcW w:w="2268" w:type="dxa"/>
            <w:shd w:val="clear" w:color="auto" w:fill="FEFEFE"/>
          </w:tcPr>
          <w:p w:rsidR="00D807E4" w:rsidRPr="00C93242" w:rsidRDefault="00D807E4" w:rsidP="00D93F48">
            <w:pPr>
              <w:jc w:val="both"/>
              <w:rPr>
                <w:rFonts w:ascii="Times New Roman" w:eastAsia="Arial Unicode MS" w:hAnsi="Times New Roman"/>
                <w:sz w:val="28"/>
                <w:szCs w:val="28"/>
              </w:rPr>
            </w:pPr>
          </w:p>
        </w:tc>
      </w:tr>
      <w:tr w:rsidR="00D807E4" w:rsidRPr="00C93242" w:rsidTr="00503915">
        <w:tblPrEx>
          <w:shd w:val="clear" w:color="auto" w:fill="auto"/>
        </w:tblPrEx>
        <w:trPr>
          <w:trHeight w:val="251"/>
          <w:jc w:val="center"/>
        </w:trPr>
        <w:tc>
          <w:tcPr>
            <w:tcW w:w="675" w:type="dxa"/>
            <w:shd w:val="clear" w:color="auto" w:fill="FEFEFE"/>
            <w:vAlign w:val="center"/>
          </w:tcPr>
          <w:p w:rsidR="00D807E4" w:rsidRPr="00C93242" w:rsidRDefault="00D807E4" w:rsidP="00D93F48">
            <w:pPr>
              <w:jc w:val="center"/>
              <w:rPr>
                <w:rFonts w:ascii="Times New Roman" w:eastAsia="Arial Unicode MS" w:hAnsi="Times New Roman"/>
                <w:sz w:val="28"/>
                <w:szCs w:val="28"/>
              </w:rPr>
            </w:pPr>
            <w:r w:rsidRPr="00C93242">
              <w:rPr>
                <w:rFonts w:ascii="Times New Roman" w:eastAsia="Arial Unicode MS" w:hAnsi="Times New Roman"/>
                <w:sz w:val="28"/>
                <w:szCs w:val="28"/>
              </w:rPr>
              <w:t>6.4.</w:t>
            </w:r>
          </w:p>
        </w:tc>
        <w:tc>
          <w:tcPr>
            <w:tcW w:w="5164" w:type="dxa"/>
            <w:shd w:val="clear" w:color="auto" w:fill="FEFEFE"/>
            <w:tcMar>
              <w:top w:w="0" w:type="dxa"/>
              <w:left w:w="100" w:type="dxa"/>
              <w:bottom w:w="0" w:type="dxa"/>
              <w:right w:w="100" w:type="dxa"/>
            </w:tcMar>
            <w:vAlign w:val="center"/>
          </w:tcPr>
          <w:p w:rsidR="00D807E4" w:rsidRPr="00C93242" w:rsidRDefault="00D807E4"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от кустарников</w:t>
            </w:r>
          </w:p>
          <w:p w:rsidR="007148D0" w:rsidRPr="00C93242" w:rsidRDefault="007148D0" w:rsidP="00D93F48">
            <w:pPr>
              <w:jc w:val="both"/>
              <w:rPr>
                <w:rFonts w:ascii="Times New Roman" w:eastAsia="Arial Unicode MS" w:hAnsi="Times New Roman"/>
                <w:sz w:val="28"/>
                <w:szCs w:val="28"/>
              </w:rPr>
            </w:pPr>
          </w:p>
        </w:tc>
        <w:tc>
          <w:tcPr>
            <w:tcW w:w="1867" w:type="dxa"/>
            <w:shd w:val="clear" w:color="auto" w:fill="FEFEFE"/>
            <w:tcMar>
              <w:top w:w="0" w:type="dxa"/>
              <w:left w:w="100" w:type="dxa"/>
              <w:bottom w:w="0" w:type="dxa"/>
              <w:right w:w="100" w:type="dxa"/>
            </w:tcMar>
            <w:vAlign w:val="center"/>
          </w:tcPr>
          <w:p w:rsidR="00D807E4" w:rsidRPr="00C93242" w:rsidRDefault="00D807E4" w:rsidP="00503915">
            <w:pPr>
              <w:jc w:val="both"/>
              <w:rPr>
                <w:rFonts w:ascii="Times New Roman" w:eastAsia="Arial Unicode MS" w:hAnsi="Times New Roman"/>
                <w:sz w:val="28"/>
                <w:szCs w:val="28"/>
              </w:rPr>
            </w:pPr>
            <w:r w:rsidRPr="00C93242">
              <w:rPr>
                <w:rFonts w:ascii="Times New Roman" w:eastAsia="Arial Unicode MS" w:hAnsi="Times New Roman"/>
                <w:sz w:val="28"/>
                <w:szCs w:val="28"/>
              </w:rPr>
              <w:t>не менее о</w:t>
            </w:r>
            <w:r w:rsidRPr="00C93242">
              <w:rPr>
                <w:rFonts w:ascii="Times New Roman" w:eastAsia="Arial Unicode MS" w:hAnsi="Times New Roman"/>
                <w:sz w:val="28"/>
                <w:szCs w:val="28"/>
              </w:rPr>
              <w:t>д</w:t>
            </w:r>
            <w:r w:rsidRPr="00C93242">
              <w:rPr>
                <w:rFonts w:ascii="Times New Roman" w:eastAsia="Arial Unicode MS" w:hAnsi="Times New Roman"/>
                <w:sz w:val="28"/>
                <w:szCs w:val="28"/>
              </w:rPr>
              <w:t>ного метра</w:t>
            </w:r>
          </w:p>
          <w:p w:rsidR="007148D0" w:rsidRPr="00C93242" w:rsidRDefault="007148D0" w:rsidP="00503915">
            <w:pPr>
              <w:jc w:val="both"/>
              <w:rPr>
                <w:rFonts w:ascii="Times New Roman" w:eastAsia="Arial Unicode MS" w:hAnsi="Times New Roman"/>
                <w:sz w:val="28"/>
                <w:szCs w:val="28"/>
              </w:rPr>
            </w:pPr>
          </w:p>
        </w:tc>
        <w:tc>
          <w:tcPr>
            <w:tcW w:w="2268" w:type="dxa"/>
            <w:shd w:val="clear" w:color="auto" w:fill="FEFEFE"/>
          </w:tcPr>
          <w:p w:rsidR="00D807E4" w:rsidRPr="00C93242" w:rsidRDefault="00D807E4" w:rsidP="00D93F48">
            <w:pPr>
              <w:jc w:val="both"/>
              <w:rPr>
                <w:rFonts w:ascii="Times New Roman" w:eastAsia="Arial Unicode MS" w:hAnsi="Times New Roman"/>
                <w:sz w:val="28"/>
                <w:szCs w:val="28"/>
              </w:rPr>
            </w:pPr>
          </w:p>
        </w:tc>
      </w:tr>
      <w:tr w:rsidR="00D807E4" w:rsidRPr="00C93242" w:rsidTr="00503915">
        <w:tblPrEx>
          <w:shd w:val="clear" w:color="auto" w:fill="auto"/>
        </w:tblPrEx>
        <w:trPr>
          <w:trHeight w:val="538"/>
          <w:jc w:val="center"/>
        </w:trPr>
        <w:tc>
          <w:tcPr>
            <w:tcW w:w="675" w:type="dxa"/>
            <w:shd w:val="clear" w:color="auto" w:fill="FEFEFE"/>
            <w:vAlign w:val="center"/>
          </w:tcPr>
          <w:p w:rsidR="00D807E4" w:rsidRPr="00C93242" w:rsidRDefault="00D807E4" w:rsidP="00D93F48">
            <w:pPr>
              <w:jc w:val="center"/>
              <w:rPr>
                <w:rFonts w:ascii="Times New Roman" w:eastAsia="Arial Unicode MS" w:hAnsi="Times New Roman"/>
                <w:sz w:val="28"/>
                <w:szCs w:val="28"/>
              </w:rPr>
            </w:pPr>
            <w:r w:rsidRPr="00C93242">
              <w:rPr>
                <w:rFonts w:ascii="Times New Roman" w:eastAsia="Arial Unicode MS" w:hAnsi="Times New Roman"/>
                <w:sz w:val="28"/>
                <w:szCs w:val="28"/>
              </w:rPr>
              <w:t>6.5.</w:t>
            </w:r>
          </w:p>
        </w:tc>
        <w:tc>
          <w:tcPr>
            <w:tcW w:w="5164" w:type="dxa"/>
            <w:shd w:val="clear" w:color="auto" w:fill="FEFEFE"/>
            <w:tcMar>
              <w:top w:w="0" w:type="dxa"/>
              <w:left w:w="100" w:type="dxa"/>
              <w:bottom w:w="0" w:type="dxa"/>
              <w:right w:w="100" w:type="dxa"/>
            </w:tcMar>
            <w:vAlign w:val="center"/>
          </w:tcPr>
          <w:p w:rsidR="00D807E4" w:rsidRPr="00C93242" w:rsidRDefault="00D807E4"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от мусоросборников, дворовых туалетов, помойных и выгребных ям, септиков</w:t>
            </w:r>
          </w:p>
          <w:p w:rsidR="007148D0" w:rsidRPr="00C93242" w:rsidRDefault="007148D0" w:rsidP="00D93F48">
            <w:pPr>
              <w:jc w:val="both"/>
              <w:rPr>
                <w:rFonts w:ascii="Times New Roman" w:eastAsia="Arial Unicode MS" w:hAnsi="Times New Roman"/>
                <w:sz w:val="28"/>
                <w:szCs w:val="28"/>
              </w:rPr>
            </w:pPr>
          </w:p>
        </w:tc>
        <w:tc>
          <w:tcPr>
            <w:tcW w:w="1867" w:type="dxa"/>
            <w:shd w:val="clear" w:color="auto" w:fill="FEFEFE"/>
            <w:tcMar>
              <w:top w:w="0" w:type="dxa"/>
              <w:left w:w="100" w:type="dxa"/>
              <w:bottom w:w="0" w:type="dxa"/>
              <w:right w:w="100" w:type="dxa"/>
            </w:tcMar>
            <w:vAlign w:val="center"/>
          </w:tcPr>
          <w:p w:rsidR="00D807E4" w:rsidRPr="00C93242" w:rsidRDefault="00D807E4" w:rsidP="00503915">
            <w:pPr>
              <w:jc w:val="both"/>
              <w:rPr>
                <w:rFonts w:ascii="Times New Roman" w:eastAsia="Arial Unicode MS" w:hAnsi="Times New Roman"/>
                <w:sz w:val="28"/>
                <w:szCs w:val="28"/>
              </w:rPr>
            </w:pPr>
            <w:r w:rsidRPr="00C93242">
              <w:rPr>
                <w:rFonts w:ascii="Times New Roman" w:eastAsia="Arial Unicode MS" w:hAnsi="Times New Roman"/>
                <w:sz w:val="28"/>
                <w:szCs w:val="28"/>
              </w:rPr>
              <w:t>не менее пяти метров</w:t>
            </w:r>
          </w:p>
        </w:tc>
        <w:tc>
          <w:tcPr>
            <w:tcW w:w="2268" w:type="dxa"/>
            <w:shd w:val="clear" w:color="auto" w:fill="FEFEFE"/>
          </w:tcPr>
          <w:p w:rsidR="00D807E4" w:rsidRPr="00C93242" w:rsidRDefault="00D807E4" w:rsidP="00D93F48">
            <w:pPr>
              <w:jc w:val="both"/>
              <w:rPr>
                <w:rFonts w:ascii="Times New Roman" w:eastAsia="Arial Unicode MS" w:hAnsi="Times New Roman"/>
                <w:sz w:val="28"/>
                <w:szCs w:val="28"/>
              </w:rPr>
            </w:pPr>
          </w:p>
        </w:tc>
      </w:tr>
      <w:tr w:rsidR="00D807E4" w:rsidRPr="00C93242" w:rsidTr="00503915">
        <w:tblPrEx>
          <w:shd w:val="clear" w:color="auto" w:fill="auto"/>
        </w:tblPrEx>
        <w:trPr>
          <w:trHeight w:val="273"/>
          <w:jc w:val="center"/>
        </w:trPr>
        <w:tc>
          <w:tcPr>
            <w:tcW w:w="675" w:type="dxa"/>
            <w:shd w:val="clear" w:color="auto" w:fill="FEFEFE"/>
            <w:vAlign w:val="center"/>
          </w:tcPr>
          <w:p w:rsidR="00D807E4" w:rsidRPr="00C93242" w:rsidRDefault="00D807E4" w:rsidP="00D93F48">
            <w:pPr>
              <w:jc w:val="center"/>
              <w:rPr>
                <w:rFonts w:ascii="Times New Roman" w:eastAsia="Arial Unicode MS" w:hAnsi="Times New Roman"/>
                <w:sz w:val="28"/>
                <w:szCs w:val="28"/>
              </w:rPr>
            </w:pPr>
            <w:r w:rsidRPr="00C93242">
              <w:rPr>
                <w:rFonts w:ascii="Times New Roman" w:eastAsia="Arial Unicode MS" w:hAnsi="Times New Roman"/>
                <w:sz w:val="28"/>
                <w:szCs w:val="28"/>
              </w:rPr>
              <w:t>6.6.</w:t>
            </w:r>
          </w:p>
        </w:tc>
        <w:tc>
          <w:tcPr>
            <w:tcW w:w="5164" w:type="dxa"/>
            <w:shd w:val="clear" w:color="auto" w:fill="FEFEFE"/>
            <w:tcMar>
              <w:top w:w="0" w:type="dxa"/>
              <w:left w:w="100" w:type="dxa"/>
              <w:bottom w:w="0" w:type="dxa"/>
              <w:right w:w="100" w:type="dxa"/>
            </w:tcMar>
            <w:vAlign w:val="center"/>
          </w:tcPr>
          <w:p w:rsidR="00D807E4" w:rsidRPr="00C93242" w:rsidRDefault="00D807E4"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от навесов</w:t>
            </w:r>
          </w:p>
        </w:tc>
        <w:tc>
          <w:tcPr>
            <w:tcW w:w="1867" w:type="dxa"/>
            <w:shd w:val="clear" w:color="auto" w:fill="FEFEFE"/>
            <w:tcMar>
              <w:top w:w="0" w:type="dxa"/>
              <w:left w:w="100" w:type="dxa"/>
              <w:bottom w:w="0" w:type="dxa"/>
              <w:right w:w="100" w:type="dxa"/>
            </w:tcMar>
            <w:vAlign w:val="center"/>
          </w:tcPr>
          <w:p w:rsidR="00D807E4" w:rsidRPr="00C93242" w:rsidRDefault="00D807E4"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один метр</w:t>
            </w:r>
          </w:p>
        </w:tc>
        <w:tc>
          <w:tcPr>
            <w:tcW w:w="2268" w:type="dxa"/>
            <w:shd w:val="clear" w:color="auto" w:fill="FEFEFE"/>
            <w:vAlign w:val="center"/>
          </w:tcPr>
          <w:p w:rsidR="00D807E4" w:rsidRPr="00C93242" w:rsidRDefault="00D807E4" w:rsidP="00503915">
            <w:pPr>
              <w:jc w:val="both"/>
              <w:rPr>
                <w:rFonts w:ascii="Times New Roman" w:eastAsia="Arial Unicode MS" w:hAnsi="Times New Roman"/>
                <w:sz w:val="28"/>
                <w:szCs w:val="28"/>
              </w:rPr>
            </w:pPr>
            <w:r w:rsidRPr="00C93242">
              <w:rPr>
                <w:rFonts w:ascii="Times New Roman" w:eastAsia="Arial Unicode MS" w:hAnsi="Times New Roman"/>
                <w:sz w:val="28"/>
                <w:szCs w:val="28"/>
              </w:rPr>
              <w:t>При условии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lastRenderedPageBreak/>
              <w:t>блюдения водоо</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лива от соседнего земельного учас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ка</w:t>
            </w:r>
          </w:p>
        </w:tc>
      </w:tr>
      <w:tr w:rsidR="00D807E4" w:rsidRPr="00C93242" w:rsidTr="00503915">
        <w:tblPrEx>
          <w:shd w:val="clear" w:color="auto" w:fill="auto"/>
        </w:tblPrEx>
        <w:trPr>
          <w:trHeight w:val="875"/>
          <w:jc w:val="center"/>
        </w:trPr>
        <w:tc>
          <w:tcPr>
            <w:tcW w:w="675" w:type="dxa"/>
            <w:shd w:val="clear" w:color="auto" w:fill="FEFEFE"/>
            <w:vAlign w:val="center"/>
          </w:tcPr>
          <w:p w:rsidR="00D807E4" w:rsidRPr="00C93242" w:rsidRDefault="00D807E4" w:rsidP="00D93F48">
            <w:pPr>
              <w:jc w:val="center"/>
              <w:rPr>
                <w:rFonts w:ascii="Times New Roman" w:eastAsia="Arial Unicode MS" w:hAnsi="Times New Roman"/>
                <w:sz w:val="28"/>
                <w:szCs w:val="28"/>
              </w:rPr>
            </w:pPr>
            <w:r w:rsidRPr="00C93242">
              <w:rPr>
                <w:rFonts w:ascii="Times New Roman" w:eastAsia="Arial Unicode MS" w:hAnsi="Times New Roman"/>
                <w:sz w:val="28"/>
                <w:szCs w:val="28"/>
              </w:rPr>
              <w:lastRenderedPageBreak/>
              <w:t>7.</w:t>
            </w:r>
          </w:p>
        </w:tc>
        <w:tc>
          <w:tcPr>
            <w:tcW w:w="5164" w:type="dxa"/>
            <w:shd w:val="clear" w:color="auto" w:fill="FEFEFE"/>
            <w:tcMar>
              <w:top w:w="0" w:type="dxa"/>
              <w:left w:w="100" w:type="dxa"/>
              <w:bottom w:w="0" w:type="dxa"/>
              <w:right w:w="100" w:type="dxa"/>
            </w:tcMar>
            <w:vAlign w:val="center"/>
          </w:tcPr>
          <w:p w:rsidR="00D807E4" w:rsidRPr="00C93242" w:rsidRDefault="00D807E4"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Размещение вышек сотовой связи дол</w:t>
            </w:r>
            <w:r w:rsidRPr="00C93242">
              <w:rPr>
                <w:rFonts w:ascii="Times New Roman" w:eastAsia="Arial Unicode MS" w:hAnsi="Times New Roman"/>
                <w:sz w:val="28"/>
                <w:szCs w:val="28"/>
              </w:rPr>
              <w:t>ж</w:t>
            </w:r>
            <w:r w:rsidRPr="00C93242">
              <w:rPr>
                <w:rFonts w:ascii="Times New Roman" w:eastAsia="Arial Unicode MS" w:hAnsi="Times New Roman"/>
                <w:sz w:val="28"/>
                <w:szCs w:val="28"/>
              </w:rPr>
              <w:t>но быть на расстоянии:</w:t>
            </w:r>
          </w:p>
          <w:p w:rsidR="00D807E4" w:rsidRPr="00C93242" w:rsidRDefault="00D807E4"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от проезжей части дорог</w:t>
            </w:r>
          </w:p>
          <w:p w:rsidR="00D807E4" w:rsidRPr="00C93242" w:rsidRDefault="007148D0"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 </w:t>
            </w:r>
          </w:p>
        </w:tc>
        <w:tc>
          <w:tcPr>
            <w:tcW w:w="1867" w:type="dxa"/>
            <w:shd w:val="clear" w:color="auto" w:fill="FEFEFE"/>
            <w:tcMar>
              <w:top w:w="0" w:type="dxa"/>
              <w:left w:w="100" w:type="dxa"/>
              <w:bottom w:w="0" w:type="dxa"/>
              <w:right w:w="100" w:type="dxa"/>
            </w:tcMar>
            <w:vAlign w:val="center"/>
          </w:tcPr>
          <w:p w:rsidR="00D807E4" w:rsidRPr="00C93242" w:rsidRDefault="00D807E4" w:rsidP="00D93F48">
            <w:pPr>
              <w:jc w:val="both"/>
              <w:rPr>
                <w:rFonts w:ascii="Times New Roman" w:eastAsia="Arial Unicode MS" w:hAnsi="Times New Roman"/>
                <w:sz w:val="28"/>
                <w:szCs w:val="28"/>
              </w:rPr>
            </w:pPr>
            <w:r w:rsidRPr="00C93242">
              <w:rPr>
                <w:rFonts w:ascii="Times New Roman" w:eastAsia="Arial Unicode MS" w:hAnsi="Times New Roman"/>
                <w:sz w:val="28"/>
                <w:szCs w:val="28"/>
              </w:rPr>
              <w:t>пять метров</w:t>
            </w:r>
          </w:p>
        </w:tc>
        <w:tc>
          <w:tcPr>
            <w:tcW w:w="2268" w:type="dxa"/>
            <w:shd w:val="clear" w:color="auto" w:fill="FEFEFE"/>
            <w:vAlign w:val="center"/>
          </w:tcPr>
          <w:p w:rsidR="00D807E4" w:rsidRPr="00C93242" w:rsidRDefault="00D807E4" w:rsidP="00503915">
            <w:pPr>
              <w:jc w:val="both"/>
              <w:rPr>
                <w:rFonts w:ascii="Times New Roman" w:eastAsia="Arial Unicode MS" w:hAnsi="Times New Roman"/>
                <w:sz w:val="28"/>
                <w:szCs w:val="28"/>
              </w:rPr>
            </w:pPr>
          </w:p>
        </w:tc>
      </w:tr>
    </w:tbl>
    <w:p w:rsidR="00462DAE" w:rsidRPr="00C93242" w:rsidRDefault="00462DAE" w:rsidP="00D93F48">
      <w:pPr>
        <w:ind w:firstLine="709"/>
        <w:jc w:val="both"/>
        <w:rPr>
          <w:rFonts w:ascii="Times New Roman" w:hAnsi="Times New Roman"/>
          <w:sz w:val="28"/>
          <w:szCs w:val="28"/>
        </w:rPr>
      </w:pPr>
    </w:p>
    <w:p w:rsidR="00462DAE" w:rsidRPr="00C93242" w:rsidRDefault="00950F04" w:rsidP="004D46DD">
      <w:pPr>
        <w:spacing w:line="240" w:lineRule="exact"/>
        <w:ind w:firstLine="709"/>
        <w:jc w:val="center"/>
        <w:rPr>
          <w:rFonts w:ascii="Times New Roman" w:hAnsi="Times New Roman"/>
          <w:sz w:val="28"/>
          <w:szCs w:val="28"/>
        </w:rPr>
      </w:pPr>
      <w:r w:rsidRPr="00C93242">
        <w:rPr>
          <w:rFonts w:ascii="Times New Roman" w:hAnsi="Times New Roman"/>
          <w:sz w:val="28"/>
          <w:szCs w:val="28"/>
        </w:rPr>
        <w:t>Глава</w:t>
      </w:r>
      <w:r w:rsidR="00462DAE" w:rsidRPr="00C93242">
        <w:rPr>
          <w:rFonts w:ascii="Times New Roman" w:hAnsi="Times New Roman"/>
          <w:sz w:val="28"/>
          <w:szCs w:val="28"/>
        </w:rPr>
        <w:t xml:space="preserve"> </w:t>
      </w:r>
      <w:r w:rsidR="001A0445" w:rsidRPr="00C93242">
        <w:rPr>
          <w:rFonts w:ascii="Times New Roman" w:hAnsi="Times New Roman"/>
          <w:sz w:val="28"/>
          <w:szCs w:val="28"/>
        </w:rPr>
        <w:t>4</w:t>
      </w:r>
      <w:r w:rsidR="00F945E4" w:rsidRPr="00C93242">
        <w:rPr>
          <w:rFonts w:ascii="Times New Roman" w:hAnsi="Times New Roman"/>
          <w:sz w:val="28"/>
          <w:szCs w:val="28"/>
        </w:rPr>
        <w:t>8</w:t>
      </w:r>
      <w:r w:rsidR="00462DAE" w:rsidRPr="00C93242">
        <w:rPr>
          <w:rFonts w:ascii="Times New Roman" w:hAnsi="Times New Roman"/>
          <w:sz w:val="28"/>
          <w:szCs w:val="28"/>
        </w:rPr>
        <w:t>. ЗЛФ. Зона земель лесного фонда</w:t>
      </w:r>
      <w:bookmarkEnd w:id="156"/>
    </w:p>
    <w:p w:rsidR="00EF3B05" w:rsidRPr="00C93242" w:rsidRDefault="00EF3B05" w:rsidP="004D46DD">
      <w:pPr>
        <w:ind w:firstLine="709"/>
        <w:jc w:val="both"/>
        <w:rPr>
          <w:rFonts w:ascii="Times New Roman" w:hAnsi="Times New Roman"/>
          <w:sz w:val="28"/>
          <w:szCs w:val="28"/>
        </w:rPr>
      </w:pPr>
    </w:p>
    <w:p w:rsidR="00462DAE" w:rsidRPr="00C93242" w:rsidRDefault="00F9673F" w:rsidP="004D46DD">
      <w:pPr>
        <w:ind w:firstLine="709"/>
        <w:jc w:val="both"/>
        <w:rPr>
          <w:rFonts w:ascii="Times New Roman" w:hAnsi="Times New Roman"/>
          <w:sz w:val="28"/>
          <w:szCs w:val="28"/>
        </w:rPr>
      </w:pPr>
      <w:r>
        <w:rPr>
          <w:rFonts w:ascii="Times New Roman" w:hAnsi="Times New Roman"/>
          <w:sz w:val="28"/>
          <w:szCs w:val="28"/>
        </w:rPr>
        <w:t>2</w:t>
      </w:r>
      <w:r w:rsidR="00AC0A3B">
        <w:rPr>
          <w:rFonts w:ascii="Times New Roman" w:hAnsi="Times New Roman"/>
          <w:sz w:val="28"/>
          <w:szCs w:val="28"/>
        </w:rPr>
        <w:t>67</w:t>
      </w:r>
      <w:r w:rsidR="00BD1BEA" w:rsidRPr="00C93242">
        <w:rPr>
          <w:rFonts w:ascii="Times New Roman" w:hAnsi="Times New Roman"/>
          <w:sz w:val="28"/>
          <w:szCs w:val="28"/>
        </w:rPr>
        <w:t xml:space="preserve">. </w:t>
      </w:r>
      <w:r w:rsidR="00462DAE" w:rsidRPr="00C93242">
        <w:rPr>
          <w:rFonts w:ascii="Times New Roman" w:hAnsi="Times New Roman"/>
          <w:sz w:val="28"/>
          <w:szCs w:val="28"/>
        </w:rPr>
        <w:t>Градостроительные регламенты не устанавливаются</w:t>
      </w:r>
      <w:r w:rsidR="001A0445" w:rsidRPr="00C93242">
        <w:rPr>
          <w:rFonts w:ascii="Times New Roman" w:hAnsi="Times New Roman"/>
          <w:sz w:val="28"/>
          <w:szCs w:val="28"/>
        </w:rPr>
        <w:t>.</w:t>
      </w:r>
      <w:r w:rsidR="00462DAE" w:rsidRPr="00C93242">
        <w:rPr>
          <w:rFonts w:ascii="Times New Roman" w:hAnsi="Times New Roman"/>
          <w:sz w:val="28"/>
          <w:szCs w:val="28"/>
        </w:rPr>
        <w:t xml:space="preserve"> </w:t>
      </w:r>
    </w:p>
    <w:p w:rsidR="00462DAE" w:rsidRPr="00C93242" w:rsidRDefault="00462DAE" w:rsidP="004D46DD">
      <w:pPr>
        <w:ind w:firstLine="709"/>
        <w:jc w:val="both"/>
        <w:rPr>
          <w:rFonts w:ascii="Times New Roman" w:hAnsi="Times New Roman"/>
          <w:sz w:val="28"/>
          <w:szCs w:val="28"/>
        </w:rPr>
      </w:pPr>
    </w:p>
    <w:p w:rsidR="00462DAE" w:rsidRPr="00C93242" w:rsidRDefault="00950F04" w:rsidP="004D46DD">
      <w:pPr>
        <w:spacing w:line="240" w:lineRule="exact"/>
        <w:ind w:firstLine="709"/>
        <w:jc w:val="center"/>
        <w:rPr>
          <w:rFonts w:ascii="Times New Roman" w:hAnsi="Times New Roman"/>
          <w:sz w:val="28"/>
          <w:szCs w:val="28"/>
        </w:rPr>
      </w:pPr>
      <w:bookmarkStart w:id="159" w:name="_Toc14774957"/>
      <w:r w:rsidRPr="00C93242">
        <w:rPr>
          <w:rFonts w:ascii="Times New Roman" w:hAnsi="Times New Roman"/>
          <w:sz w:val="28"/>
          <w:szCs w:val="28"/>
        </w:rPr>
        <w:t>Глава</w:t>
      </w:r>
      <w:r w:rsidR="009569EE" w:rsidRPr="00C93242">
        <w:rPr>
          <w:rFonts w:ascii="Times New Roman" w:hAnsi="Times New Roman"/>
          <w:sz w:val="28"/>
          <w:szCs w:val="28"/>
        </w:rPr>
        <w:t xml:space="preserve"> </w:t>
      </w:r>
      <w:r w:rsidR="00F945E4" w:rsidRPr="00C93242">
        <w:rPr>
          <w:rFonts w:ascii="Times New Roman" w:hAnsi="Times New Roman"/>
          <w:sz w:val="28"/>
          <w:szCs w:val="28"/>
        </w:rPr>
        <w:t>49</w:t>
      </w:r>
      <w:r w:rsidR="00462DAE" w:rsidRPr="00C93242">
        <w:rPr>
          <w:rFonts w:ascii="Times New Roman" w:hAnsi="Times New Roman"/>
          <w:sz w:val="28"/>
          <w:szCs w:val="28"/>
        </w:rPr>
        <w:t>. ЗВФ. Зона земель водного фонда</w:t>
      </w:r>
      <w:bookmarkEnd w:id="159"/>
    </w:p>
    <w:p w:rsidR="00462DAE" w:rsidRPr="00C93242" w:rsidRDefault="00462DAE" w:rsidP="004D46DD">
      <w:pPr>
        <w:ind w:firstLine="709"/>
        <w:jc w:val="both"/>
        <w:rPr>
          <w:rFonts w:ascii="Times New Roman" w:hAnsi="Times New Roman"/>
          <w:sz w:val="28"/>
          <w:szCs w:val="28"/>
        </w:rPr>
      </w:pPr>
    </w:p>
    <w:p w:rsidR="00462DAE" w:rsidRPr="00C93242" w:rsidRDefault="00F9673F" w:rsidP="004D46DD">
      <w:pPr>
        <w:ind w:firstLine="709"/>
        <w:jc w:val="both"/>
        <w:rPr>
          <w:rFonts w:ascii="Times New Roman" w:hAnsi="Times New Roman"/>
          <w:sz w:val="28"/>
          <w:szCs w:val="28"/>
        </w:rPr>
      </w:pPr>
      <w:r>
        <w:rPr>
          <w:rFonts w:ascii="Times New Roman" w:hAnsi="Times New Roman"/>
          <w:sz w:val="28"/>
          <w:szCs w:val="28"/>
        </w:rPr>
        <w:t>2</w:t>
      </w:r>
      <w:r w:rsidR="00AC0A3B">
        <w:rPr>
          <w:rFonts w:ascii="Times New Roman" w:hAnsi="Times New Roman"/>
          <w:sz w:val="28"/>
          <w:szCs w:val="28"/>
        </w:rPr>
        <w:t>68</w:t>
      </w:r>
      <w:r w:rsidR="00BD1BEA" w:rsidRPr="00C93242">
        <w:rPr>
          <w:rFonts w:ascii="Times New Roman" w:hAnsi="Times New Roman"/>
          <w:sz w:val="28"/>
          <w:szCs w:val="28"/>
        </w:rPr>
        <w:t xml:space="preserve">. </w:t>
      </w:r>
      <w:r w:rsidR="00462DAE" w:rsidRPr="00C93242">
        <w:rPr>
          <w:rFonts w:ascii="Times New Roman" w:hAnsi="Times New Roman"/>
          <w:sz w:val="28"/>
          <w:szCs w:val="28"/>
        </w:rPr>
        <w:t>Градостроительные регламенты не устанавливаются</w:t>
      </w:r>
      <w:r w:rsidR="001A0445" w:rsidRPr="00C93242">
        <w:rPr>
          <w:rFonts w:ascii="Times New Roman" w:hAnsi="Times New Roman"/>
          <w:sz w:val="28"/>
          <w:szCs w:val="28"/>
        </w:rPr>
        <w:t>.</w:t>
      </w:r>
      <w:r w:rsidR="00462DAE" w:rsidRPr="00C93242">
        <w:rPr>
          <w:rFonts w:ascii="Times New Roman" w:hAnsi="Times New Roman"/>
          <w:sz w:val="28"/>
          <w:szCs w:val="28"/>
        </w:rPr>
        <w:t xml:space="preserve"> </w:t>
      </w:r>
    </w:p>
    <w:p w:rsidR="00462DAE" w:rsidRPr="00C93242" w:rsidRDefault="00462DAE" w:rsidP="004D46DD">
      <w:pPr>
        <w:ind w:firstLine="709"/>
        <w:jc w:val="both"/>
        <w:rPr>
          <w:rFonts w:ascii="Times New Roman" w:hAnsi="Times New Roman"/>
          <w:sz w:val="28"/>
          <w:szCs w:val="28"/>
        </w:rPr>
      </w:pPr>
    </w:p>
    <w:p w:rsidR="0058449F" w:rsidRPr="00C93242" w:rsidRDefault="0058449F" w:rsidP="0058449F">
      <w:pPr>
        <w:pStyle w:val="cxspfirstmrcssattr"/>
        <w:shd w:val="clear" w:color="auto" w:fill="FFFFFF"/>
        <w:spacing w:before="0" w:beforeAutospacing="0" w:after="0" w:afterAutospacing="0" w:line="240" w:lineRule="exact"/>
        <w:jc w:val="center"/>
        <w:rPr>
          <w:color w:val="000000"/>
          <w:sz w:val="28"/>
          <w:szCs w:val="28"/>
        </w:rPr>
      </w:pPr>
      <w:bookmarkStart w:id="160" w:name="_Toc524096694"/>
      <w:bookmarkStart w:id="161" w:name="_Toc531963534"/>
      <w:bookmarkStart w:id="162" w:name="_Toc14774959"/>
      <w:bookmarkStart w:id="163" w:name="_Toc51079606"/>
      <w:r w:rsidRPr="00C93242">
        <w:rPr>
          <w:color w:val="000000"/>
          <w:sz w:val="28"/>
          <w:szCs w:val="28"/>
        </w:rPr>
        <w:t>Глава 50. Зона особо охраняемых природных территорий</w:t>
      </w:r>
    </w:p>
    <w:p w:rsidR="0058449F" w:rsidRPr="00C93242" w:rsidRDefault="0058449F" w:rsidP="0058449F">
      <w:pPr>
        <w:pStyle w:val="cxspfirstmrcssattr"/>
        <w:shd w:val="clear" w:color="auto" w:fill="FFFFFF"/>
        <w:spacing w:before="0" w:beforeAutospacing="0" w:after="0" w:afterAutospacing="0" w:line="240" w:lineRule="exact"/>
        <w:jc w:val="center"/>
        <w:rPr>
          <w:rFonts w:ascii="Arial" w:hAnsi="Arial" w:cs="Arial"/>
          <w:color w:val="2C2D2E"/>
          <w:sz w:val="23"/>
          <w:szCs w:val="23"/>
        </w:rPr>
      </w:pPr>
    </w:p>
    <w:p w:rsidR="0058449F" w:rsidRPr="00C93242" w:rsidRDefault="0058449F" w:rsidP="0058449F">
      <w:pPr>
        <w:pStyle w:val="cxspmiddlemrcssattr"/>
        <w:shd w:val="clear" w:color="auto" w:fill="FFFFFF"/>
        <w:spacing w:before="0" w:beforeAutospacing="0" w:after="0" w:afterAutospacing="0" w:line="240" w:lineRule="exact"/>
        <w:ind w:firstLine="709"/>
        <w:jc w:val="center"/>
        <w:rPr>
          <w:rFonts w:ascii="Arial" w:hAnsi="Arial" w:cs="Arial"/>
          <w:color w:val="2C2D2E"/>
          <w:sz w:val="23"/>
          <w:szCs w:val="23"/>
        </w:rPr>
      </w:pPr>
      <w:r w:rsidRPr="00C93242">
        <w:rPr>
          <w:color w:val="000000"/>
          <w:sz w:val="28"/>
          <w:szCs w:val="28"/>
        </w:rPr>
        <w:t>Государственный природный заказник «Сафонова дача», государстве</w:t>
      </w:r>
      <w:r w:rsidRPr="00C93242">
        <w:rPr>
          <w:color w:val="000000"/>
          <w:sz w:val="28"/>
          <w:szCs w:val="28"/>
        </w:rPr>
        <w:t>н</w:t>
      </w:r>
      <w:r w:rsidRPr="00C93242">
        <w:rPr>
          <w:color w:val="000000"/>
          <w:sz w:val="28"/>
          <w:szCs w:val="28"/>
        </w:rPr>
        <w:t>ный природный заказник «Дебри», памятник природы «Георгиевский песч</w:t>
      </w:r>
      <w:r w:rsidRPr="00C93242">
        <w:rPr>
          <w:color w:val="000000"/>
          <w:sz w:val="28"/>
          <w:szCs w:val="28"/>
        </w:rPr>
        <w:t>а</w:t>
      </w:r>
      <w:r w:rsidRPr="00C93242">
        <w:rPr>
          <w:color w:val="000000"/>
          <w:sz w:val="28"/>
          <w:szCs w:val="28"/>
        </w:rPr>
        <w:t>ный карьер»</w:t>
      </w:r>
    </w:p>
    <w:p w:rsidR="0058449F" w:rsidRPr="00C93242" w:rsidRDefault="0058449F" w:rsidP="0058449F">
      <w:pPr>
        <w:pStyle w:val="cxspmiddlemrcssattr"/>
        <w:shd w:val="clear" w:color="auto" w:fill="FFFFFF"/>
        <w:spacing w:before="0" w:beforeAutospacing="0" w:after="0" w:afterAutospacing="0"/>
        <w:ind w:firstLine="709"/>
        <w:jc w:val="both"/>
        <w:rPr>
          <w:color w:val="2C2D2E"/>
          <w:sz w:val="28"/>
          <w:szCs w:val="28"/>
        </w:rPr>
      </w:pPr>
      <w:r w:rsidRPr="00C93242">
        <w:rPr>
          <w:color w:val="2C2D2E"/>
          <w:sz w:val="28"/>
          <w:szCs w:val="28"/>
        </w:rPr>
        <w:t> </w:t>
      </w:r>
    </w:p>
    <w:p w:rsidR="0058449F" w:rsidRPr="00C93242" w:rsidRDefault="00F9673F" w:rsidP="0058449F">
      <w:pPr>
        <w:pStyle w:val="cxspmiddlemrcssattr"/>
        <w:shd w:val="clear" w:color="auto" w:fill="FFFFFF"/>
        <w:spacing w:before="0" w:beforeAutospacing="0" w:after="0" w:afterAutospacing="0"/>
        <w:ind w:firstLine="709"/>
        <w:jc w:val="both"/>
        <w:rPr>
          <w:color w:val="000000"/>
          <w:sz w:val="28"/>
          <w:szCs w:val="28"/>
        </w:rPr>
      </w:pPr>
      <w:r>
        <w:rPr>
          <w:color w:val="000000"/>
          <w:sz w:val="28"/>
          <w:szCs w:val="28"/>
        </w:rPr>
        <w:t>2</w:t>
      </w:r>
      <w:r w:rsidR="00AC0A3B">
        <w:rPr>
          <w:color w:val="000000"/>
          <w:sz w:val="28"/>
          <w:szCs w:val="28"/>
        </w:rPr>
        <w:t>69</w:t>
      </w:r>
      <w:r w:rsidR="0058449F" w:rsidRPr="00C93242">
        <w:rPr>
          <w:color w:val="000000"/>
          <w:sz w:val="28"/>
          <w:szCs w:val="28"/>
        </w:rPr>
        <w:t>. Градостроительные регламенты не устанавливаются.</w:t>
      </w:r>
    </w:p>
    <w:p w:rsidR="0058449F" w:rsidRPr="00C93242" w:rsidRDefault="0058449F" w:rsidP="0058449F">
      <w:pPr>
        <w:ind w:firstLine="709"/>
        <w:jc w:val="both"/>
        <w:rPr>
          <w:rFonts w:ascii="Times New Roman" w:hAnsi="Times New Roman"/>
        </w:rPr>
      </w:pPr>
    </w:p>
    <w:p w:rsidR="0058449F" w:rsidRPr="00C93242" w:rsidRDefault="00F9673F" w:rsidP="0058449F">
      <w:pPr>
        <w:pStyle w:val="cxspmiddlemrcssattr"/>
        <w:shd w:val="clear" w:color="auto" w:fill="FFFFFF"/>
        <w:spacing w:before="0" w:beforeAutospacing="0" w:after="0" w:afterAutospacing="0"/>
        <w:ind w:firstLine="709"/>
        <w:jc w:val="both"/>
        <w:rPr>
          <w:rFonts w:ascii="Arial" w:hAnsi="Arial" w:cs="Arial"/>
          <w:color w:val="2C2D2E"/>
          <w:sz w:val="23"/>
          <w:szCs w:val="23"/>
        </w:rPr>
      </w:pPr>
      <w:r>
        <w:rPr>
          <w:color w:val="000000"/>
          <w:sz w:val="28"/>
          <w:szCs w:val="28"/>
        </w:rPr>
        <w:t>2</w:t>
      </w:r>
      <w:r w:rsidR="00AC0A3B">
        <w:rPr>
          <w:color w:val="000000"/>
          <w:sz w:val="28"/>
          <w:szCs w:val="28"/>
        </w:rPr>
        <w:t>70</w:t>
      </w:r>
      <w:r w:rsidR="0058449F" w:rsidRPr="00C93242">
        <w:rPr>
          <w:color w:val="000000"/>
          <w:sz w:val="28"/>
          <w:szCs w:val="28"/>
        </w:rPr>
        <w:t xml:space="preserve">. Ограничения </w:t>
      </w:r>
      <w:r w:rsidR="00AC0A3B">
        <w:rPr>
          <w:color w:val="000000"/>
          <w:sz w:val="28"/>
          <w:szCs w:val="28"/>
        </w:rPr>
        <w:t xml:space="preserve">и запреты </w:t>
      </w:r>
      <w:r w:rsidR="0058449F" w:rsidRPr="00C93242">
        <w:rPr>
          <w:color w:val="000000"/>
          <w:sz w:val="28"/>
          <w:szCs w:val="28"/>
        </w:rPr>
        <w:t xml:space="preserve">в использовании земельных участков на территориях государственных природных заказников и памятников природы устанавливаются статьями 24 и 27 Федерального закона от 14 марта 1995 г. </w:t>
      </w:r>
      <w:r w:rsidR="00AC0A3B">
        <w:rPr>
          <w:color w:val="000000"/>
          <w:sz w:val="28"/>
          <w:szCs w:val="28"/>
        </w:rPr>
        <w:t xml:space="preserve">№ </w:t>
      </w:r>
      <w:r w:rsidR="0058449F" w:rsidRPr="00C93242">
        <w:rPr>
          <w:color w:val="000000"/>
          <w:sz w:val="28"/>
          <w:szCs w:val="28"/>
        </w:rPr>
        <w:t>33-ФЗ «Об особо охраняемых природных территориях».</w:t>
      </w:r>
    </w:p>
    <w:p w:rsidR="00462DAE" w:rsidRPr="00C93242" w:rsidRDefault="00462DAE" w:rsidP="004D46DD">
      <w:pPr>
        <w:ind w:firstLine="709"/>
        <w:jc w:val="both"/>
        <w:rPr>
          <w:rFonts w:ascii="Times New Roman" w:hAnsi="Times New Roman"/>
        </w:rPr>
      </w:pPr>
    </w:p>
    <w:p w:rsidR="00462DAE" w:rsidRPr="00C93242" w:rsidRDefault="00950F04" w:rsidP="004D46DD">
      <w:pPr>
        <w:spacing w:line="240" w:lineRule="exact"/>
        <w:ind w:firstLine="709"/>
        <w:jc w:val="center"/>
        <w:rPr>
          <w:rFonts w:ascii="Times New Roman" w:hAnsi="Times New Roman"/>
          <w:sz w:val="28"/>
          <w:szCs w:val="28"/>
        </w:rPr>
      </w:pPr>
      <w:r w:rsidRPr="00C93242">
        <w:rPr>
          <w:rFonts w:ascii="Times New Roman" w:hAnsi="Times New Roman"/>
          <w:sz w:val="28"/>
          <w:szCs w:val="28"/>
        </w:rPr>
        <w:t>Глава</w:t>
      </w:r>
      <w:r w:rsidR="00462DAE" w:rsidRPr="00C93242">
        <w:rPr>
          <w:rFonts w:ascii="Times New Roman" w:hAnsi="Times New Roman"/>
          <w:sz w:val="28"/>
          <w:szCs w:val="28"/>
        </w:rPr>
        <w:t xml:space="preserve"> </w:t>
      </w:r>
      <w:r w:rsidR="0077709A" w:rsidRPr="00C93242">
        <w:rPr>
          <w:rFonts w:ascii="Times New Roman" w:hAnsi="Times New Roman"/>
          <w:sz w:val="28"/>
          <w:szCs w:val="28"/>
        </w:rPr>
        <w:t>51</w:t>
      </w:r>
      <w:r w:rsidR="00462DAE" w:rsidRPr="00C93242">
        <w:rPr>
          <w:rFonts w:ascii="Times New Roman" w:hAnsi="Times New Roman"/>
          <w:sz w:val="28"/>
          <w:szCs w:val="28"/>
        </w:rPr>
        <w:t>. Ограничения в использовании земельных участков и объе</w:t>
      </w:r>
      <w:r w:rsidR="00462DAE" w:rsidRPr="00C93242">
        <w:rPr>
          <w:rFonts w:ascii="Times New Roman" w:hAnsi="Times New Roman"/>
          <w:sz w:val="28"/>
          <w:szCs w:val="28"/>
        </w:rPr>
        <w:t>к</w:t>
      </w:r>
      <w:r w:rsidR="00462DAE" w:rsidRPr="00C93242">
        <w:rPr>
          <w:rFonts w:ascii="Times New Roman" w:hAnsi="Times New Roman"/>
          <w:sz w:val="28"/>
          <w:szCs w:val="28"/>
        </w:rPr>
        <w:t>тов капитального строительства в связи с установлением зон с особыми у</w:t>
      </w:r>
      <w:r w:rsidR="00462DAE" w:rsidRPr="00C93242">
        <w:rPr>
          <w:rFonts w:ascii="Times New Roman" w:hAnsi="Times New Roman"/>
          <w:sz w:val="28"/>
          <w:szCs w:val="28"/>
        </w:rPr>
        <w:t>с</w:t>
      </w:r>
      <w:r w:rsidR="00462DAE" w:rsidRPr="00C93242">
        <w:rPr>
          <w:rFonts w:ascii="Times New Roman" w:hAnsi="Times New Roman"/>
          <w:sz w:val="28"/>
          <w:szCs w:val="28"/>
        </w:rPr>
        <w:t>ловиями использования</w:t>
      </w:r>
      <w:bookmarkEnd w:id="160"/>
      <w:bookmarkEnd w:id="161"/>
      <w:bookmarkEnd w:id="162"/>
      <w:bookmarkEnd w:id="163"/>
    </w:p>
    <w:p w:rsidR="00462DAE" w:rsidRPr="00C93242" w:rsidRDefault="00462DAE" w:rsidP="004D46DD"/>
    <w:tbl>
      <w:tblPr>
        <w:tblpPr w:leftFromText="180" w:rightFromText="180" w:vertAnchor="text" w:tblpXSpec="center" w:tblpY="1"/>
        <w:tblOverlap w:val="neve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589"/>
        <w:gridCol w:w="2865"/>
        <w:gridCol w:w="6111"/>
      </w:tblGrid>
      <w:tr w:rsidR="0082623E" w:rsidRPr="00C93242" w:rsidTr="00A2547D">
        <w:tc>
          <w:tcPr>
            <w:tcW w:w="489" w:type="dxa"/>
            <w:shd w:val="clear" w:color="auto" w:fill="FFFFFF" w:themeFill="background1"/>
            <w:vAlign w:val="center"/>
          </w:tcPr>
          <w:p w:rsidR="0082623E" w:rsidRPr="00C93242" w:rsidRDefault="0082623E" w:rsidP="00E00949">
            <w:pPr>
              <w:jc w:val="center"/>
              <w:rPr>
                <w:rFonts w:ascii="Times New Roman" w:eastAsia="Arial Unicode MS" w:hAnsi="Times New Roman"/>
                <w:sz w:val="28"/>
                <w:szCs w:val="28"/>
              </w:rPr>
            </w:pPr>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п</w:t>
            </w:r>
            <w:proofErr w:type="gramEnd"/>
            <w:r w:rsidRPr="00C93242">
              <w:rPr>
                <w:rFonts w:ascii="Times New Roman" w:eastAsia="Arial Unicode MS" w:hAnsi="Times New Roman"/>
                <w:sz w:val="28"/>
                <w:szCs w:val="28"/>
              </w:rPr>
              <w:t>/п</w:t>
            </w:r>
          </w:p>
        </w:tc>
        <w:tc>
          <w:tcPr>
            <w:tcW w:w="2159" w:type="dxa"/>
            <w:shd w:val="clear" w:color="auto" w:fill="FFFFFF" w:themeFill="background1"/>
            <w:tcMar>
              <w:left w:w="103" w:type="dxa"/>
            </w:tcMar>
            <w:vAlign w:val="center"/>
          </w:tcPr>
          <w:p w:rsidR="0082623E" w:rsidRPr="00C93242" w:rsidRDefault="0082623E" w:rsidP="00E00949">
            <w:pPr>
              <w:jc w:val="center"/>
              <w:rPr>
                <w:rFonts w:ascii="Times New Roman" w:eastAsia="Arial Unicode MS" w:hAnsi="Times New Roman"/>
                <w:sz w:val="28"/>
                <w:szCs w:val="28"/>
              </w:rPr>
            </w:pPr>
            <w:r w:rsidRPr="00C93242">
              <w:rPr>
                <w:rFonts w:ascii="Times New Roman" w:eastAsia="Arial Unicode MS" w:hAnsi="Times New Roman"/>
                <w:sz w:val="28"/>
                <w:szCs w:val="28"/>
              </w:rPr>
              <w:t>Виды зон с особыми условиями использ</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вания территории</w:t>
            </w:r>
          </w:p>
        </w:tc>
        <w:tc>
          <w:tcPr>
            <w:tcW w:w="6917" w:type="dxa"/>
            <w:shd w:val="clear" w:color="auto" w:fill="FFFFFF" w:themeFill="background1"/>
            <w:vAlign w:val="center"/>
          </w:tcPr>
          <w:p w:rsidR="0082623E" w:rsidRPr="00C93242" w:rsidRDefault="0082623E" w:rsidP="00E00949">
            <w:pPr>
              <w:jc w:val="center"/>
              <w:rPr>
                <w:rFonts w:ascii="Times New Roman" w:eastAsia="Arial Unicode MS" w:hAnsi="Times New Roman"/>
                <w:sz w:val="28"/>
                <w:szCs w:val="28"/>
              </w:rPr>
            </w:pPr>
            <w:r w:rsidRPr="00C93242">
              <w:rPr>
                <w:rFonts w:ascii="Times New Roman" w:eastAsia="Arial Unicode MS" w:hAnsi="Times New Roman"/>
                <w:sz w:val="28"/>
                <w:szCs w:val="28"/>
              </w:rPr>
              <w:t>Ограничение в использовании земельных учас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ков и объектов капитального строительства</w:t>
            </w:r>
          </w:p>
        </w:tc>
      </w:tr>
      <w:tr w:rsidR="0082623E" w:rsidRPr="00C93242" w:rsidTr="00A2547D">
        <w:tc>
          <w:tcPr>
            <w:tcW w:w="489" w:type="dxa"/>
            <w:vAlign w:val="center"/>
          </w:tcPr>
          <w:p w:rsidR="0082623E" w:rsidRPr="00C93242" w:rsidRDefault="0082623E" w:rsidP="004D46DD">
            <w:pPr>
              <w:rPr>
                <w:rFonts w:ascii="Times New Roman" w:eastAsia="Arial Unicode MS" w:hAnsi="Times New Roman"/>
                <w:sz w:val="28"/>
                <w:szCs w:val="28"/>
              </w:rPr>
            </w:pPr>
            <w:r w:rsidRPr="00C93242">
              <w:rPr>
                <w:rFonts w:ascii="Times New Roman" w:eastAsia="Arial Unicode MS" w:hAnsi="Times New Roman"/>
                <w:sz w:val="28"/>
                <w:szCs w:val="28"/>
              </w:rPr>
              <w:t>1.</w:t>
            </w:r>
          </w:p>
        </w:tc>
        <w:tc>
          <w:tcPr>
            <w:tcW w:w="2159" w:type="dxa"/>
            <w:shd w:val="clear" w:color="auto" w:fill="auto"/>
            <w:tcMar>
              <w:left w:w="103" w:type="dxa"/>
            </w:tcMar>
            <w:vAlign w:val="center"/>
          </w:tcPr>
          <w:p w:rsidR="0082623E" w:rsidRPr="00C93242" w:rsidRDefault="0082623E" w:rsidP="00E00949">
            <w:pPr>
              <w:jc w:val="both"/>
              <w:rPr>
                <w:rFonts w:ascii="Times New Roman" w:eastAsia="Arial Unicode MS" w:hAnsi="Times New Roman"/>
                <w:sz w:val="28"/>
                <w:szCs w:val="28"/>
              </w:rPr>
            </w:pPr>
            <w:proofErr w:type="spellStart"/>
            <w:r w:rsidRPr="00C93242">
              <w:rPr>
                <w:rFonts w:ascii="Times New Roman" w:eastAsia="Arial Unicode MS" w:hAnsi="Times New Roman"/>
                <w:sz w:val="28"/>
                <w:szCs w:val="28"/>
              </w:rPr>
              <w:t>Водоохранная</w:t>
            </w:r>
            <w:proofErr w:type="spellEnd"/>
            <w:r w:rsidRPr="00C93242">
              <w:rPr>
                <w:rFonts w:ascii="Times New Roman" w:eastAsia="Arial Unicode MS" w:hAnsi="Times New Roman"/>
                <w:sz w:val="28"/>
                <w:szCs w:val="28"/>
              </w:rPr>
              <w:t xml:space="preserve"> зона</w:t>
            </w:r>
          </w:p>
          <w:p w:rsidR="0082623E" w:rsidRPr="00C93242" w:rsidRDefault="0082623E" w:rsidP="00E00949">
            <w:pPr>
              <w:jc w:val="both"/>
              <w:rPr>
                <w:rFonts w:ascii="Times New Roman" w:eastAsia="Arial Unicode MS" w:hAnsi="Times New Roman"/>
                <w:sz w:val="28"/>
                <w:szCs w:val="28"/>
              </w:rPr>
            </w:pPr>
          </w:p>
        </w:tc>
        <w:tc>
          <w:tcPr>
            <w:tcW w:w="6917" w:type="dxa"/>
            <w:shd w:val="clear" w:color="auto" w:fill="auto"/>
          </w:tcPr>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Ширина </w:t>
            </w:r>
            <w:proofErr w:type="spellStart"/>
            <w:r w:rsidRPr="00C93242">
              <w:rPr>
                <w:rFonts w:ascii="Times New Roman" w:eastAsia="Arial Unicode MS" w:hAnsi="Times New Roman"/>
                <w:sz w:val="28"/>
                <w:szCs w:val="28"/>
              </w:rPr>
              <w:t>водоохранной</w:t>
            </w:r>
            <w:proofErr w:type="spellEnd"/>
            <w:r w:rsidRPr="00C93242">
              <w:rPr>
                <w:rFonts w:ascii="Times New Roman" w:eastAsia="Arial Unicode MS" w:hAnsi="Times New Roman"/>
                <w:sz w:val="28"/>
                <w:szCs w:val="28"/>
              </w:rPr>
              <w:t xml:space="preserve"> зоны рек или ручьев 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танавливается от их истока для рек или ручьев протяженностью:</w:t>
            </w:r>
          </w:p>
          <w:p w:rsidR="0082623E" w:rsidRPr="00C93242" w:rsidRDefault="0082623E" w:rsidP="00E00949">
            <w:pPr>
              <w:jc w:val="both"/>
              <w:rPr>
                <w:rFonts w:ascii="Times New Roman" w:eastAsia="Arial Unicode MS" w:hAnsi="Times New Roman"/>
                <w:sz w:val="28"/>
                <w:szCs w:val="28"/>
              </w:rPr>
            </w:pPr>
            <w:bookmarkStart w:id="164" w:name="dst100576"/>
            <w:bookmarkEnd w:id="164"/>
            <w:r w:rsidRPr="00C93242">
              <w:rPr>
                <w:rFonts w:ascii="Times New Roman" w:eastAsia="Arial Unicode MS" w:hAnsi="Times New Roman"/>
                <w:sz w:val="28"/>
                <w:szCs w:val="28"/>
              </w:rPr>
              <w:t>1) до десяти километров - в размере пятидесяти метров;</w:t>
            </w:r>
          </w:p>
          <w:p w:rsidR="0082623E" w:rsidRPr="00C93242" w:rsidRDefault="0082623E" w:rsidP="00E00949">
            <w:pPr>
              <w:jc w:val="both"/>
              <w:rPr>
                <w:rFonts w:ascii="Times New Roman" w:eastAsia="Arial Unicode MS" w:hAnsi="Times New Roman"/>
                <w:sz w:val="28"/>
                <w:szCs w:val="28"/>
              </w:rPr>
            </w:pPr>
            <w:bookmarkStart w:id="165" w:name="dst100577"/>
            <w:bookmarkEnd w:id="165"/>
            <w:r w:rsidRPr="00C93242">
              <w:rPr>
                <w:rFonts w:ascii="Times New Roman" w:eastAsia="Arial Unicode MS" w:hAnsi="Times New Roman"/>
                <w:sz w:val="28"/>
                <w:szCs w:val="28"/>
              </w:rPr>
              <w:t>2) от десяти до пятидесяти километров - в ра</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мере ста метров;</w:t>
            </w:r>
          </w:p>
          <w:p w:rsidR="0082623E" w:rsidRPr="00C93242" w:rsidRDefault="0082623E" w:rsidP="00E00949">
            <w:pPr>
              <w:jc w:val="both"/>
              <w:rPr>
                <w:rFonts w:ascii="Times New Roman" w:eastAsia="Arial Unicode MS" w:hAnsi="Times New Roman"/>
                <w:sz w:val="28"/>
                <w:szCs w:val="28"/>
              </w:rPr>
            </w:pPr>
            <w:bookmarkStart w:id="166" w:name="dst100578"/>
            <w:bookmarkEnd w:id="166"/>
            <w:r w:rsidRPr="00C93242">
              <w:rPr>
                <w:rFonts w:ascii="Times New Roman" w:eastAsia="Arial Unicode MS" w:hAnsi="Times New Roman"/>
                <w:sz w:val="28"/>
                <w:szCs w:val="28"/>
              </w:rPr>
              <w:t>3) от пятидесяти километров и более - в размере двухсот метров.</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Для реки, ручья протяженностью менее десяти </w:t>
            </w:r>
            <w:r w:rsidRPr="00C93242">
              <w:rPr>
                <w:rFonts w:ascii="Times New Roman" w:eastAsia="Arial Unicode MS" w:hAnsi="Times New Roman"/>
                <w:sz w:val="28"/>
                <w:szCs w:val="28"/>
              </w:rPr>
              <w:lastRenderedPageBreak/>
              <w:t xml:space="preserve">километров от истока до устья </w:t>
            </w:r>
            <w:proofErr w:type="spellStart"/>
            <w:r w:rsidRPr="00C93242">
              <w:rPr>
                <w:rFonts w:ascii="Times New Roman" w:eastAsia="Arial Unicode MS" w:hAnsi="Times New Roman"/>
                <w:sz w:val="28"/>
                <w:szCs w:val="28"/>
              </w:rPr>
              <w:t>водоохранная</w:t>
            </w:r>
            <w:proofErr w:type="spellEnd"/>
            <w:r w:rsidRPr="00C93242">
              <w:rPr>
                <w:rFonts w:ascii="Times New Roman" w:eastAsia="Arial Unicode MS" w:hAnsi="Times New Roman"/>
                <w:sz w:val="28"/>
                <w:szCs w:val="28"/>
              </w:rPr>
              <w:t xml:space="preserve"> з</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 xml:space="preserve">на совпадает с прибрежной защитной полосой. Радиус </w:t>
            </w:r>
            <w:proofErr w:type="spellStart"/>
            <w:r w:rsidRPr="00C93242">
              <w:rPr>
                <w:rFonts w:ascii="Times New Roman" w:eastAsia="Arial Unicode MS" w:hAnsi="Times New Roman"/>
                <w:sz w:val="28"/>
                <w:szCs w:val="28"/>
              </w:rPr>
              <w:t>водоохранной</w:t>
            </w:r>
            <w:proofErr w:type="spellEnd"/>
            <w:r w:rsidRPr="00C93242">
              <w:rPr>
                <w:rFonts w:ascii="Times New Roman" w:eastAsia="Arial Unicode MS" w:hAnsi="Times New Roman"/>
                <w:sz w:val="28"/>
                <w:szCs w:val="28"/>
              </w:rPr>
              <w:t xml:space="preserve"> зоны для истоков реки, ручья устанавливается в размере пятидесяти метров.</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Ширина </w:t>
            </w:r>
            <w:proofErr w:type="spellStart"/>
            <w:r w:rsidRPr="00C93242">
              <w:rPr>
                <w:rFonts w:ascii="Times New Roman" w:eastAsia="Arial Unicode MS" w:hAnsi="Times New Roman"/>
                <w:sz w:val="28"/>
                <w:szCs w:val="28"/>
              </w:rPr>
              <w:t>водоохранной</w:t>
            </w:r>
            <w:proofErr w:type="spellEnd"/>
            <w:r w:rsidRPr="00C93242">
              <w:rPr>
                <w:rFonts w:ascii="Times New Roman" w:eastAsia="Arial Unicode MS" w:hAnsi="Times New Roman"/>
                <w:sz w:val="28"/>
                <w:szCs w:val="28"/>
              </w:rPr>
              <w:t xml:space="preserve"> зоны озера, водохран</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лища, за исключением озера, расположенного внутри болота, или озера, водохранилища с а</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ваторией менее 0,5 квадратного километра, 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 xml:space="preserve">танавливается в размере пятидесяти метров. Ширина </w:t>
            </w:r>
            <w:proofErr w:type="spellStart"/>
            <w:r w:rsidRPr="00C93242">
              <w:rPr>
                <w:rFonts w:ascii="Times New Roman" w:eastAsia="Arial Unicode MS" w:hAnsi="Times New Roman"/>
                <w:sz w:val="28"/>
                <w:szCs w:val="28"/>
              </w:rPr>
              <w:t>водоохранной</w:t>
            </w:r>
            <w:proofErr w:type="spellEnd"/>
            <w:r w:rsidRPr="00C93242">
              <w:rPr>
                <w:rFonts w:ascii="Times New Roman" w:eastAsia="Arial Unicode MS" w:hAnsi="Times New Roman"/>
                <w:sz w:val="28"/>
                <w:szCs w:val="28"/>
              </w:rPr>
              <w:t xml:space="preserve"> зоны водохранилища, расположенного на водотоке, устанавливается равной ширине </w:t>
            </w:r>
            <w:proofErr w:type="spellStart"/>
            <w:r w:rsidRPr="00C93242">
              <w:rPr>
                <w:rFonts w:ascii="Times New Roman" w:eastAsia="Arial Unicode MS" w:hAnsi="Times New Roman"/>
                <w:sz w:val="28"/>
                <w:szCs w:val="28"/>
              </w:rPr>
              <w:t>водоохранной</w:t>
            </w:r>
            <w:proofErr w:type="spellEnd"/>
            <w:r w:rsidRPr="00C93242">
              <w:rPr>
                <w:rFonts w:ascii="Times New Roman" w:eastAsia="Arial Unicode MS" w:hAnsi="Times New Roman"/>
                <w:sz w:val="28"/>
                <w:szCs w:val="28"/>
              </w:rPr>
              <w:t xml:space="preserve"> зоны этого вод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тока.</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В границах </w:t>
            </w:r>
            <w:proofErr w:type="spellStart"/>
            <w:r w:rsidRPr="00C93242">
              <w:rPr>
                <w:rFonts w:ascii="Times New Roman" w:eastAsia="Arial Unicode MS" w:hAnsi="Times New Roman"/>
                <w:sz w:val="28"/>
                <w:szCs w:val="28"/>
              </w:rPr>
              <w:t>водоохранной</w:t>
            </w:r>
            <w:proofErr w:type="spellEnd"/>
            <w:r w:rsidRPr="00C93242">
              <w:rPr>
                <w:rFonts w:ascii="Times New Roman" w:eastAsia="Arial Unicode MS" w:hAnsi="Times New Roman"/>
                <w:sz w:val="28"/>
                <w:szCs w:val="28"/>
              </w:rPr>
              <w:t xml:space="preserve"> зоны запрещается:</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1) использование сточных вод в целях повыш</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почвенного плодородия</w:t>
            </w:r>
            <w:r w:rsidR="0058449F" w:rsidRPr="00C93242">
              <w:rPr>
                <w:rFonts w:ascii="Times New Roman" w:eastAsia="Arial Unicode MS" w:hAnsi="Times New Roman"/>
                <w:sz w:val="28"/>
                <w:szCs w:val="28"/>
              </w:rPr>
              <w:t>;</w:t>
            </w:r>
            <w:r w:rsidRPr="00C93242">
              <w:rPr>
                <w:rFonts w:ascii="Times New Roman" w:eastAsia="Arial Unicode MS" w:hAnsi="Times New Roman"/>
                <w:sz w:val="28"/>
                <w:szCs w:val="28"/>
              </w:rPr>
              <w:t xml:space="preserve"> </w:t>
            </w:r>
          </w:p>
          <w:p w:rsidR="0077709A" w:rsidRPr="00C93242" w:rsidRDefault="0082623E" w:rsidP="00E00949">
            <w:pPr>
              <w:jc w:val="both"/>
              <w:rPr>
                <w:rFonts w:ascii="Times New Roman" w:eastAsia="Arial Unicode MS" w:hAnsi="Times New Roman"/>
                <w:sz w:val="28"/>
                <w:szCs w:val="28"/>
              </w:rPr>
            </w:pPr>
            <w:bookmarkStart w:id="167" w:name="dst125"/>
            <w:bookmarkEnd w:id="167"/>
            <w:r w:rsidRPr="00C93242">
              <w:rPr>
                <w:rFonts w:ascii="Times New Roman" w:eastAsia="Arial Unicode MS" w:hAnsi="Times New Roman"/>
                <w:sz w:val="28"/>
                <w:szCs w:val="28"/>
              </w:rPr>
              <w:t>2) размещение кладбищ, скотомогильников, объектов размещения отходов производства и потребления, химических, взрывчатых, токси</w:t>
            </w:r>
            <w:r w:rsidRPr="00C93242">
              <w:rPr>
                <w:rFonts w:ascii="Times New Roman" w:eastAsia="Arial Unicode MS" w:hAnsi="Times New Roman"/>
                <w:sz w:val="28"/>
                <w:szCs w:val="28"/>
              </w:rPr>
              <w:t>ч</w:t>
            </w:r>
            <w:r w:rsidRPr="00C93242">
              <w:rPr>
                <w:rFonts w:ascii="Times New Roman" w:eastAsia="Arial Unicode MS" w:hAnsi="Times New Roman"/>
                <w:sz w:val="28"/>
                <w:szCs w:val="28"/>
              </w:rPr>
              <w:t>ных, отравляющих и ядовитых веществ</w:t>
            </w:r>
            <w:r w:rsidR="00AC0A3B">
              <w:rPr>
                <w:rFonts w:ascii="Times New Roman" w:eastAsia="Arial Unicode MS" w:hAnsi="Times New Roman"/>
                <w:sz w:val="28"/>
                <w:szCs w:val="28"/>
              </w:rPr>
              <w:t xml:space="preserve"> (за и</w:t>
            </w:r>
            <w:r w:rsidR="00AC0A3B">
              <w:rPr>
                <w:rFonts w:ascii="Times New Roman" w:eastAsia="Arial Unicode MS" w:hAnsi="Times New Roman"/>
                <w:sz w:val="28"/>
                <w:szCs w:val="28"/>
              </w:rPr>
              <w:t>с</w:t>
            </w:r>
            <w:r w:rsidR="00AC0A3B">
              <w:rPr>
                <w:rFonts w:ascii="Times New Roman" w:eastAsia="Arial Unicode MS" w:hAnsi="Times New Roman"/>
                <w:sz w:val="28"/>
                <w:szCs w:val="28"/>
              </w:rPr>
              <w:t>ключением специализированных хранилищ а</w:t>
            </w:r>
            <w:r w:rsidR="00AC0A3B">
              <w:rPr>
                <w:rFonts w:ascii="Times New Roman" w:eastAsia="Arial Unicode MS" w:hAnsi="Times New Roman"/>
                <w:sz w:val="28"/>
                <w:szCs w:val="28"/>
              </w:rPr>
              <w:t>м</w:t>
            </w:r>
            <w:r w:rsidR="00AC0A3B">
              <w:rPr>
                <w:rFonts w:ascii="Times New Roman" w:eastAsia="Arial Unicode MS" w:hAnsi="Times New Roman"/>
                <w:sz w:val="28"/>
                <w:szCs w:val="28"/>
              </w:rPr>
              <w:t>миака, метанола, аммиачной селитры и нитрата калия не территориях морских портов, перечень которых утверждается Правительством Росси</w:t>
            </w:r>
            <w:r w:rsidR="00AC0A3B">
              <w:rPr>
                <w:rFonts w:ascii="Times New Roman" w:eastAsia="Arial Unicode MS" w:hAnsi="Times New Roman"/>
                <w:sz w:val="28"/>
                <w:szCs w:val="28"/>
              </w:rPr>
              <w:t>й</w:t>
            </w:r>
            <w:r w:rsidR="00AC0A3B">
              <w:rPr>
                <w:rFonts w:ascii="Times New Roman" w:eastAsia="Arial Unicode MS" w:hAnsi="Times New Roman"/>
                <w:sz w:val="28"/>
                <w:szCs w:val="28"/>
              </w:rPr>
              <w:t>ской Федерации, границ прибрежных защитных полос)</w:t>
            </w:r>
            <w:r w:rsidRPr="00C93242">
              <w:rPr>
                <w:rFonts w:ascii="Times New Roman" w:eastAsia="Arial Unicode MS" w:hAnsi="Times New Roman"/>
                <w:sz w:val="28"/>
                <w:szCs w:val="28"/>
              </w:rPr>
              <w:t>, пунктов захоронения радиоактивных о</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ходов, а также загрязнение территории загря</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 xml:space="preserve">няющими веществами, предельно допустимые </w:t>
            </w:r>
            <w:proofErr w:type="gramStart"/>
            <w:r w:rsidRPr="00C93242">
              <w:rPr>
                <w:rFonts w:ascii="Times New Roman" w:eastAsia="Arial Unicode MS" w:hAnsi="Times New Roman"/>
                <w:sz w:val="28"/>
                <w:szCs w:val="28"/>
              </w:rPr>
              <w:t>концентрации</w:t>
            </w:r>
            <w:proofErr w:type="gramEnd"/>
            <w:r w:rsidRPr="00C93242">
              <w:rPr>
                <w:rFonts w:ascii="Times New Roman" w:eastAsia="Arial Unicode MS" w:hAnsi="Times New Roman"/>
                <w:sz w:val="28"/>
                <w:szCs w:val="28"/>
              </w:rPr>
              <w:t xml:space="preserve"> которых в водах водных объектов </w:t>
            </w:r>
            <w:proofErr w:type="spellStart"/>
            <w:r w:rsidRPr="00C93242">
              <w:rPr>
                <w:rFonts w:ascii="Times New Roman" w:eastAsia="Arial Unicode MS" w:hAnsi="Times New Roman"/>
                <w:sz w:val="28"/>
                <w:szCs w:val="28"/>
              </w:rPr>
              <w:t>рыбохозяйственного</w:t>
            </w:r>
            <w:proofErr w:type="spellEnd"/>
            <w:r w:rsidRPr="00C93242">
              <w:rPr>
                <w:rFonts w:ascii="Times New Roman" w:eastAsia="Arial Unicode MS" w:hAnsi="Times New Roman"/>
                <w:sz w:val="28"/>
                <w:szCs w:val="28"/>
              </w:rPr>
              <w:t xml:space="preserve"> зна</w:t>
            </w:r>
            <w:r w:rsidR="00C40873" w:rsidRPr="00C93242">
              <w:rPr>
                <w:rFonts w:ascii="Times New Roman" w:eastAsia="Arial Unicode MS" w:hAnsi="Times New Roman"/>
                <w:sz w:val="28"/>
                <w:szCs w:val="28"/>
              </w:rPr>
              <w:t>чения не установлены</w:t>
            </w:r>
            <w:r w:rsidR="0058449F" w:rsidRPr="00C93242">
              <w:rPr>
                <w:rFonts w:ascii="Times New Roman" w:eastAsia="Arial Unicode MS" w:hAnsi="Times New Roman"/>
                <w:sz w:val="28"/>
                <w:szCs w:val="28"/>
              </w:rPr>
              <w:t>;</w:t>
            </w:r>
          </w:p>
          <w:p w:rsidR="0082623E" w:rsidRPr="00C93242" w:rsidRDefault="0082623E" w:rsidP="00E00949">
            <w:pPr>
              <w:jc w:val="both"/>
              <w:rPr>
                <w:rFonts w:ascii="Times New Roman" w:eastAsia="Arial Unicode MS" w:hAnsi="Times New Roman"/>
                <w:sz w:val="28"/>
                <w:szCs w:val="28"/>
              </w:rPr>
            </w:pPr>
            <w:bookmarkStart w:id="168" w:name="dst93"/>
            <w:bookmarkEnd w:id="168"/>
            <w:r w:rsidRPr="00C93242">
              <w:rPr>
                <w:rFonts w:ascii="Times New Roman" w:eastAsia="Arial Unicode MS" w:hAnsi="Times New Roman"/>
                <w:sz w:val="28"/>
                <w:szCs w:val="28"/>
              </w:rPr>
              <w:t>3) осуществление авиационных мер по борьбе с вредными организмами;</w:t>
            </w:r>
          </w:p>
          <w:p w:rsidR="0082623E" w:rsidRPr="00C93242" w:rsidRDefault="0082623E" w:rsidP="00E00949">
            <w:pPr>
              <w:jc w:val="both"/>
              <w:rPr>
                <w:rFonts w:ascii="Times New Roman" w:eastAsia="Arial Unicode MS" w:hAnsi="Times New Roman"/>
                <w:sz w:val="28"/>
                <w:szCs w:val="28"/>
              </w:rPr>
            </w:pPr>
            <w:bookmarkStart w:id="169" w:name="dst100593"/>
            <w:bookmarkEnd w:id="169"/>
            <w:r w:rsidRPr="00C93242">
              <w:rPr>
                <w:rFonts w:ascii="Times New Roman" w:eastAsia="Arial Unicode MS" w:hAnsi="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тах, имеющих твердое покрытие;</w:t>
            </w:r>
          </w:p>
          <w:p w:rsidR="0082623E" w:rsidRPr="00C93242" w:rsidRDefault="0082623E" w:rsidP="00E00949">
            <w:pPr>
              <w:jc w:val="both"/>
              <w:rPr>
                <w:rFonts w:ascii="Times New Roman" w:eastAsia="Arial Unicode MS" w:hAnsi="Times New Roman"/>
                <w:sz w:val="28"/>
                <w:szCs w:val="28"/>
              </w:rPr>
            </w:pPr>
            <w:bookmarkStart w:id="170" w:name="dst254"/>
            <w:bookmarkEnd w:id="170"/>
            <w:proofErr w:type="gramStart"/>
            <w:r w:rsidRPr="00C93242">
              <w:rPr>
                <w:rFonts w:ascii="Times New Roman" w:eastAsia="Arial Unicode MS" w:hAnsi="Times New Roman"/>
                <w:sz w:val="28"/>
                <w:szCs w:val="28"/>
              </w:rPr>
              <w:t>5) строительство и реконструкция автозаправо</w:t>
            </w:r>
            <w:r w:rsidRPr="00C93242">
              <w:rPr>
                <w:rFonts w:ascii="Times New Roman" w:eastAsia="Arial Unicode MS" w:hAnsi="Times New Roman"/>
                <w:sz w:val="28"/>
                <w:szCs w:val="28"/>
              </w:rPr>
              <w:t>ч</w:t>
            </w:r>
            <w:r w:rsidRPr="00C93242">
              <w:rPr>
                <w:rFonts w:ascii="Times New Roman" w:eastAsia="Arial Unicode MS" w:hAnsi="Times New Roman"/>
                <w:sz w:val="28"/>
                <w:szCs w:val="28"/>
              </w:rPr>
              <w:t>ных станций, складов горюче-смазочных мат</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риалов (за исключением случаев, если автоз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 xml:space="preserve">правочные станции, склады горюче-смазочных материалов размещены на территориях портов, инфраструктуры внутренних водных путей, в </w:t>
            </w:r>
            <w:r w:rsidRPr="00C93242">
              <w:rPr>
                <w:rFonts w:ascii="Times New Roman" w:eastAsia="Arial Unicode MS" w:hAnsi="Times New Roman"/>
                <w:sz w:val="28"/>
                <w:szCs w:val="28"/>
              </w:rPr>
              <w:lastRenderedPageBreak/>
              <w:t>том числе баз (сооружений) для стоянки мал</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ществление мойки транспортных средств;</w:t>
            </w:r>
            <w:proofErr w:type="gramEnd"/>
          </w:p>
          <w:p w:rsidR="0082623E" w:rsidRPr="00C93242" w:rsidRDefault="0082623E" w:rsidP="00E00949">
            <w:pPr>
              <w:jc w:val="both"/>
              <w:rPr>
                <w:rFonts w:ascii="Times New Roman" w:eastAsia="Arial Unicode MS" w:hAnsi="Times New Roman"/>
                <w:sz w:val="28"/>
                <w:szCs w:val="28"/>
              </w:rPr>
            </w:pPr>
            <w:bookmarkStart w:id="171" w:name="dst95"/>
            <w:bookmarkEnd w:id="171"/>
            <w:r w:rsidRPr="00C93242">
              <w:rPr>
                <w:rFonts w:ascii="Times New Roman" w:eastAsia="Arial Unicode MS" w:hAnsi="Times New Roman"/>
                <w:sz w:val="28"/>
                <w:szCs w:val="28"/>
              </w:rPr>
              <w:t xml:space="preserve">6) хранение пестицидов и </w:t>
            </w:r>
            <w:proofErr w:type="spellStart"/>
            <w:r w:rsidRPr="00C93242">
              <w:rPr>
                <w:rFonts w:ascii="Times New Roman" w:eastAsia="Arial Unicode MS" w:hAnsi="Times New Roman"/>
                <w:sz w:val="28"/>
                <w:szCs w:val="28"/>
              </w:rPr>
              <w:t>агрохимикатов</w:t>
            </w:r>
            <w:proofErr w:type="spellEnd"/>
            <w:r w:rsidRPr="00C93242">
              <w:rPr>
                <w:rFonts w:ascii="Times New Roman" w:eastAsia="Arial Unicode MS" w:hAnsi="Times New Roman"/>
                <w:sz w:val="28"/>
                <w:szCs w:val="28"/>
              </w:rPr>
              <w:t xml:space="preserve"> (за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 xml:space="preserve">ключением хранения </w:t>
            </w:r>
            <w:proofErr w:type="spellStart"/>
            <w:r w:rsidRPr="00C93242">
              <w:rPr>
                <w:rFonts w:ascii="Times New Roman" w:eastAsia="Arial Unicode MS" w:hAnsi="Times New Roman"/>
                <w:sz w:val="28"/>
                <w:szCs w:val="28"/>
              </w:rPr>
              <w:t>агрохимикатов</w:t>
            </w:r>
            <w:proofErr w:type="spellEnd"/>
            <w:r w:rsidRPr="00C93242">
              <w:rPr>
                <w:rFonts w:ascii="Times New Roman" w:eastAsia="Arial Unicode MS" w:hAnsi="Times New Roman"/>
                <w:sz w:val="28"/>
                <w:szCs w:val="28"/>
              </w:rPr>
              <w:t xml:space="preserve"> в специал</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зированных хранилищах</w:t>
            </w:r>
            <w:r w:rsidR="00AC0A3B">
              <w:rPr>
                <w:rFonts w:ascii="Times New Roman" w:eastAsia="Arial Unicode MS" w:hAnsi="Times New Roman"/>
                <w:sz w:val="28"/>
                <w:szCs w:val="28"/>
              </w:rPr>
              <w:t>, размещенных</w:t>
            </w:r>
            <w:r w:rsidRPr="00C93242">
              <w:rPr>
                <w:rFonts w:ascii="Times New Roman" w:eastAsia="Arial Unicode MS" w:hAnsi="Times New Roman"/>
                <w:sz w:val="28"/>
                <w:szCs w:val="28"/>
              </w:rPr>
              <w:t xml:space="preserve"> на те</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риториях морских портов за пределами границ прибрежных защитных полос), применение пе</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 xml:space="preserve">тицидов и </w:t>
            </w:r>
            <w:proofErr w:type="spellStart"/>
            <w:r w:rsidRPr="00C93242">
              <w:rPr>
                <w:rFonts w:ascii="Times New Roman" w:eastAsia="Arial Unicode MS" w:hAnsi="Times New Roman"/>
                <w:sz w:val="28"/>
                <w:szCs w:val="28"/>
              </w:rPr>
              <w:t>агрохимикатов</w:t>
            </w:r>
            <w:proofErr w:type="spellEnd"/>
            <w:r w:rsidRPr="00C93242">
              <w:rPr>
                <w:rFonts w:ascii="Times New Roman" w:eastAsia="Arial Unicode MS" w:hAnsi="Times New Roman"/>
                <w:sz w:val="28"/>
                <w:szCs w:val="28"/>
              </w:rPr>
              <w:t>;</w:t>
            </w:r>
          </w:p>
          <w:p w:rsidR="0082623E" w:rsidRPr="00C93242" w:rsidRDefault="0082623E" w:rsidP="00E00949">
            <w:pPr>
              <w:jc w:val="both"/>
              <w:rPr>
                <w:rFonts w:ascii="Times New Roman" w:eastAsia="Arial Unicode MS" w:hAnsi="Times New Roman"/>
                <w:sz w:val="28"/>
                <w:szCs w:val="28"/>
              </w:rPr>
            </w:pPr>
            <w:bookmarkStart w:id="172" w:name="dst96"/>
            <w:bookmarkEnd w:id="172"/>
            <w:r w:rsidRPr="00C93242">
              <w:rPr>
                <w:rFonts w:ascii="Times New Roman" w:eastAsia="Arial Unicode MS" w:hAnsi="Times New Roman"/>
                <w:sz w:val="28"/>
                <w:szCs w:val="28"/>
              </w:rPr>
              <w:t>7) сброс сточных, в том числе дренажных, вод;</w:t>
            </w:r>
          </w:p>
          <w:p w:rsidR="0082623E" w:rsidRPr="00C93242" w:rsidRDefault="0082623E" w:rsidP="00E00949">
            <w:pPr>
              <w:jc w:val="both"/>
              <w:rPr>
                <w:rFonts w:ascii="Times New Roman" w:eastAsia="Arial Unicode MS" w:hAnsi="Times New Roman"/>
                <w:sz w:val="28"/>
                <w:szCs w:val="28"/>
              </w:rPr>
            </w:pPr>
            <w:bookmarkStart w:id="173" w:name="dst97"/>
            <w:bookmarkEnd w:id="173"/>
            <w:proofErr w:type="gramStart"/>
            <w:r w:rsidRPr="00C93242">
              <w:rPr>
                <w:rFonts w:ascii="Times New Roman" w:eastAsia="Arial Unicode MS" w:hAnsi="Times New Roman"/>
                <w:sz w:val="28"/>
                <w:szCs w:val="28"/>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драх горных отводов и (или) геологических о</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водов на основании утвержденного техническ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го проекта в соответствии со </w:t>
            </w:r>
            <w:hyperlink r:id="rId33" w:anchor="dst35" w:history="1">
              <w:r w:rsidRPr="00C93242">
                <w:rPr>
                  <w:rFonts w:ascii="Times New Roman" w:eastAsia="Arial Unicode MS" w:hAnsi="Times New Roman"/>
                  <w:sz w:val="28"/>
                  <w:szCs w:val="28"/>
                </w:rPr>
                <w:t>статьей 19.1</w:t>
              </w:r>
            </w:hyperlink>
            <w:r w:rsidRPr="00C93242">
              <w:rPr>
                <w:rFonts w:ascii="Times New Roman" w:eastAsia="Arial Unicode MS" w:hAnsi="Times New Roman"/>
                <w:sz w:val="28"/>
                <w:szCs w:val="28"/>
              </w:rPr>
              <w:t> Закона Российской Федерации от</w:t>
            </w:r>
            <w:proofErr w:type="gramEnd"/>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21 февраля 1992 г. № 2395-1 «О недрах»).</w:t>
            </w:r>
            <w:proofErr w:type="gramEnd"/>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Допускаются проектирование, строительство, реконструкция, ввод в эксплуатацию, эксплу</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тация хозяйственных и иных объектов при усл</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вии оборудования таких объектов сооружени</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ми, обеспечивающими охрану водных объектов от загрязнения, засорения, заиления и истощ</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вод в соответствии с водным законодател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ством и законодательством в области охраны окружающей среды.</w:t>
            </w:r>
          </w:p>
        </w:tc>
      </w:tr>
      <w:tr w:rsidR="0082623E" w:rsidRPr="00C93242" w:rsidTr="00A2547D">
        <w:tc>
          <w:tcPr>
            <w:tcW w:w="489" w:type="dxa"/>
            <w:vAlign w:val="center"/>
          </w:tcPr>
          <w:p w:rsidR="0082623E" w:rsidRPr="00C93242" w:rsidRDefault="0055583F" w:rsidP="004D46DD">
            <w:pPr>
              <w:rPr>
                <w:rFonts w:ascii="Times New Roman" w:eastAsia="Arial Unicode MS" w:hAnsi="Times New Roman"/>
                <w:sz w:val="28"/>
                <w:szCs w:val="28"/>
              </w:rPr>
            </w:pPr>
            <w:r w:rsidRPr="00C93242">
              <w:rPr>
                <w:rFonts w:ascii="Times New Roman" w:eastAsia="Arial Unicode MS" w:hAnsi="Times New Roman"/>
                <w:sz w:val="28"/>
                <w:szCs w:val="28"/>
              </w:rPr>
              <w:lastRenderedPageBreak/>
              <w:t>2.</w:t>
            </w:r>
          </w:p>
        </w:tc>
        <w:tc>
          <w:tcPr>
            <w:tcW w:w="2159" w:type="dxa"/>
            <w:shd w:val="clear" w:color="auto" w:fill="auto"/>
            <w:tcMar>
              <w:left w:w="103" w:type="dxa"/>
            </w:tcMar>
            <w:vAlign w:val="center"/>
          </w:tcPr>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Прибрежная защи</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ная полоса</w:t>
            </w:r>
          </w:p>
        </w:tc>
        <w:tc>
          <w:tcPr>
            <w:tcW w:w="6917" w:type="dxa"/>
            <w:shd w:val="clear" w:color="auto" w:fill="auto"/>
          </w:tcPr>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Ширина прибрежной защитной полосы устана</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ливается в зависимости от уклона берега водн</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го объекта и составляет 30 м для обратного или нулевого уклона, 40 м для уклона до трех град</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сов и 50 м для уклона три и более градуса.</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Для расположенных в границах болот прото</w:t>
            </w:r>
            <w:r w:rsidRPr="00C93242">
              <w:rPr>
                <w:rFonts w:ascii="Times New Roman" w:eastAsia="Arial Unicode MS" w:hAnsi="Times New Roman"/>
                <w:sz w:val="28"/>
                <w:szCs w:val="28"/>
              </w:rPr>
              <w:t>ч</w:t>
            </w:r>
            <w:r w:rsidRPr="00C93242">
              <w:rPr>
                <w:rFonts w:ascii="Times New Roman" w:eastAsia="Arial Unicode MS" w:hAnsi="Times New Roman"/>
                <w:sz w:val="28"/>
                <w:szCs w:val="28"/>
              </w:rPr>
              <w:t>ных и сточных озер и соответствующих водот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ков ширина прибрежной защитной полосы уст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навливается в размере 50 м.</w:t>
            </w:r>
          </w:p>
          <w:p w:rsidR="0058449F" w:rsidRPr="00C93242" w:rsidRDefault="0082623E" w:rsidP="00E00949">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lastRenderedPageBreak/>
              <w:t>Ширина прибрежной защитной полосы реки, озера, водохранилища,</w:t>
            </w:r>
            <w:r w:rsidR="0055583F" w:rsidRPr="00C93242">
              <w:rPr>
                <w:rFonts w:ascii="Times New Roman" w:eastAsia="Arial Unicode MS" w:hAnsi="Times New Roman"/>
                <w:sz w:val="28"/>
                <w:szCs w:val="28"/>
              </w:rPr>
              <w:t xml:space="preserve"> являющ</w:t>
            </w:r>
            <w:r w:rsidR="0077709A" w:rsidRPr="00C93242">
              <w:rPr>
                <w:rFonts w:ascii="Times New Roman" w:eastAsia="Arial Unicode MS" w:hAnsi="Times New Roman"/>
                <w:sz w:val="28"/>
                <w:szCs w:val="28"/>
              </w:rPr>
              <w:t>ихся</w:t>
            </w:r>
            <w:r w:rsidR="0055583F" w:rsidRPr="00C93242">
              <w:rPr>
                <w:rFonts w:ascii="Times New Roman" w:eastAsia="Arial Unicode MS" w:hAnsi="Times New Roman"/>
                <w:sz w:val="28"/>
                <w:szCs w:val="28"/>
              </w:rPr>
              <w:t xml:space="preserve"> средой об</w:t>
            </w:r>
            <w:r w:rsidR="0055583F" w:rsidRPr="00C93242">
              <w:rPr>
                <w:rFonts w:ascii="Times New Roman" w:eastAsia="Arial Unicode MS" w:hAnsi="Times New Roman"/>
                <w:sz w:val="28"/>
                <w:szCs w:val="28"/>
              </w:rPr>
              <w:t>и</w:t>
            </w:r>
            <w:r w:rsidR="0055583F" w:rsidRPr="00C93242">
              <w:rPr>
                <w:rFonts w:ascii="Times New Roman" w:eastAsia="Arial Unicode MS" w:hAnsi="Times New Roman"/>
                <w:sz w:val="28"/>
                <w:szCs w:val="28"/>
              </w:rPr>
              <w:t>тания, местами воспроизводства, нереста, наг</w:t>
            </w:r>
            <w:r w:rsidR="0055583F" w:rsidRPr="00C93242">
              <w:rPr>
                <w:rFonts w:ascii="Times New Roman" w:eastAsia="Arial Unicode MS" w:hAnsi="Times New Roman"/>
                <w:sz w:val="28"/>
                <w:szCs w:val="28"/>
              </w:rPr>
              <w:t>у</w:t>
            </w:r>
            <w:r w:rsidR="0055583F" w:rsidRPr="00C93242">
              <w:rPr>
                <w:rFonts w:ascii="Times New Roman" w:eastAsia="Arial Unicode MS" w:hAnsi="Times New Roman"/>
                <w:sz w:val="28"/>
                <w:szCs w:val="28"/>
              </w:rPr>
              <w:t>ла, миграционными путями особо ценных во</w:t>
            </w:r>
            <w:r w:rsidR="0055583F" w:rsidRPr="00C93242">
              <w:rPr>
                <w:rFonts w:ascii="Times New Roman" w:eastAsia="Arial Unicode MS" w:hAnsi="Times New Roman"/>
                <w:sz w:val="28"/>
                <w:szCs w:val="28"/>
              </w:rPr>
              <w:t>д</w:t>
            </w:r>
            <w:r w:rsidR="0055583F" w:rsidRPr="00C93242">
              <w:rPr>
                <w:rFonts w:ascii="Times New Roman" w:eastAsia="Arial Unicode MS" w:hAnsi="Times New Roman"/>
                <w:sz w:val="28"/>
                <w:szCs w:val="28"/>
              </w:rPr>
              <w:t>ных биологических ресурсов  (при наличии о</w:t>
            </w:r>
            <w:r w:rsidR="0055583F" w:rsidRPr="00C93242">
              <w:rPr>
                <w:rFonts w:ascii="Times New Roman" w:eastAsia="Arial Unicode MS" w:hAnsi="Times New Roman"/>
                <w:sz w:val="28"/>
                <w:szCs w:val="28"/>
              </w:rPr>
              <w:t>д</w:t>
            </w:r>
            <w:r w:rsidR="0055583F" w:rsidRPr="00C93242">
              <w:rPr>
                <w:rFonts w:ascii="Times New Roman" w:eastAsia="Arial Unicode MS" w:hAnsi="Times New Roman"/>
                <w:sz w:val="28"/>
                <w:szCs w:val="28"/>
              </w:rPr>
              <w:t>ного из показателей</w:t>
            </w:r>
            <w:r w:rsidR="00AC0A3B">
              <w:rPr>
                <w:rFonts w:ascii="Times New Roman" w:eastAsia="Arial Unicode MS" w:hAnsi="Times New Roman"/>
                <w:sz w:val="28"/>
                <w:szCs w:val="28"/>
              </w:rPr>
              <w:t>)</w:t>
            </w:r>
            <w:r w:rsidR="0055583F" w:rsidRPr="00C93242">
              <w:rPr>
                <w:rFonts w:ascii="Times New Roman" w:eastAsia="Arial Unicode MS" w:hAnsi="Times New Roman"/>
                <w:sz w:val="28"/>
                <w:szCs w:val="28"/>
              </w:rPr>
              <w:t xml:space="preserve"> и (или) используемых для добычи (вылова), сохранения таких видов </w:t>
            </w:r>
            <w:r w:rsidR="0058449F" w:rsidRPr="00C93242">
              <w:rPr>
                <w:rFonts w:ascii="Times New Roman" w:eastAsia="Arial Unicode MS" w:hAnsi="Times New Roman"/>
                <w:sz w:val="28"/>
                <w:szCs w:val="28"/>
              </w:rPr>
              <w:t xml:space="preserve"> во</w:t>
            </w:r>
            <w:r w:rsidR="0058449F" w:rsidRPr="00C93242">
              <w:rPr>
                <w:rFonts w:ascii="Times New Roman" w:eastAsia="Arial Unicode MS" w:hAnsi="Times New Roman"/>
                <w:sz w:val="28"/>
                <w:szCs w:val="28"/>
              </w:rPr>
              <w:t>д</w:t>
            </w:r>
            <w:r w:rsidR="0058449F" w:rsidRPr="00C93242">
              <w:rPr>
                <w:rFonts w:ascii="Times New Roman" w:eastAsia="Arial Unicode MS" w:hAnsi="Times New Roman"/>
                <w:sz w:val="28"/>
                <w:szCs w:val="28"/>
              </w:rPr>
              <w:t xml:space="preserve">ных </w:t>
            </w:r>
            <w:r w:rsidR="0055583F" w:rsidRPr="00C93242">
              <w:rPr>
                <w:rFonts w:ascii="Times New Roman" w:eastAsia="Arial Unicode MS" w:hAnsi="Times New Roman"/>
                <w:sz w:val="28"/>
                <w:szCs w:val="28"/>
              </w:rPr>
              <w:t>биологических ресурсов и среды их обит</w:t>
            </w:r>
            <w:r w:rsidR="0055583F" w:rsidRPr="00C93242">
              <w:rPr>
                <w:rFonts w:ascii="Times New Roman" w:eastAsia="Arial Unicode MS" w:hAnsi="Times New Roman"/>
                <w:sz w:val="28"/>
                <w:szCs w:val="28"/>
              </w:rPr>
              <w:t>а</w:t>
            </w:r>
            <w:r w:rsidR="0055583F" w:rsidRPr="00C93242">
              <w:rPr>
                <w:rFonts w:ascii="Times New Roman" w:eastAsia="Arial Unicode MS" w:hAnsi="Times New Roman"/>
                <w:sz w:val="28"/>
                <w:szCs w:val="28"/>
              </w:rPr>
              <w:t>ния, устанавлива</w:t>
            </w:r>
            <w:r w:rsidR="0077709A" w:rsidRPr="00C93242">
              <w:rPr>
                <w:rFonts w:ascii="Times New Roman" w:eastAsia="Arial Unicode MS" w:hAnsi="Times New Roman"/>
                <w:sz w:val="28"/>
                <w:szCs w:val="28"/>
              </w:rPr>
              <w:t>е</w:t>
            </w:r>
            <w:r w:rsidR="0055583F" w:rsidRPr="00C93242">
              <w:rPr>
                <w:rFonts w:ascii="Times New Roman" w:eastAsia="Arial Unicode MS" w:hAnsi="Times New Roman"/>
                <w:sz w:val="28"/>
                <w:szCs w:val="28"/>
              </w:rPr>
              <w:t>тся в размере 200 м независ</w:t>
            </w:r>
            <w:r w:rsidR="0055583F" w:rsidRPr="00C93242">
              <w:rPr>
                <w:rFonts w:ascii="Times New Roman" w:eastAsia="Arial Unicode MS" w:hAnsi="Times New Roman"/>
                <w:sz w:val="28"/>
                <w:szCs w:val="28"/>
              </w:rPr>
              <w:t>и</w:t>
            </w:r>
            <w:r w:rsidR="0055583F" w:rsidRPr="00C93242">
              <w:rPr>
                <w:rFonts w:ascii="Times New Roman" w:eastAsia="Arial Unicode MS" w:hAnsi="Times New Roman"/>
                <w:sz w:val="28"/>
                <w:szCs w:val="28"/>
              </w:rPr>
              <w:t>мо от уклона берега</w:t>
            </w:r>
            <w:r w:rsidR="0058449F" w:rsidRPr="00C93242">
              <w:rPr>
                <w:rFonts w:ascii="Times New Roman" w:eastAsia="Arial Unicode MS" w:hAnsi="Times New Roman"/>
                <w:sz w:val="28"/>
                <w:szCs w:val="28"/>
              </w:rPr>
              <w:t>.</w:t>
            </w:r>
            <w:r w:rsidR="0055583F" w:rsidRPr="00C93242">
              <w:rPr>
                <w:rFonts w:ascii="Times New Roman" w:eastAsia="Arial Unicode MS" w:hAnsi="Times New Roman"/>
                <w:sz w:val="28"/>
                <w:szCs w:val="28"/>
              </w:rPr>
              <w:t xml:space="preserve"> </w:t>
            </w:r>
            <w:proofErr w:type="gramEnd"/>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Применяются ограничения, установленные для водоохранных зон. Наряду с ними запрещаются:</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1) распашка земель;</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2) размещение отвалов размываемых грунтов;</w:t>
            </w:r>
          </w:p>
          <w:p w:rsidR="0082623E" w:rsidRPr="00C93242" w:rsidRDefault="0082623E" w:rsidP="00AC0A3B">
            <w:pPr>
              <w:jc w:val="both"/>
              <w:rPr>
                <w:rFonts w:ascii="Times New Roman" w:eastAsia="Arial Unicode MS" w:hAnsi="Times New Roman"/>
                <w:sz w:val="28"/>
                <w:szCs w:val="28"/>
              </w:rPr>
            </w:pPr>
            <w:r w:rsidRPr="00C93242">
              <w:rPr>
                <w:rFonts w:ascii="Times New Roman" w:eastAsia="Arial Unicode MS" w:hAnsi="Times New Roman"/>
                <w:sz w:val="28"/>
                <w:szCs w:val="28"/>
              </w:rPr>
              <w:t>3) выпас сельскохозяйственных животных и 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ганизация для них летних лагерей, ванн.</w:t>
            </w:r>
          </w:p>
        </w:tc>
      </w:tr>
      <w:tr w:rsidR="0082623E" w:rsidRPr="00C93242" w:rsidTr="00A2547D">
        <w:tc>
          <w:tcPr>
            <w:tcW w:w="489" w:type="dxa"/>
            <w:vAlign w:val="center"/>
          </w:tcPr>
          <w:p w:rsidR="0082623E" w:rsidRPr="00C93242" w:rsidRDefault="0055583F" w:rsidP="004D46DD">
            <w:pPr>
              <w:rPr>
                <w:rFonts w:ascii="Times New Roman" w:eastAsia="Arial Unicode MS" w:hAnsi="Times New Roman"/>
                <w:sz w:val="28"/>
                <w:szCs w:val="28"/>
              </w:rPr>
            </w:pPr>
            <w:r w:rsidRPr="00C93242">
              <w:rPr>
                <w:rFonts w:ascii="Times New Roman" w:eastAsia="Arial Unicode MS" w:hAnsi="Times New Roman"/>
                <w:sz w:val="28"/>
                <w:szCs w:val="28"/>
              </w:rPr>
              <w:lastRenderedPageBreak/>
              <w:t>3.</w:t>
            </w:r>
          </w:p>
        </w:tc>
        <w:tc>
          <w:tcPr>
            <w:tcW w:w="2159" w:type="dxa"/>
            <w:shd w:val="clear" w:color="auto" w:fill="auto"/>
            <w:tcMar>
              <w:left w:w="103" w:type="dxa"/>
            </w:tcMar>
            <w:vAlign w:val="center"/>
          </w:tcPr>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Береговая полоса водных объектов о</w:t>
            </w:r>
            <w:r w:rsidRPr="00C93242">
              <w:rPr>
                <w:rFonts w:ascii="Times New Roman" w:eastAsia="Arial Unicode MS" w:hAnsi="Times New Roman"/>
                <w:sz w:val="28"/>
                <w:szCs w:val="28"/>
              </w:rPr>
              <w:t>б</w:t>
            </w:r>
            <w:r w:rsidRPr="00C93242">
              <w:rPr>
                <w:rFonts w:ascii="Times New Roman" w:eastAsia="Arial Unicode MS" w:hAnsi="Times New Roman"/>
                <w:sz w:val="28"/>
                <w:szCs w:val="28"/>
              </w:rPr>
              <w:t xml:space="preserve">щего пользования </w:t>
            </w:r>
          </w:p>
        </w:tc>
        <w:tc>
          <w:tcPr>
            <w:tcW w:w="6917" w:type="dxa"/>
            <w:shd w:val="clear" w:color="auto" w:fill="auto"/>
          </w:tcPr>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Согласно п. 6 ст. 6 Водного кодекса Российской Федерации полоса земли вдоль береговой линии (границы водного объекта) водного объекта о</w:t>
            </w:r>
            <w:r w:rsidRPr="00C93242">
              <w:rPr>
                <w:rFonts w:ascii="Times New Roman" w:eastAsia="Arial Unicode MS" w:hAnsi="Times New Roman"/>
                <w:sz w:val="28"/>
                <w:szCs w:val="28"/>
              </w:rPr>
              <w:t>б</w:t>
            </w:r>
            <w:r w:rsidRPr="00C93242">
              <w:rPr>
                <w:rFonts w:ascii="Times New Roman" w:eastAsia="Arial Unicode MS" w:hAnsi="Times New Roman"/>
                <w:sz w:val="28"/>
                <w:szCs w:val="28"/>
              </w:rPr>
              <w:t>щего пользования (береговая полоса) предназн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чается для общего пользования. Ширина берег</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вой полосы водных объектов общего пользов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ния составляет 20 м, за исключением береговой полосы каналов, а также рек и ручьев, прот</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 xml:space="preserve">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 </w:t>
            </w:r>
          </w:p>
          <w:p w:rsidR="0082623E" w:rsidRPr="00C93242" w:rsidRDefault="0082623E" w:rsidP="00E00949">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На водных объектах общего пользования могут быть запрещены забор (изъятие) водных ресу</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сов для целей питьевого и хозяйственно-бытового водоснабжения, купание, использов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ние маломерных судов, водных мотоциклов и других технических средств, предназначенных для отдыха на водных объектах, водопой, а та</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же установлены иные запреты в случаях, пред</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смотренных законодательством Российской Ф</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дерации и законодательством субъектов Росси</w:t>
            </w:r>
            <w:r w:rsidRPr="00C93242">
              <w:rPr>
                <w:rFonts w:ascii="Times New Roman" w:eastAsia="Arial Unicode MS" w:hAnsi="Times New Roman"/>
                <w:sz w:val="28"/>
                <w:szCs w:val="28"/>
              </w:rPr>
              <w:t>й</w:t>
            </w:r>
            <w:r w:rsidRPr="00C93242">
              <w:rPr>
                <w:rFonts w:ascii="Times New Roman" w:eastAsia="Arial Unicode MS" w:hAnsi="Times New Roman"/>
                <w:sz w:val="28"/>
                <w:szCs w:val="28"/>
              </w:rPr>
              <w:t>ской Федерации.</w:t>
            </w:r>
            <w:proofErr w:type="gramEnd"/>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Информация об ограничении водопользования на водных объектах общего пользования 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доставляется гражданам администрацией Гео</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 xml:space="preserve">гиевского </w:t>
            </w:r>
            <w:r w:rsidR="00E4434F">
              <w:rPr>
                <w:rFonts w:ascii="Times New Roman" w:eastAsia="Arial Unicode MS" w:hAnsi="Times New Roman"/>
                <w:sz w:val="28"/>
                <w:szCs w:val="28"/>
              </w:rPr>
              <w:t>муниципального</w:t>
            </w:r>
            <w:r w:rsidRPr="00C93242">
              <w:rPr>
                <w:rFonts w:ascii="Times New Roman" w:eastAsia="Arial Unicode MS" w:hAnsi="Times New Roman"/>
                <w:sz w:val="28"/>
                <w:szCs w:val="28"/>
              </w:rPr>
              <w:t xml:space="preserve"> округа через средс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lastRenderedPageBreak/>
              <w:t>ва массовой информации и посредством спец</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альных информационных знаков, устанавлива</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мых вдоль берегов водных объектов. Могут быть также использованы иные способы предо</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тавления такой информации.</w:t>
            </w:r>
          </w:p>
          <w:p w:rsidR="0082623E" w:rsidRPr="00C93242" w:rsidRDefault="0082623E" w:rsidP="00E00949">
            <w:pPr>
              <w:jc w:val="both"/>
              <w:rPr>
                <w:rFonts w:ascii="Times New Roman" w:eastAsia="Arial Unicode MS" w:hAnsi="Times New Roman"/>
                <w:sz w:val="28"/>
                <w:szCs w:val="28"/>
              </w:rPr>
            </w:pPr>
          </w:p>
        </w:tc>
      </w:tr>
      <w:tr w:rsidR="0082623E" w:rsidRPr="00C93242" w:rsidTr="00A2547D">
        <w:tc>
          <w:tcPr>
            <w:tcW w:w="489" w:type="dxa"/>
            <w:vAlign w:val="center"/>
          </w:tcPr>
          <w:p w:rsidR="0082623E" w:rsidRPr="00C93242" w:rsidRDefault="0055583F" w:rsidP="004D46DD">
            <w:pPr>
              <w:rPr>
                <w:rFonts w:ascii="Times New Roman" w:eastAsia="Arial Unicode MS" w:hAnsi="Times New Roman"/>
                <w:sz w:val="28"/>
                <w:szCs w:val="28"/>
              </w:rPr>
            </w:pPr>
            <w:r w:rsidRPr="00C93242">
              <w:rPr>
                <w:rFonts w:ascii="Times New Roman" w:eastAsia="Arial Unicode MS" w:hAnsi="Times New Roman"/>
                <w:sz w:val="28"/>
                <w:szCs w:val="28"/>
              </w:rPr>
              <w:lastRenderedPageBreak/>
              <w:t>4.</w:t>
            </w:r>
          </w:p>
        </w:tc>
        <w:tc>
          <w:tcPr>
            <w:tcW w:w="2159" w:type="dxa"/>
            <w:shd w:val="clear" w:color="auto" w:fill="auto"/>
            <w:tcMar>
              <w:left w:w="103" w:type="dxa"/>
            </w:tcMar>
            <w:vAlign w:val="center"/>
          </w:tcPr>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Зона затопления</w:t>
            </w:r>
          </w:p>
        </w:tc>
        <w:tc>
          <w:tcPr>
            <w:tcW w:w="6917" w:type="dxa"/>
            <w:shd w:val="clear" w:color="auto" w:fill="auto"/>
          </w:tcPr>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Зоны затопления устанавливаются в отношении:</w:t>
            </w:r>
          </w:p>
          <w:p w:rsidR="0082623E" w:rsidRPr="00C93242" w:rsidRDefault="00274D98" w:rsidP="00E00949">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1</w:t>
            </w:r>
            <w:r w:rsidR="0082623E" w:rsidRPr="00C93242">
              <w:rPr>
                <w:rFonts w:ascii="Times New Roman" w:eastAsia="Arial Unicode MS" w:hAnsi="Times New Roman"/>
                <w:sz w:val="28"/>
                <w:szCs w:val="28"/>
              </w:rPr>
              <w:t xml:space="preserve">) территорий, которые прилегают к </w:t>
            </w:r>
            <w:proofErr w:type="spellStart"/>
            <w:r w:rsidR="0082623E" w:rsidRPr="00C93242">
              <w:rPr>
                <w:rFonts w:ascii="Times New Roman" w:eastAsia="Arial Unicode MS" w:hAnsi="Times New Roman"/>
                <w:sz w:val="28"/>
                <w:szCs w:val="28"/>
              </w:rPr>
              <w:t>незарегул</w:t>
            </w:r>
            <w:r w:rsidR="0082623E" w:rsidRPr="00C93242">
              <w:rPr>
                <w:rFonts w:ascii="Times New Roman" w:eastAsia="Arial Unicode MS" w:hAnsi="Times New Roman"/>
                <w:sz w:val="28"/>
                <w:szCs w:val="28"/>
              </w:rPr>
              <w:t>и</w:t>
            </w:r>
            <w:r w:rsidR="0082623E" w:rsidRPr="00C93242">
              <w:rPr>
                <w:rFonts w:ascii="Times New Roman" w:eastAsia="Arial Unicode MS" w:hAnsi="Times New Roman"/>
                <w:sz w:val="28"/>
                <w:szCs w:val="28"/>
              </w:rPr>
              <w:t>рованным</w:t>
            </w:r>
            <w:proofErr w:type="spellEnd"/>
            <w:r w:rsidR="0082623E" w:rsidRPr="00C93242">
              <w:rPr>
                <w:rFonts w:ascii="Times New Roman" w:eastAsia="Arial Unicode MS" w:hAnsi="Times New Roman"/>
                <w:sz w:val="28"/>
                <w:szCs w:val="28"/>
              </w:rPr>
              <w:t xml:space="preserve"> водотокам, затапливаемых при пол</w:t>
            </w:r>
            <w:r w:rsidR="0082623E" w:rsidRPr="00C93242">
              <w:rPr>
                <w:rFonts w:ascii="Times New Roman" w:eastAsia="Arial Unicode MS" w:hAnsi="Times New Roman"/>
                <w:sz w:val="28"/>
                <w:szCs w:val="28"/>
              </w:rPr>
              <w:t>о</w:t>
            </w:r>
            <w:r w:rsidR="0082623E" w:rsidRPr="00C93242">
              <w:rPr>
                <w:rFonts w:ascii="Times New Roman" w:eastAsia="Arial Unicode MS" w:hAnsi="Times New Roman"/>
                <w:sz w:val="28"/>
                <w:szCs w:val="28"/>
              </w:rPr>
              <w:t>водьях и паводках однопроцентной обеспече</w:t>
            </w:r>
            <w:r w:rsidR="0082623E" w:rsidRPr="00C93242">
              <w:rPr>
                <w:rFonts w:ascii="Times New Roman" w:eastAsia="Arial Unicode MS" w:hAnsi="Times New Roman"/>
                <w:sz w:val="28"/>
                <w:szCs w:val="28"/>
              </w:rPr>
              <w:t>н</w:t>
            </w:r>
            <w:r w:rsidR="0082623E" w:rsidRPr="00C93242">
              <w:rPr>
                <w:rFonts w:ascii="Times New Roman" w:eastAsia="Arial Unicode MS" w:hAnsi="Times New Roman"/>
                <w:sz w:val="28"/>
                <w:szCs w:val="28"/>
              </w:rPr>
              <w:t>ности (повторяемость один раз в 100 лет) с уч</w:t>
            </w:r>
            <w:r w:rsidR="0082623E" w:rsidRPr="00C93242">
              <w:rPr>
                <w:rFonts w:ascii="Times New Roman" w:eastAsia="Arial Unicode MS" w:hAnsi="Times New Roman"/>
                <w:sz w:val="28"/>
                <w:szCs w:val="28"/>
              </w:rPr>
              <w:t>е</w:t>
            </w:r>
            <w:r w:rsidR="0082623E" w:rsidRPr="00C93242">
              <w:rPr>
                <w:rFonts w:ascii="Times New Roman" w:eastAsia="Arial Unicode MS" w:hAnsi="Times New Roman"/>
                <w:sz w:val="28"/>
                <w:szCs w:val="28"/>
              </w:rPr>
              <w:t>том фактически затапливаемых территорий за предыдущие 100 лет наблюдений;</w:t>
            </w:r>
            <w:proofErr w:type="gramEnd"/>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2</w:t>
            </w:r>
            <w:r w:rsidR="0082623E" w:rsidRPr="00C93242">
              <w:rPr>
                <w:rFonts w:ascii="Times New Roman" w:eastAsia="Arial Unicode MS" w:hAnsi="Times New Roman"/>
                <w:sz w:val="28"/>
                <w:szCs w:val="28"/>
              </w:rPr>
              <w:t>) территорий, прилегающих к устьевым учас</w:t>
            </w:r>
            <w:r w:rsidR="0082623E" w:rsidRPr="00C93242">
              <w:rPr>
                <w:rFonts w:ascii="Times New Roman" w:eastAsia="Arial Unicode MS" w:hAnsi="Times New Roman"/>
                <w:sz w:val="28"/>
                <w:szCs w:val="28"/>
              </w:rPr>
              <w:t>т</w:t>
            </w:r>
            <w:r w:rsidR="0082623E" w:rsidRPr="00C93242">
              <w:rPr>
                <w:rFonts w:ascii="Times New Roman" w:eastAsia="Arial Unicode MS" w:hAnsi="Times New Roman"/>
                <w:sz w:val="28"/>
                <w:szCs w:val="28"/>
              </w:rPr>
              <w:t>кам водотоков, затапливаемых в результате н</w:t>
            </w:r>
            <w:r w:rsidR="0082623E" w:rsidRPr="00C93242">
              <w:rPr>
                <w:rFonts w:ascii="Times New Roman" w:eastAsia="Arial Unicode MS" w:hAnsi="Times New Roman"/>
                <w:sz w:val="28"/>
                <w:szCs w:val="28"/>
              </w:rPr>
              <w:t>а</w:t>
            </w:r>
            <w:r w:rsidR="0082623E" w:rsidRPr="00C93242">
              <w:rPr>
                <w:rFonts w:ascii="Times New Roman" w:eastAsia="Arial Unicode MS" w:hAnsi="Times New Roman"/>
                <w:sz w:val="28"/>
                <w:szCs w:val="28"/>
              </w:rPr>
              <w:t>гонных явлений расчетной обеспеченности;</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3</w:t>
            </w:r>
            <w:r w:rsidR="0082623E" w:rsidRPr="00C93242">
              <w:rPr>
                <w:rFonts w:ascii="Times New Roman" w:eastAsia="Arial Unicode MS" w:hAnsi="Times New Roman"/>
                <w:sz w:val="28"/>
                <w:szCs w:val="28"/>
              </w:rPr>
              <w:t>) территорий, прилегающих к естественным водоемам, затапливаемых при уровнях воды о</w:t>
            </w:r>
            <w:r w:rsidR="0082623E" w:rsidRPr="00C93242">
              <w:rPr>
                <w:rFonts w:ascii="Times New Roman" w:eastAsia="Arial Unicode MS" w:hAnsi="Times New Roman"/>
                <w:sz w:val="28"/>
                <w:szCs w:val="28"/>
              </w:rPr>
              <w:t>д</w:t>
            </w:r>
            <w:r w:rsidR="0082623E" w:rsidRPr="00C93242">
              <w:rPr>
                <w:rFonts w:ascii="Times New Roman" w:eastAsia="Arial Unicode MS" w:hAnsi="Times New Roman"/>
                <w:sz w:val="28"/>
                <w:szCs w:val="28"/>
              </w:rPr>
              <w:t>нопроцентной обеспеченности;</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4</w:t>
            </w:r>
            <w:r w:rsidR="0082623E" w:rsidRPr="00C93242">
              <w:rPr>
                <w:rFonts w:ascii="Times New Roman" w:eastAsia="Arial Unicode MS" w:hAnsi="Times New Roman"/>
                <w:sz w:val="28"/>
                <w:szCs w:val="28"/>
              </w:rPr>
              <w:t>) территорий, прилегающих к водохранилищам, затапливаемых при уровнях воды, соответс</w:t>
            </w:r>
            <w:r w:rsidR="0082623E" w:rsidRPr="00C93242">
              <w:rPr>
                <w:rFonts w:ascii="Times New Roman" w:eastAsia="Arial Unicode MS" w:hAnsi="Times New Roman"/>
                <w:sz w:val="28"/>
                <w:szCs w:val="28"/>
              </w:rPr>
              <w:t>т</w:t>
            </w:r>
            <w:r w:rsidR="0082623E" w:rsidRPr="00C93242">
              <w:rPr>
                <w:rFonts w:ascii="Times New Roman" w:eastAsia="Arial Unicode MS" w:hAnsi="Times New Roman"/>
                <w:sz w:val="28"/>
                <w:szCs w:val="28"/>
              </w:rPr>
              <w:t>вующих форсированному подпорному уровню воды водохранилища;</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5</w:t>
            </w:r>
            <w:r w:rsidR="0082623E" w:rsidRPr="00C93242">
              <w:rPr>
                <w:rFonts w:ascii="Times New Roman" w:eastAsia="Arial Unicode MS" w:hAnsi="Times New Roman"/>
                <w:sz w:val="28"/>
                <w:szCs w:val="28"/>
              </w:rPr>
              <w:t>) территорий, прилегающих к зарегулирова</w:t>
            </w:r>
            <w:r w:rsidR="0082623E" w:rsidRPr="00C93242">
              <w:rPr>
                <w:rFonts w:ascii="Times New Roman" w:eastAsia="Arial Unicode MS" w:hAnsi="Times New Roman"/>
                <w:sz w:val="28"/>
                <w:szCs w:val="28"/>
              </w:rPr>
              <w:t>н</w:t>
            </w:r>
            <w:r w:rsidR="0082623E" w:rsidRPr="00C93242">
              <w:rPr>
                <w:rFonts w:ascii="Times New Roman" w:eastAsia="Arial Unicode MS" w:hAnsi="Times New Roman"/>
                <w:sz w:val="28"/>
                <w:szCs w:val="28"/>
              </w:rPr>
              <w:t>ным водотокам в нижних бьефах гидроузлов, з</w:t>
            </w:r>
            <w:r w:rsidR="0082623E" w:rsidRPr="00C93242">
              <w:rPr>
                <w:rFonts w:ascii="Times New Roman" w:eastAsia="Arial Unicode MS" w:hAnsi="Times New Roman"/>
                <w:sz w:val="28"/>
                <w:szCs w:val="28"/>
              </w:rPr>
              <w:t>а</w:t>
            </w:r>
            <w:r w:rsidR="0082623E" w:rsidRPr="00C93242">
              <w:rPr>
                <w:rFonts w:ascii="Times New Roman" w:eastAsia="Arial Unicode MS" w:hAnsi="Times New Roman"/>
                <w:sz w:val="28"/>
                <w:szCs w:val="28"/>
              </w:rPr>
              <w:t>тапливаемых при пропуске гидроузлами паво</w:t>
            </w:r>
            <w:r w:rsidR="0082623E" w:rsidRPr="00C93242">
              <w:rPr>
                <w:rFonts w:ascii="Times New Roman" w:eastAsia="Arial Unicode MS" w:hAnsi="Times New Roman"/>
                <w:sz w:val="28"/>
                <w:szCs w:val="28"/>
              </w:rPr>
              <w:t>д</w:t>
            </w:r>
            <w:r w:rsidR="0082623E" w:rsidRPr="00C93242">
              <w:rPr>
                <w:rFonts w:ascii="Times New Roman" w:eastAsia="Arial Unicode MS" w:hAnsi="Times New Roman"/>
                <w:sz w:val="28"/>
                <w:szCs w:val="28"/>
              </w:rPr>
              <w:t>ков расчетной обеспеченности.</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Территории поселений</w:t>
            </w:r>
            <w:r w:rsidR="00AC0A3B">
              <w:rPr>
                <w:rFonts w:ascii="Times New Roman" w:eastAsia="Arial Unicode MS" w:hAnsi="Times New Roman"/>
                <w:sz w:val="28"/>
                <w:szCs w:val="28"/>
              </w:rPr>
              <w:t xml:space="preserve"> и городских округов</w:t>
            </w:r>
            <w:r w:rsidRPr="00C93242">
              <w:rPr>
                <w:rFonts w:ascii="Times New Roman" w:eastAsia="Arial Unicode MS" w:hAnsi="Times New Roman"/>
                <w:sz w:val="28"/>
                <w:szCs w:val="28"/>
              </w:rPr>
              <w:t xml:space="preserve">, расположенных </w:t>
            </w:r>
            <w:r w:rsidR="00AC0A3B">
              <w:rPr>
                <w:rFonts w:ascii="Times New Roman" w:eastAsia="Arial Unicode MS" w:hAnsi="Times New Roman"/>
                <w:sz w:val="28"/>
                <w:szCs w:val="28"/>
              </w:rPr>
              <w:t>в границах зон затоплении, по</w:t>
            </w:r>
            <w:r w:rsidR="00AC0A3B">
              <w:rPr>
                <w:rFonts w:ascii="Times New Roman" w:eastAsia="Arial Unicode MS" w:hAnsi="Times New Roman"/>
                <w:sz w:val="28"/>
                <w:szCs w:val="28"/>
              </w:rPr>
              <w:t>д</w:t>
            </w:r>
            <w:r w:rsidR="00AC0A3B">
              <w:rPr>
                <w:rFonts w:ascii="Times New Roman" w:eastAsia="Arial Unicode MS" w:hAnsi="Times New Roman"/>
                <w:sz w:val="28"/>
                <w:szCs w:val="28"/>
              </w:rPr>
              <w:t>топления</w:t>
            </w:r>
            <w:r w:rsidRPr="00C93242">
              <w:rPr>
                <w:rFonts w:ascii="Times New Roman" w:eastAsia="Arial Unicode MS" w:hAnsi="Times New Roman"/>
                <w:sz w:val="28"/>
                <w:szCs w:val="28"/>
              </w:rPr>
              <w:t>, должны быть защищены от затопл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паводковыми водами, ветровым нагоном в</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ды; от подтопления грунтовыми водами</w:t>
            </w:r>
            <w:r w:rsidR="00AC0A3B">
              <w:rPr>
                <w:rFonts w:ascii="Times New Roman" w:eastAsia="Arial Unicode MS" w:hAnsi="Times New Roman"/>
                <w:sz w:val="28"/>
                <w:szCs w:val="28"/>
              </w:rPr>
              <w:t xml:space="preserve"> </w:t>
            </w:r>
            <w:r w:rsidRPr="00C93242">
              <w:rPr>
                <w:rFonts w:ascii="Times New Roman" w:eastAsia="Arial Unicode MS" w:hAnsi="Times New Roman"/>
                <w:sz w:val="28"/>
                <w:szCs w:val="28"/>
              </w:rPr>
              <w:t>- по</w:t>
            </w:r>
            <w:r w:rsidRPr="00C93242">
              <w:rPr>
                <w:rFonts w:ascii="Times New Roman" w:eastAsia="Arial Unicode MS" w:hAnsi="Times New Roman"/>
                <w:sz w:val="28"/>
                <w:szCs w:val="28"/>
              </w:rPr>
              <w:t>д</w:t>
            </w:r>
            <w:r w:rsidRPr="00C93242">
              <w:rPr>
                <w:rFonts w:ascii="Times New Roman" w:eastAsia="Arial Unicode MS" w:hAnsi="Times New Roman"/>
                <w:sz w:val="28"/>
                <w:szCs w:val="28"/>
              </w:rPr>
              <w:t>сыпкой (намывом) или обвалованием. Отметку бровки подсыпанной территории следует пр</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нимать не менее чем на 0,5 м выше расчётного горизонта высоких вод с учетом высоты волны при ветровом нагоне. Превышение гребня дамбы обвалования над расчётным уровнем следует у</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танавливать в зависимости от класса сооруж</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ний согласно СП 58.13330.2019.</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В границах зон затопления запрещается:</w:t>
            </w:r>
          </w:p>
          <w:p w:rsidR="0082623E" w:rsidRPr="00C93242" w:rsidRDefault="0058449F" w:rsidP="0058449F">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1) </w:t>
            </w:r>
            <w:r w:rsidR="00DA6895" w:rsidRPr="00C93242">
              <w:rPr>
                <w:rFonts w:ascii="Times New Roman" w:eastAsia="Arial Unicode MS" w:hAnsi="Times New Roman"/>
                <w:sz w:val="28"/>
                <w:szCs w:val="28"/>
              </w:rPr>
              <w:t>строительство объектов капитального стро</w:t>
            </w:r>
            <w:r w:rsidR="00DA6895" w:rsidRPr="00C93242">
              <w:rPr>
                <w:rFonts w:ascii="Times New Roman" w:eastAsia="Arial Unicode MS" w:hAnsi="Times New Roman"/>
                <w:sz w:val="28"/>
                <w:szCs w:val="28"/>
              </w:rPr>
              <w:t>и</w:t>
            </w:r>
            <w:r w:rsidR="00DA6895" w:rsidRPr="00C93242">
              <w:rPr>
                <w:rFonts w:ascii="Times New Roman" w:eastAsia="Arial Unicode MS" w:hAnsi="Times New Roman"/>
                <w:sz w:val="28"/>
                <w:szCs w:val="28"/>
              </w:rPr>
              <w:t xml:space="preserve">тельства, не обеспеченных сооружениями и (или) методами инженерной защиты территорий </w:t>
            </w:r>
            <w:r w:rsidR="00DA6895" w:rsidRPr="00C93242">
              <w:rPr>
                <w:rFonts w:ascii="Times New Roman" w:eastAsia="Arial Unicode MS" w:hAnsi="Times New Roman"/>
                <w:sz w:val="28"/>
                <w:szCs w:val="28"/>
              </w:rPr>
              <w:lastRenderedPageBreak/>
              <w:t>и объектов от негативного воздействия вод</w:t>
            </w:r>
            <w:r w:rsidR="0082623E" w:rsidRPr="00C93242">
              <w:rPr>
                <w:rFonts w:ascii="Times New Roman" w:eastAsia="Arial Unicode MS" w:hAnsi="Times New Roman"/>
                <w:sz w:val="28"/>
                <w:szCs w:val="28"/>
              </w:rPr>
              <w:t>;</w:t>
            </w:r>
          </w:p>
          <w:p w:rsidR="0082623E" w:rsidRPr="00C93242" w:rsidRDefault="0058449F"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2) </w:t>
            </w:r>
            <w:r w:rsidR="0082623E" w:rsidRPr="00C93242">
              <w:rPr>
                <w:rFonts w:ascii="Times New Roman" w:eastAsia="Arial Unicode MS" w:hAnsi="Times New Roman"/>
                <w:sz w:val="28"/>
                <w:szCs w:val="28"/>
              </w:rPr>
              <w:t xml:space="preserve">использование сточных вод в целях </w:t>
            </w:r>
            <w:r w:rsidR="00DA6895" w:rsidRPr="00C93242">
              <w:rPr>
                <w:rFonts w:ascii="Times New Roman" w:eastAsia="Arial Unicode MS" w:hAnsi="Times New Roman"/>
                <w:sz w:val="28"/>
                <w:szCs w:val="28"/>
              </w:rPr>
              <w:t>повыш</w:t>
            </w:r>
            <w:r w:rsidR="00DA6895" w:rsidRPr="00C93242">
              <w:rPr>
                <w:rFonts w:ascii="Times New Roman" w:eastAsia="Arial Unicode MS" w:hAnsi="Times New Roman"/>
                <w:sz w:val="28"/>
                <w:szCs w:val="28"/>
              </w:rPr>
              <w:t>е</w:t>
            </w:r>
            <w:r w:rsidR="00DA6895" w:rsidRPr="00C93242">
              <w:rPr>
                <w:rFonts w:ascii="Times New Roman" w:eastAsia="Arial Unicode MS" w:hAnsi="Times New Roman"/>
                <w:sz w:val="28"/>
                <w:szCs w:val="28"/>
              </w:rPr>
              <w:t>ния почвенного плодородия</w:t>
            </w:r>
            <w:r w:rsidR="0082623E" w:rsidRPr="00C93242">
              <w:rPr>
                <w:rFonts w:ascii="Times New Roman" w:eastAsia="Arial Unicode MS" w:hAnsi="Times New Roman"/>
                <w:sz w:val="28"/>
                <w:szCs w:val="28"/>
              </w:rPr>
              <w:t>;</w:t>
            </w:r>
          </w:p>
          <w:p w:rsidR="0082623E" w:rsidRPr="00C93242" w:rsidRDefault="0058449F"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3) </w:t>
            </w:r>
            <w:r w:rsidR="0082623E" w:rsidRPr="00C93242">
              <w:rPr>
                <w:rFonts w:ascii="Times New Roman" w:eastAsia="Arial Unicode MS" w:hAnsi="Times New Roman"/>
                <w:sz w:val="28"/>
                <w:szCs w:val="28"/>
              </w:rPr>
              <w:t>размещение кладбищ, скотомогильников, объектов размещения отходов производства и потребления, химических, взрывчатых, токси</w:t>
            </w:r>
            <w:r w:rsidR="0082623E" w:rsidRPr="00C93242">
              <w:rPr>
                <w:rFonts w:ascii="Times New Roman" w:eastAsia="Arial Unicode MS" w:hAnsi="Times New Roman"/>
                <w:sz w:val="28"/>
                <w:szCs w:val="28"/>
              </w:rPr>
              <w:t>ч</w:t>
            </w:r>
            <w:r w:rsidR="0082623E" w:rsidRPr="00C93242">
              <w:rPr>
                <w:rFonts w:ascii="Times New Roman" w:eastAsia="Arial Unicode MS" w:hAnsi="Times New Roman"/>
                <w:sz w:val="28"/>
                <w:szCs w:val="28"/>
              </w:rPr>
              <w:t>ных, отравляющих и ядовитых веществ, пунктов хранения и захоронения радиоактивных отх</w:t>
            </w:r>
            <w:r w:rsidR="0082623E" w:rsidRPr="00C93242">
              <w:rPr>
                <w:rFonts w:ascii="Times New Roman" w:eastAsia="Arial Unicode MS" w:hAnsi="Times New Roman"/>
                <w:sz w:val="28"/>
                <w:szCs w:val="28"/>
              </w:rPr>
              <w:t>о</w:t>
            </w:r>
            <w:r w:rsidR="0082623E" w:rsidRPr="00C93242">
              <w:rPr>
                <w:rFonts w:ascii="Times New Roman" w:eastAsia="Arial Unicode MS" w:hAnsi="Times New Roman"/>
                <w:sz w:val="28"/>
                <w:szCs w:val="28"/>
              </w:rPr>
              <w:t>дов;</w:t>
            </w:r>
          </w:p>
          <w:p w:rsidR="0082623E" w:rsidRPr="00C93242" w:rsidRDefault="0058449F"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4) </w:t>
            </w:r>
            <w:r w:rsidR="0082623E" w:rsidRPr="00C93242">
              <w:rPr>
                <w:rFonts w:ascii="Times New Roman" w:eastAsia="Arial Unicode MS" w:hAnsi="Times New Roman"/>
                <w:sz w:val="28"/>
                <w:szCs w:val="28"/>
              </w:rPr>
              <w:t>осуществление авиационных мер по борьбе с вредными организмами.</w:t>
            </w:r>
            <w:r w:rsidR="00DA6895" w:rsidRPr="00C93242">
              <w:rPr>
                <w:rFonts w:ascii="Times New Roman" w:eastAsia="Arial Unicode MS" w:hAnsi="Times New Roman"/>
                <w:sz w:val="28"/>
                <w:szCs w:val="28"/>
              </w:rPr>
              <w:t xml:space="preserve"> </w:t>
            </w:r>
          </w:p>
        </w:tc>
      </w:tr>
      <w:tr w:rsidR="0082623E" w:rsidRPr="00C93242" w:rsidTr="00A2547D">
        <w:tc>
          <w:tcPr>
            <w:tcW w:w="489" w:type="dxa"/>
            <w:vAlign w:val="center"/>
          </w:tcPr>
          <w:p w:rsidR="0082623E" w:rsidRPr="00C93242" w:rsidRDefault="00CB60FA" w:rsidP="004D46DD">
            <w:pPr>
              <w:rPr>
                <w:rFonts w:ascii="Times New Roman" w:eastAsia="Arial Unicode MS" w:hAnsi="Times New Roman"/>
                <w:sz w:val="28"/>
                <w:szCs w:val="28"/>
              </w:rPr>
            </w:pPr>
            <w:r w:rsidRPr="00C93242">
              <w:rPr>
                <w:rFonts w:ascii="Times New Roman" w:eastAsia="Arial Unicode MS" w:hAnsi="Times New Roman"/>
                <w:sz w:val="28"/>
                <w:szCs w:val="28"/>
              </w:rPr>
              <w:lastRenderedPageBreak/>
              <w:t>5.</w:t>
            </w:r>
          </w:p>
        </w:tc>
        <w:tc>
          <w:tcPr>
            <w:tcW w:w="2159" w:type="dxa"/>
            <w:shd w:val="clear" w:color="auto" w:fill="auto"/>
            <w:tcMar>
              <w:left w:w="103" w:type="dxa"/>
            </w:tcMar>
            <w:vAlign w:val="center"/>
          </w:tcPr>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Зона подтопления</w:t>
            </w:r>
          </w:p>
        </w:tc>
        <w:tc>
          <w:tcPr>
            <w:tcW w:w="6917" w:type="dxa"/>
            <w:shd w:val="clear" w:color="auto" w:fill="auto"/>
          </w:tcPr>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Зоны подтопления устанавливаются в отнош</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нии территорий, прилегающих к зонам затопл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повышение уровня грунтовых вод которых обусловливается подпором грунтовых вод уро</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нями высоких вод водных объектов.</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В границах зон подтопления устанавливаются:</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1</w:t>
            </w:r>
            <w:r w:rsidR="0082623E" w:rsidRPr="00C93242">
              <w:rPr>
                <w:rFonts w:ascii="Times New Roman" w:eastAsia="Arial Unicode MS" w:hAnsi="Times New Roman"/>
                <w:sz w:val="28"/>
                <w:szCs w:val="28"/>
              </w:rPr>
              <w:t>) территории сильного подтопления - при гл</w:t>
            </w:r>
            <w:r w:rsidR="0082623E" w:rsidRPr="00C93242">
              <w:rPr>
                <w:rFonts w:ascii="Times New Roman" w:eastAsia="Arial Unicode MS" w:hAnsi="Times New Roman"/>
                <w:sz w:val="28"/>
                <w:szCs w:val="28"/>
              </w:rPr>
              <w:t>у</w:t>
            </w:r>
            <w:r w:rsidR="0082623E" w:rsidRPr="00C93242">
              <w:rPr>
                <w:rFonts w:ascii="Times New Roman" w:eastAsia="Arial Unicode MS" w:hAnsi="Times New Roman"/>
                <w:sz w:val="28"/>
                <w:szCs w:val="28"/>
              </w:rPr>
              <w:t>бине залегания грунтовых вод менее 0,3 метра;</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2</w:t>
            </w:r>
            <w:r w:rsidR="0082623E" w:rsidRPr="00C93242">
              <w:rPr>
                <w:rFonts w:ascii="Times New Roman" w:eastAsia="Arial Unicode MS" w:hAnsi="Times New Roman"/>
                <w:sz w:val="28"/>
                <w:szCs w:val="28"/>
              </w:rPr>
              <w:t>) территории умеренного подтопления - при глубине залегания грунтовых вод от 0,3-0,7 до 1,2-2 метров от поверхности;</w:t>
            </w:r>
          </w:p>
          <w:p w:rsidR="0082623E" w:rsidRPr="00C93242" w:rsidRDefault="00366C81"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3</w:t>
            </w:r>
            <w:r w:rsidR="0082623E" w:rsidRPr="00C93242">
              <w:rPr>
                <w:rFonts w:ascii="Times New Roman" w:eastAsia="Arial Unicode MS" w:hAnsi="Times New Roman"/>
                <w:sz w:val="28"/>
                <w:szCs w:val="28"/>
              </w:rPr>
              <w:t>) территории слабого подтопления - при глуб</w:t>
            </w:r>
            <w:r w:rsidR="0082623E" w:rsidRPr="00C93242">
              <w:rPr>
                <w:rFonts w:ascii="Times New Roman" w:eastAsia="Arial Unicode MS" w:hAnsi="Times New Roman"/>
                <w:sz w:val="28"/>
                <w:szCs w:val="28"/>
              </w:rPr>
              <w:t>и</w:t>
            </w:r>
            <w:r w:rsidR="0082623E" w:rsidRPr="00C93242">
              <w:rPr>
                <w:rFonts w:ascii="Times New Roman" w:eastAsia="Arial Unicode MS" w:hAnsi="Times New Roman"/>
                <w:sz w:val="28"/>
                <w:szCs w:val="28"/>
              </w:rPr>
              <w:t>не залегания грунтовых вод от 2 до 3 метров.</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В границах зон подтопления запрещается:</w:t>
            </w:r>
          </w:p>
          <w:p w:rsidR="0082623E" w:rsidRPr="00C93242" w:rsidRDefault="0058449F" w:rsidP="0058449F">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1) </w:t>
            </w:r>
            <w:r w:rsidR="000E465B" w:rsidRPr="00C93242">
              <w:rPr>
                <w:rFonts w:ascii="Times New Roman" w:eastAsia="Arial Unicode MS" w:hAnsi="Times New Roman"/>
                <w:sz w:val="28"/>
                <w:szCs w:val="28"/>
              </w:rPr>
              <w:t>строительство объектов капитального стро</w:t>
            </w:r>
            <w:r w:rsidR="000E465B" w:rsidRPr="00C93242">
              <w:rPr>
                <w:rFonts w:ascii="Times New Roman" w:eastAsia="Arial Unicode MS" w:hAnsi="Times New Roman"/>
                <w:sz w:val="28"/>
                <w:szCs w:val="28"/>
              </w:rPr>
              <w:t>и</w:t>
            </w:r>
            <w:r w:rsidR="000E465B" w:rsidRPr="00C93242">
              <w:rPr>
                <w:rFonts w:ascii="Times New Roman" w:eastAsia="Arial Unicode MS" w:hAnsi="Times New Roman"/>
                <w:sz w:val="28"/>
                <w:szCs w:val="28"/>
              </w:rPr>
              <w:t>тельства, не обеспеченных сооружениями и (или) методами инженерной защиты территорий и объектов от негативного воздействия вод</w:t>
            </w:r>
            <w:r w:rsidR="0082623E" w:rsidRPr="00C93242">
              <w:rPr>
                <w:rFonts w:ascii="Times New Roman" w:eastAsia="Arial Unicode MS" w:hAnsi="Times New Roman"/>
                <w:sz w:val="28"/>
                <w:szCs w:val="28"/>
              </w:rPr>
              <w:t>;</w:t>
            </w:r>
          </w:p>
          <w:p w:rsidR="0082623E" w:rsidRPr="00C93242" w:rsidRDefault="0058449F"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2) </w:t>
            </w:r>
            <w:r w:rsidR="0082623E" w:rsidRPr="00C93242">
              <w:rPr>
                <w:rFonts w:ascii="Times New Roman" w:eastAsia="Arial Unicode MS" w:hAnsi="Times New Roman"/>
                <w:sz w:val="28"/>
                <w:szCs w:val="28"/>
              </w:rPr>
              <w:t xml:space="preserve">использование сточных вод в целях </w:t>
            </w:r>
            <w:r w:rsidR="000E465B" w:rsidRPr="00C93242">
              <w:rPr>
                <w:rFonts w:ascii="Times New Roman" w:eastAsia="Arial Unicode MS" w:hAnsi="Times New Roman"/>
                <w:sz w:val="28"/>
                <w:szCs w:val="28"/>
              </w:rPr>
              <w:t xml:space="preserve"> повыш</w:t>
            </w:r>
            <w:r w:rsidR="000E465B" w:rsidRPr="00C93242">
              <w:rPr>
                <w:rFonts w:ascii="Times New Roman" w:eastAsia="Arial Unicode MS" w:hAnsi="Times New Roman"/>
                <w:sz w:val="28"/>
                <w:szCs w:val="28"/>
              </w:rPr>
              <w:t>е</w:t>
            </w:r>
            <w:r w:rsidR="000E465B" w:rsidRPr="00C93242">
              <w:rPr>
                <w:rFonts w:ascii="Times New Roman" w:eastAsia="Arial Unicode MS" w:hAnsi="Times New Roman"/>
                <w:sz w:val="28"/>
                <w:szCs w:val="28"/>
              </w:rPr>
              <w:t>ния почвенного плодородия</w:t>
            </w:r>
            <w:proofErr w:type="gramStart"/>
            <w:r w:rsidR="000E465B" w:rsidRPr="00C93242">
              <w:rPr>
                <w:rFonts w:ascii="Times New Roman" w:eastAsia="Arial Unicode MS" w:hAnsi="Times New Roman"/>
                <w:sz w:val="28"/>
                <w:szCs w:val="28"/>
              </w:rPr>
              <w:t xml:space="preserve"> </w:t>
            </w:r>
            <w:r w:rsidR="0082623E" w:rsidRPr="00C93242">
              <w:rPr>
                <w:rFonts w:ascii="Times New Roman" w:eastAsia="Arial Unicode MS" w:hAnsi="Times New Roman"/>
                <w:sz w:val="28"/>
                <w:szCs w:val="28"/>
              </w:rPr>
              <w:t>;</w:t>
            </w:r>
            <w:proofErr w:type="gramEnd"/>
          </w:p>
          <w:p w:rsidR="0082623E" w:rsidRPr="00C93242" w:rsidRDefault="0058449F"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3) </w:t>
            </w:r>
            <w:r w:rsidR="0082623E" w:rsidRPr="00C93242">
              <w:rPr>
                <w:rFonts w:ascii="Times New Roman" w:eastAsia="Arial Unicode MS" w:hAnsi="Times New Roman"/>
                <w:sz w:val="28"/>
                <w:szCs w:val="28"/>
              </w:rPr>
              <w:t>размещение кладбищ, скотомогильников, объектов размещения отходов производства и потребления, химических, взрывчатых, токси</w:t>
            </w:r>
            <w:r w:rsidR="0082623E" w:rsidRPr="00C93242">
              <w:rPr>
                <w:rFonts w:ascii="Times New Roman" w:eastAsia="Arial Unicode MS" w:hAnsi="Times New Roman"/>
                <w:sz w:val="28"/>
                <w:szCs w:val="28"/>
              </w:rPr>
              <w:t>ч</w:t>
            </w:r>
            <w:r w:rsidR="0082623E" w:rsidRPr="00C93242">
              <w:rPr>
                <w:rFonts w:ascii="Times New Roman" w:eastAsia="Arial Unicode MS" w:hAnsi="Times New Roman"/>
                <w:sz w:val="28"/>
                <w:szCs w:val="28"/>
              </w:rPr>
              <w:t>ных, отравляющих веществ, пунктов хранения и захоронения радиоактивных отходов;</w:t>
            </w:r>
          </w:p>
          <w:p w:rsidR="0082623E" w:rsidRPr="00C93242" w:rsidRDefault="0058449F"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4) </w:t>
            </w:r>
            <w:r w:rsidR="0082623E" w:rsidRPr="00C93242">
              <w:rPr>
                <w:rFonts w:ascii="Times New Roman" w:eastAsia="Arial Unicode MS" w:hAnsi="Times New Roman"/>
                <w:sz w:val="28"/>
                <w:szCs w:val="28"/>
              </w:rPr>
              <w:t>осуществление авиационных мер по борьбе с вредными организмами.</w:t>
            </w:r>
          </w:p>
        </w:tc>
      </w:tr>
      <w:tr w:rsidR="0082623E" w:rsidRPr="00C93242" w:rsidTr="00A2547D">
        <w:tc>
          <w:tcPr>
            <w:tcW w:w="489" w:type="dxa"/>
            <w:vAlign w:val="center"/>
          </w:tcPr>
          <w:p w:rsidR="0082623E" w:rsidRPr="00C93242" w:rsidRDefault="000E465B" w:rsidP="004D46DD">
            <w:pPr>
              <w:rPr>
                <w:rFonts w:ascii="Times New Roman" w:eastAsia="Arial Unicode MS" w:hAnsi="Times New Roman"/>
                <w:sz w:val="28"/>
                <w:szCs w:val="28"/>
              </w:rPr>
            </w:pPr>
            <w:r w:rsidRPr="00C93242">
              <w:rPr>
                <w:rFonts w:ascii="Times New Roman" w:eastAsia="Arial Unicode MS" w:hAnsi="Times New Roman"/>
                <w:sz w:val="28"/>
                <w:szCs w:val="28"/>
              </w:rPr>
              <w:t xml:space="preserve">6. </w:t>
            </w:r>
          </w:p>
        </w:tc>
        <w:tc>
          <w:tcPr>
            <w:tcW w:w="2159" w:type="dxa"/>
            <w:shd w:val="clear" w:color="auto" w:fill="auto"/>
            <w:tcMar>
              <w:left w:w="103" w:type="dxa"/>
            </w:tcMar>
            <w:vAlign w:val="center"/>
          </w:tcPr>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Санитарный разрыв линий железнод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рожного транспорта</w:t>
            </w:r>
          </w:p>
        </w:tc>
        <w:tc>
          <w:tcPr>
            <w:tcW w:w="6917" w:type="dxa"/>
            <w:shd w:val="clear" w:color="auto" w:fill="auto"/>
          </w:tcPr>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Величина санитарного разрыва при проектир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вании устанавливается в соответствии с сан</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тарными правилами и нормами, санитарно-эпидемиологическими правилами по организ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ции грузовых перевозок и санитарно-эпидемиологическими правилами по организ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lastRenderedPageBreak/>
              <w:t>ции пассажирских перевозок.</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В пределах санитарного разрыва запрещается размещение объектов для проживания людей.</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Существующие жилые и общественные здания, расположенные в зоне санитарного разрыва с</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ществующих железнодорожных линий с нар</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шениями требований </w:t>
            </w:r>
            <w:hyperlink r:id="rId34" w:history="1">
              <w:r w:rsidRPr="00C93242">
                <w:rPr>
                  <w:rFonts w:ascii="Times New Roman" w:eastAsia="Arial Unicode MS" w:hAnsi="Times New Roman"/>
                  <w:sz w:val="28"/>
                  <w:szCs w:val="28"/>
                </w:rPr>
                <w:t>СП 42.13330</w:t>
              </w:r>
            </w:hyperlink>
            <w:r w:rsidRPr="00C93242">
              <w:rPr>
                <w:rFonts w:ascii="Times New Roman" w:eastAsia="Arial Unicode MS" w:hAnsi="Times New Roman"/>
                <w:sz w:val="28"/>
                <w:szCs w:val="28"/>
              </w:rPr>
              <w:t>, подлежат сносу по мере их физического и морального и</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носа.</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При использовании территории санитарного разрыва или какой-либо ее части для расшир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объектов инфраструктуры железнодорожн</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го транспорта устанавливаются изменения сан</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тарного разрыва в соответствии с санитарно-эпидемиологическими правилами и нормами и проведения при необходимости соответству</w:t>
            </w:r>
            <w:r w:rsidRPr="00C93242">
              <w:rPr>
                <w:rFonts w:ascii="Times New Roman" w:eastAsia="Arial Unicode MS" w:hAnsi="Times New Roman"/>
                <w:sz w:val="28"/>
                <w:szCs w:val="28"/>
              </w:rPr>
              <w:t>ю</w:t>
            </w:r>
            <w:r w:rsidRPr="00C93242">
              <w:rPr>
                <w:rFonts w:ascii="Times New Roman" w:eastAsia="Arial Unicode MS" w:hAnsi="Times New Roman"/>
                <w:sz w:val="28"/>
                <w:szCs w:val="28"/>
              </w:rPr>
              <w:t>щих мероприятий по обеспечению защиты от вредного воздействия на среду обитания и зд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ровье человека.</w:t>
            </w:r>
          </w:p>
        </w:tc>
      </w:tr>
      <w:tr w:rsidR="0082623E" w:rsidRPr="00C93242" w:rsidTr="00A2547D">
        <w:tc>
          <w:tcPr>
            <w:tcW w:w="489" w:type="dxa"/>
            <w:vAlign w:val="center"/>
          </w:tcPr>
          <w:p w:rsidR="0082623E" w:rsidRPr="00C93242" w:rsidRDefault="000E465B" w:rsidP="004D46DD">
            <w:pPr>
              <w:rPr>
                <w:rFonts w:ascii="Times New Roman" w:eastAsia="Arial Unicode MS" w:hAnsi="Times New Roman"/>
                <w:sz w:val="28"/>
                <w:szCs w:val="28"/>
              </w:rPr>
            </w:pPr>
            <w:r w:rsidRPr="00C93242">
              <w:rPr>
                <w:rFonts w:ascii="Times New Roman" w:eastAsia="Arial Unicode MS" w:hAnsi="Times New Roman"/>
                <w:sz w:val="28"/>
                <w:szCs w:val="28"/>
              </w:rPr>
              <w:lastRenderedPageBreak/>
              <w:t xml:space="preserve">7. </w:t>
            </w:r>
          </w:p>
        </w:tc>
        <w:tc>
          <w:tcPr>
            <w:tcW w:w="2159" w:type="dxa"/>
            <w:shd w:val="clear" w:color="auto" w:fill="auto"/>
            <w:tcMar>
              <w:left w:w="103" w:type="dxa"/>
            </w:tcMar>
            <w:vAlign w:val="center"/>
          </w:tcPr>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Санитарный разрыв автомагистралей</w:t>
            </w:r>
          </w:p>
        </w:tc>
        <w:tc>
          <w:tcPr>
            <w:tcW w:w="6917" w:type="dxa"/>
            <w:shd w:val="clear" w:color="auto" w:fill="auto"/>
          </w:tcPr>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Величина разрыва устанавливается в каждом конкретном случае на основании расчетов ра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сеивания загрязнения атмосферного воздуха и физических факторов (шума, вибрации, эле</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тромагнитных полей и др.) с последующим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ведением натурных исследований и измерений.</w:t>
            </w:r>
          </w:p>
          <w:p w:rsidR="0018320D" w:rsidRPr="00C93242" w:rsidRDefault="0082623E" w:rsidP="00AC0A3B">
            <w:pPr>
              <w:jc w:val="both"/>
              <w:rPr>
                <w:rFonts w:ascii="Times New Roman" w:eastAsia="Arial Unicode MS" w:hAnsi="Times New Roman"/>
                <w:sz w:val="28"/>
                <w:szCs w:val="28"/>
              </w:rPr>
            </w:pPr>
            <w:r w:rsidRPr="00C93242">
              <w:rPr>
                <w:rFonts w:ascii="Times New Roman" w:eastAsia="Arial Unicode MS" w:hAnsi="Times New Roman"/>
                <w:sz w:val="28"/>
                <w:szCs w:val="28"/>
              </w:rPr>
              <w:t>Автомагистраль, расположенная в санитарно-защитной зоне промышленного объекта и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изводства или прилегающая к санитарно-защитной зоне, не входит в ее размер, а выбросы автомагистрали учитываются в фоновом загря</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нении при обосновании размера санитарно-защитной зоны.</w:t>
            </w:r>
          </w:p>
        </w:tc>
      </w:tr>
      <w:tr w:rsidR="00AC0A3B" w:rsidRPr="00C93242" w:rsidTr="00A2547D">
        <w:tc>
          <w:tcPr>
            <w:tcW w:w="489" w:type="dxa"/>
            <w:vAlign w:val="center"/>
          </w:tcPr>
          <w:p w:rsidR="00AC0A3B" w:rsidRPr="00C93242" w:rsidRDefault="00AC0A3B" w:rsidP="004D46DD">
            <w:pPr>
              <w:rPr>
                <w:rFonts w:ascii="Times New Roman" w:eastAsia="Arial Unicode MS" w:hAnsi="Times New Roman"/>
                <w:sz w:val="28"/>
                <w:szCs w:val="28"/>
              </w:rPr>
            </w:pPr>
            <w:r>
              <w:rPr>
                <w:rFonts w:ascii="Times New Roman" w:eastAsia="Arial Unicode MS" w:hAnsi="Times New Roman"/>
                <w:sz w:val="28"/>
                <w:szCs w:val="28"/>
              </w:rPr>
              <w:t>8.</w:t>
            </w:r>
          </w:p>
        </w:tc>
        <w:tc>
          <w:tcPr>
            <w:tcW w:w="2159" w:type="dxa"/>
            <w:shd w:val="clear" w:color="auto" w:fill="auto"/>
            <w:tcMar>
              <w:left w:w="103" w:type="dxa"/>
            </w:tcMar>
            <w:vAlign w:val="center"/>
          </w:tcPr>
          <w:p w:rsidR="00AC0A3B" w:rsidRPr="00C93242" w:rsidRDefault="00AC0A3B" w:rsidP="00E00949">
            <w:pPr>
              <w:jc w:val="both"/>
              <w:rPr>
                <w:rFonts w:ascii="Times New Roman" w:eastAsia="Arial Unicode MS" w:hAnsi="Times New Roman"/>
                <w:sz w:val="28"/>
                <w:szCs w:val="28"/>
              </w:rPr>
            </w:pPr>
            <w:r>
              <w:rPr>
                <w:rFonts w:ascii="Times New Roman" w:eastAsia="Arial Unicode MS" w:hAnsi="Times New Roman"/>
                <w:sz w:val="28"/>
                <w:szCs w:val="28"/>
              </w:rPr>
              <w:t xml:space="preserve">Охранная зона особо </w:t>
            </w:r>
            <w:proofErr w:type="gramStart"/>
            <w:r>
              <w:rPr>
                <w:rFonts w:ascii="Times New Roman" w:eastAsia="Arial Unicode MS" w:hAnsi="Times New Roman"/>
                <w:sz w:val="28"/>
                <w:szCs w:val="28"/>
              </w:rPr>
              <w:t>охраняемой</w:t>
            </w:r>
            <w:proofErr w:type="gramEnd"/>
            <w:r>
              <w:rPr>
                <w:rFonts w:ascii="Times New Roman" w:eastAsia="Arial Unicode MS" w:hAnsi="Times New Roman"/>
                <w:sz w:val="28"/>
                <w:szCs w:val="28"/>
              </w:rPr>
              <w:t xml:space="preserve"> приро</w:t>
            </w:r>
            <w:r>
              <w:rPr>
                <w:rFonts w:ascii="Times New Roman" w:eastAsia="Arial Unicode MS" w:hAnsi="Times New Roman"/>
                <w:sz w:val="28"/>
                <w:szCs w:val="28"/>
              </w:rPr>
              <w:t>д</w:t>
            </w:r>
            <w:r>
              <w:rPr>
                <w:rFonts w:ascii="Times New Roman" w:eastAsia="Arial Unicode MS" w:hAnsi="Times New Roman"/>
                <w:sz w:val="28"/>
                <w:szCs w:val="28"/>
              </w:rPr>
              <w:t xml:space="preserve">ной </w:t>
            </w:r>
            <w:proofErr w:type="spellStart"/>
            <w:r>
              <w:rPr>
                <w:rFonts w:ascii="Times New Roman" w:eastAsia="Arial Unicode MS" w:hAnsi="Times New Roman"/>
                <w:sz w:val="28"/>
                <w:szCs w:val="28"/>
              </w:rPr>
              <w:t>ртерритории</w:t>
            </w:r>
            <w:proofErr w:type="spellEnd"/>
          </w:p>
        </w:tc>
        <w:tc>
          <w:tcPr>
            <w:tcW w:w="6917" w:type="dxa"/>
            <w:shd w:val="clear" w:color="auto" w:fill="auto"/>
          </w:tcPr>
          <w:p w:rsidR="0018320D" w:rsidRDefault="0018320D" w:rsidP="004A2A11">
            <w:pPr>
              <w:autoSpaceDE w:val="0"/>
              <w:autoSpaceDN w:val="0"/>
              <w:adjustRightInd w:val="0"/>
              <w:jc w:val="both"/>
              <w:rPr>
                <w:rFonts w:ascii="Times New Roman" w:eastAsiaTheme="minorHAnsi" w:hAnsi="Times New Roman"/>
                <w:sz w:val="28"/>
                <w:szCs w:val="28"/>
                <w:lang w:eastAsia="en-US"/>
              </w:rPr>
            </w:pPr>
            <w:proofErr w:type="gramStart"/>
            <w:r w:rsidRPr="0018320D">
              <w:rPr>
                <w:rFonts w:ascii="Times New Roman" w:eastAsiaTheme="minorHAnsi" w:hAnsi="Times New Roman"/>
                <w:sz w:val="28"/>
                <w:szCs w:val="28"/>
                <w:lang w:eastAsia="en-US"/>
              </w:rPr>
              <w:t>Особо охраняемые природные территории - уч</w:t>
            </w:r>
            <w:r w:rsidRPr="0018320D">
              <w:rPr>
                <w:rFonts w:ascii="Times New Roman" w:eastAsiaTheme="minorHAnsi" w:hAnsi="Times New Roman"/>
                <w:sz w:val="28"/>
                <w:szCs w:val="28"/>
                <w:lang w:eastAsia="en-US"/>
              </w:rPr>
              <w:t>а</w:t>
            </w:r>
            <w:r w:rsidRPr="0018320D">
              <w:rPr>
                <w:rFonts w:ascii="Times New Roman" w:eastAsiaTheme="minorHAnsi" w:hAnsi="Times New Roman"/>
                <w:sz w:val="28"/>
                <w:szCs w:val="28"/>
                <w:lang w:eastAsia="en-US"/>
              </w:rPr>
              <w:t>стки земли, водной поверхности и воздушного пространства над ними, где располагаются пр</w:t>
            </w:r>
            <w:r w:rsidRPr="0018320D">
              <w:rPr>
                <w:rFonts w:ascii="Times New Roman" w:eastAsiaTheme="minorHAnsi" w:hAnsi="Times New Roman"/>
                <w:sz w:val="28"/>
                <w:szCs w:val="28"/>
                <w:lang w:eastAsia="en-US"/>
              </w:rPr>
              <w:t>и</w:t>
            </w:r>
            <w:r w:rsidRPr="0018320D">
              <w:rPr>
                <w:rFonts w:ascii="Times New Roman" w:eastAsiaTheme="minorHAnsi" w:hAnsi="Times New Roman"/>
                <w:sz w:val="28"/>
                <w:szCs w:val="28"/>
                <w:lang w:eastAsia="en-US"/>
              </w:rPr>
              <w:t>родные комплексы и объекты, объекты раст</w:t>
            </w:r>
            <w:r w:rsidRPr="0018320D">
              <w:rPr>
                <w:rFonts w:ascii="Times New Roman" w:eastAsiaTheme="minorHAnsi" w:hAnsi="Times New Roman"/>
                <w:sz w:val="28"/>
                <w:szCs w:val="28"/>
                <w:lang w:eastAsia="en-US"/>
              </w:rPr>
              <w:t>и</w:t>
            </w:r>
            <w:r w:rsidRPr="0018320D">
              <w:rPr>
                <w:rFonts w:ascii="Times New Roman" w:eastAsiaTheme="minorHAnsi" w:hAnsi="Times New Roman"/>
                <w:sz w:val="28"/>
                <w:szCs w:val="28"/>
                <w:lang w:eastAsia="en-US"/>
              </w:rPr>
              <w:t>тельного и животного мира, естественные эк</w:t>
            </w:r>
            <w:r w:rsidRPr="0018320D">
              <w:rPr>
                <w:rFonts w:ascii="Times New Roman" w:eastAsiaTheme="minorHAnsi" w:hAnsi="Times New Roman"/>
                <w:sz w:val="28"/>
                <w:szCs w:val="28"/>
                <w:lang w:eastAsia="en-US"/>
              </w:rPr>
              <w:t>о</w:t>
            </w:r>
            <w:r w:rsidRPr="0018320D">
              <w:rPr>
                <w:rFonts w:ascii="Times New Roman" w:eastAsiaTheme="minorHAnsi" w:hAnsi="Times New Roman"/>
                <w:sz w:val="28"/>
                <w:szCs w:val="28"/>
                <w:lang w:eastAsia="en-US"/>
              </w:rPr>
              <w:t>логические системы, которые имеют особое природоохранное, научное, культурное, эстет</w:t>
            </w:r>
            <w:r w:rsidRPr="0018320D">
              <w:rPr>
                <w:rFonts w:ascii="Times New Roman" w:eastAsiaTheme="minorHAnsi" w:hAnsi="Times New Roman"/>
                <w:sz w:val="28"/>
                <w:szCs w:val="28"/>
                <w:lang w:eastAsia="en-US"/>
              </w:rPr>
              <w:t>и</w:t>
            </w:r>
            <w:r w:rsidRPr="0018320D">
              <w:rPr>
                <w:rFonts w:ascii="Times New Roman" w:eastAsiaTheme="minorHAnsi" w:hAnsi="Times New Roman"/>
                <w:sz w:val="28"/>
                <w:szCs w:val="28"/>
                <w:lang w:eastAsia="en-US"/>
              </w:rPr>
              <w:t>ческое, рекреационное и оздоровительное зн</w:t>
            </w:r>
            <w:r w:rsidRPr="0018320D">
              <w:rPr>
                <w:rFonts w:ascii="Times New Roman" w:eastAsiaTheme="minorHAnsi" w:hAnsi="Times New Roman"/>
                <w:sz w:val="28"/>
                <w:szCs w:val="28"/>
                <w:lang w:eastAsia="en-US"/>
              </w:rPr>
              <w:t>а</w:t>
            </w:r>
            <w:r w:rsidRPr="0018320D">
              <w:rPr>
                <w:rFonts w:ascii="Times New Roman" w:eastAsiaTheme="minorHAnsi" w:hAnsi="Times New Roman"/>
                <w:sz w:val="28"/>
                <w:szCs w:val="28"/>
                <w:lang w:eastAsia="en-US"/>
              </w:rPr>
              <w:t>чение, которые изъяты решениями органов г</w:t>
            </w:r>
            <w:r w:rsidRPr="0018320D">
              <w:rPr>
                <w:rFonts w:ascii="Times New Roman" w:eastAsiaTheme="minorHAnsi" w:hAnsi="Times New Roman"/>
                <w:sz w:val="28"/>
                <w:szCs w:val="28"/>
                <w:lang w:eastAsia="en-US"/>
              </w:rPr>
              <w:t>о</w:t>
            </w:r>
            <w:r w:rsidRPr="0018320D">
              <w:rPr>
                <w:rFonts w:ascii="Times New Roman" w:eastAsiaTheme="minorHAnsi" w:hAnsi="Times New Roman"/>
                <w:sz w:val="28"/>
                <w:szCs w:val="28"/>
                <w:lang w:eastAsia="en-US"/>
              </w:rPr>
              <w:t>сударственной власти полностью или частично из хозяйственного использования и для которых установлен режим особой охраны.</w:t>
            </w:r>
            <w:proofErr w:type="gramEnd"/>
          </w:p>
          <w:p w:rsidR="00AC0A3B" w:rsidRPr="0018320D" w:rsidRDefault="004A2A11" w:rsidP="0018320D">
            <w:pPr>
              <w:autoSpaceDE w:val="0"/>
              <w:autoSpaceDN w:val="0"/>
              <w:adjustRightInd w:val="0"/>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lastRenderedPageBreak/>
              <w:t>Использование земельных участков на террит</w:t>
            </w:r>
            <w:r>
              <w:rPr>
                <w:rFonts w:ascii="Times New Roman" w:eastAsiaTheme="minorHAnsi" w:hAnsi="Times New Roman"/>
                <w:sz w:val="28"/>
                <w:szCs w:val="28"/>
                <w:lang w:eastAsia="en-US"/>
              </w:rPr>
              <w:t>о</w:t>
            </w:r>
            <w:r>
              <w:rPr>
                <w:rFonts w:ascii="Times New Roman" w:eastAsiaTheme="minorHAnsi" w:hAnsi="Times New Roman"/>
                <w:sz w:val="28"/>
                <w:szCs w:val="28"/>
                <w:lang w:eastAsia="en-US"/>
              </w:rPr>
              <w:t>рии населенного пункта, включенного в состав особо охраняемой природной территории, дол</w:t>
            </w:r>
            <w:r>
              <w:rPr>
                <w:rFonts w:ascii="Times New Roman" w:eastAsiaTheme="minorHAnsi" w:hAnsi="Times New Roman"/>
                <w:sz w:val="28"/>
                <w:szCs w:val="28"/>
                <w:lang w:eastAsia="en-US"/>
              </w:rPr>
              <w:t>ж</w:t>
            </w:r>
            <w:r>
              <w:rPr>
                <w:rFonts w:ascii="Times New Roman" w:eastAsiaTheme="minorHAnsi" w:hAnsi="Times New Roman"/>
                <w:sz w:val="28"/>
                <w:szCs w:val="28"/>
                <w:lang w:eastAsia="en-US"/>
              </w:rPr>
              <w:t>но осуществляться с учетом режима особой о</w:t>
            </w:r>
            <w:r>
              <w:rPr>
                <w:rFonts w:ascii="Times New Roman" w:eastAsiaTheme="minorHAnsi" w:hAnsi="Times New Roman"/>
                <w:sz w:val="28"/>
                <w:szCs w:val="28"/>
                <w:lang w:eastAsia="en-US"/>
              </w:rPr>
              <w:t>х</w:t>
            </w:r>
            <w:r>
              <w:rPr>
                <w:rFonts w:ascii="Times New Roman" w:eastAsiaTheme="minorHAnsi" w:hAnsi="Times New Roman"/>
                <w:sz w:val="28"/>
                <w:szCs w:val="28"/>
                <w:lang w:eastAsia="en-US"/>
              </w:rPr>
              <w:t>раны этой особо охраняемой природной терр</w:t>
            </w:r>
            <w:r>
              <w:rPr>
                <w:rFonts w:ascii="Times New Roman" w:eastAsiaTheme="minorHAnsi" w:hAnsi="Times New Roman"/>
                <w:sz w:val="28"/>
                <w:szCs w:val="28"/>
                <w:lang w:eastAsia="en-US"/>
              </w:rPr>
              <w:t>и</w:t>
            </w:r>
            <w:r>
              <w:rPr>
                <w:rFonts w:ascii="Times New Roman" w:eastAsiaTheme="minorHAnsi" w:hAnsi="Times New Roman"/>
                <w:sz w:val="28"/>
                <w:szCs w:val="28"/>
                <w:lang w:eastAsia="en-US"/>
              </w:rPr>
              <w:t xml:space="preserve">тории. </w:t>
            </w:r>
          </w:p>
        </w:tc>
      </w:tr>
      <w:tr w:rsidR="0082623E" w:rsidRPr="00C93242" w:rsidTr="00A2547D">
        <w:tc>
          <w:tcPr>
            <w:tcW w:w="489" w:type="dxa"/>
            <w:vAlign w:val="center"/>
          </w:tcPr>
          <w:p w:rsidR="0082623E" w:rsidRPr="00C93242" w:rsidRDefault="00AC0A3B" w:rsidP="004D46DD">
            <w:pPr>
              <w:rPr>
                <w:rFonts w:ascii="Times New Roman" w:eastAsia="Arial Unicode MS" w:hAnsi="Times New Roman"/>
                <w:sz w:val="28"/>
                <w:szCs w:val="28"/>
              </w:rPr>
            </w:pPr>
            <w:r>
              <w:rPr>
                <w:rFonts w:ascii="Times New Roman" w:eastAsia="Arial Unicode MS" w:hAnsi="Times New Roman"/>
                <w:sz w:val="28"/>
                <w:szCs w:val="28"/>
              </w:rPr>
              <w:lastRenderedPageBreak/>
              <w:t>9</w:t>
            </w:r>
            <w:r w:rsidR="000E465B" w:rsidRPr="00C93242">
              <w:rPr>
                <w:rFonts w:ascii="Times New Roman" w:eastAsia="Arial Unicode MS" w:hAnsi="Times New Roman"/>
                <w:sz w:val="28"/>
                <w:szCs w:val="28"/>
              </w:rPr>
              <w:t>.</w:t>
            </w:r>
          </w:p>
        </w:tc>
        <w:tc>
          <w:tcPr>
            <w:tcW w:w="2159" w:type="dxa"/>
            <w:shd w:val="clear" w:color="auto" w:fill="auto"/>
            <w:tcMar>
              <w:left w:w="103" w:type="dxa"/>
            </w:tcMar>
            <w:vAlign w:val="center"/>
          </w:tcPr>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Санитарно-защитная зона предприятий, сооружений и иных объектов</w:t>
            </w:r>
          </w:p>
        </w:tc>
        <w:tc>
          <w:tcPr>
            <w:tcW w:w="6917" w:type="dxa"/>
            <w:shd w:val="clear" w:color="auto" w:fill="auto"/>
          </w:tcPr>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Территория санитарно-защитной зоны предн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 xml:space="preserve">значена </w:t>
            </w:r>
            <w:proofErr w:type="gramStart"/>
            <w:r w:rsidRPr="00C93242">
              <w:rPr>
                <w:rFonts w:ascii="Times New Roman" w:eastAsia="Arial Unicode MS" w:hAnsi="Times New Roman"/>
                <w:sz w:val="28"/>
                <w:szCs w:val="28"/>
              </w:rPr>
              <w:t>для</w:t>
            </w:r>
            <w:proofErr w:type="gramEnd"/>
            <w:r w:rsidRPr="00C93242">
              <w:rPr>
                <w:rFonts w:ascii="Times New Roman" w:eastAsia="Arial Unicode MS" w:hAnsi="Times New Roman"/>
                <w:sz w:val="28"/>
                <w:szCs w:val="28"/>
              </w:rPr>
              <w:t>:</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1) </w:t>
            </w:r>
            <w:r w:rsidR="0082623E" w:rsidRPr="00C93242">
              <w:rPr>
                <w:rFonts w:ascii="Times New Roman" w:eastAsia="Arial Unicode MS" w:hAnsi="Times New Roman"/>
                <w:sz w:val="28"/>
                <w:szCs w:val="28"/>
              </w:rPr>
              <w:t>обеспечения снижения уровня воздействия до требуемых гигиенических нормативов по всем факторам воздействия за её пределами;</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2) </w:t>
            </w:r>
            <w:r w:rsidR="0082623E" w:rsidRPr="00C93242">
              <w:rPr>
                <w:rFonts w:ascii="Times New Roman" w:eastAsia="Arial Unicode MS" w:hAnsi="Times New Roman"/>
                <w:sz w:val="28"/>
                <w:szCs w:val="28"/>
              </w:rPr>
              <w:t xml:space="preserve">создания санитарно-защитного </w:t>
            </w:r>
            <w:r w:rsidR="00AC0A3B">
              <w:rPr>
                <w:rFonts w:ascii="Times New Roman" w:eastAsia="Arial Unicode MS" w:hAnsi="Times New Roman"/>
                <w:sz w:val="28"/>
                <w:szCs w:val="28"/>
              </w:rPr>
              <w:t>и эстетическ</w:t>
            </w:r>
            <w:r w:rsidR="00AC0A3B">
              <w:rPr>
                <w:rFonts w:ascii="Times New Roman" w:eastAsia="Arial Unicode MS" w:hAnsi="Times New Roman"/>
                <w:sz w:val="28"/>
                <w:szCs w:val="28"/>
              </w:rPr>
              <w:t>о</w:t>
            </w:r>
            <w:r w:rsidR="00AC0A3B">
              <w:rPr>
                <w:rFonts w:ascii="Times New Roman" w:eastAsia="Arial Unicode MS" w:hAnsi="Times New Roman"/>
                <w:sz w:val="28"/>
                <w:szCs w:val="28"/>
              </w:rPr>
              <w:t xml:space="preserve">го </w:t>
            </w:r>
            <w:r w:rsidR="0082623E" w:rsidRPr="00C93242">
              <w:rPr>
                <w:rFonts w:ascii="Times New Roman" w:eastAsia="Arial Unicode MS" w:hAnsi="Times New Roman"/>
                <w:sz w:val="28"/>
                <w:szCs w:val="28"/>
              </w:rPr>
              <w:t>барьера между территорией предприятия (группы предприятий) и территорией жилой з</w:t>
            </w:r>
            <w:r w:rsidR="0082623E" w:rsidRPr="00C93242">
              <w:rPr>
                <w:rFonts w:ascii="Times New Roman" w:eastAsia="Arial Unicode MS" w:hAnsi="Times New Roman"/>
                <w:sz w:val="28"/>
                <w:szCs w:val="28"/>
              </w:rPr>
              <w:t>а</w:t>
            </w:r>
            <w:r w:rsidR="0082623E" w:rsidRPr="00C93242">
              <w:rPr>
                <w:rFonts w:ascii="Times New Roman" w:eastAsia="Arial Unicode MS" w:hAnsi="Times New Roman"/>
                <w:sz w:val="28"/>
                <w:szCs w:val="28"/>
              </w:rPr>
              <w:t>стройки;</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3) </w:t>
            </w:r>
            <w:r w:rsidR="0082623E" w:rsidRPr="00C93242">
              <w:rPr>
                <w:rFonts w:ascii="Times New Roman" w:eastAsia="Arial Unicode MS" w:hAnsi="Times New Roman"/>
                <w:sz w:val="28"/>
                <w:szCs w:val="28"/>
              </w:rPr>
              <w:t>организации дополнительных озеленённых площадей, обеспечивающих экранирование, а</w:t>
            </w:r>
            <w:r w:rsidR="0082623E" w:rsidRPr="00C93242">
              <w:rPr>
                <w:rFonts w:ascii="Times New Roman" w:eastAsia="Arial Unicode MS" w:hAnsi="Times New Roman"/>
                <w:sz w:val="28"/>
                <w:szCs w:val="28"/>
              </w:rPr>
              <w:t>с</w:t>
            </w:r>
            <w:r w:rsidR="0082623E" w:rsidRPr="00C93242">
              <w:rPr>
                <w:rFonts w:ascii="Times New Roman" w:eastAsia="Arial Unicode MS" w:hAnsi="Times New Roman"/>
                <w:sz w:val="28"/>
                <w:szCs w:val="28"/>
              </w:rPr>
              <w:t>симиляцию и фильтрацию загрязнителей атм</w:t>
            </w:r>
            <w:r w:rsidR="0082623E" w:rsidRPr="00C93242">
              <w:rPr>
                <w:rFonts w:ascii="Times New Roman" w:eastAsia="Arial Unicode MS" w:hAnsi="Times New Roman"/>
                <w:sz w:val="28"/>
                <w:szCs w:val="28"/>
              </w:rPr>
              <w:t>о</w:t>
            </w:r>
            <w:r w:rsidR="0082623E" w:rsidRPr="00C93242">
              <w:rPr>
                <w:rFonts w:ascii="Times New Roman" w:eastAsia="Arial Unicode MS" w:hAnsi="Times New Roman"/>
                <w:sz w:val="28"/>
                <w:szCs w:val="28"/>
              </w:rPr>
              <w:t xml:space="preserve">сферного </w:t>
            </w:r>
            <w:proofErr w:type="gramStart"/>
            <w:r w:rsidR="0082623E" w:rsidRPr="00C93242">
              <w:rPr>
                <w:rFonts w:ascii="Times New Roman" w:eastAsia="Arial Unicode MS" w:hAnsi="Times New Roman"/>
                <w:sz w:val="28"/>
                <w:szCs w:val="28"/>
              </w:rPr>
              <w:t>воздуха</w:t>
            </w:r>
            <w:proofErr w:type="gramEnd"/>
            <w:r w:rsidR="0082623E" w:rsidRPr="00C93242">
              <w:rPr>
                <w:rFonts w:ascii="Times New Roman" w:eastAsia="Arial Unicode MS" w:hAnsi="Times New Roman"/>
                <w:sz w:val="28"/>
                <w:szCs w:val="28"/>
              </w:rPr>
              <w:t xml:space="preserve"> и повышение комфортности микроклимата.</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Для </w:t>
            </w:r>
            <w:r w:rsidR="000E465B" w:rsidRPr="00C93242">
              <w:rPr>
                <w:rFonts w:ascii="Times New Roman" w:eastAsia="Arial Unicode MS" w:hAnsi="Times New Roman"/>
                <w:sz w:val="28"/>
                <w:szCs w:val="28"/>
              </w:rPr>
              <w:t xml:space="preserve">промышленных </w:t>
            </w:r>
            <w:r w:rsidRPr="00C93242">
              <w:rPr>
                <w:rFonts w:ascii="Times New Roman" w:eastAsia="Arial Unicode MS" w:hAnsi="Times New Roman"/>
                <w:sz w:val="28"/>
                <w:szCs w:val="28"/>
              </w:rPr>
              <w:t>объектов</w:t>
            </w:r>
            <w:r w:rsidR="000E465B" w:rsidRPr="00C93242">
              <w:rPr>
                <w:rFonts w:ascii="Times New Roman" w:eastAsia="Arial Unicode MS" w:hAnsi="Times New Roman"/>
                <w:sz w:val="28"/>
                <w:szCs w:val="28"/>
              </w:rPr>
              <w:t xml:space="preserve"> и производств</w:t>
            </w:r>
            <w:r w:rsidR="00D97374" w:rsidRPr="00C93242">
              <w:rPr>
                <w:rFonts w:ascii="Times New Roman" w:eastAsia="Arial Unicode MS" w:hAnsi="Times New Roman"/>
                <w:sz w:val="28"/>
                <w:szCs w:val="28"/>
              </w:rPr>
              <w:t>,</w:t>
            </w:r>
            <w:r w:rsidRPr="00C93242">
              <w:rPr>
                <w:rFonts w:ascii="Times New Roman" w:eastAsia="Arial Unicode MS" w:hAnsi="Times New Roman"/>
                <w:sz w:val="28"/>
                <w:szCs w:val="28"/>
              </w:rPr>
              <w:t xml:space="preserve"> со</w:t>
            </w:r>
            <w:r w:rsidR="000E465B" w:rsidRPr="00C93242">
              <w:rPr>
                <w:rFonts w:ascii="Times New Roman" w:eastAsia="Arial Unicode MS" w:hAnsi="Times New Roman"/>
                <w:sz w:val="28"/>
                <w:szCs w:val="28"/>
              </w:rPr>
              <w:t xml:space="preserve">оружений, </w:t>
            </w:r>
            <w:r w:rsidR="005B0BF3" w:rsidRPr="00C93242">
              <w:rPr>
                <w:rFonts w:ascii="Times New Roman" w:eastAsia="Arial Unicode MS" w:hAnsi="Times New Roman"/>
                <w:sz w:val="28"/>
                <w:szCs w:val="28"/>
              </w:rPr>
              <w:t>являющих</w:t>
            </w:r>
            <w:r w:rsidRPr="00C93242">
              <w:rPr>
                <w:rFonts w:ascii="Times New Roman" w:eastAsia="Arial Unicode MS" w:hAnsi="Times New Roman"/>
                <w:sz w:val="28"/>
                <w:szCs w:val="28"/>
              </w:rPr>
              <w:t>ся источниками возде</w:t>
            </w:r>
            <w:r w:rsidRPr="00C93242">
              <w:rPr>
                <w:rFonts w:ascii="Times New Roman" w:eastAsia="Arial Unicode MS" w:hAnsi="Times New Roman"/>
                <w:sz w:val="28"/>
                <w:szCs w:val="28"/>
              </w:rPr>
              <w:t>й</w:t>
            </w:r>
            <w:r w:rsidRPr="00C93242">
              <w:rPr>
                <w:rFonts w:ascii="Times New Roman" w:eastAsia="Arial Unicode MS" w:hAnsi="Times New Roman"/>
                <w:sz w:val="28"/>
                <w:szCs w:val="28"/>
              </w:rPr>
              <w:t>ствия на среду обитания и здоровье человека, в зависимости от мощности, условий эксплуат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 xml:space="preserve">ции, характера и </w:t>
            </w:r>
            <w:proofErr w:type="gramStart"/>
            <w:r w:rsidRPr="00C93242">
              <w:rPr>
                <w:rFonts w:ascii="Times New Roman" w:eastAsia="Arial Unicode MS" w:hAnsi="Times New Roman"/>
                <w:sz w:val="28"/>
                <w:szCs w:val="28"/>
              </w:rPr>
              <w:t>количества</w:t>
            </w:r>
            <w:proofErr w:type="gramEnd"/>
            <w:r w:rsidRPr="00C93242">
              <w:rPr>
                <w:rFonts w:ascii="Times New Roman" w:eastAsia="Arial Unicode MS" w:hAnsi="Times New Roman"/>
                <w:sz w:val="28"/>
                <w:szCs w:val="28"/>
              </w:rPr>
              <w:t xml:space="preserve"> выделяемых в о</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ружающую среду загрязняющих веществ, созд</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ваемого шума, вибрации и других вредных 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зических факторов, а также с учётом предусма</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риваемых мер по уменьшению неблагоприятн</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го влияния их на среду обитания и здоровье 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ловека в соответствии с санитарной классиф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 xml:space="preserve">кацией </w:t>
            </w:r>
            <w:r w:rsidR="000E465B" w:rsidRPr="00C93242">
              <w:rPr>
                <w:rFonts w:ascii="Times New Roman" w:eastAsia="Arial Unicode MS" w:hAnsi="Times New Roman"/>
                <w:sz w:val="28"/>
                <w:szCs w:val="28"/>
              </w:rPr>
              <w:t xml:space="preserve">промышленных объектов и </w:t>
            </w:r>
            <w:r w:rsidRPr="00C93242">
              <w:rPr>
                <w:rFonts w:ascii="Times New Roman" w:eastAsia="Arial Unicode MS" w:hAnsi="Times New Roman"/>
                <w:sz w:val="28"/>
                <w:szCs w:val="28"/>
              </w:rPr>
              <w:t>производств устанавливаются следующие размеры санита</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но-защитных зон:</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1) </w:t>
            </w:r>
            <w:r w:rsidR="000E465B" w:rsidRPr="00C93242">
              <w:rPr>
                <w:rFonts w:ascii="Times New Roman" w:eastAsia="Arial Unicode MS" w:hAnsi="Times New Roman"/>
                <w:sz w:val="28"/>
                <w:szCs w:val="28"/>
              </w:rPr>
              <w:t>промышленные объекты и производства</w:t>
            </w:r>
            <w:r w:rsidR="0082623E" w:rsidRPr="00C93242">
              <w:rPr>
                <w:rFonts w:ascii="Times New Roman" w:eastAsia="Arial Unicode MS" w:hAnsi="Times New Roman"/>
                <w:sz w:val="28"/>
                <w:szCs w:val="28"/>
              </w:rPr>
              <w:t xml:space="preserve"> пе</w:t>
            </w:r>
            <w:r w:rsidR="0082623E" w:rsidRPr="00C93242">
              <w:rPr>
                <w:rFonts w:ascii="Times New Roman" w:eastAsia="Arial Unicode MS" w:hAnsi="Times New Roman"/>
                <w:sz w:val="28"/>
                <w:szCs w:val="28"/>
              </w:rPr>
              <w:t>р</w:t>
            </w:r>
            <w:r w:rsidR="0082623E" w:rsidRPr="00C93242">
              <w:rPr>
                <w:rFonts w:ascii="Times New Roman" w:eastAsia="Arial Unicode MS" w:hAnsi="Times New Roman"/>
                <w:sz w:val="28"/>
                <w:szCs w:val="28"/>
              </w:rPr>
              <w:t>вого класса – 1 000 м;</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2)  </w:t>
            </w:r>
            <w:r w:rsidR="000E465B" w:rsidRPr="00C93242">
              <w:rPr>
                <w:rFonts w:ascii="Times New Roman" w:eastAsia="Arial Unicode MS" w:hAnsi="Times New Roman"/>
                <w:sz w:val="28"/>
                <w:szCs w:val="28"/>
              </w:rPr>
              <w:t xml:space="preserve">промышленные объекты и производства </w:t>
            </w:r>
            <w:r w:rsidR="0082623E" w:rsidRPr="00C93242">
              <w:rPr>
                <w:rFonts w:ascii="Times New Roman" w:eastAsia="Arial Unicode MS" w:hAnsi="Times New Roman"/>
                <w:sz w:val="28"/>
                <w:szCs w:val="28"/>
              </w:rPr>
              <w:t xml:space="preserve"> второго класса – 500 м;</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3) </w:t>
            </w:r>
            <w:r w:rsidR="000E465B" w:rsidRPr="00C93242">
              <w:rPr>
                <w:rFonts w:ascii="Times New Roman" w:eastAsia="Arial Unicode MS" w:hAnsi="Times New Roman"/>
                <w:sz w:val="28"/>
                <w:szCs w:val="28"/>
              </w:rPr>
              <w:t xml:space="preserve">промышленные объекты и производства </w:t>
            </w:r>
            <w:r w:rsidR="0082623E" w:rsidRPr="00C93242">
              <w:rPr>
                <w:rFonts w:ascii="Times New Roman" w:eastAsia="Arial Unicode MS" w:hAnsi="Times New Roman"/>
                <w:sz w:val="28"/>
                <w:szCs w:val="28"/>
              </w:rPr>
              <w:t xml:space="preserve"> третьего класса – 300 м;</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4) </w:t>
            </w:r>
            <w:r w:rsidR="000E465B" w:rsidRPr="00C93242">
              <w:rPr>
                <w:rFonts w:ascii="Times New Roman" w:eastAsia="Arial Unicode MS" w:hAnsi="Times New Roman"/>
                <w:sz w:val="28"/>
                <w:szCs w:val="28"/>
              </w:rPr>
              <w:t xml:space="preserve">промышленные объекты и производства </w:t>
            </w:r>
            <w:r w:rsidR="0082623E" w:rsidRPr="00C93242">
              <w:rPr>
                <w:rFonts w:ascii="Times New Roman" w:eastAsia="Arial Unicode MS" w:hAnsi="Times New Roman"/>
                <w:sz w:val="28"/>
                <w:szCs w:val="28"/>
              </w:rPr>
              <w:t xml:space="preserve"> че</w:t>
            </w:r>
            <w:r w:rsidR="0082623E" w:rsidRPr="00C93242">
              <w:rPr>
                <w:rFonts w:ascii="Times New Roman" w:eastAsia="Arial Unicode MS" w:hAnsi="Times New Roman"/>
                <w:sz w:val="28"/>
                <w:szCs w:val="28"/>
              </w:rPr>
              <w:t>т</w:t>
            </w:r>
            <w:r w:rsidR="0082623E" w:rsidRPr="00C93242">
              <w:rPr>
                <w:rFonts w:ascii="Times New Roman" w:eastAsia="Arial Unicode MS" w:hAnsi="Times New Roman"/>
                <w:sz w:val="28"/>
                <w:szCs w:val="28"/>
              </w:rPr>
              <w:t>вертого класса – 100 м;</w:t>
            </w:r>
          </w:p>
          <w:p w:rsidR="0082623E" w:rsidRPr="00C93242" w:rsidRDefault="00274D98" w:rsidP="00AC0A3B">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5) </w:t>
            </w:r>
            <w:r w:rsidR="000E465B" w:rsidRPr="00C93242">
              <w:rPr>
                <w:rFonts w:ascii="Times New Roman" w:eastAsia="Arial Unicode MS" w:hAnsi="Times New Roman"/>
                <w:sz w:val="28"/>
                <w:szCs w:val="28"/>
              </w:rPr>
              <w:t xml:space="preserve">промышленные объекты и производства </w:t>
            </w:r>
            <w:r w:rsidR="0082623E" w:rsidRPr="00C93242">
              <w:rPr>
                <w:rFonts w:ascii="Times New Roman" w:eastAsia="Arial Unicode MS" w:hAnsi="Times New Roman"/>
                <w:sz w:val="28"/>
                <w:szCs w:val="28"/>
              </w:rPr>
              <w:t xml:space="preserve"> п</w:t>
            </w:r>
            <w:r w:rsidR="0082623E" w:rsidRPr="00C93242">
              <w:rPr>
                <w:rFonts w:ascii="Times New Roman" w:eastAsia="Arial Unicode MS" w:hAnsi="Times New Roman"/>
                <w:sz w:val="28"/>
                <w:szCs w:val="28"/>
              </w:rPr>
              <w:t>я</w:t>
            </w:r>
            <w:r w:rsidR="0082623E" w:rsidRPr="00C93242">
              <w:rPr>
                <w:rFonts w:ascii="Times New Roman" w:eastAsia="Arial Unicode MS" w:hAnsi="Times New Roman"/>
                <w:sz w:val="28"/>
                <w:szCs w:val="28"/>
              </w:rPr>
              <w:t>того класса – 50 м.</w:t>
            </w:r>
          </w:p>
        </w:tc>
      </w:tr>
      <w:tr w:rsidR="0082623E" w:rsidRPr="00C93242" w:rsidTr="00A2547D">
        <w:tc>
          <w:tcPr>
            <w:tcW w:w="489" w:type="dxa"/>
            <w:vAlign w:val="center"/>
          </w:tcPr>
          <w:p w:rsidR="0082623E" w:rsidRPr="00C93242" w:rsidRDefault="00AC0A3B" w:rsidP="004D46DD">
            <w:pPr>
              <w:rPr>
                <w:rFonts w:ascii="Times New Roman" w:eastAsia="Arial Unicode MS" w:hAnsi="Times New Roman"/>
                <w:sz w:val="28"/>
                <w:szCs w:val="28"/>
              </w:rPr>
            </w:pPr>
            <w:r>
              <w:rPr>
                <w:rFonts w:ascii="Times New Roman" w:eastAsia="Arial Unicode MS" w:hAnsi="Times New Roman"/>
                <w:sz w:val="28"/>
                <w:szCs w:val="28"/>
              </w:rPr>
              <w:lastRenderedPageBreak/>
              <w:t>10</w:t>
            </w:r>
            <w:r w:rsidR="000E465B" w:rsidRPr="00C93242">
              <w:rPr>
                <w:rFonts w:ascii="Times New Roman" w:eastAsia="Arial Unicode MS" w:hAnsi="Times New Roman"/>
                <w:sz w:val="28"/>
                <w:szCs w:val="28"/>
              </w:rPr>
              <w:t>.</w:t>
            </w:r>
          </w:p>
        </w:tc>
        <w:tc>
          <w:tcPr>
            <w:tcW w:w="2159" w:type="dxa"/>
            <w:shd w:val="clear" w:color="auto" w:fill="auto"/>
            <w:tcMar>
              <w:left w:w="103" w:type="dxa"/>
            </w:tcMar>
            <w:vAlign w:val="center"/>
          </w:tcPr>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Охранная зона газ</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 xml:space="preserve">проводов </w:t>
            </w:r>
          </w:p>
        </w:tc>
        <w:tc>
          <w:tcPr>
            <w:tcW w:w="6917" w:type="dxa"/>
            <w:shd w:val="clear" w:color="auto" w:fill="auto"/>
          </w:tcPr>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Согласно постановлению Правительства Ро</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сийской Федерации от 20 ноября 2000 г. №878 «Об утверждении Правил охраны газораспред</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лительных сетей» (далее – Правила) для газ</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распределительных сетей устанавливаются сл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дующие охранные зоны:</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1</w:t>
            </w:r>
            <w:r w:rsidR="0082623E" w:rsidRPr="00C93242">
              <w:rPr>
                <w:rFonts w:ascii="Times New Roman" w:eastAsia="Arial Unicode MS" w:hAnsi="Times New Roman"/>
                <w:sz w:val="28"/>
                <w:szCs w:val="28"/>
              </w:rPr>
              <w:t>)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2</w:t>
            </w:r>
            <w:r w:rsidR="0082623E" w:rsidRPr="00C93242">
              <w:rPr>
                <w:rFonts w:ascii="Times New Roman" w:eastAsia="Arial Unicode MS" w:hAnsi="Times New Roman"/>
                <w:sz w:val="28"/>
                <w:szCs w:val="28"/>
              </w:rPr>
              <w:t>) вдоль трасс подземных газопроводов из пол</w:t>
            </w:r>
            <w:r w:rsidR="0082623E" w:rsidRPr="00C93242">
              <w:rPr>
                <w:rFonts w:ascii="Times New Roman" w:eastAsia="Arial Unicode MS" w:hAnsi="Times New Roman"/>
                <w:sz w:val="28"/>
                <w:szCs w:val="28"/>
              </w:rPr>
              <w:t>и</w:t>
            </w:r>
            <w:r w:rsidR="0082623E" w:rsidRPr="00C93242">
              <w:rPr>
                <w:rFonts w:ascii="Times New Roman" w:eastAsia="Arial Unicode MS" w:hAnsi="Times New Roman"/>
                <w:sz w:val="28"/>
                <w:szCs w:val="28"/>
              </w:rPr>
              <w:t>этиленовых труб при использовании медного провода для обозначения трассы газопровода - в виде территории, ограниченной условными л</w:t>
            </w:r>
            <w:r w:rsidR="0082623E" w:rsidRPr="00C93242">
              <w:rPr>
                <w:rFonts w:ascii="Times New Roman" w:eastAsia="Arial Unicode MS" w:hAnsi="Times New Roman"/>
                <w:sz w:val="28"/>
                <w:szCs w:val="28"/>
              </w:rPr>
              <w:t>и</w:t>
            </w:r>
            <w:r w:rsidR="0082623E" w:rsidRPr="00C93242">
              <w:rPr>
                <w:rFonts w:ascii="Times New Roman" w:eastAsia="Arial Unicode MS" w:hAnsi="Times New Roman"/>
                <w:sz w:val="28"/>
                <w:szCs w:val="28"/>
              </w:rPr>
              <w:t>ниями, проходящими на расстоянии 3 метров от газопровода со стороны провода и 2 метров – с противоположной стороны;</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3</w:t>
            </w:r>
            <w:r w:rsidR="0082623E" w:rsidRPr="00C93242">
              <w:rPr>
                <w:rFonts w:ascii="Times New Roman" w:eastAsia="Arial Unicode MS" w:hAnsi="Times New Roman"/>
                <w:sz w:val="28"/>
                <w:szCs w:val="28"/>
              </w:rPr>
              <w:t>) вдоль трасс наружных газопроводов на ве</w:t>
            </w:r>
            <w:r w:rsidR="0082623E" w:rsidRPr="00C93242">
              <w:rPr>
                <w:rFonts w:ascii="Times New Roman" w:eastAsia="Arial Unicode MS" w:hAnsi="Times New Roman"/>
                <w:sz w:val="28"/>
                <w:szCs w:val="28"/>
              </w:rPr>
              <w:t>ч</w:t>
            </w:r>
            <w:r w:rsidR="0082623E" w:rsidRPr="00C93242">
              <w:rPr>
                <w:rFonts w:ascii="Times New Roman" w:eastAsia="Arial Unicode MS" w:hAnsi="Times New Roman"/>
                <w:sz w:val="28"/>
                <w:szCs w:val="28"/>
              </w:rPr>
              <w:t>номерзлых грунтах независимо от материала труб - в виде территории, ограниченной усло</w:t>
            </w:r>
            <w:r w:rsidR="0082623E" w:rsidRPr="00C93242">
              <w:rPr>
                <w:rFonts w:ascii="Times New Roman" w:eastAsia="Arial Unicode MS" w:hAnsi="Times New Roman"/>
                <w:sz w:val="28"/>
                <w:szCs w:val="28"/>
              </w:rPr>
              <w:t>в</w:t>
            </w:r>
            <w:r w:rsidR="0082623E" w:rsidRPr="00C93242">
              <w:rPr>
                <w:rFonts w:ascii="Times New Roman" w:eastAsia="Arial Unicode MS" w:hAnsi="Times New Roman"/>
                <w:sz w:val="28"/>
                <w:szCs w:val="28"/>
              </w:rPr>
              <w:t>ными линиями, проходящими на расстоянии 10 метров с каждой стороны газопровода;</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4</w:t>
            </w:r>
            <w:r w:rsidR="0082623E" w:rsidRPr="00C93242">
              <w:rPr>
                <w:rFonts w:ascii="Times New Roman" w:eastAsia="Arial Unicode MS" w:hAnsi="Times New Roman"/>
                <w:sz w:val="28"/>
                <w:szCs w:val="28"/>
              </w:rPr>
              <w:t>)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w:t>
            </w:r>
            <w:r w:rsidR="0082623E" w:rsidRPr="00C93242">
              <w:rPr>
                <w:rFonts w:ascii="Times New Roman" w:eastAsia="Arial Unicode MS" w:hAnsi="Times New Roman"/>
                <w:sz w:val="28"/>
                <w:szCs w:val="28"/>
              </w:rPr>
              <w:t>е</w:t>
            </w:r>
            <w:r w:rsidR="0082623E" w:rsidRPr="00C93242">
              <w:rPr>
                <w:rFonts w:ascii="Times New Roman" w:eastAsia="Arial Unicode MS" w:hAnsi="Times New Roman"/>
                <w:sz w:val="28"/>
                <w:szCs w:val="28"/>
              </w:rPr>
              <w:t>гуляторных пунктов, пристроенных к зданиям, охранная зона не регламентируется;</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5</w:t>
            </w:r>
            <w:r w:rsidR="0082623E" w:rsidRPr="00C93242">
              <w:rPr>
                <w:rFonts w:ascii="Times New Roman" w:eastAsia="Arial Unicode MS" w:hAnsi="Times New Roman"/>
                <w:sz w:val="28"/>
                <w:szCs w:val="28"/>
              </w:rPr>
              <w:t>) вдоль подводных переходов газопроводов ч</w:t>
            </w:r>
            <w:r w:rsidR="0082623E" w:rsidRPr="00C93242">
              <w:rPr>
                <w:rFonts w:ascii="Times New Roman" w:eastAsia="Arial Unicode MS" w:hAnsi="Times New Roman"/>
                <w:sz w:val="28"/>
                <w:szCs w:val="28"/>
              </w:rPr>
              <w:t>е</w:t>
            </w:r>
            <w:r w:rsidR="0082623E" w:rsidRPr="00C93242">
              <w:rPr>
                <w:rFonts w:ascii="Times New Roman" w:eastAsia="Arial Unicode MS" w:hAnsi="Times New Roman"/>
                <w:sz w:val="28"/>
                <w:szCs w:val="28"/>
              </w:rPr>
              <w:t>рез судоходные и сплавные реки, озера, вод</w:t>
            </w:r>
            <w:r w:rsidR="0082623E" w:rsidRPr="00C93242">
              <w:rPr>
                <w:rFonts w:ascii="Times New Roman" w:eastAsia="Arial Unicode MS" w:hAnsi="Times New Roman"/>
                <w:sz w:val="28"/>
                <w:szCs w:val="28"/>
              </w:rPr>
              <w:t>о</w:t>
            </w:r>
            <w:r w:rsidR="0082623E" w:rsidRPr="00C93242">
              <w:rPr>
                <w:rFonts w:ascii="Times New Roman" w:eastAsia="Arial Unicode MS" w:hAnsi="Times New Roman"/>
                <w:sz w:val="28"/>
                <w:szCs w:val="28"/>
              </w:rPr>
              <w:t>хранилища, каналы – в виде участка водного пространства от водной поверхности до дна, з</w:t>
            </w:r>
            <w:r w:rsidR="0082623E" w:rsidRPr="00C93242">
              <w:rPr>
                <w:rFonts w:ascii="Times New Roman" w:eastAsia="Arial Unicode MS" w:hAnsi="Times New Roman"/>
                <w:sz w:val="28"/>
                <w:szCs w:val="28"/>
              </w:rPr>
              <w:t>а</w:t>
            </w:r>
            <w:r w:rsidR="0082623E" w:rsidRPr="00C93242">
              <w:rPr>
                <w:rFonts w:ascii="Times New Roman" w:eastAsia="Arial Unicode MS" w:hAnsi="Times New Roman"/>
                <w:sz w:val="28"/>
                <w:szCs w:val="28"/>
              </w:rPr>
              <w:t>ключенного между параллельными плоскост</w:t>
            </w:r>
            <w:r w:rsidR="0082623E" w:rsidRPr="00C93242">
              <w:rPr>
                <w:rFonts w:ascii="Times New Roman" w:eastAsia="Arial Unicode MS" w:hAnsi="Times New Roman"/>
                <w:sz w:val="28"/>
                <w:szCs w:val="28"/>
              </w:rPr>
              <w:t>я</w:t>
            </w:r>
            <w:r w:rsidR="0082623E" w:rsidRPr="00C93242">
              <w:rPr>
                <w:rFonts w:ascii="Times New Roman" w:eastAsia="Arial Unicode MS" w:hAnsi="Times New Roman"/>
                <w:sz w:val="28"/>
                <w:szCs w:val="28"/>
              </w:rPr>
              <w:t>ми, отстоящими на 100 м с каждой стороны г</w:t>
            </w:r>
            <w:r w:rsidR="0082623E" w:rsidRPr="00C93242">
              <w:rPr>
                <w:rFonts w:ascii="Times New Roman" w:eastAsia="Arial Unicode MS" w:hAnsi="Times New Roman"/>
                <w:sz w:val="28"/>
                <w:szCs w:val="28"/>
              </w:rPr>
              <w:t>а</w:t>
            </w:r>
            <w:r w:rsidR="0082623E" w:rsidRPr="00C93242">
              <w:rPr>
                <w:rFonts w:ascii="Times New Roman" w:eastAsia="Arial Unicode MS" w:hAnsi="Times New Roman"/>
                <w:sz w:val="28"/>
                <w:szCs w:val="28"/>
              </w:rPr>
              <w:t>зопровода;</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6</w:t>
            </w:r>
            <w:r w:rsidR="0082623E" w:rsidRPr="00C93242">
              <w:rPr>
                <w:rFonts w:ascii="Times New Roman" w:eastAsia="Arial Unicode MS" w:hAnsi="Times New Roman"/>
                <w:sz w:val="28"/>
                <w:szCs w:val="28"/>
              </w:rPr>
              <w:t>) вдоль трасс межпоселковых газопроводов, проходящих по лесам и древесно-кустарниковой растительности, – в виде просек шириной 6 ме</w:t>
            </w:r>
            <w:r w:rsidR="0082623E" w:rsidRPr="00C93242">
              <w:rPr>
                <w:rFonts w:ascii="Times New Roman" w:eastAsia="Arial Unicode MS" w:hAnsi="Times New Roman"/>
                <w:sz w:val="28"/>
                <w:szCs w:val="28"/>
              </w:rPr>
              <w:t>т</w:t>
            </w:r>
            <w:r w:rsidR="0082623E" w:rsidRPr="00C93242">
              <w:rPr>
                <w:rFonts w:ascii="Times New Roman" w:eastAsia="Arial Unicode MS" w:hAnsi="Times New Roman"/>
                <w:sz w:val="28"/>
                <w:szCs w:val="28"/>
              </w:rPr>
              <w:t>ров, по 3 метра с каждой стороны газопровода. Для надземных участков газопроводов рассто</w:t>
            </w:r>
            <w:r w:rsidR="0082623E" w:rsidRPr="00C93242">
              <w:rPr>
                <w:rFonts w:ascii="Times New Roman" w:eastAsia="Arial Unicode MS" w:hAnsi="Times New Roman"/>
                <w:sz w:val="28"/>
                <w:szCs w:val="28"/>
              </w:rPr>
              <w:t>я</w:t>
            </w:r>
            <w:r w:rsidR="0082623E" w:rsidRPr="00C93242">
              <w:rPr>
                <w:rFonts w:ascii="Times New Roman" w:eastAsia="Arial Unicode MS" w:hAnsi="Times New Roman"/>
                <w:sz w:val="28"/>
                <w:szCs w:val="28"/>
              </w:rPr>
              <w:t>ние от деревьев до трубопровода должно быть не менее высоты деревьев в течение всего срока эксплуатации газопровода.</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На земельные участки, входящие в </w:t>
            </w:r>
            <w:hyperlink r:id="rId35" w:anchor="block_360" w:history="1">
              <w:r w:rsidRPr="00C93242">
                <w:rPr>
                  <w:rFonts w:ascii="Times New Roman" w:eastAsia="Arial Unicode MS" w:hAnsi="Times New Roman"/>
                  <w:sz w:val="28"/>
                  <w:szCs w:val="28"/>
                </w:rPr>
                <w:t>охранные з</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lastRenderedPageBreak/>
                <w:t>ны газораспределительных сетей</w:t>
              </w:r>
            </w:hyperlink>
            <w:r w:rsidRPr="00C93242">
              <w:rPr>
                <w:rFonts w:ascii="Times New Roman" w:eastAsia="Arial Unicode MS" w:hAnsi="Times New Roman"/>
                <w:sz w:val="28"/>
                <w:szCs w:val="28"/>
              </w:rPr>
              <w:t>, в целях 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дупреждения их повреждения или нарушения условий их нормальной эксплуатации налагаю</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ся ограничения (обременения), которыми 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прещается лицам, указанным в </w:t>
            </w:r>
            <w:hyperlink r:id="rId36" w:anchor="block_2" w:history="1">
              <w:r w:rsidRPr="00C93242">
                <w:rPr>
                  <w:rFonts w:ascii="Times New Roman" w:eastAsia="Arial Unicode MS" w:hAnsi="Times New Roman"/>
                  <w:sz w:val="28"/>
                  <w:szCs w:val="28"/>
                </w:rPr>
                <w:t>пункте 2</w:t>
              </w:r>
            </w:hyperlink>
            <w:r w:rsidRPr="00C93242">
              <w:rPr>
                <w:rFonts w:ascii="Times New Roman" w:eastAsia="Arial Unicode MS" w:hAnsi="Times New Roman"/>
                <w:sz w:val="28"/>
                <w:szCs w:val="28"/>
              </w:rPr>
              <w:t xml:space="preserve"> Правил:</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1</w:t>
            </w:r>
            <w:r w:rsidR="0082623E" w:rsidRPr="00C93242">
              <w:rPr>
                <w:rFonts w:ascii="Times New Roman" w:eastAsia="Arial Unicode MS" w:hAnsi="Times New Roman"/>
                <w:sz w:val="28"/>
                <w:szCs w:val="28"/>
              </w:rPr>
              <w:t>) строить объекты жилищно-гражданского и производственного назначения;</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2</w:t>
            </w:r>
            <w:r w:rsidR="0082623E" w:rsidRPr="00C93242">
              <w:rPr>
                <w:rFonts w:ascii="Times New Roman" w:eastAsia="Arial Unicode MS" w:hAnsi="Times New Roman"/>
                <w:sz w:val="28"/>
                <w:szCs w:val="28"/>
              </w:rPr>
              <w:t>) сносить и реконструировать мосты, коллект</w:t>
            </w:r>
            <w:r w:rsidR="0082623E" w:rsidRPr="00C93242">
              <w:rPr>
                <w:rFonts w:ascii="Times New Roman" w:eastAsia="Arial Unicode MS" w:hAnsi="Times New Roman"/>
                <w:sz w:val="28"/>
                <w:szCs w:val="28"/>
              </w:rPr>
              <w:t>о</w:t>
            </w:r>
            <w:r w:rsidR="0082623E" w:rsidRPr="00C93242">
              <w:rPr>
                <w:rFonts w:ascii="Times New Roman" w:eastAsia="Arial Unicode MS" w:hAnsi="Times New Roman"/>
                <w:sz w:val="28"/>
                <w:szCs w:val="28"/>
              </w:rPr>
              <w:t>ры, автомобильные и железные дороги с расп</w:t>
            </w:r>
            <w:r w:rsidR="0082623E" w:rsidRPr="00C93242">
              <w:rPr>
                <w:rFonts w:ascii="Times New Roman" w:eastAsia="Arial Unicode MS" w:hAnsi="Times New Roman"/>
                <w:sz w:val="28"/>
                <w:szCs w:val="28"/>
              </w:rPr>
              <w:t>о</w:t>
            </w:r>
            <w:r w:rsidR="0082623E" w:rsidRPr="00C93242">
              <w:rPr>
                <w:rFonts w:ascii="Times New Roman" w:eastAsia="Arial Unicode MS" w:hAnsi="Times New Roman"/>
                <w:sz w:val="28"/>
                <w:szCs w:val="28"/>
              </w:rPr>
              <w:t>ложенными на них газораспределительными с</w:t>
            </w:r>
            <w:r w:rsidR="0082623E" w:rsidRPr="00C93242">
              <w:rPr>
                <w:rFonts w:ascii="Times New Roman" w:eastAsia="Arial Unicode MS" w:hAnsi="Times New Roman"/>
                <w:sz w:val="28"/>
                <w:szCs w:val="28"/>
              </w:rPr>
              <w:t>е</w:t>
            </w:r>
            <w:r w:rsidR="0082623E" w:rsidRPr="00C93242">
              <w:rPr>
                <w:rFonts w:ascii="Times New Roman" w:eastAsia="Arial Unicode MS" w:hAnsi="Times New Roman"/>
                <w:sz w:val="28"/>
                <w:szCs w:val="28"/>
              </w:rPr>
              <w:t>тями без предварительного выноса этих газ</w:t>
            </w:r>
            <w:r w:rsidR="0082623E" w:rsidRPr="00C93242">
              <w:rPr>
                <w:rFonts w:ascii="Times New Roman" w:eastAsia="Arial Unicode MS" w:hAnsi="Times New Roman"/>
                <w:sz w:val="28"/>
                <w:szCs w:val="28"/>
              </w:rPr>
              <w:t>о</w:t>
            </w:r>
            <w:r w:rsidR="0082623E" w:rsidRPr="00C93242">
              <w:rPr>
                <w:rFonts w:ascii="Times New Roman" w:eastAsia="Arial Unicode MS" w:hAnsi="Times New Roman"/>
                <w:sz w:val="28"/>
                <w:szCs w:val="28"/>
              </w:rPr>
              <w:t>проводов по согласованию с эксплуатационн</w:t>
            </w:r>
            <w:r w:rsidR="0082623E" w:rsidRPr="00C93242">
              <w:rPr>
                <w:rFonts w:ascii="Times New Roman" w:eastAsia="Arial Unicode MS" w:hAnsi="Times New Roman"/>
                <w:sz w:val="28"/>
                <w:szCs w:val="28"/>
              </w:rPr>
              <w:t>ы</w:t>
            </w:r>
            <w:r w:rsidR="0082623E" w:rsidRPr="00C93242">
              <w:rPr>
                <w:rFonts w:ascii="Times New Roman" w:eastAsia="Arial Unicode MS" w:hAnsi="Times New Roman"/>
                <w:sz w:val="28"/>
                <w:szCs w:val="28"/>
              </w:rPr>
              <w:t>ми организациями;</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3</w:t>
            </w:r>
            <w:r w:rsidR="0082623E" w:rsidRPr="00C93242">
              <w:rPr>
                <w:rFonts w:ascii="Times New Roman" w:eastAsia="Arial Unicode MS" w:hAnsi="Times New Roman"/>
                <w:sz w:val="28"/>
                <w:szCs w:val="28"/>
              </w:rPr>
              <w:t>) разрушать берегоукрепительные сооружения, водопропускные устройства, земляные и иные сооружения, предохраняющие газораспредел</w:t>
            </w:r>
            <w:r w:rsidR="0082623E" w:rsidRPr="00C93242">
              <w:rPr>
                <w:rFonts w:ascii="Times New Roman" w:eastAsia="Arial Unicode MS" w:hAnsi="Times New Roman"/>
                <w:sz w:val="28"/>
                <w:szCs w:val="28"/>
              </w:rPr>
              <w:t>и</w:t>
            </w:r>
            <w:r w:rsidR="0082623E" w:rsidRPr="00C93242">
              <w:rPr>
                <w:rFonts w:ascii="Times New Roman" w:eastAsia="Arial Unicode MS" w:hAnsi="Times New Roman"/>
                <w:sz w:val="28"/>
                <w:szCs w:val="28"/>
              </w:rPr>
              <w:t>тельные сети от разрушений;</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4</w:t>
            </w:r>
            <w:r w:rsidR="0082623E" w:rsidRPr="00C93242">
              <w:rPr>
                <w:rFonts w:ascii="Times New Roman" w:eastAsia="Arial Unicode MS" w:hAnsi="Times New Roman"/>
                <w:sz w:val="28"/>
                <w:szCs w:val="28"/>
              </w:rPr>
              <w:t>) перемещать, повреждать, засыпать и уничт</w:t>
            </w:r>
            <w:r w:rsidR="0082623E" w:rsidRPr="00C93242">
              <w:rPr>
                <w:rFonts w:ascii="Times New Roman" w:eastAsia="Arial Unicode MS" w:hAnsi="Times New Roman"/>
                <w:sz w:val="28"/>
                <w:szCs w:val="28"/>
              </w:rPr>
              <w:t>о</w:t>
            </w:r>
            <w:r w:rsidR="0082623E" w:rsidRPr="00C93242">
              <w:rPr>
                <w:rFonts w:ascii="Times New Roman" w:eastAsia="Arial Unicode MS" w:hAnsi="Times New Roman"/>
                <w:sz w:val="28"/>
                <w:szCs w:val="28"/>
              </w:rPr>
              <w:t>жать опознавательные знаки, контрольно-измерительные пункты и другие устройства г</w:t>
            </w:r>
            <w:r w:rsidR="0082623E" w:rsidRPr="00C93242">
              <w:rPr>
                <w:rFonts w:ascii="Times New Roman" w:eastAsia="Arial Unicode MS" w:hAnsi="Times New Roman"/>
                <w:sz w:val="28"/>
                <w:szCs w:val="28"/>
              </w:rPr>
              <w:t>а</w:t>
            </w:r>
            <w:r w:rsidR="0082623E" w:rsidRPr="00C93242">
              <w:rPr>
                <w:rFonts w:ascii="Times New Roman" w:eastAsia="Arial Unicode MS" w:hAnsi="Times New Roman"/>
                <w:sz w:val="28"/>
                <w:szCs w:val="28"/>
              </w:rPr>
              <w:t>зораспределительных сетей;</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5</w:t>
            </w:r>
            <w:r w:rsidR="0082623E" w:rsidRPr="00C93242">
              <w:rPr>
                <w:rFonts w:ascii="Times New Roman" w:eastAsia="Arial Unicode MS" w:hAnsi="Times New Roman"/>
                <w:sz w:val="28"/>
                <w:szCs w:val="28"/>
              </w:rPr>
              <w:t>) устраивать свалки и склады, разливать ра</w:t>
            </w:r>
            <w:r w:rsidR="0082623E" w:rsidRPr="00C93242">
              <w:rPr>
                <w:rFonts w:ascii="Times New Roman" w:eastAsia="Arial Unicode MS" w:hAnsi="Times New Roman"/>
                <w:sz w:val="28"/>
                <w:szCs w:val="28"/>
              </w:rPr>
              <w:t>с</w:t>
            </w:r>
            <w:r w:rsidR="0082623E" w:rsidRPr="00C93242">
              <w:rPr>
                <w:rFonts w:ascii="Times New Roman" w:eastAsia="Arial Unicode MS" w:hAnsi="Times New Roman"/>
                <w:sz w:val="28"/>
                <w:szCs w:val="28"/>
              </w:rPr>
              <w:t>творы кислот, солей, щелочей и других химич</w:t>
            </w:r>
            <w:r w:rsidR="0082623E" w:rsidRPr="00C93242">
              <w:rPr>
                <w:rFonts w:ascii="Times New Roman" w:eastAsia="Arial Unicode MS" w:hAnsi="Times New Roman"/>
                <w:sz w:val="28"/>
                <w:szCs w:val="28"/>
              </w:rPr>
              <w:t>е</w:t>
            </w:r>
            <w:r w:rsidR="0082623E" w:rsidRPr="00C93242">
              <w:rPr>
                <w:rFonts w:ascii="Times New Roman" w:eastAsia="Arial Unicode MS" w:hAnsi="Times New Roman"/>
                <w:sz w:val="28"/>
                <w:szCs w:val="28"/>
              </w:rPr>
              <w:t>ски активных веществ;</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6</w:t>
            </w:r>
            <w:r w:rsidR="0082623E" w:rsidRPr="00C93242">
              <w:rPr>
                <w:rFonts w:ascii="Times New Roman" w:eastAsia="Arial Unicode MS" w:hAnsi="Times New Roman"/>
                <w:sz w:val="28"/>
                <w:szCs w:val="28"/>
              </w:rPr>
              <w:t>) огораживать и перегораживать охранные з</w:t>
            </w:r>
            <w:r w:rsidR="0082623E" w:rsidRPr="00C93242">
              <w:rPr>
                <w:rFonts w:ascii="Times New Roman" w:eastAsia="Arial Unicode MS" w:hAnsi="Times New Roman"/>
                <w:sz w:val="28"/>
                <w:szCs w:val="28"/>
              </w:rPr>
              <w:t>о</w:t>
            </w:r>
            <w:r w:rsidR="0082623E" w:rsidRPr="00C93242">
              <w:rPr>
                <w:rFonts w:ascii="Times New Roman" w:eastAsia="Arial Unicode MS" w:hAnsi="Times New Roman"/>
                <w:sz w:val="28"/>
                <w:szCs w:val="28"/>
              </w:rPr>
              <w:t xml:space="preserve">ны, препятствовать </w:t>
            </w:r>
            <w:r w:rsidR="00932CBE" w:rsidRPr="00C93242">
              <w:rPr>
                <w:rFonts w:ascii="Times New Roman" w:eastAsia="Arial Unicode MS" w:hAnsi="Times New Roman"/>
                <w:sz w:val="28"/>
                <w:szCs w:val="28"/>
              </w:rPr>
              <w:t>доступ</w:t>
            </w:r>
            <w:r w:rsidR="008457DB" w:rsidRPr="00C93242">
              <w:rPr>
                <w:rFonts w:ascii="Times New Roman" w:eastAsia="Arial Unicode MS" w:hAnsi="Times New Roman"/>
                <w:sz w:val="28"/>
                <w:szCs w:val="28"/>
              </w:rPr>
              <w:t>у персон</w:t>
            </w:r>
            <w:r w:rsidR="008457DB" w:rsidRPr="00C93242">
              <w:rPr>
                <w:rFonts w:ascii="Times New Roman" w:eastAsia="Arial Unicode MS" w:hAnsi="Times New Roman"/>
                <w:sz w:val="28"/>
                <w:szCs w:val="28"/>
              </w:rPr>
              <w:t>а</w:t>
            </w:r>
            <w:r w:rsidR="008457DB" w:rsidRPr="00C93242">
              <w:rPr>
                <w:rFonts w:ascii="Times New Roman" w:eastAsia="Arial Unicode MS" w:hAnsi="Times New Roman"/>
                <w:sz w:val="28"/>
                <w:szCs w:val="28"/>
              </w:rPr>
              <w:t>ла</w:t>
            </w:r>
            <w:r w:rsidR="0082623E" w:rsidRPr="00C93242">
              <w:rPr>
                <w:rFonts w:ascii="Times New Roman" w:eastAsia="Arial Unicode MS" w:hAnsi="Times New Roman"/>
                <w:sz w:val="28"/>
                <w:szCs w:val="28"/>
              </w:rPr>
              <w:t> </w:t>
            </w:r>
            <w:hyperlink r:id="rId37" w:anchor="block_390" w:history="1">
              <w:r w:rsidR="0082623E" w:rsidRPr="00C93242">
                <w:rPr>
                  <w:rFonts w:ascii="Times New Roman" w:eastAsia="Arial Unicode MS" w:hAnsi="Times New Roman"/>
                  <w:sz w:val="28"/>
                  <w:szCs w:val="28"/>
                </w:rPr>
                <w:t>эксплуатационных организаций к газораспр</w:t>
              </w:r>
              <w:r w:rsidR="0082623E" w:rsidRPr="00C93242">
                <w:rPr>
                  <w:rFonts w:ascii="Times New Roman" w:eastAsia="Arial Unicode MS" w:hAnsi="Times New Roman"/>
                  <w:sz w:val="28"/>
                  <w:szCs w:val="28"/>
                </w:rPr>
                <w:t>е</w:t>
              </w:r>
              <w:r w:rsidR="0082623E" w:rsidRPr="00C93242">
                <w:rPr>
                  <w:rFonts w:ascii="Times New Roman" w:eastAsia="Arial Unicode MS" w:hAnsi="Times New Roman"/>
                  <w:sz w:val="28"/>
                  <w:szCs w:val="28"/>
                </w:rPr>
                <w:t>делительным сетям</w:t>
              </w:r>
            </w:hyperlink>
            <w:r w:rsidR="0082623E" w:rsidRPr="00C93242">
              <w:rPr>
                <w:rFonts w:ascii="Times New Roman" w:eastAsia="Arial Unicode MS" w:hAnsi="Times New Roman"/>
                <w:sz w:val="28"/>
                <w:szCs w:val="28"/>
              </w:rPr>
              <w:t>, проведению обслуживания и устранению повреждений газораспредел</w:t>
            </w:r>
            <w:r w:rsidR="0082623E" w:rsidRPr="00C93242">
              <w:rPr>
                <w:rFonts w:ascii="Times New Roman" w:eastAsia="Arial Unicode MS" w:hAnsi="Times New Roman"/>
                <w:sz w:val="28"/>
                <w:szCs w:val="28"/>
              </w:rPr>
              <w:t>и</w:t>
            </w:r>
            <w:r w:rsidR="0082623E" w:rsidRPr="00C93242">
              <w:rPr>
                <w:rFonts w:ascii="Times New Roman" w:eastAsia="Arial Unicode MS" w:hAnsi="Times New Roman"/>
                <w:sz w:val="28"/>
                <w:szCs w:val="28"/>
              </w:rPr>
              <w:t>тельных сетей;</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7</w:t>
            </w:r>
            <w:r w:rsidR="0082623E" w:rsidRPr="00C93242">
              <w:rPr>
                <w:rFonts w:ascii="Times New Roman" w:eastAsia="Arial Unicode MS" w:hAnsi="Times New Roman"/>
                <w:sz w:val="28"/>
                <w:szCs w:val="28"/>
              </w:rPr>
              <w:t>) разводить огонь и размещать источники огня;</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8</w:t>
            </w:r>
            <w:r w:rsidR="0082623E" w:rsidRPr="00C93242">
              <w:rPr>
                <w:rFonts w:ascii="Times New Roman" w:eastAsia="Arial Unicode MS" w:hAnsi="Times New Roman"/>
                <w:sz w:val="28"/>
                <w:szCs w:val="28"/>
              </w:rPr>
              <w:t>) рыть погреба, копать и обрабатывать почву сельскохозяйственными и мелиоративными ор</w:t>
            </w:r>
            <w:r w:rsidR="0082623E" w:rsidRPr="00C93242">
              <w:rPr>
                <w:rFonts w:ascii="Times New Roman" w:eastAsia="Arial Unicode MS" w:hAnsi="Times New Roman"/>
                <w:sz w:val="28"/>
                <w:szCs w:val="28"/>
              </w:rPr>
              <w:t>у</w:t>
            </w:r>
            <w:r w:rsidR="0082623E" w:rsidRPr="00C93242">
              <w:rPr>
                <w:rFonts w:ascii="Times New Roman" w:eastAsia="Arial Unicode MS" w:hAnsi="Times New Roman"/>
                <w:sz w:val="28"/>
                <w:szCs w:val="28"/>
              </w:rPr>
              <w:t>диями и механизмами на глубину более 0,3 ме</w:t>
            </w:r>
            <w:r w:rsidR="0082623E" w:rsidRPr="00C93242">
              <w:rPr>
                <w:rFonts w:ascii="Times New Roman" w:eastAsia="Arial Unicode MS" w:hAnsi="Times New Roman"/>
                <w:sz w:val="28"/>
                <w:szCs w:val="28"/>
              </w:rPr>
              <w:t>т</w:t>
            </w:r>
            <w:r w:rsidR="0082623E" w:rsidRPr="00C93242">
              <w:rPr>
                <w:rFonts w:ascii="Times New Roman" w:eastAsia="Arial Unicode MS" w:hAnsi="Times New Roman"/>
                <w:sz w:val="28"/>
                <w:szCs w:val="28"/>
              </w:rPr>
              <w:t>ра;</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9</w:t>
            </w:r>
            <w:r w:rsidR="0082623E" w:rsidRPr="00C93242">
              <w:rPr>
                <w:rFonts w:ascii="Times New Roman" w:eastAsia="Arial Unicode MS" w:hAnsi="Times New Roman"/>
                <w:sz w:val="28"/>
                <w:szCs w:val="28"/>
              </w:rPr>
              <w:t>) открывать калитки и двери </w:t>
            </w:r>
            <w:hyperlink r:id="rId38" w:anchor="block_350" w:history="1">
              <w:r w:rsidR="0082623E" w:rsidRPr="00C93242">
                <w:rPr>
                  <w:rFonts w:ascii="Times New Roman" w:eastAsia="Arial Unicode MS" w:hAnsi="Times New Roman"/>
                  <w:sz w:val="28"/>
                  <w:szCs w:val="28"/>
                </w:rPr>
                <w:t>газорегуляторных пунктов</w:t>
              </w:r>
            </w:hyperlink>
            <w:r w:rsidR="0082623E" w:rsidRPr="00C93242">
              <w:rPr>
                <w:rFonts w:ascii="Times New Roman" w:eastAsia="Arial Unicode MS" w:hAnsi="Times New Roman"/>
                <w:sz w:val="28"/>
                <w:szCs w:val="28"/>
              </w:rPr>
              <w:t>, станций катодной и дренажной защ</w:t>
            </w:r>
            <w:r w:rsidR="0082623E" w:rsidRPr="00C93242">
              <w:rPr>
                <w:rFonts w:ascii="Times New Roman" w:eastAsia="Arial Unicode MS" w:hAnsi="Times New Roman"/>
                <w:sz w:val="28"/>
                <w:szCs w:val="28"/>
              </w:rPr>
              <w:t>и</w:t>
            </w:r>
            <w:r w:rsidR="0082623E" w:rsidRPr="00C93242">
              <w:rPr>
                <w:rFonts w:ascii="Times New Roman" w:eastAsia="Arial Unicode MS" w:hAnsi="Times New Roman"/>
                <w:sz w:val="28"/>
                <w:szCs w:val="28"/>
              </w:rPr>
              <w:t>ты, люки подземных колодцев, включать или отключать электроснабжение сре</w:t>
            </w:r>
            <w:proofErr w:type="gramStart"/>
            <w:r w:rsidR="0082623E" w:rsidRPr="00C93242">
              <w:rPr>
                <w:rFonts w:ascii="Times New Roman" w:eastAsia="Arial Unicode MS" w:hAnsi="Times New Roman"/>
                <w:sz w:val="28"/>
                <w:szCs w:val="28"/>
              </w:rPr>
              <w:t>дств св</w:t>
            </w:r>
            <w:proofErr w:type="gramEnd"/>
            <w:r w:rsidR="0082623E" w:rsidRPr="00C93242">
              <w:rPr>
                <w:rFonts w:ascii="Times New Roman" w:eastAsia="Arial Unicode MS" w:hAnsi="Times New Roman"/>
                <w:sz w:val="28"/>
                <w:szCs w:val="28"/>
              </w:rPr>
              <w:t>язи, о</w:t>
            </w:r>
            <w:r w:rsidR="0082623E" w:rsidRPr="00C93242">
              <w:rPr>
                <w:rFonts w:ascii="Times New Roman" w:eastAsia="Arial Unicode MS" w:hAnsi="Times New Roman"/>
                <w:sz w:val="28"/>
                <w:szCs w:val="28"/>
              </w:rPr>
              <w:t>с</w:t>
            </w:r>
            <w:r w:rsidR="0082623E" w:rsidRPr="00C93242">
              <w:rPr>
                <w:rFonts w:ascii="Times New Roman" w:eastAsia="Arial Unicode MS" w:hAnsi="Times New Roman"/>
                <w:sz w:val="28"/>
                <w:szCs w:val="28"/>
              </w:rPr>
              <w:t>вещения и систем телемеханики;</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10</w:t>
            </w:r>
            <w:r w:rsidR="0082623E" w:rsidRPr="00C93242">
              <w:rPr>
                <w:rFonts w:ascii="Times New Roman" w:eastAsia="Arial Unicode MS" w:hAnsi="Times New Roman"/>
                <w:sz w:val="28"/>
                <w:szCs w:val="28"/>
              </w:rPr>
              <w:t>) набрасывать, приставлять и привязывать к опорам и надземным газопроводам, огражден</w:t>
            </w:r>
            <w:r w:rsidR="0082623E" w:rsidRPr="00C93242">
              <w:rPr>
                <w:rFonts w:ascii="Times New Roman" w:eastAsia="Arial Unicode MS" w:hAnsi="Times New Roman"/>
                <w:sz w:val="28"/>
                <w:szCs w:val="28"/>
              </w:rPr>
              <w:t>и</w:t>
            </w:r>
            <w:r w:rsidR="0082623E" w:rsidRPr="00C93242">
              <w:rPr>
                <w:rFonts w:ascii="Times New Roman" w:eastAsia="Arial Unicode MS" w:hAnsi="Times New Roman"/>
                <w:sz w:val="28"/>
                <w:szCs w:val="28"/>
              </w:rPr>
              <w:t>ям и зданиям газораспределительных сетей п</w:t>
            </w:r>
            <w:r w:rsidR="0082623E" w:rsidRPr="00C93242">
              <w:rPr>
                <w:rFonts w:ascii="Times New Roman" w:eastAsia="Arial Unicode MS" w:hAnsi="Times New Roman"/>
                <w:sz w:val="28"/>
                <w:szCs w:val="28"/>
              </w:rPr>
              <w:t>о</w:t>
            </w:r>
            <w:r w:rsidR="0082623E" w:rsidRPr="00C93242">
              <w:rPr>
                <w:rFonts w:ascii="Times New Roman" w:eastAsia="Arial Unicode MS" w:hAnsi="Times New Roman"/>
                <w:sz w:val="28"/>
                <w:szCs w:val="28"/>
              </w:rPr>
              <w:t>сторонние предметы, лестницы, влезать на них;</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lastRenderedPageBreak/>
              <w:t>11</w:t>
            </w:r>
            <w:r w:rsidR="0082623E" w:rsidRPr="00C93242">
              <w:rPr>
                <w:rFonts w:ascii="Times New Roman" w:eastAsia="Arial Unicode MS" w:hAnsi="Times New Roman"/>
                <w:sz w:val="28"/>
                <w:szCs w:val="28"/>
              </w:rPr>
              <w:t>) самовольно подключаться к газораспредел</w:t>
            </w:r>
            <w:r w:rsidR="0082623E" w:rsidRPr="00C93242">
              <w:rPr>
                <w:rFonts w:ascii="Times New Roman" w:eastAsia="Arial Unicode MS" w:hAnsi="Times New Roman"/>
                <w:sz w:val="28"/>
                <w:szCs w:val="28"/>
              </w:rPr>
              <w:t>и</w:t>
            </w:r>
            <w:r w:rsidR="0082623E" w:rsidRPr="00C93242">
              <w:rPr>
                <w:rFonts w:ascii="Times New Roman" w:eastAsia="Arial Unicode MS" w:hAnsi="Times New Roman"/>
                <w:sz w:val="28"/>
                <w:szCs w:val="28"/>
              </w:rPr>
              <w:t>тельным сетям.</w:t>
            </w:r>
          </w:p>
          <w:p w:rsidR="0082623E" w:rsidRPr="00C93242" w:rsidRDefault="0082623E" w:rsidP="00E00949">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Согласно постановления Правительства Росси</w:t>
            </w:r>
            <w:r w:rsidRPr="00C93242">
              <w:rPr>
                <w:rFonts w:ascii="Times New Roman" w:eastAsia="Arial Unicode MS" w:hAnsi="Times New Roman"/>
                <w:sz w:val="28"/>
                <w:szCs w:val="28"/>
              </w:rPr>
              <w:t>й</w:t>
            </w:r>
            <w:r w:rsidRPr="00C93242">
              <w:rPr>
                <w:rFonts w:ascii="Times New Roman" w:eastAsia="Arial Unicode MS" w:hAnsi="Times New Roman"/>
                <w:sz w:val="28"/>
                <w:szCs w:val="28"/>
              </w:rPr>
              <w:t>ской Федерации от 8 сентября 2017 г. № 1083 «Об утверждении Правил охраны магистрал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ных газопроводов и о внесении изменений в П</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ложение о представлении в федеральный орган исполнительной власти (его территориальные органы), уполномоченный Правительством Ро</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сийской Федерации на осуществление госуда</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ственного кадастрового учета, государственной регистрации прав, ведение Единого государс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венного реестра недвижимости и предоставл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ние сведений, содержащихся в Едином госуда</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ственном реестре недвижимости, федеральными</w:t>
            </w:r>
            <w:proofErr w:type="gramEnd"/>
            <w:r w:rsidRPr="00C93242">
              <w:rPr>
                <w:rFonts w:ascii="Times New Roman" w:eastAsia="Arial Unicode MS" w:hAnsi="Times New Roman"/>
                <w:sz w:val="28"/>
                <w:szCs w:val="28"/>
              </w:rPr>
              <w:t xml:space="preserve"> органами исполнительной власти, органами г</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сударственной власти субъектов Российской Федерации и  органами местного самоуправл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дополнительных сведений, воспроизвод</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мых на публичных кадастровых картах» охра</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ные зоны объектов магистральных газопроводов устанавливаются:</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1</w:t>
            </w:r>
            <w:r w:rsidR="0082623E" w:rsidRPr="00C93242">
              <w:rPr>
                <w:rFonts w:ascii="Times New Roman" w:eastAsia="Arial Unicode MS" w:hAnsi="Times New Roman"/>
                <w:sz w:val="28"/>
                <w:szCs w:val="28"/>
              </w:rPr>
              <w:t>) вдоль линейной части магистрального газ</w:t>
            </w:r>
            <w:r w:rsidR="0082623E" w:rsidRPr="00C93242">
              <w:rPr>
                <w:rFonts w:ascii="Times New Roman" w:eastAsia="Arial Unicode MS" w:hAnsi="Times New Roman"/>
                <w:sz w:val="28"/>
                <w:szCs w:val="28"/>
              </w:rPr>
              <w:t>о</w:t>
            </w:r>
            <w:r w:rsidR="0082623E" w:rsidRPr="00C93242">
              <w:rPr>
                <w:rFonts w:ascii="Times New Roman" w:eastAsia="Arial Unicode MS" w:hAnsi="Times New Roman"/>
                <w:sz w:val="28"/>
                <w:szCs w:val="28"/>
              </w:rPr>
              <w:t>провода – в виде территории, ограниченной у</w:t>
            </w:r>
            <w:r w:rsidR="0082623E" w:rsidRPr="00C93242">
              <w:rPr>
                <w:rFonts w:ascii="Times New Roman" w:eastAsia="Arial Unicode MS" w:hAnsi="Times New Roman"/>
                <w:sz w:val="28"/>
                <w:szCs w:val="28"/>
              </w:rPr>
              <w:t>с</w:t>
            </w:r>
            <w:r w:rsidR="0082623E" w:rsidRPr="00C93242">
              <w:rPr>
                <w:rFonts w:ascii="Times New Roman" w:eastAsia="Arial Unicode MS" w:hAnsi="Times New Roman"/>
                <w:sz w:val="28"/>
                <w:szCs w:val="28"/>
              </w:rPr>
              <w:t>ловными параллельными плоскостями, прох</w:t>
            </w:r>
            <w:r w:rsidR="0082623E" w:rsidRPr="00C93242">
              <w:rPr>
                <w:rFonts w:ascii="Times New Roman" w:eastAsia="Arial Unicode MS" w:hAnsi="Times New Roman"/>
                <w:sz w:val="28"/>
                <w:szCs w:val="28"/>
              </w:rPr>
              <w:t>о</w:t>
            </w:r>
            <w:r w:rsidR="0082623E" w:rsidRPr="00C93242">
              <w:rPr>
                <w:rFonts w:ascii="Times New Roman" w:eastAsia="Arial Unicode MS" w:hAnsi="Times New Roman"/>
                <w:sz w:val="28"/>
                <w:szCs w:val="28"/>
              </w:rPr>
              <w:t>дящими на расстоянии 25 метров от оси магис</w:t>
            </w:r>
            <w:r w:rsidR="0082623E" w:rsidRPr="00C93242">
              <w:rPr>
                <w:rFonts w:ascii="Times New Roman" w:eastAsia="Arial Unicode MS" w:hAnsi="Times New Roman"/>
                <w:sz w:val="28"/>
                <w:szCs w:val="28"/>
              </w:rPr>
              <w:t>т</w:t>
            </w:r>
            <w:r w:rsidR="0082623E" w:rsidRPr="00C93242">
              <w:rPr>
                <w:rFonts w:ascii="Times New Roman" w:eastAsia="Arial Unicode MS" w:hAnsi="Times New Roman"/>
                <w:sz w:val="28"/>
                <w:szCs w:val="28"/>
              </w:rPr>
              <w:t>рального газопровода с каждой стороны;</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2</w:t>
            </w:r>
            <w:r w:rsidR="0082623E" w:rsidRPr="00C93242">
              <w:rPr>
                <w:rFonts w:ascii="Times New Roman" w:eastAsia="Arial Unicode MS" w:hAnsi="Times New Roman"/>
                <w:sz w:val="28"/>
                <w:szCs w:val="28"/>
              </w:rPr>
              <w:t>) вдоль линейной части многониточного маг</w:t>
            </w:r>
            <w:r w:rsidR="0082623E" w:rsidRPr="00C93242">
              <w:rPr>
                <w:rFonts w:ascii="Times New Roman" w:eastAsia="Arial Unicode MS" w:hAnsi="Times New Roman"/>
                <w:sz w:val="28"/>
                <w:szCs w:val="28"/>
              </w:rPr>
              <w:t>и</w:t>
            </w:r>
            <w:r w:rsidR="0082623E" w:rsidRPr="00C93242">
              <w:rPr>
                <w:rFonts w:ascii="Times New Roman" w:eastAsia="Arial Unicode MS" w:hAnsi="Times New Roman"/>
                <w:sz w:val="28"/>
                <w:szCs w:val="28"/>
              </w:rPr>
              <w:t>стрального газопровода – в виде территории, о</w:t>
            </w:r>
            <w:r w:rsidR="0082623E" w:rsidRPr="00C93242">
              <w:rPr>
                <w:rFonts w:ascii="Times New Roman" w:eastAsia="Arial Unicode MS" w:hAnsi="Times New Roman"/>
                <w:sz w:val="28"/>
                <w:szCs w:val="28"/>
              </w:rPr>
              <w:t>г</w:t>
            </w:r>
            <w:r w:rsidR="0082623E" w:rsidRPr="00C93242">
              <w:rPr>
                <w:rFonts w:ascii="Times New Roman" w:eastAsia="Arial Unicode MS" w:hAnsi="Times New Roman"/>
                <w:sz w:val="28"/>
                <w:szCs w:val="28"/>
              </w:rPr>
              <w:t>раниченной условными параллельными плоск</w:t>
            </w:r>
            <w:r w:rsidR="0082623E" w:rsidRPr="00C93242">
              <w:rPr>
                <w:rFonts w:ascii="Times New Roman" w:eastAsia="Arial Unicode MS" w:hAnsi="Times New Roman"/>
                <w:sz w:val="28"/>
                <w:szCs w:val="28"/>
              </w:rPr>
              <w:t>о</w:t>
            </w:r>
            <w:r w:rsidR="0082623E" w:rsidRPr="00C93242">
              <w:rPr>
                <w:rFonts w:ascii="Times New Roman" w:eastAsia="Arial Unicode MS" w:hAnsi="Times New Roman"/>
                <w:sz w:val="28"/>
                <w:szCs w:val="28"/>
              </w:rPr>
              <w:t>стями, проходящими на расстоянии 25 метров от осей крайних ниток магистрального газопров</w:t>
            </w:r>
            <w:r w:rsidR="0082623E" w:rsidRPr="00C93242">
              <w:rPr>
                <w:rFonts w:ascii="Times New Roman" w:eastAsia="Arial Unicode MS" w:hAnsi="Times New Roman"/>
                <w:sz w:val="28"/>
                <w:szCs w:val="28"/>
              </w:rPr>
              <w:t>о</w:t>
            </w:r>
            <w:r w:rsidR="0082623E" w:rsidRPr="00C93242">
              <w:rPr>
                <w:rFonts w:ascii="Times New Roman" w:eastAsia="Arial Unicode MS" w:hAnsi="Times New Roman"/>
                <w:sz w:val="28"/>
                <w:szCs w:val="28"/>
              </w:rPr>
              <w:t>да;</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3</w:t>
            </w:r>
            <w:r w:rsidR="0082623E" w:rsidRPr="00C93242">
              <w:rPr>
                <w:rFonts w:ascii="Times New Roman" w:eastAsia="Arial Unicode MS" w:hAnsi="Times New Roman"/>
                <w:sz w:val="28"/>
                <w:szCs w:val="28"/>
              </w:rPr>
              <w:t>)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w:t>
            </w:r>
            <w:r w:rsidR="0082623E" w:rsidRPr="00C93242">
              <w:rPr>
                <w:rFonts w:ascii="Times New Roman" w:eastAsia="Arial Unicode MS" w:hAnsi="Times New Roman"/>
                <w:sz w:val="28"/>
                <w:szCs w:val="28"/>
              </w:rPr>
              <w:t>с</w:t>
            </w:r>
            <w:r w:rsidR="0082623E" w:rsidRPr="00C93242">
              <w:rPr>
                <w:rFonts w:ascii="Times New Roman" w:eastAsia="Arial Unicode MS" w:hAnsi="Times New Roman"/>
                <w:sz w:val="28"/>
                <w:szCs w:val="28"/>
              </w:rPr>
              <w:t>костями, отстоящими от оси магистрального г</w:t>
            </w:r>
            <w:r w:rsidR="0082623E" w:rsidRPr="00C93242">
              <w:rPr>
                <w:rFonts w:ascii="Times New Roman" w:eastAsia="Arial Unicode MS" w:hAnsi="Times New Roman"/>
                <w:sz w:val="28"/>
                <w:szCs w:val="28"/>
              </w:rPr>
              <w:t>а</w:t>
            </w:r>
            <w:r w:rsidR="0082623E" w:rsidRPr="00C93242">
              <w:rPr>
                <w:rFonts w:ascii="Times New Roman" w:eastAsia="Arial Unicode MS" w:hAnsi="Times New Roman"/>
                <w:sz w:val="28"/>
                <w:szCs w:val="28"/>
              </w:rPr>
              <w:t>зопровода на 100 метров с каждой стороны;</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4</w:t>
            </w:r>
            <w:r w:rsidR="0082623E" w:rsidRPr="00C93242">
              <w:rPr>
                <w:rFonts w:ascii="Times New Roman" w:eastAsia="Arial Unicode MS" w:hAnsi="Times New Roman"/>
                <w:sz w:val="28"/>
                <w:szCs w:val="28"/>
              </w:rPr>
              <w:t>) вдоль газопроводов, соединяющих объекты подземных хранилищ газа, – в виде территории, ограниченной условными параллельными пло</w:t>
            </w:r>
            <w:r w:rsidR="0082623E" w:rsidRPr="00C93242">
              <w:rPr>
                <w:rFonts w:ascii="Times New Roman" w:eastAsia="Arial Unicode MS" w:hAnsi="Times New Roman"/>
                <w:sz w:val="28"/>
                <w:szCs w:val="28"/>
              </w:rPr>
              <w:t>с</w:t>
            </w:r>
            <w:r w:rsidR="0082623E" w:rsidRPr="00C93242">
              <w:rPr>
                <w:rFonts w:ascii="Times New Roman" w:eastAsia="Arial Unicode MS" w:hAnsi="Times New Roman"/>
                <w:sz w:val="28"/>
                <w:szCs w:val="28"/>
              </w:rPr>
              <w:t>костями, проходящими на расстоянии 25 метров от осей газопроводов с каждой стороны;</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lastRenderedPageBreak/>
              <w:t>5</w:t>
            </w:r>
            <w:r w:rsidR="0082623E" w:rsidRPr="00C93242">
              <w:rPr>
                <w:rFonts w:ascii="Times New Roman" w:eastAsia="Arial Unicode MS" w:hAnsi="Times New Roman"/>
                <w:sz w:val="28"/>
                <w:szCs w:val="28"/>
              </w:rPr>
              <w:t xml:space="preserve">) вокруг компрессорных станций, </w:t>
            </w:r>
            <w:proofErr w:type="spellStart"/>
            <w:r w:rsidR="0082623E" w:rsidRPr="00C93242">
              <w:rPr>
                <w:rFonts w:ascii="Times New Roman" w:eastAsia="Arial Unicode MS" w:hAnsi="Times New Roman"/>
                <w:sz w:val="28"/>
                <w:szCs w:val="28"/>
              </w:rPr>
              <w:t>газоизмер</w:t>
            </w:r>
            <w:r w:rsidR="0082623E" w:rsidRPr="00C93242">
              <w:rPr>
                <w:rFonts w:ascii="Times New Roman" w:eastAsia="Arial Unicode MS" w:hAnsi="Times New Roman"/>
                <w:sz w:val="28"/>
                <w:szCs w:val="28"/>
              </w:rPr>
              <w:t>и</w:t>
            </w:r>
            <w:r w:rsidR="0082623E" w:rsidRPr="00C93242">
              <w:rPr>
                <w:rFonts w:ascii="Times New Roman" w:eastAsia="Arial Unicode MS" w:hAnsi="Times New Roman"/>
                <w:sz w:val="28"/>
                <w:szCs w:val="28"/>
              </w:rPr>
              <w:t>тельных</w:t>
            </w:r>
            <w:proofErr w:type="spellEnd"/>
            <w:r w:rsidR="0082623E" w:rsidRPr="00C93242">
              <w:rPr>
                <w:rFonts w:ascii="Times New Roman" w:eastAsia="Arial Unicode MS" w:hAnsi="Times New Roman"/>
                <w:sz w:val="28"/>
                <w:szCs w:val="28"/>
              </w:rPr>
              <w:t xml:space="preserve"> станций, газораспределительных ста</w:t>
            </w:r>
            <w:r w:rsidR="0082623E" w:rsidRPr="00C93242">
              <w:rPr>
                <w:rFonts w:ascii="Times New Roman" w:eastAsia="Arial Unicode MS" w:hAnsi="Times New Roman"/>
                <w:sz w:val="28"/>
                <w:szCs w:val="28"/>
              </w:rPr>
              <w:t>н</w:t>
            </w:r>
            <w:r w:rsidR="0082623E" w:rsidRPr="00C93242">
              <w:rPr>
                <w:rFonts w:ascii="Times New Roman" w:eastAsia="Arial Unicode MS" w:hAnsi="Times New Roman"/>
                <w:sz w:val="28"/>
                <w:szCs w:val="28"/>
              </w:rPr>
              <w:t>ций, узлов и пунктов редуцирования газа, ста</w:t>
            </w:r>
            <w:r w:rsidR="0082623E" w:rsidRPr="00C93242">
              <w:rPr>
                <w:rFonts w:ascii="Times New Roman" w:eastAsia="Arial Unicode MS" w:hAnsi="Times New Roman"/>
                <w:sz w:val="28"/>
                <w:szCs w:val="28"/>
              </w:rPr>
              <w:t>н</w:t>
            </w:r>
            <w:r w:rsidR="0082623E" w:rsidRPr="00C93242">
              <w:rPr>
                <w:rFonts w:ascii="Times New Roman" w:eastAsia="Arial Unicode MS" w:hAnsi="Times New Roman"/>
                <w:sz w:val="28"/>
                <w:szCs w:val="28"/>
              </w:rPr>
              <w:t>ций охлаждения газа - в виде территории, огр</w:t>
            </w:r>
            <w:r w:rsidR="0082623E" w:rsidRPr="00C93242">
              <w:rPr>
                <w:rFonts w:ascii="Times New Roman" w:eastAsia="Arial Unicode MS" w:hAnsi="Times New Roman"/>
                <w:sz w:val="28"/>
                <w:szCs w:val="28"/>
              </w:rPr>
              <w:t>а</w:t>
            </w:r>
            <w:r w:rsidR="0082623E" w:rsidRPr="00C93242">
              <w:rPr>
                <w:rFonts w:ascii="Times New Roman" w:eastAsia="Arial Unicode MS" w:hAnsi="Times New Roman"/>
                <w:sz w:val="28"/>
                <w:szCs w:val="28"/>
              </w:rPr>
              <w:t>ниченной условной замкнутой линией, отсто</w:t>
            </w:r>
            <w:r w:rsidR="0082623E" w:rsidRPr="00C93242">
              <w:rPr>
                <w:rFonts w:ascii="Times New Roman" w:eastAsia="Arial Unicode MS" w:hAnsi="Times New Roman"/>
                <w:sz w:val="28"/>
                <w:szCs w:val="28"/>
              </w:rPr>
              <w:t>я</w:t>
            </w:r>
            <w:r w:rsidR="0082623E" w:rsidRPr="00C93242">
              <w:rPr>
                <w:rFonts w:ascii="Times New Roman" w:eastAsia="Arial Unicode MS" w:hAnsi="Times New Roman"/>
                <w:sz w:val="28"/>
                <w:szCs w:val="28"/>
              </w:rPr>
              <w:t>щей от внешней границы указанных объектов на 100 метров с каждой стороны;</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6</w:t>
            </w:r>
            <w:r w:rsidR="0082623E" w:rsidRPr="00C93242">
              <w:rPr>
                <w:rFonts w:ascii="Times New Roman" w:eastAsia="Arial Unicode MS" w:hAnsi="Times New Roman"/>
                <w:sz w:val="28"/>
                <w:szCs w:val="28"/>
              </w:rPr>
              <w:t>) вокруг наземных сооружений подземных хр</w:t>
            </w:r>
            <w:r w:rsidR="0082623E" w:rsidRPr="00C93242">
              <w:rPr>
                <w:rFonts w:ascii="Times New Roman" w:eastAsia="Arial Unicode MS" w:hAnsi="Times New Roman"/>
                <w:sz w:val="28"/>
                <w:szCs w:val="28"/>
              </w:rPr>
              <w:t>а</w:t>
            </w:r>
            <w:r w:rsidR="0082623E" w:rsidRPr="00C93242">
              <w:rPr>
                <w:rFonts w:ascii="Times New Roman" w:eastAsia="Arial Unicode MS" w:hAnsi="Times New Roman"/>
                <w:sz w:val="28"/>
                <w:szCs w:val="28"/>
              </w:rPr>
              <w:t>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82623E" w:rsidRPr="00C93242" w:rsidRDefault="0082623E" w:rsidP="00E00949">
            <w:pPr>
              <w:jc w:val="both"/>
              <w:rPr>
                <w:rFonts w:ascii="Times New Roman" w:eastAsia="Arial Unicode MS" w:hAnsi="Times New Roman"/>
                <w:sz w:val="28"/>
                <w:szCs w:val="28"/>
              </w:rPr>
            </w:pPr>
          </w:p>
        </w:tc>
      </w:tr>
      <w:tr w:rsidR="0082623E" w:rsidRPr="00C93242" w:rsidTr="00A2547D">
        <w:tc>
          <w:tcPr>
            <w:tcW w:w="489" w:type="dxa"/>
            <w:vAlign w:val="center"/>
          </w:tcPr>
          <w:p w:rsidR="0082623E" w:rsidRPr="00C93242" w:rsidRDefault="00AC0A3B" w:rsidP="004D46DD">
            <w:pPr>
              <w:rPr>
                <w:rFonts w:ascii="Times New Roman" w:eastAsia="Arial Unicode MS" w:hAnsi="Times New Roman"/>
                <w:sz w:val="28"/>
                <w:szCs w:val="28"/>
              </w:rPr>
            </w:pPr>
            <w:r>
              <w:rPr>
                <w:rFonts w:ascii="Times New Roman" w:eastAsia="Arial Unicode MS" w:hAnsi="Times New Roman"/>
                <w:sz w:val="28"/>
                <w:szCs w:val="28"/>
              </w:rPr>
              <w:lastRenderedPageBreak/>
              <w:t>11</w:t>
            </w:r>
            <w:r w:rsidR="008457DB" w:rsidRPr="00C93242">
              <w:rPr>
                <w:rFonts w:ascii="Times New Roman" w:eastAsia="Arial Unicode MS" w:hAnsi="Times New Roman"/>
                <w:sz w:val="28"/>
                <w:szCs w:val="28"/>
              </w:rPr>
              <w:t>.</w:t>
            </w:r>
          </w:p>
        </w:tc>
        <w:tc>
          <w:tcPr>
            <w:tcW w:w="2159" w:type="dxa"/>
            <w:shd w:val="clear" w:color="auto" w:fill="auto"/>
            <w:tcMar>
              <w:left w:w="103" w:type="dxa"/>
            </w:tcMar>
            <w:vAlign w:val="center"/>
          </w:tcPr>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Охранная зона объе</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тов электроэнергет</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ки (объектов электр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сетевого хозяйства и объектов по прои</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водству электрич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ской энергии)</w:t>
            </w:r>
          </w:p>
        </w:tc>
        <w:tc>
          <w:tcPr>
            <w:tcW w:w="6917" w:type="dxa"/>
            <w:shd w:val="clear" w:color="auto" w:fill="auto"/>
          </w:tcPr>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Охранная зона для ЛЭП согла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но </w:t>
            </w:r>
            <w:hyperlink r:id="rId39" w:anchor="1" w:history="1">
              <w:r w:rsidRPr="00C93242">
                <w:rPr>
                  <w:rFonts w:ascii="Times New Roman" w:eastAsia="Arial Unicode MS" w:hAnsi="Times New Roman"/>
                  <w:sz w:val="28"/>
                  <w:szCs w:val="28"/>
                </w:rPr>
                <w:t xml:space="preserve">постановлению Правительства Российской </w:t>
              </w:r>
              <w:proofErr w:type="gramStart"/>
              <w:r w:rsidRPr="00C93242">
                <w:rPr>
                  <w:rFonts w:ascii="Times New Roman" w:eastAsia="Arial Unicode MS" w:hAnsi="Times New Roman"/>
                  <w:sz w:val="28"/>
                  <w:szCs w:val="28"/>
                </w:rPr>
                <w:t>Ф</w:t>
              </w:r>
            </w:hyperlink>
            <w:r w:rsidRPr="00C93242">
              <w:rPr>
                <w:rFonts w:ascii="Times New Roman" w:eastAsia="Arial Unicode MS" w:hAnsi="Times New Roman"/>
                <w:sz w:val="28"/>
                <w:szCs w:val="28"/>
              </w:rPr>
              <w:t>едерации</w:t>
            </w:r>
            <w:proofErr w:type="gramEnd"/>
            <w:r w:rsidRPr="00C93242">
              <w:rPr>
                <w:rFonts w:ascii="Times New Roman" w:eastAsia="Arial Unicode MS" w:hAnsi="Times New Roman"/>
                <w:sz w:val="28"/>
                <w:szCs w:val="28"/>
              </w:rPr>
              <w:t xml:space="preserve"> от 24 февраля 2009 г. №160 «О п</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рядке установления охранных зон объектов электросетевого хозяйства и особых условий и</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пользования земельных участков, расположе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ных в границах таких зон» (далее – Порядок) я</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ляется вертикальной плоскостью на заданном расстоянии от крайних проводов силовой линии. Расстояние меняется в зависимости от мощности линии и определено в приложении к Порядку. </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Согласно пункту «а» этого приложения – для воздушных линий в зависимости от </w:t>
            </w:r>
            <w:r w:rsidR="00AC0A3B">
              <w:rPr>
                <w:rFonts w:ascii="Times New Roman" w:eastAsia="Arial Unicode MS" w:hAnsi="Times New Roman"/>
                <w:sz w:val="28"/>
                <w:szCs w:val="28"/>
              </w:rPr>
              <w:t>проектного номинального класса напряжения</w:t>
            </w:r>
            <w:r w:rsidRPr="00C93242">
              <w:rPr>
                <w:rFonts w:ascii="Times New Roman" w:eastAsia="Arial Unicode MS" w:hAnsi="Times New Roman"/>
                <w:sz w:val="28"/>
                <w:szCs w:val="28"/>
              </w:rPr>
              <w:t xml:space="preserve"> они будут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ставлять:</w:t>
            </w:r>
          </w:p>
          <w:p w:rsidR="0082623E" w:rsidRPr="00C93242" w:rsidRDefault="0082623E" w:rsidP="00E00949">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до 1 кВ – 2 м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ными нормативными правовыми актами мин</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мальными допустимыми расстояниями от таких линий);</w:t>
            </w:r>
            <w:proofErr w:type="gramEnd"/>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1-20 кВ – 10 м (5 - для линий с самонесущими или изолированными проводами, размещенных в границах населенных пунктов);</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35 кВ – 15 м;</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110 кВ – 20 м;</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150</w:t>
            </w:r>
            <w:r w:rsidR="008457DB" w:rsidRPr="00C93242">
              <w:rPr>
                <w:rFonts w:ascii="Times New Roman" w:eastAsia="Arial Unicode MS" w:hAnsi="Times New Roman"/>
                <w:sz w:val="28"/>
                <w:szCs w:val="28"/>
              </w:rPr>
              <w:t xml:space="preserve">, </w:t>
            </w:r>
            <w:r w:rsidRPr="00C93242">
              <w:rPr>
                <w:rFonts w:ascii="Times New Roman" w:eastAsia="Arial Unicode MS" w:hAnsi="Times New Roman"/>
                <w:sz w:val="28"/>
                <w:szCs w:val="28"/>
              </w:rPr>
              <w:t>220 кВ – 25 м;</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300</w:t>
            </w:r>
            <w:r w:rsidR="008457DB" w:rsidRPr="00C93242">
              <w:rPr>
                <w:rFonts w:ascii="Times New Roman" w:eastAsia="Arial Unicode MS" w:hAnsi="Times New Roman"/>
                <w:sz w:val="28"/>
                <w:szCs w:val="28"/>
              </w:rPr>
              <w:t xml:space="preserve">, </w:t>
            </w:r>
            <w:r w:rsidRPr="00C93242">
              <w:rPr>
                <w:rFonts w:ascii="Times New Roman" w:eastAsia="Arial Unicode MS" w:hAnsi="Times New Roman"/>
                <w:sz w:val="28"/>
                <w:szCs w:val="28"/>
              </w:rPr>
              <w:t>500, +/-400 кВ – 30 м;</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750, +/-750 кВ – 40 м;</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1150 кВ – 55 м.</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lastRenderedPageBreak/>
              <w:t>Если силовые линии проложены в границах 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селенных пунктов под тротуаром, то:</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до 1 кВ допустимая охранная зона от крайних проводов – 0,6 м в сторону зданий и сооружений и </w:t>
            </w:r>
            <w:r w:rsidR="008457DB" w:rsidRPr="00C93242">
              <w:rPr>
                <w:rFonts w:ascii="Times New Roman" w:eastAsia="Arial Unicode MS" w:hAnsi="Times New Roman"/>
                <w:sz w:val="28"/>
                <w:szCs w:val="28"/>
              </w:rPr>
              <w:t xml:space="preserve">на </w:t>
            </w:r>
            <w:r w:rsidRPr="00C93242">
              <w:rPr>
                <w:rFonts w:ascii="Times New Roman" w:eastAsia="Arial Unicode MS" w:hAnsi="Times New Roman"/>
                <w:sz w:val="28"/>
                <w:szCs w:val="28"/>
              </w:rPr>
              <w:t>1 м в сторону проезжей части улицы.</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Для линий свыше 1 и до 20 кВ – охранная зона составит 5 метров.</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Для несудоходных водоемов - на расстоянии, предусмотренном для установления охранных зон вдоль воздушных линий электропередачи.</w:t>
            </w:r>
          </w:p>
          <w:p w:rsidR="008457DB"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В охранных зонах запрещается осуществлять любые действия, которые могут нарушить без</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пасную работу объектов электросетевого хозя</w:t>
            </w:r>
            <w:r w:rsidRPr="00C93242">
              <w:rPr>
                <w:rFonts w:ascii="Times New Roman" w:eastAsia="Arial Unicode MS" w:hAnsi="Times New Roman"/>
                <w:sz w:val="28"/>
                <w:szCs w:val="28"/>
              </w:rPr>
              <w:t>й</w:t>
            </w:r>
            <w:r w:rsidRPr="00C93242">
              <w:rPr>
                <w:rFonts w:ascii="Times New Roman" w:eastAsia="Arial Unicode MS" w:hAnsi="Times New Roman"/>
                <w:sz w:val="28"/>
                <w:szCs w:val="28"/>
              </w:rPr>
              <w:t xml:space="preserve">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w:t>
            </w:r>
            <w:r w:rsidR="008457DB" w:rsidRPr="00C93242">
              <w:rPr>
                <w:rFonts w:ascii="Times New Roman" w:eastAsia="Arial Unicode MS" w:hAnsi="Times New Roman"/>
                <w:sz w:val="28"/>
                <w:szCs w:val="28"/>
              </w:rPr>
              <w:t>п</w:t>
            </w:r>
            <w:r w:rsidR="008457DB" w:rsidRPr="00C93242">
              <w:rPr>
                <w:rFonts w:ascii="Times New Roman" w:eastAsia="Arial Unicode MS" w:hAnsi="Times New Roman"/>
                <w:sz w:val="28"/>
                <w:szCs w:val="28"/>
              </w:rPr>
              <w:t>о</w:t>
            </w:r>
            <w:r w:rsidR="008457DB" w:rsidRPr="00C93242">
              <w:rPr>
                <w:rFonts w:ascii="Times New Roman" w:eastAsia="Arial Unicode MS" w:hAnsi="Times New Roman"/>
                <w:sz w:val="28"/>
                <w:szCs w:val="28"/>
              </w:rPr>
              <w:t xml:space="preserve">влечь </w:t>
            </w:r>
            <w:r w:rsidRPr="00C93242">
              <w:rPr>
                <w:rFonts w:ascii="Times New Roman" w:eastAsia="Arial Unicode MS" w:hAnsi="Times New Roman"/>
                <w:sz w:val="28"/>
                <w:szCs w:val="28"/>
              </w:rPr>
              <w:t xml:space="preserve">нанесение </w:t>
            </w:r>
            <w:r w:rsidR="008457DB" w:rsidRPr="00C93242">
              <w:rPr>
                <w:rFonts w:ascii="Times New Roman" w:eastAsia="Arial Unicode MS" w:hAnsi="Times New Roman"/>
                <w:sz w:val="28"/>
                <w:szCs w:val="28"/>
              </w:rPr>
              <w:t>экологического ущерба</w:t>
            </w:r>
            <w:r w:rsidRPr="00C93242">
              <w:rPr>
                <w:rFonts w:ascii="Times New Roman" w:eastAsia="Arial Unicode MS" w:hAnsi="Times New Roman"/>
                <w:sz w:val="28"/>
                <w:szCs w:val="28"/>
              </w:rPr>
              <w:t xml:space="preserve"> и во</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никновения пожаров</w:t>
            </w:r>
            <w:r w:rsidR="008457DB" w:rsidRPr="00C93242">
              <w:rPr>
                <w:rFonts w:ascii="Times New Roman" w:eastAsia="Arial Unicode MS" w:hAnsi="Times New Roman"/>
                <w:sz w:val="28"/>
                <w:szCs w:val="28"/>
              </w:rPr>
              <w:t>.</w:t>
            </w:r>
            <w:r w:rsidRPr="00C93242">
              <w:rPr>
                <w:rFonts w:ascii="Times New Roman" w:eastAsia="Arial Unicode MS" w:hAnsi="Times New Roman"/>
                <w:sz w:val="28"/>
                <w:szCs w:val="28"/>
              </w:rPr>
              <w:t xml:space="preserve"> </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В пределах охранн</w:t>
            </w:r>
            <w:r w:rsidR="00AC0A3B">
              <w:rPr>
                <w:rFonts w:ascii="Times New Roman" w:eastAsia="Arial Unicode MS" w:hAnsi="Times New Roman"/>
                <w:sz w:val="28"/>
                <w:szCs w:val="28"/>
              </w:rPr>
              <w:t>ой</w:t>
            </w:r>
            <w:r w:rsidRPr="00C93242">
              <w:rPr>
                <w:rFonts w:ascii="Times New Roman" w:eastAsia="Arial Unicode MS" w:hAnsi="Times New Roman"/>
                <w:sz w:val="28"/>
                <w:szCs w:val="28"/>
              </w:rPr>
              <w:t xml:space="preserve"> зон</w:t>
            </w:r>
            <w:r w:rsidR="00AC0A3B">
              <w:rPr>
                <w:rFonts w:ascii="Times New Roman" w:eastAsia="Arial Unicode MS" w:hAnsi="Times New Roman"/>
                <w:sz w:val="28"/>
                <w:szCs w:val="28"/>
              </w:rPr>
              <w:t>ы</w:t>
            </w:r>
            <w:r w:rsidRPr="00C93242">
              <w:rPr>
                <w:rFonts w:ascii="Times New Roman" w:eastAsia="Arial Unicode MS" w:hAnsi="Times New Roman"/>
                <w:sz w:val="28"/>
                <w:szCs w:val="28"/>
              </w:rPr>
              <w:t xml:space="preserve"> без </w:t>
            </w:r>
            <w:r w:rsidR="00AC0A3B">
              <w:rPr>
                <w:rFonts w:ascii="Times New Roman" w:eastAsia="Arial Unicode MS" w:hAnsi="Times New Roman"/>
                <w:sz w:val="28"/>
                <w:szCs w:val="28"/>
              </w:rPr>
              <w:t>соблюдения у</w:t>
            </w:r>
            <w:r w:rsidR="00AC0A3B">
              <w:rPr>
                <w:rFonts w:ascii="Times New Roman" w:eastAsia="Arial Unicode MS" w:hAnsi="Times New Roman"/>
                <w:sz w:val="28"/>
                <w:szCs w:val="28"/>
              </w:rPr>
              <w:t>с</w:t>
            </w:r>
            <w:r w:rsidR="00AC0A3B">
              <w:rPr>
                <w:rFonts w:ascii="Times New Roman" w:eastAsia="Arial Unicode MS" w:hAnsi="Times New Roman"/>
                <w:sz w:val="28"/>
                <w:szCs w:val="28"/>
              </w:rPr>
              <w:t xml:space="preserve">ловий осуществления </w:t>
            </w:r>
            <w:r w:rsidR="00A2547D">
              <w:rPr>
                <w:rFonts w:ascii="Times New Roman" w:eastAsia="Arial Unicode MS" w:hAnsi="Times New Roman"/>
                <w:sz w:val="28"/>
                <w:szCs w:val="28"/>
              </w:rPr>
              <w:t>соответствующих</w:t>
            </w:r>
            <w:r w:rsidR="00AC0A3B">
              <w:rPr>
                <w:rFonts w:ascii="Times New Roman" w:eastAsia="Arial Unicode MS" w:hAnsi="Times New Roman"/>
                <w:sz w:val="28"/>
                <w:szCs w:val="28"/>
              </w:rPr>
              <w:t xml:space="preserve"> видов </w:t>
            </w:r>
            <w:r w:rsidR="00A2547D">
              <w:rPr>
                <w:rFonts w:ascii="Times New Roman" w:eastAsia="Arial Unicode MS" w:hAnsi="Times New Roman"/>
                <w:sz w:val="28"/>
                <w:szCs w:val="28"/>
              </w:rPr>
              <w:t>деятельности</w:t>
            </w:r>
            <w:r w:rsidR="00AC0A3B">
              <w:rPr>
                <w:rFonts w:ascii="Times New Roman" w:eastAsia="Arial Unicode MS" w:hAnsi="Times New Roman"/>
                <w:sz w:val="28"/>
                <w:szCs w:val="28"/>
              </w:rPr>
              <w:t>,</w:t>
            </w:r>
            <w:r w:rsidR="00A2547D">
              <w:rPr>
                <w:rFonts w:ascii="Times New Roman" w:eastAsia="Arial Unicode MS" w:hAnsi="Times New Roman"/>
                <w:sz w:val="28"/>
                <w:szCs w:val="28"/>
              </w:rPr>
              <w:t xml:space="preserve"> </w:t>
            </w:r>
            <w:r w:rsidR="00AC0A3B">
              <w:rPr>
                <w:rFonts w:ascii="Times New Roman" w:eastAsia="Arial Unicode MS" w:hAnsi="Times New Roman"/>
                <w:sz w:val="28"/>
                <w:szCs w:val="28"/>
              </w:rPr>
              <w:t>предусмотренным решением  о согласовании</w:t>
            </w:r>
            <w:r w:rsidR="00A2547D">
              <w:rPr>
                <w:rFonts w:ascii="Times New Roman" w:eastAsia="Arial Unicode MS" w:hAnsi="Times New Roman"/>
                <w:sz w:val="28"/>
                <w:szCs w:val="28"/>
              </w:rPr>
              <w:t xml:space="preserve"> такой охранной зоны</w:t>
            </w:r>
            <w:r w:rsidRPr="00C93242">
              <w:rPr>
                <w:rFonts w:ascii="Times New Roman" w:eastAsia="Arial Unicode MS" w:hAnsi="Times New Roman"/>
                <w:sz w:val="28"/>
                <w:szCs w:val="28"/>
              </w:rPr>
              <w:t xml:space="preserve"> юридич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ским и физическим лицам запрещаются:</w:t>
            </w:r>
          </w:p>
          <w:p w:rsidR="0082623E" w:rsidRPr="00C93242" w:rsidRDefault="00A2547D" w:rsidP="00E00949">
            <w:pPr>
              <w:jc w:val="both"/>
              <w:rPr>
                <w:rFonts w:ascii="Times New Roman" w:eastAsia="Arial Unicode MS" w:hAnsi="Times New Roman"/>
                <w:sz w:val="28"/>
                <w:szCs w:val="28"/>
              </w:rPr>
            </w:pPr>
            <w:r>
              <w:rPr>
                <w:rFonts w:ascii="Times New Roman" w:eastAsia="Arial Unicode MS" w:hAnsi="Times New Roman"/>
                <w:sz w:val="28"/>
                <w:szCs w:val="28"/>
              </w:rPr>
              <w:t>1</w:t>
            </w:r>
            <w:r w:rsidR="0082623E" w:rsidRPr="00C93242">
              <w:rPr>
                <w:rFonts w:ascii="Times New Roman" w:eastAsia="Arial Unicode MS" w:hAnsi="Times New Roman"/>
                <w:sz w:val="28"/>
                <w:szCs w:val="28"/>
              </w:rPr>
              <w:t>) горные, взрывные, мелиоративные работы, в том числе связанные с временным затоплением земель;</w:t>
            </w:r>
          </w:p>
          <w:p w:rsidR="0082623E" w:rsidRPr="00C93242" w:rsidRDefault="00A2547D" w:rsidP="00E00949">
            <w:pPr>
              <w:jc w:val="both"/>
              <w:rPr>
                <w:rFonts w:ascii="Times New Roman" w:eastAsia="Arial Unicode MS" w:hAnsi="Times New Roman"/>
                <w:sz w:val="28"/>
                <w:szCs w:val="28"/>
              </w:rPr>
            </w:pPr>
            <w:r>
              <w:rPr>
                <w:rFonts w:ascii="Times New Roman" w:eastAsia="Arial Unicode MS" w:hAnsi="Times New Roman"/>
                <w:sz w:val="28"/>
                <w:szCs w:val="28"/>
              </w:rPr>
              <w:t>2</w:t>
            </w:r>
            <w:r w:rsidR="0082623E" w:rsidRPr="00C93242">
              <w:rPr>
                <w:rFonts w:ascii="Times New Roman" w:eastAsia="Arial Unicode MS" w:hAnsi="Times New Roman"/>
                <w:sz w:val="28"/>
                <w:szCs w:val="28"/>
              </w:rPr>
              <w:t>) дноуглубительные, землечерпальные и погр</w:t>
            </w:r>
            <w:r w:rsidR="0082623E" w:rsidRPr="00C93242">
              <w:rPr>
                <w:rFonts w:ascii="Times New Roman" w:eastAsia="Arial Unicode MS" w:hAnsi="Times New Roman"/>
                <w:sz w:val="28"/>
                <w:szCs w:val="28"/>
              </w:rPr>
              <w:t>у</w:t>
            </w:r>
            <w:r w:rsidR="0082623E" w:rsidRPr="00C93242">
              <w:rPr>
                <w:rFonts w:ascii="Times New Roman" w:eastAsia="Arial Unicode MS" w:hAnsi="Times New Roman"/>
                <w:sz w:val="28"/>
                <w:szCs w:val="28"/>
              </w:rPr>
              <w:t>зочно-разгрузочные работы, добыча рыбы, др</w:t>
            </w:r>
            <w:r w:rsidR="0082623E" w:rsidRPr="00C93242">
              <w:rPr>
                <w:rFonts w:ascii="Times New Roman" w:eastAsia="Arial Unicode MS" w:hAnsi="Times New Roman"/>
                <w:sz w:val="28"/>
                <w:szCs w:val="28"/>
              </w:rPr>
              <w:t>у</w:t>
            </w:r>
            <w:r w:rsidR="0082623E" w:rsidRPr="00C93242">
              <w:rPr>
                <w:rFonts w:ascii="Times New Roman" w:eastAsia="Arial Unicode MS" w:hAnsi="Times New Roman"/>
                <w:sz w:val="28"/>
                <w:szCs w:val="28"/>
              </w:rPr>
              <w:t>гих водных животных и растений придонными орудиями лова, устройство водопоев, колка и з</w:t>
            </w:r>
            <w:r w:rsidR="0082623E" w:rsidRPr="00C93242">
              <w:rPr>
                <w:rFonts w:ascii="Times New Roman" w:eastAsia="Arial Unicode MS" w:hAnsi="Times New Roman"/>
                <w:sz w:val="28"/>
                <w:szCs w:val="28"/>
              </w:rPr>
              <w:t>а</w:t>
            </w:r>
            <w:r w:rsidR="0082623E" w:rsidRPr="00C93242">
              <w:rPr>
                <w:rFonts w:ascii="Times New Roman" w:eastAsia="Arial Unicode MS" w:hAnsi="Times New Roman"/>
                <w:sz w:val="28"/>
                <w:szCs w:val="28"/>
              </w:rPr>
              <w:t>готовка льда (в охранных зонах подводных к</w:t>
            </w:r>
            <w:r w:rsidR="0082623E" w:rsidRPr="00C93242">
              <w:rPr>
                <w:rFonts w:ascii="Times New Roman" w:eastAsia="Arial Unicode MS" w:hAnsi="Times New Roman"/>
                <w:sz w:val="28"/>
                <w:szCs w:val="28"/>
              </w:rPr>
              <w:t>а</w:t>
            </w:r>
            <w:r w:rsidR="0082623E" w:rsidRPr="00C93242">
              <w:rPr>
                <w:rFonts w:ascii="Times New Roman" w:eastAsia="Arial Unicode MS" w:hAnsi="Times New Roman"/>
                <w:sz w:val="28"/>
                <w:szCs w:val="28"/>
              </w:rPr>
              <w:t>бельных линий электропередачи);</w:t>
            </w:r>
          </w:p>
          <w:p w:rsidR="0082623E" w:rsidRPr="00C93242" w:rsidRDefault="00A2547D" w:rsidP="00E00949">
            <w:pPr>
              <w:jc w:val="both"/>
              <w:rPr>
                <w:rFonts w:ascii="Times New Roman" w:eastAsia="Arial Unicode MS" w:hAnsi="Times New Roman"/>
                <w:sz w:val="28"/>
                <w:szCs w:val="28"/>
              </w:rPr>
            </w:pPr>
            <w:r>
              <w:rPr>
                <w:rFonts w:ascii="Times New Roman" w:eastAsia="Arial Unicode MS" w:hAnsi="Times New Roman"/>
                <w:sz w:val="28"/>
                <w:szCs w:val="28"/>
              </w:rPr>
              <w:t>3</w:t>
            </w:r>
            <w:r w:rsidR="0082623E" w:rsidRPr="00C93242">
              <w:rPr>
                <w:rFonts w:ascii="Times New Roman" w:eastAsia="Arial Unicode MS" w:hAnsi="Times New Roman"/>
                <w:sz w:val="28"/>
                <w:szCs w:val="28"/>
              </w:rPr>
              <w:t>) проход судов, у которых расстояние по верт</w:t>
            </w:r>
            <w:r w:rsidR="0082623E" w:rsidRPr="00C93242">
              <w:rPr>
                <w:rFonts w:ascii="Times New Roman" w:eastAsia="Arial Unicode MS" w:hAnsi="Times New Roman"/>
                <w:sz w:val="28"/>
                <w:szCs w:val="28"/>
              </w:rPr>
              <w:t>и</w:t>
            </w:r>
            <w:r w:rsidR="0082623E" w:rsidRPr="00C93242">
              <w:rPr>
                <w:rFonts w:ascii="Times New Roman" w:eastAsia="Arial Unicode MS" w:hAnsi="Times New Roman"/>
                <w:sz w:val="28"/>
                <w:szCs w:val="28"/>
              </w:rPr>
              <w:t xml:space="preserve">кали от верхнего крайнего габарита с грузом или без груза до нижней точки </w:t>
            </w:r>
            <w:proofErr w:type="gramStart"/>
            <w:r w:rsidR="0082623E" w:rsidRPr="00C93242">
              <w:rPr>
                <w:rFonts w:ascii="Times New Roman" w:eastAsia="Arial Unicode MS" w:hAnsi="Times New Roman"/>
                <w:sz w:val="28"/>
                <w:szCs w:val="28"/>
              </w:rPr>
              <w:t>провеса проводов п</w:t>
            </w:r>
            <w:r w:rsidR="0082623E" w:rsidRPr="00C93242">
              <w:rPr>
                <w:rFonts w:ascii="Times New Roman" w:eastAsia="Arial Unicode MS" w:hAnsi="Times New Roman"/>
                <w:sz w:val="28"/>
                <w:szCs w:val="28"/>
              </w:rPr>
              <w:t>е</w:t>
            </w:r>
            <w:r w:rsidR="0082623E" w:rsidRPr="00C93242">
              <w:rPr>
                <w:rFonts w:ascii="Times New Roman" w:eastAsia="Arial Unicode MS" w:hAnsi="Times New Roman"/>
                <w:sz w:val="28"/>
                <w:szCs w:val="28"/>
              </w:rPr>
              <w:t>реходов воздушных линий электропередачи</w:t>
            </w:r>
            <w:proofErr w:type="gramEnd"/>
            <w:r w:rsidR="0082623E" w:rsidRPr="00C93242">
              <w:rPr>
                <w:rFonts w:ascii="Times New Roman" w:eastAsia="Arial Unicode MS" w:hAnsi="Times New Roman"/>
                <w:sz w:val="28"/>
                <w:szCs w:val="28"/>
              </w:rPr>
              <w:t xml:space="preserve"> ч</w:t>
            </w:r>
            <w:r w:rsidR="0082623E" w:rsidRPr="00C93242">
              <w:rPr>
                <w:rFonts w:ascii="Times New Roman" w:eastAsia="Arial Unicode MS" w:hAnsi="Times New Roman"/>
                <w:sz w:val="28"/>
                <w:szCs w:val="28"/>
              </w:rPr>
              <w:t>е</w:t>
            </w:r>
            <w:r w:rsidR="0082623E" w:rsidRPr="00C93242">
              <w:rPr>
                <w:rFonts w:ascii="Times New Roman" w:eastAsia="Arial Unicode MS" w:hAnsi="Times New Roman"/>
                <w:sz w:val="28"/>
                <w:szCs w:val="28"/>
              </w:rPr>
              <w:t>рез водоемы менее минимально допустимого расстояния, в том числе с учетом максимального уровня подъема воды при паводке;</w:t>
            </w:r>
          </w:p>
          <w:p w:rsidR="0082623E" w:rsidRPr="00C93242" w:rsidRDefault="00A2547D" w:rsidP="00E00949">
            <w:pPr>
              <w:jc w:val="both"/>
              <w:rPr>
                <w:rFonts w:ascii="Times New Roman" w:eastAsia="Arial Unicode MS" w:hAnsi="Times New Roman"/>
                <w:sz w:val="28"/>
                <w:szCs w:val="28"/>
              </w:rPr>
            </w:pPr>
            <w:r>
              <w:rPr>
                <w:rFonts w:ascii="Times New Roman" w:eastAsia="Arial Unicode MS" w:hAnsi="Times New Roman"/>
                <w:sz w:val="28"/>
                <w:szCs w:val="28"/>
              </w:rPr>
              <w:t>4</w:t>
            </w:r>
            <w:r w:rsidR="0082623E" w:rsidRPr="00C93242">
              <w:rPr>
                <w:rFonts w:ascii="Times New Roman" w:eastAsia="Arial Unicode MS" w:hAnsi="Times New Roman"/>
                <w:sz w:val="28"/>
                <w:szCs w:val="28"/>
              </w:rPr>
              <w:t>) проезд машин и механизмов, имеющих о</w:t>
            </w:r>
            <w:r w:rsidR="0082623E" w:rsidRPr="00C93242">
              <w:rPr>
                <w:rFonts w:ascii="Times New Roman" w:eastAsia="Arial Unicode MS" w:hAnsi="Times New Roman"/>
                <w:sz w:val="28"/>
                <w:szCs w:val="28"/>
              </w:rPr>
              <w:t>б</w:t>
            </w:r>
            <w:r w:rsidR="0082623E" w:rsidRPr="00C93242">
              <w:rPr>
                <w:rFonts w:ascii="Times New Roman" w:eastAsia="Arial Unicode MS" w:hAnsi="Times New Roman"/>
                <w:sz w:val="28"/>
                <w:szCs w:val="28"/>
              </w:rPr>
              <w:t>щую высоту с грузом или без груза от поверхн</w:t>
            </w:r>
            <w:r w:rsidR="0082623E" w:rsidRPr="00C93242">
              <w:rPr>
                <w:rFonts w:ascii="Times New Roman" w:eastAsia="Arial Unicode MS" w:hAnsi="Times New Roman"/>
                <w:sz w:val="28"/>
                <w:szCs w:val="28"/>
              </w:rPr>
              <w:t>о</w:t>
            </w:r>
            <w:r w:rsidR="0082623E" w:rsidRPr="00C93242">
              <w:rPr>
                <w:rFonts w:ascii="Times New Roman" w:eastAsia="Arial Unicode MS" w:hAnsi="Times New Roman"/>
                <w:sz w:val="28"/>
                <w:szCs w:val="28"/>
              </w:rPr>
              <w:t>сти дороги более 4,5 метра (в охранных зонах воздушных линий электропередачи);</w:t>
            </w:r>
          </w:p>
          <w:p w:rsidR="0082623E" w:rsidRPr="00C93242" w:rsidRDefault="00A2547D" w:rsidP="00E00949">
            <w:pPr>
              <w:jc w:val="both"/>
              <w:rPr>
                <w:rFonts w:ascii="Times New Roman" w:eastAsia="Arial Unicode MS" w:hAnsi="Times New Roman"/>
                <w:sz w:val="28"/>
                <w:szCs w:val="28"/>
              </w:rPr>
            </w:pPr>
            <w:r>
              <w:rPr>
                <w:rFonts w:ascii="Times New Roman" w:eastAsia="Arial Unicode MS" w:hAnsi="Times New Roman"/>
                <w:sz w:val="28"/>
                <w:szCs w:val="28"/>
              </w:rPr>
              <w:lastRenderedPageBreak/>
              <w:t>5</w:t>
            </w:r>
            <w:r w:rsidR="0082623E" w:rsidRPr="00C93242">
              <w:rPr>
                <w:rFonts w:ascii="Times New Roman" w:eastAsia="Arial Unicode MS" w:hAnsi="Times New Roman"/>
                <w:sz w:val="28"/>
                <w:szCs w:val="28"/>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w:t>
            </w:r>
            <w:r w:rsidR="0082623E" w:rsidRPr="00C93242">
              <w:rPr>
                <w:rFonts w:ascii="Times New Roman" w:eastAsia="Arial Unicode MS" w:hAnsi="Times New Roman"/>
                <w:sz w:val="28"/>
                <w:szCs w:val="28"/>
              </w:rPr>
              <w:t>е</w:t>
            </w:r>
            <w:r w:rsidR="0082623E" w:rsidRPr="00C93242">
              <w:rPr>
                <w:rFonts w:ascii="Times New Roman" w:eastAsia="Arial Unicode MS" w:hAnsi="Times New Roman"/>
                <w:sz w:val="28"/>
                <w:szCs w:val="28"/>
              </w:rPr>
              <w:t>дачи);</w:t>
            </w:r>
          </w:p>
          <w:p w:rsidR="0082623E" w:rsidRPr="00C93242" w:rsidRDefault="00A2547D" w:rsidP="00E00949">
            <w:pPr>
              <w:jc w:val="both"/>
              <w:rPr>
                <w:rFonts w:ascii="Times New Roman" w:eastAsia="Arial Unicode MS" w:hAnsi="Times New Roman"/>
                <w:sz w:val="28"/>
                <w:szCs w:val="28"/>
              </w:rPr>
            </w:pPr>
            <w:r>
              <w:rPr>
                <w:rFonts w:ascii="Times New Roman" w:eastAsia="Arial Unicode MS" w:hAnsi="Times New Roman"/>
                <w:sz w:val="28"/>
                <w:szCs w:val="28"/>
              </w:rPr>
              <w:t>6</w:t>
            </w:r>
            <w:r w:rsidR="0082623E" w:rsidRPr="00C93242">
              <w:rPr>
                <w:rFonts w:ascii="Times New Roman" w:eastAsia="Arial Unicode MS" w:hAnsi="Times New Roman"/>
                <w:sz w:val="28"/>
                <w:szCs w:val="28"/>
              </w:rPr>
              <w:t>) полив сельскохозяйственных культур в сл</w:t>
            </w:r>
            <w:r w:rsidR="0082623E" w:rsidRPr="00C93242">
              <w:rPr>
                <w:rFonts w:ascii="Times New Roman" w:eastAsia="Arial Unicode MS" w:hAnsi="Times New Roman"/>
                <w:sz w:val="28"/>
                <w:szCs w:val="28"/>
              </w:rPr>
              <w:t>у</w:t>
            </w:r>
            <w:r w:rsidR="0082623E" w:rsidRPr="00C93242">
              <w:rPr>
                <w:rFonts w:ascii="Times New Roman" w:eastAsia="Arial Unicode MS" w:hAnsi="Times New Roman"/>
                <w:sz w:val="28"/>
                <w:szCs w:val="28"/>
              </w:rPr>
              <w:t>чае, если высота струи воды может составить свыше 3 метров (в охранных зонах воздушных линий электропередачи);</w:t>
            </w:r>
          </w:p>
          <w:p w:rsidR="0082623E" w:rsidRDefault="00A2547D" w:rsidP="00E00949">
            <w:pPr>
              <w:jc w:val="both"/>
              <w:rPr>
                <w:rFonts w:ascii="Times New Roman" w:eastAsia="Arial Unicode MS" w:hAnsi="Times New Roman"/>
                <w:sz w:val="28"/>
                <w:szCs w:val="28"/>
              </w:rPr>
            </w:pPr>
            <w:r>
              <w:rPr>
                <w:rFonts w:ascii="Times New Roman" w:eastAsia="Arial Unicode MS" w:hAnsi="Times New Roman"/>
                <w:sz w:val="28"/>
                <w:szCs w:val="28"/>
              </w:rPr>
              <w:t>7</w:t>
            </w:r>
            <w:r w:rsidR="0082623E" w:rsidRPr="00C93242">
              <w:rPr>
                <w:rFonts w:ascii="Times New Roman" w:eastAsia="Arial Unicode MS" w:hAnsi="Times New Roman"/>
                <w:sz w:val="28"/>
                <w:szCs w:val="28"/>
              </w:rPr>
              <w:t>) полевые сельскохозяйственные работы с пр</w:t>
            </w:r>
            <w:r w:rsidR="0082623E" w:rsidRPr="00C93242">
              <w:rPr>
                <w:rFonts w:ascii="Times New Roman" w:eastAsia="Arial Unicode MS" w:hAnsi="Times New Roman"/>
                <w:sz w:val="28"/>
                <w:szCs w:val="28"/>
              </w:rPr>
              <w:t>и</w:t>
            </w:r>
            <w:r w:rsidR="0082623E" w:rsidRPr="00C93242">
              <w:rPr>
                <w:rFonts w:ascii="Times New Roman" w:eastAsia="Arial Unicode MS" w:hAnsi="Times New Roman"/>
                <w:sz w:val="28"/>
                <w:szCs w:val="28"/>
              </w:rPr>
              <w:t>менением сельскохозяйственных машин и об</w:t>
            </w:r>
            <w:r w:rsidR="0082623E" w:rsidRPr="00C93242">
              <w:rPr>
                <w:rFonts w:ascii="Times New Roman" w:eastAsia="Arial Unicode MS" w:hAnsi="Times New Roman"/>
                <w:sz w:val="28"/>
                <w:szCs w:val="28"/>
              </w:rPr>
              <w:t>о</w:t>
            </w:r>
            <w:r w:rsidR="0082623E" w:rsidRPr="00C93242">
              <w:rPr>
                <w:rFonts w:ascii="Times New Roman" w:eastAsia="Arial Unicode MS" w:hAnsi="Times New Roman"/>
                <w:sz w:val="28"/>
                <w:szCs w:val="28"/>
              </w:rPr>
              <w:t>рудования высотой более 4 метров (в охранных зонах воздушных линий электропередачи) или полевые сельскохозяйственные работы, связа</w:t>
            </w:r>
            <w:r w:rsidR="0082623E" w:rsidRPr="00C93242">
              <w:rPr>
                <w:rFonts w:ascii="Times New Roman" w:eastAsia="Arial Unicode MS" w:hAnsi="Times New Roman"/>
                <w:sz w:val="28"/>
                <w:szCs w:val="28"/>
              </w:rPr>
              <w:t>н</w:t>
            </w:r>
            <w:r w:rsidR="0082623E" w:rsidRPr="00C93242">
              <w:rPr>
                <w:rFonts w:ascii="Times New Roman" w:eastAsia="Arial Unicode MS" w:hAnsi="Times New Roman"/>
                <w:sz w:val="28"/>
                <w:szCs w:val="28"/>
              </w:rPr>
              <w:t>ные с вспашкой земли (в охранных зонах к</w:t>
            </w:r>
            <w:r>
              <w:rPr>
                <w:rFonts w:ascii="Times New Roman" w:eastAsia="Arial Unicode MS" w:hAnsi="Times New Roman"/>
                <w:sz w:val="28"/>
                <w:szCs w:val="28"/>
              </w:rPr>
              <w:t>а</w:t>
            </w:r>
            <w:r>
              <w:rPr>
                <w:rFonts w:ascii="Times New Roman" w:eastAsia="Arial Unicode MS" w:hAnsi="Times New Roman"/>
                <w:sz w:val="28"/>
                <w:szCs w:val="28"/>
              </w:rPr>
              <w:t>бельных линий электропередачи);</w:t>
            </w:r>
          </w:p>
          <w:p w:rsidR="0082623E" w:rsidRPr="00C93242" w:rsidRDefault="00A2547D" w:rsidP="00A2547D">
            <w:pPr>
              <w:jc w:val="both"/>
              <w:rPr>
                <w:rFonts w:ascii="Times New Roman" w:eastAsia="Arial Unicode MS" w:hAnsi="Times New Roman"/>
                <w:sz w:val="28"/>
                <w:szCs w:val="28"/>
              </w:rPr>
            </w:pPr>
            <w:r>
              <w:rPr>
                <w:rFonts w:ascii="Times New Roman" w:eastAsia="Arial Unicode MS" w:hAnsi="Times New Roman"/>
                <w:sz w:val="28"/>
                <w:szCs w:val="28"/>
              </w:rPr>
              <w:t>8</w:t>
            </w:r>
            <w:r w:rsidRPr="00C93242">
              <w:rPr>
                <w:rFonts w:ascii="Times New Roman" w:eastAsia="Arial Unicode MS" w:hAnsi="Times New Roman"/>
                <w:sz w:val="28"/>
                <w:szCs w:val="28"/>
              </w:rPr>
              <w:t>) посадка и вырубка деревьев и кустарников;</w:t>
            </w:r>
          </w:p>
        </w:tc>
      </w:tr>
      <w:tr w:rsidR="0082623E" w:rsidRPr="00C93242" w:rsidTr="00A2547D">
        <w:tc>
          <w:tcPr>
            <w:tcW w:w="489" w:type="dxa"/>
            <w:vAlign w:val="center"/>
          </w:tcPr>
          <w:p w:rsidR="0082623E" w:rsidRPr="00C93242" w:rsidRDefault="00081739" w:rsidP="00A2547D">
            <w:pPr>
              <w:rPr>
                <w:rFonts w:ascii="Times New Roman" w:eastAsia="Arial Unicode MS" w:hAnsi="Times New Roman"/>
                <w:sz w:val="28"/>
                <w:szCs w:val="28"/>
              </w:rPr>
            </w:pPr>
            <w:r w:rsidRPr="00C93242">
              <w:rPr>
                <w:rFonts w:ascii="Times New Roman" w:eastAsia="Arial Unicode MS" w:hAnsi="Times New Roman"/>
                <w:sz w:val="28"/>
                <w:szCs w:val="28"/>
              </w:rPr>
              <w:lastRenderedPageBreak/>
              <w:t>1</w:t>
            </w:r>
            <w:r w:rsidR="00A2547D">
              <w:rPr>
                <w:rFonts w:ascii="Times New Roman" w:eastAsia="Arial Unicode MS" w:hAnsi="Times New Roman"/>
                <w:sz w:val="28"/>
                <w:szCs w:val="28"/>
              </w:rPr>
              <w:t>2</w:t>
            </w:r>
            <w:r w:rsidRPr="00C93242">
              <w:rPr>
                <w:rFonts w:ascii="Times New Roman" w:eastAsia="Arial Unicode MS" w:hAnsi="Times New Roman"/>
                <w:sz w:val="28"/>
                <w:szCs w:val="28"/>
              </w:rPr>
              <w:t>.</w:t>
            </w:r>
          </w:p>
        </w:tc>
        <w:tc>
          <w:tcPr>
            <w:tcW w:w="2159" w:type="dxa"/>
            <w:shd w:val="clear" w:color="auto" w:fill="auto"/>
            <w:tcMar>
              <w:left w:w="103" w:type="dxa"/>
            </w:tcMar>
            <w:vAlign w:val="center"/>
          </w:tcPr>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Охранная зона линий и сооружений связи</w:t>
            </w:r>
          </w:p>
        </w:tc>
        <w:tc>
          <w:tcPr>
            <w:tcW w:w="6917" w:type="dxa"/>
            <w:shd w:val="clear" w:color="auto" w:fill="auto"/>
          </w:tcPr>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Охранная зона силовых кабелей всех на</w:t>
            </w:r>
            <w:r w:rsidR="00081739" w:rsidRPr="00C93242">
              <w:rPr>
                <w:rFonts w:ascii="Times New Roman" w:eastAsia="Arial Unicode MS" w:hAnsi="Times New Roman"/>
                <w:sz w:val="28"/>
                <w:szCs w:val="28"/>
              </w:rPr>
              <w:t>пряж</w:t>
            </w:r>
            <w:r w:rsidR="00081739" w:rsidRPr="00C93242">
              <w:rPr>
                <w:rFonts w:ascii="Times New Roman" w:eastAsia="Arial Unicode MS" w:hAnsi="Times New Roman"/>
                <w:sz w:val="28"/>
                <w:szCs w:val="28"/>
              </w:rPr>
              <w:t>е</w:t>
            </w:r>
            <w:r w:rsidR="00081739" w:rsidRPr="00C93242">
              <w:rPr>
                <w:rFonts w:ascii="Times New Roman" w:eastAsia="Arial Unicode MS" w:hAnsi="Times New Roman"/>
                <w:sz w:val="28"/>
                <w:szCs w:val="28"/>
              </w:rPr>
              <w:t>ний</w:t>
            </w:r>
            <w:r w:rsidRPr="00C93242">
              <w:rPr>
                <w:rFonts w:ascii="Times New Roman" w:eastAsia="Arial Unicode MS" w:hAnsi="Times New Roman"/>
                <w:sz w:val="28"/>
                <w:szCs w:val="28"/>
              </w:rPr>
              <w:t xml:space="preserve"> и кабелей связи от </w:t>
            </w:r>
            <w:r w:rsidR="00081739" w:rsidRPr="00C93242">
              <w:rPr>
                <w:rFonts w:ascii="Times New Roman" w:eastAsia="Arial Unicode MS" w:hAnsi="Times New Roman"/>
                <w:sz w:val="28"/>
                <w:szCs w:val="28"/>
              </w:rPr>
              <w:t xml:space="preserve">подземных </w:t>
            </w:r>
            <w:r w:rsidRPr="00C93242">
              <w:rPr>
                <w:rFonts w:ascii="Times New Roman" w:eastAsia="Arial Unicode MS" w:hAnsi="Times New Roman"/>
                <w:sz w:val="28"/>
                <w:szCs w:val="28"/>
              </w:rPr>
              <w:t>се</w:t>
            </w:r>
            <w:r w:rsidR="00081739" w:rsidRPr="00C93242">
              <w:rPr>
                <w:rFonts w:ascii="Times New Roman" w:eastAsia="Arial Unicode MS" w:hAnsi="Times New Roman"/>
                <w:sz w:val="28"/>
                <w:szCs w:val="28"/>
              </w:rPr>
              <w:t>тей</w:t>
            </w:r>
            <w:r w:rsidRPr="00C93242">
              <w:rPr>
                <w:rFonts w:ascii="Times New Roman" w:eastAsia="Arial Unicode MS" w:hAnsi="Times New Roman"/>
                <w:sz w:val="28"/>
                <w:szCs w:val="28"/>
              </w:rPr>
              <w:t xml:space="preserve"> до фу</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даментов зданий и со</w:t>
            </w:r>
            <w:r w:rsidR="00081739" w:rsidRPr="00C93242">
              <w:rPr>
                <w:rFonts w:ascii="Times New Roman" w:eastAsia="Arial Unicode MS" w:hAnsi="Times New Roman"/>
                <w:sz w:val="28"/>
                <w:szCs w:val="28"/>
              </w:rPr>
              <w:t>оружен</w:t>
            </w:r>
            <w:r w:rsidRPr="00C93242">
              <w:rPr>
                <w:rFonts w:ascii="Times New Roman" w:eastAsia="Arial Unicode MS" w:hAnsi="Times New Roman"/>
                <w:sz w:val="28"/>
                <w:szCs w:val="28"/>
              </w:rPr>
              <w:t xml:space="preserve">ий –0,6 м. </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На трассах кабельных и воздушных линий связи и линий радиофикации: </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а) устанавливаются охранные зоны с особыми условиями использования:</w:t>
            </w:r>
          </w:p>
          <w:p w:rsidR="0082623E" w:rsidRPr="00C93242" w:rsidRDefault="0082623E" w:rsidP="00E00949">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для подземных кабельных и для воздушных л</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ний связи и линий радиофикации, расположе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ных вне населенных пунктов на безлесных уч</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стках, – в виде участков земли вдоль этих линий, определяемых параллельными прямыми, о</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стоящими от трассы подземного кабеля связи или от крайних проводов воздушных линий св</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зи и линий радиофикации не менее чем на 2 метра с каждой стороны;</w:t>
            </w:r>
            <w:proofErr w:type="gramEnd"/>
          </w:p>
          <w:p w:rsidR="0082623E" w:rsidRPr="00C93242" w:rsidRDefault="0082623E" w:rsidP="00E00949">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для морских кабельных линий связи и для каб</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стоящими от трассы морского кабеля на 0,25 морской мили с каждой стороны или от трассы кабеля при переходах через реки, озера, вод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хранилища и</w:t>
            </w:r>
            <w:proofErr w:type="gramEnd"/>
            <w:r w:rsidRPr="00C93242">
              <w:rPr>
                <w:rFonts w:ascii="Times New Roman" w:eastAsia="Arial Unicode MS" w:hAnsi="Times New Roman"/>
                <w:sz w:val="28"/>
                <w:szCs w:val="28"/>
              </w:rPr>
              <w:t xml:space="preserve"> каналы (арыки) на 100 метров с каждой стороны;</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lastRenderedPageBreak/>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онных пунктов или от границы их обвалования не менее чем на 3 метра и от контуров заземл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не менее чем на 2 метра;</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б) создаются просеки в лесных массивах и зел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ных насаждениях:</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при высоте насаждений менее 4 метров – шир</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ной не менее расстояния между крайними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водами воздушных линий связи и линий ради</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фикации плюс 4 метра (по 2 метра с каждой ст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роны от крайних проводов до ветвей деревьев);</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при высоте насаждений более 4 метров - шир</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ной не менее расстояния между крайними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водами воздушных линий связи и линий ради</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фикации плюс 6 метров (по 3 метра с каждой стороны от крайних проводов до ветвей дерев</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ев);</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вдоль трассы кабеля связи - шириной не менее 6 метров (по 3 метра с каждой стороны от кабеля связи);</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в) все работы в охранных зонах линий и соор</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жений связи, линий и сооружений радиофик</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ции выполняются с соблюдением действующих нормативных документов по правилам прои</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водства и приемки работ.</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2. На трассах радиорелейных линий связи в ц</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лях предупреждения экранирующего действия распространению радиоволн эксплуатирующие предприятия определяют участки земли, на к</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торых запрещается возведение зданий и соор</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 xml:space="preserve">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3. Трассы линий связи должны периодически расчищаться от кустарников и деревьев, соде</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жаться в безопасном в пожарном отношении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стоянии, должна поддерживаться установленная ширина просек. Деревья, создающие угрозу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lastRenderedPageBreak/>
              <w:t>водам линий связи и опорам линий связи, дол</w:t>
            </w:r>
            <w:r w:rsidRPr="00C93242">
              <w:rPr>
                <w:rFonts w:ascii="Times New Roman" w:eastAsia="Arial Unicode MS" w:hAnsi="Times New Roman"/>
                <w:sz w:val="28"/>
                <w:szCs w:val="28"/>
              </w:rPr>
              <w:t>ж</w:t>
            </w:r>
            <w:r w:rsidRPr="00C93242">
              <w:rPr>
                <w:rFonts w:ascii="Times New Roman" w:eastAsia="Arial Unicode MS" w:hAnsi="Times New Roman"/>
                <w:sz w:val="28"/>
                <w:szCs w:val="28"/>
              </w:rPr>
              <w:t>ны быть вырублены с оформлением в устано</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ленном порядке лесорубочных билетов (орд</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ров).</w:t>
            </w:r>
          </w:p>
          <w:p w:rsidR="0082623E" w:rsidRPr="00C93242" w:rsidRDefault="0082623E" w:rsidP="00E00949">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Просеки для кабельных и воздушных линий св</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зи и линий радиофикации, проходящие по ле</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ным массивам и зеленым насаждениям, должны содержаться в безопасном в пожарном отнош</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нии состоянии силами предприятий, в ведении которых находятся линии связи и линии ради</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фикации.</w:t>
            </w:r>
            <w:proofErr w:type="gramEnd"/>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4. </w:t>
            </w:r>
            <w:proofErr w:type="gramStart"/>
            <w:r w:rsidRPr="00C93242">
              <w:rPr>
                <w:rFonts w:ascii="Times New Roman" w:eastAsia="Arial Unicode MS" w:hAnsi="Times New Roman"/>
                <w:sz w:val="28"/>
                <w:szCs w:val="28"/>
              </w:rPr>
              <w:t>В случае если трассы действующих кабельных и воздушных линий связи и линий радиофик</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ции проходят по территориям заповедников, 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сов первой группы и другим особо охраняемым территориям, допускается создание просек тол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ко при отсутствии снижения функционального значения особо охраняемых участков (места кормежки редких и исчезающих видов живо</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ных, нерестилища ценных пород рыб и т.д.).</w:t>
            </w:r>
            <w:proofErr w:type="gramEnd"/>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5. </w:t>
            </w:r>
            <w:proofErr w:type="gramStart"/>
            <w:r w:rsidRPr="00C93242">
              <w:rPr>
                <w:rFonts w:ascii="Times New Roman" w:eastAsia="Arial Unicode MS" w:hAnsi="Times New Roman"/>
                <w:sz w:val="28"/>
                <w:szCs w:val="28"/>
              </w:rPr>
              <w:t>В парках, садах, заповедниках, зеленых зонах вокруг городов и населенных пунктов, ценных лесных массивах, полезащитных лесонасажд</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ниях, защитных лесных полосах вдоль автом</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бильных и железных дорог, запретных лесных полосах вдоль рек и каналов, вокруг озер и др</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гих водоемов прокладка просек должна прои</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водиться таким образом, чтобы состоянию 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саждений наносился наименьший ущерб и 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дотвращалась утрата ими защитных свойств.</w:t>
            </w:r>
            <w:proofErr w:type="gramEnd"/>
            <w:r w:rsidRPr="00C93242">
              <w:rPr>
                <w:rFonts w:ascii="Times New Roman" w:eastAsia="Arial Unicode MS" w:hAnsi="Times New Roman"/>
                <w:sz w:val="28"/>
                <w:szCs w:val="28"/>
              </w:rPr>
              <w:t xml:space="preserve"> На просеках не должны вырубаться кустарник и молодняк (кроме просек для кабельных линий связи), корчеваться пни на рыхлых почвах, кр</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тых (свыше 15 градусов) склонах и в местах, подверженных размыву.</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6. На тр</w:t>
            </w:r>
            <w:r w:rsidR="00A2547D">
              <w:rPr>
                <w:rFonts w:ascii="Times New Roman" w:eastAsia="Arial Unicode MS" w:hAnsi="Times New Roman"/>
                <w:sz w:val="28"/>
                <w:szCs w:val="28"/>
              </w:rPr>
              <w:t xml:space="preserve">ассах кабельных линий связи </w:t>
            </w:r>
            <w:proofErr w:type="gramStart"/>
            <w:r w:rsidR="00A2547D">
              <w:rPr>
                <w:rFonts w:ascii="Times New Roman" w:eastAsia="Arial Unicode MS" w:hAnsi="Times New Roman"/>
                <w:sz w:val="28"/>
                <w:szCs w:val="28"/>
              </w:rPr>
              <w:t>вне горо</w:t>
            </w:r>
            <w:r w:rsidR="00A2547D">
              <w:rPr>
                <w:rFonts w:ascii="Times New Roman" w:eastAsia="Arial Unicode MS" w:hAnsi="Times New Roman"/>
                <w:sz w:val="28"/>
                <w:szCs w:val="28"/>
              </w:rPr>
              <w:t>д</w:t>
            </w:r>
            <w:r w:rsidR="00A2547D">
              <w:rPr>
                <w:rFonts w:ascii="Times New Roman" w:eastAsia="Arial Unicode MS" w:hAnsi="Times New Roman"/>
                <w:sz w:val="28"/>
                <w:szCs w:val="28"/>
              </w:rPr>
              <w:t>ской</w:t>
            </w:r>
            <w:proofErr w:type="gramEnd"/>
            <w:r w:rsidRPr="00C93242">
              <w:rPr>
                <w:rFonts w:ascii="Times New Roman" w:eastAsia="Arial Unicode MS" w:hAnsi="Times New Roman"/>
                <w:sz w:val="28"/>
                <w:szCs w:val="28"/>
              </w:rPr>
              <w:t xml:space="preserve"> черты устанавливаются информационные знаки, являющиеся ориентирами. Количество, тип и места установки информационных знаков определяются владельцами или предприятиями, эксплуатирующими линии связи, по сущес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вующим нормативам и правилам либо нормат</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вам и правилам, установленным для сетей связи общего пользования Российской Федерации.</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lastRenderedPageBreak/>
              <w:t>7. В городах и других населенных пунктах 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хождение трасс подземных кабельных линий связи определяется по табличкам на зданиях, опорах воздушных линий связи, линий электр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передач, ограждениях, а также по технической документации. Границы охранных зон на тра</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сах подземных кабельных линий связи опред</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ляются владельцами или предприятиями, эк</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плуатирующими эти линии.</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8. В местах установки необслуживаемых усил</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тельных и регенерационных пунктов на линиях связи, оборудование которых размещается в унифицированных контейнерах непосредстве</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но в грунте без надстроек, должны устанавл</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ваться опознавательные знаки как для зимнего времени года (снежные заносы), так и для летн</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го.</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9. Границы охранных зон на трассах морских кабельных линий связи и на трассах кабелей связи при переходах через судоходные и спла</w:t>
            </w:r>
            <w:r w:rsidRPr="00C93242">
              <w:rPr>
                <w:rFonts w:ascii="Times New Roman" w:eastAsia="Arial Unicode MS" w:hAnsi="Times New Roman"/>
                <w:sz w:val="28"/>
                <w:szCs w:val="28"/>
              </w:rPr>
              <w:t>в</w:t>
            </w:r>
            <w:r w:rsidRPr="00C93242">
              <w:rPr>
                <w:rFonts w:ascii="Times New Roman" w:eastAsia="Arial Unicode MS" w:hAnsi="Times New Roman"/>
                <w:sz w:val="28"/>
                <w:szCs w:val="28"/>
              </w:rPr>
              <w:t>ные реки, озера, водохранилища и каналы (ар</w:t>
            </w:r>
            <w:r w:rsidRPr="00C93242">
              <w:rPr>
                <w:rFonts w:ascii="Times New Roman" w:eastAsia="Arial Unicode MS" w:hAnsi="Times New Roman"/>
                <w:sz w:val="28"/>
                <w:szCs w:val="28"/>
              </w:rPr>
              <w:t>ы</w:t>
            </w:r>
            <w:r w:rsidRPr="00C93242">
              <w:rPr>
                <w:rFonts w:ascii="Times New Roman" w:eastAsia="Arial Unicode MS" w:hAnsi="Times New Roman"/>
                <w:sz w:val="28"/>
                <w:szCs w:val="28"/>
              </w:rPr>
              <w:t>ки) обозначаются в местах выведения кабелей на берег сигнальными знаками. Запрещающие зн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ки судоходной обстановки и навигационные о</w:t>
            </w:r>
            <w:r w:rsidRPr="00C93242">
              <w:rPr>
                <w:rFonts w:ascii="Times New Roman" w:eastAsia="Arial Unicode MS" w:hAnsi="Times New Roman"/>
                <w:sz w:val="28"/>
                <w:szCs w:val="28"/>
              </w:rPr>
              <w:t>г</w:t>
            </w:r>
            <w:r w:rsidRPr="00C93242">
              <w:rPr>
                <w:rFonts w:ascii="Times New Roman" w:eastAsia="Arial Unicode MS" w:hAnsi="Times New Roman"/>
                <w:sz w:val="28"/>
                <w:szCs w:val="28"/>
              </w:rPr>
              <w:t>ни устанавливаются в соответствии с действу</w:t>
            </w:r>
            <w:r w:rsidRPr="00C93242">
              <w:rPr>
                <w:rFonts w:ascii="Times New Roman" w:eastAsia="Arial Unicode MS" w:hAnsi="Times New Roman"/>
                <w:sz w:val="28"/>
                <w:szCs w:val="28"/>
              </w:rPr>
              <w:t>ю</w:t>
            </w:r>
            <w:r w:rsidRPr="00C93242">
              <w:rPr>
                <w:rFonts w:ascii="Times New Roman" w:eastAsia="Arial Unicode MS" w:hAnsi="Times New Roman"/>
                <w:sz w:val="28"/>
                <w:szCs w:val="28"/>
              </w:rPr>
              <w:t>щими требованиями и государственными ста</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дартами. Трассы морских кабельных линий св</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зи указываются в «Извещениях мореплават</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лям» и наносятся на морские карты.</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10. Минимально допустимые расстояния (ра</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рывы) между сооружениями связи и радиофик</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ции и другими сооружениями определяются правилами возведения соответствующих соор</w:t>
            </w:r>
            <w:r w:rsidRPr="00C93242">
              <w:rPr>
                <w:rFonts w:ascii="Times New Roman" w:eastAsia="Arial Unicode MS" w:hAnsi="Times New Roman"/>
                <w:sz w:val="28"/>
                <w:szCs w:val="28"/>
              </w:rPr>
              <w:t>у</w:t>
            </w:r>
            <w:r w:rsidRPr="00C93242">
              <w:rPr>
                <w:rFonts w:ascii="Times New Roman" w:eastAsia="Arial Unicode MS" w:hAnsi="Times New Roman"/>
                <w:sz w:val="28"/>
                <w:szCs w:val="28"/>
              </w:rPr>
              <w:t>жений и не должны допускать механическое и электрическое воздействие на сооружения связи.</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11. </w:t>
            </w:r>
            <w:proofErr w:type="gramStart"/>
            <w:r w:rsidRPr="00C93242">
              <w:rPr>
                <w:rFonts w:ascii="Times New Roman" w:eastAsia="Arial Unicode MS" w:hAnsi="Times New Roman"/>
                <w:sz w:val="28"/>
                <w:szCs w:val="28"/>
              </w:rPr>
              <w:t>Охранные зоны на трассах кабельных и во</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душных линий связи и линий радиофикации в полосе отвода автомобильных и железных дорог могут использоваться предприятиями автом</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бильного и железнодорожного транспорта для их нужд без согласования с предприятиями, в ведении которых находятся эти линии связи, е</w:t>
            </w:r>
            <w:r w:rsidRPr="00C93242">
              <w:rPr>
                <w:rFonts w:ascii="Times New Roman" w:eastAsia="Arial Unicode MS" w:hAnsi="Times New Roman"/>
                <w:sz w:val="28"/>
                <w:szCs w:val="28"/>
              </w:rPr>
              <w:t>с</w:t>
            </w:r>
            <w:r w:rsidRPr="00C93242">
              <w:rPr>
                <w:rFonts w:ascii="Times New Roman" w:eastAsia="Arial Unicode MS" w:hAnsi="Times New Roman"/>
                <w:sz w:val="28"/>
                <w:szCs w:val="28"/>
              </w:rPr>
              <w:t>ли это не связано с механическим и электрич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 xml:space="preserve">ским воздействием на сооружения линий связи, </w:t>
            </w:r>
            <w:r w:rsidRPr="00C93242">
              <w:rPr>
                <w:rFonts w:ascii="Times New Roman" w:eastAsia="Arial Unicode MS" w:hAnsi="Times New Roman"/>
                <w:sz w:val="28"/>
                <w:szCs w:val="28"/>
              </w:rPr>
              <w:lastRenderedPageBreak/>
              <w:t>при условии обязательного обеспечения сохра</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ности линий связи</w:t>
            </w:r>
            <w:proofErr w:type="gramEnd"/>
            <w:r w:rsidRPr="00C93242">
              <w:rPr>
                <w:rFonts w:ascii="Times New Roman" w:eastAsia="Arial Unicode MS" w:hAnsi="Times New Roman"/>
                <w:sz w:val="28"/>
                <w:szCs w:val="28"/>
              </w:rPr>
              <w:t xml:space="preserve"> и линий радиофикации.</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12.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 xml:space="preserve">13. </w:t>
            </w:r>
            <w:proofErr w:type="gramStart"/>
            <w:r w:rsidRPr="00C93242">
              <w:rPr>
                <w:rFonts w:ascii="Times New Roman" w:eastAsia="Arial Unicode MS" w:hAnsi="Times New Roman"/>
                <w:sz w:val="28"/>
                <w:szCs w:val="28"/>
              </w:rPr>
              <w:t>При предоставлении земель, расположенных в охранных зонах сооружений связи и радиоф</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кации, под сельскохозяйственные угодья, ог</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родные и садовые участки и в других сельскох</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 xml:space="preserve">зяйственных целях  </w:t>
            </w:r>
            <w:proofErr w:type="spellStart"/>
            <w:r w:rsidRPr="00C93242">
              <w:rPr>
                <w:rFonts w:ascii="Times New Roman" w:eastAsia="Arial Unicode MS" w:hAnsi="Times New Roman"/>
                <w:sz w:val="28"/>
                <w:szCs w:val="28"/>
              </w:rPr>
              <w:t>ораганми</w:t>
            </w:r>
            <w:proofErr w:type="spellEnd"/>
            <w:r w:rsidRPr="00C93242">
              <w:rPr>
                <w:rFonts w:ascii="Times New Roman" w:eastAsia="Arial Unicode MS" w:hAnsi="Times New Roman"/>
                <w:sz w:val="28"/>
                <w:szCs w:val="28"/>
              </w:rPr>
              <w:t xml:space="preserve"> местного сам</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управления  при наличии согласия предприятий, в ведении которых находятся сооружения связи и радиофикации, в выдаваемых документах о правах на земельные участки в обязательном п</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рядке делается отметка о наличии на участках зон с особыми условиями использования.</w:t>
            </w:r>
            <w:proofErr w:type="gramEnd"/>
          </w:p>
          <w:p w:rsidR="0082623E" w:rsidRPr="00C93242" w:rsidRDefault="0082623E" w:rsidP="00E00949">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Предприятие, эксплуатирующее сооружения связи и радиофикации, письменно информирует собственника земли (землевладельца, земл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пользователя, арендатора) о Правилах  охраны линий и сооружений связи Российской Федер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ции, утвержденных постановлением Правител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ства РФ от 09 июня 1995 г. № 578 «Об утве</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ждении Правил охраны линий и сооружений связи Российской Федерации» (далее – Прав</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ла), и определяет компенсационные меропри</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тия по возмещению ущерба в соответствии с з</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конодательством Российской Федерации.</w:t>
            </w:r>
            <w:proofErr w:type="gramEnd"/>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14. При реконструкции (модернизации) автом</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бильных и железных дорог и других сооружений промышленного и непромышленного назнач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ния вышеуказанные Правила распространяются и на ранее построенные сооружения связи и 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диофикации, попадающие в зону отчуждения этих объектов.</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15. Переустройство и перенос сооружений связи и радиофикации, связанные с новым строител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ством, расширением или реконструкцией (м</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дернизацией) населенных пунктов и отдельных зданий, переустройством дорог и мостов, осво</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нием новых земель, переустройством систем м</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лиорации, производятся заказчиком (застройщ</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ком) в соответствии с государственными ста</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lastRenderedPageBreak/>
              <w:t>дартами и техническими условиями, устанавл</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ваемыми владельцами сетей и сре</w:t>
            </w:r>
            <w:proofErr w:type="gramStart"/>
            <w:r w:rsidRPr="00C93242">
              <w:rPr>
                <w:rFonts w:ascii="Times New Roman" w:eastAsia="Arial Unicode MS" w:hAnsi="Times New Roman"/>
                <w:sz w:val="28"/>
                <w:szCs w:val="28"/>
              </w:rPr>
              <w:t>дств св</w:t>
            </w:r>
            <w:proofErr w:type="gramEnd"/>
            <w:r w:rsidRPr="00C93242">
              <w:rPr>
                <w:rFonts w:ascii="Times New Roman" w:eastAsia="Arial Unicode MS" w:hAnsi="Times New Roman"/>
                <w:sz w:val="28"/>
                <w:szCs w:val="28"/>
              </w:rPr>
              <w:t>язи.</w:t>
            </w:r>
          </w:p>
        </w:tc>
      </w:tr>
      <w:tr w:rsidR="0082623E" w:rsidRPr="00C93242" w:rsidTr="00A2547D">
        <w:trPr>
          <w:trHeight w:val="1405"/>
        </w:trPr>
        <w:tc>
          <w:tcPr>
            <w:tcW w:w="489" w:type="dxa"/>
            <w:vAlign w:val="center"/>
          </w:tcPr>
          <w:p w:rsidR="0082623E" w:rsidRPr="00C93242" w:rsidRDefault="00081739" w:rsidP="00A2547D">
            <w:pPr>
              <w:rPr>
                <w:rFonts w:ascii="Times New Roman" w:eastAsia="Arial Unicode MS" w:hAnsi="Times New Roman"/>
                <w:sz w:val="28"/>
                <w:szCs w:val="28"/>
              </w:rPr>
            </w:pPr>
            <w:r w:rsidRPr="00C93242">
              <w:rPr>
                <w:rFonts w:ascii="Times New Roman" w:eastAsia="Arial Unicode MS" w:hAnsi="Times New Roman"/>
                <w:sz w:val="28"/>
                <w:szCs w:val="28"/>
              </w:rPr>
              <w:lastRenderedPageBreak/>
              <w:t>1</w:t>
            </w:r>
            <w:r w:rsidR="00A2547D">
              <w:rPr>
                <w:rFonts w:ascii="Times New Roman" w:eastAsia="Arial Unicode MS" w:hAnsi="Times New Roman"/>
                <w:sz w:val="28"/>
                <w:szCs w:val="28"/>
              </w:rPr>
              <w:t>3</w:t>
            </w:r>
            <w:r w:rsidRPr="00C93242">
              <w:rPr>
                <w:rFonts w:ascii="Times New Roman" w:eastAsia="Arial Unicode MS" w:hAnsi="Times New Roman"/>
                <w:sz w:val="28"/>
                <w:szCs w:val="28"/>
              </w:rPr>
              <w:t>.</w:t>
            </w:r>
          </w:p>
        </w:tc>
        <w:tc>
          <w:tcPr>
            <w:tcW w:w="2159" w:type="dxa"/>
            <w:shd w:val="clear" w:color="auto" w:fill="auto"/>
            <w:tcMar>
              <w:left w:w="103" w:type="dxa"/>
            </w:tcMar>
            <w:vAlign w:val="center"/>
          </w:tcPr>
          <w:p w:rsidR="0082623E" w:rsidRPr="00C93242" w:rsidRDefault="0082623E" w:rsidP="00A2547D">
            <w:pPr>
              <w:jc w:val="both"/>
              <w:rPr>
                <w:rFonts w:ascii="Times New Roman" w:eastAsia="Arial Unicode MS" w:hAnsi="Times New Roman"/>
                <w:sz w:val="28"/>
                <w:szCs w:val="28"/>
              </w:rPr>
            </w:pPr>
            <w:r w:rsidRPr="00C93242">
              <w:rPr>
                <w:rFonts w:ascii="Times New Roman" w:eastAsia="Arial Unicode MS" w:hAnsi="Times New Roman"/>
                <w:sz w:val="28"/>
                <w:szCs w:val="28"/>
              </w:rPr>
              <w:t>Охранная зона гидр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энергетическ</w:t>
            </w:r>
            <w:r w:rsidR="00A2547D">
              <w:rPr>
                <w:rFonts w:ascii="Times New Roman" w:eastAsia="Arial Unicode MS" w:hAnsi="Times New Roman"/>
                <w:sz w:val="28"/>
                <w:szCs w:val="28"/>
              </w:rPr>
              <w:t>ого</w:t>
            </w:r>
            <w:r w:rsidRPr="00C93242">
              <w:rPr>
                <w:rFonts w:ascii="Times New Roman" w:eastAsia="Arial Unicode MS" w:hAnsi="Times New Roman"/>
                <w:sz w:val="28"/>
                <w:szCs w:val="28"/>
              </w:rPr>
              <w:t xml:space="preserve"> об</w:t>
            </w:r>
            <w:r w:rsidRPr="00C93242">
              <w:rPr>
                <w:rFonts w:ascii="Times New Roman" w:eastAsia="Arial Unicode MS" w:hAnsi="Times New Roman"/>
                <w:sz w:val="28"/>
                <w:szCs w:val="28"/>
              </w:rPr>
              <w:t>ъ</w:t>
            </w:r>
            <w:r w:rsidRPr="00C93242">
              <w:rPr>
                <w:rFonts w:ascii="Times New Roman" w:eastAsia="Arial Unicode MS" w:hAnsi="Times New Roman"/>
                <w:sz w:val="28"/>
                <w:szCs w:val="28"/>
              </w:rPr>
              <w:t>ект</w:t>
            </w:r>
            <w:r w:rsidR="00A2547D">
              <w:rPr>
                <w:rFonts w:ascii="Times New Roman" w:eastAsia="Arial Unicode MS" w:hAnsi="Times New Roman"/>
                <w:sz w:val="28"/>
                <w:szCs w:val="28"/>
              </w:rPr>
              <w:t>а</w:t>
            </w:r>
          </w:p>
        </w:tc>
        <w:tc>
          <w:tcPr>
            <w:tcW w:w="6917" w:type="dxa"/>
            <w:shd w:val="clear" w:color="auto" w:fill="auto"/>
          </w:tcPr>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Охранные зоны устанавливаются в отношении эксплуатируемых и строящихся гидроэнергет</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ческих объектов.</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В отношении строящихся гидроэнергетических объектов охранные зоны устанавливаются до их ввода во временную или постоянную эксплуат</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цию.</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В отношении проектируемых гидроэнергетич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ских объектов границы охранных зон указыв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ются в проектной документации гидроэнергет</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ческого объекта.</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Порядок установки предупреждающих знаков для обозначения границ охранных зон гидр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энергетических объектов устанавливается М</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нистерством природных ресурсов и экологии Российской Федерации.</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Использование водных объектов (водопользов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ние) в охранных зонах подлежит обязательному согласованию с оператором гидроэнергетич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ского объекта.</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Согласованию подлежат следующие виды де</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тельности (водопользования):</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1</w:t>
            </w:r>
            <w:r w:rsidR="0082623E" w:rsidRPr="00C93242">
              <w:rPr>
                <w:rFonts w:ascii="Times New Roman" w:eastAsia="Arial Unicode MS" w:hAnsi="Times New Roman"/>
                <w:sz w:val="28"/>
                <w:szCs w:val="28"/>
              </w:rPr>
              <w:t>) использование акватории водных объектов для рекреационных целей;</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2</w:t>
            </w:r>
            <w:r w:rsidR="0082623E" w:rsidRPr="00C93242">
              <w:rPr>
                <w:rFonts w:ascii="Times New Roman" w:eastAsia="Arial Unicode MS" w:hAnsi="Times New Roman"/>
                <w:sz w:val="28"/>
                <w:szCs w:val="28"/>
              </w:rPr>
              <w:t>) создание стационарных и (или) плавучих платформ, искусственных островов, а также и</w:t>
            </w:r>
            <w:r w:rsidR="0082623E" w:rsidRPr="00C93242">
              <w:rPr>
                <w:rFonts w:ascii="Times New Roman" w:eastAsia="Arial Unicode MS" w:hAnsi="Times New Roman"/>
                <w:sz w:val="28"/>
                <w:szCs w:val="28"/>
              </w:rPr>
              <w:t>с</w:t>
            </w:r>
            <w:r w:rsidR="0082623E" w:rsidRPr="00C93242">
              <w:rPr>
                <w:rFonts w:ascii="Times New Roman" w:eastAsia="Arial Unicode MS" w:hAnsi="Times New Roman"/>
                <w:sz w:val="28"/>
                <w:szCs w:val="28"/>
              </w:rPr>
              <w:t>кусственных земельных участков;</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3</w:t>
            </w:r>
            <w:r w:rsidR="0082623E" w:rsidRPr="00C93242">
              <w:rPr>
                <w:rFonts w:ascii="Times New Roman" w:eastAsia="Arial Unicode MS" w:hAnsi="Times New Roman"/>
                <w:sz w:val="28"/>
                <w:szCs w:val="28"/>
              </w:rPr>
              <w:t>) разведка и добыча полезных ископаемых;</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4</w:t>
            </w:r>
            <w:r w:rsidR="0082623E" w:rsidRPr="00C93242">
              <w:rPr>
                <w:rFonts w:ascii="Times New Roman" w:eastAsia="Arial Unicode MS" w:hAnsi="Times New Roman"/>
                <w:sz w:val="28"/>
                <w:szCs w:val="28"/>
              </w:rPr>
              <w:t>) сплав древесины в плотах и с применением кошелей, за исключением случаев пропуска ч</w:t>
            </w:r>
            <w:r w:rsidR="0082623E" w:rsidRPr="00C93242">
              <w:rPr>
                <w:rFonts w:ascii="Times New Roman" w:eastAsia="Arial Unicode MS" w:hAnsi="Times New Roman"/>
                <w:sz w:val="28"/>
                <w:szCs w:val="28"/>
              </w:rPr>
              <w:t>е</w:t>
            </w:r>
            <w:r w:rsidR="0082623E" w:rsidRPr="00C93242">
              <w:rPr>
                <w:rFonts w:ascii="Times New Roman" w:eastAsia="Arial Unicode MS" w:hAnsi="Times New Roman"/>
                <w:sz w:val="28"/>
                <w:szCs w:val="28"/>
              </w:rPr>
              <w:t>рез судоходные гидротехнические сооружения;</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5</w:t>
            </w:r>
            <w:r w:rsidR="0082623E" w:rsidRPr="00C93242">
              <w:rPr>
                <w:rFonts w:ascii="Times New Roman" w:eastAsia="Arial Unicode MS" w:hAnsi="Times New Roman"/>
                <w:sz w:val="28"/>
                <w:szCs w:val="28"/>
              </w:rPr>
              <w:t>) организованный отдых детей, а также ветер</w:t>
            </w:r>
            <w:r w:rsidR="0082623E" w:rsidRPr="00C93242">
              <w:rPr>
                <w:rFonts w:ascii="Times New Roman" w:eastAsia="Arial Unicode MS" w:hAnsi="Times New Roman"/>
                <w:sz w:val="28"/>
                <w:szCs w:val="28"/>
              </w:rPr>
              <w:t>а</w:t>
            </w:r>
            <w:r w:rsidR="0082623E" w:rsidRPr="00C93242">
              <w:rPr>
                <w:rFonts w:ascii="Times New Roman" w:eastAsia="Arial Unicode MS" w:hAnsi="Times New Roman"/>
                <w:sz w:val="28"/>
                <w:szCs w:val="28"/>
              </w:rPr>
              <w:t>нов, граждан пожилого возраста и инвалидов;</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6</w:t>
            </w:r>
            <w:r w:rsidR="0082623E" w:rsidRPr="00C93242">
              <w:rPr>
                <w:rFonts w:ascii="Times New Roman" w:eastAsia="Arial Unicode MS" w:hAnsi="Times New Roman"/>
                <w:sz w:val="28"/>
                <w:szCs w:val="28"/>
              </w:rPr>
              <w:t>) строительство причалов, судоподъемных и судоремонтных сооружений;</w:t>
            </w:r>
          </w:p>
          <w:p w:rsidR="0082623E" w:rsidRPr="00C93242" w:rsidRDefault="00A2547D" w:rsidP="00E00949">
            <w:pPr>
              <w:jc w:val="both"/>
              <w:rPr>
                <w:rFonts w:ascii="Times New Roman" w:eastAsia="Arial Unicode MS" w:hAnsi="Times New Roman"/>
                <w:sz w:val="28"/>
                <w:szCs w:val="28"/>
              </w:rPr>
            </w:pPr>
            <w:r>
              <w:rPr>
                <w:rFonts w:ascii="Times New Roman" w:eastAsia="Arial Unicode MS" w:hAnsi="Times New Roman"/>
                <w:sz w:val="28"/>
                <w:szCs w:val="28"/>
              </w:rPr>
              <w:t>7</w:t>
            </w:r>
            <w:r w:rsidR="0082623E" w:rsidRPr="00C93242">
              <w:rPr>
                <w:rFonts w:ascii="Times New Roman" w:eastAsia="Arial Unicode MS" w:hAnsi="Times New Roman"/>
                <w:sz w:val="28"/>
                <w:szCs w:val="28"/>
              </w:rPr>
              <w:t>) строительство гидротехнических сооружений, мостов, а также подводных и подземных пер</w:t>
            </w:r>
            <w:r w:rsidR="0082623E" w:rsidRPr="00C93242">
              <w:rPr>
                <w:rFonts w:ascii="Times New Roman" w:eastAsia="Arial Unicode MS" w:hAnsi="Times New Roman"/>
                <w:sz w:val="28"/>
                <w:szCs w:val="28"/>
              </w:rPr>
              <w:t>е</w:t>
            </w:r>
            <w:r w:rsidR="0082623E" w:rsidRPr="00C93242">
              <w:rPr>
                <w:rFonts w:ascii="Times New Roman" w:eastAsia="Arial Unicode MS" w:hAnsi="Times New Roman"/>
                <w:sz w:val="28"/>
                <w:szCs w:val="28"/>
              </w:rPr>
              <w:t>ходов, трубопроводов, подводных линий связи и других линейных объектов;</w:t>
            </w:r>
          </w:p>
          <w:p w:rsidR="0082623E" w:rsidRPr="00C93242" w:rsidRDefault="00A2547D" w:rsidP="00E00949">
            <w:pPr>
              <w:jc w:val="both"/>
              <w:rPr>
                <w:rFonts w:ascii="Times New Roman" w:eastAsia="Arial Unicode MS" w:hAnsi="Times New Roman"/>
                <w:sz w:val="28"/>
                <w:szCs w:val="28"/>
              </w:rPr>
            </w:pPr>
            <w:r>
              <w:rPr>
                <w:rFonts w:ascii="Times New Roman" w:eastAsia="Arial Unicode MS" w:hAnsi="Times New Roman"/>
                <w:sz w:val="28"/>
                <w:szCs w:val="28"/>
              </w:rPr>
              <w:t>8</w:t>
            </w:r>
            <w:r w:rsidR="0082623E" w:rsidRPr="00C93242">
              <w:rPr>
                <w:rFonts w:ascii="Times New Roman" w:eastAsia="Arial Unicode MS" w:hAnsi="Times New Roman"/>
                <w:sz w:val="28"/>
                <w:szCs w:val="28"/>
              </w:rPr>
              <w:t>) проведение дноуглубительных, взрывных, б</w:t>
            </w:r>
            <w:r w:rsidR="0082623E" w:rsidRPr="00C93242">
              <w:rPr>
                <w:rFonts w:ascii="Times New Roman" w:eastAsia="Arial Unicode MS" w:hAnsi="Times New Roman"/>
                <w:sz w:val="28"/>
                <w:szCs w:val="28"/>
              </w:rPr>
              <w:t>у</w:t>
            </w:r>
            <w:r w:rsidR="0082623E" w:rsidRPr="00C93242">
              <w:rPr>
                <w:rFonts w:ascii="Times New Roman" w:eastAsia="Arial Unicode MS" w:hAnsi="Times New Roman"/>
                <w:sz w:val="28"/>
                <w:szCs w:val="28"/>
              </w:rPr>
              <w:t xml:space="preserve">ровых и других работ, связанных с изменением дна и берегов водных объектов, за исключением </w:t>
            </w:r>
            <w:r w:rsidR="0082623E" w:rsidRPr="00C93242">
              <w:rPr>
                <w:rFonts w:ascii="Times New Roman" w:eastAsia="Arial Unicode MS" w:hAnsi="Times New Roman"/>
                <w:sz w:val="28"/>
                <w:szCs w:val="28"/>
              </w:rPr>
              <w:lastRenderedPageBreak/>
              <w:t>работ по содержанию внутренних водных путей и судоходных гидротехнических сооружений;</w:t>
            </w:r>
          </w:p>
          <w:p w:rsidR="0082623E" w:rsidRPr="00C93242" w:rsidRDefault="00A2547D" w:rsidP="00E00949">
            <w:pPr>
              <w:jc w:val="both"/>
              <w:rPr>
                <w:rFonts w:ascii="Times New Roman" w:eastAsia="Arial Unicode MS" w:hAnsi="Times New Roman"/>
                <w:sz w:val="28"/>
                <w:szCs w:val="28"/>
              </w:rPr>
            </w:pPr>
            <w:r>
              <w:rPr>
                <w:rFonts w:ascii="Times New Roman" w:eastAsia="Arial Unicode MS" w:hAnsi="Times New Roman"/>
                <w:sz w:val="28"/>
                <w:szCs w:val="28"/>
              </w:rPr>
              <w:t>9</w:t>
            </w:r>
            <w:r w:rsidR="0082623E" w:rsidRPr="00C93242">
              <w:rPr>
                <w:rFonts w:ascii="Times New Roman" w:eastAsia="Arial Unicode MS" w:hAnsi="Times New Roman"/>
                <w:sz w:val="28"/>
                <w:szCs w:val="28"/>
              </w:rPr>
              <w:t>) подъем затонувших судов;</w:t>
            </w:r>
          </w:p>
          <w:p w:rsidR="0082623E" w:rsidRPr="00C93242" w:rsidRDefault="00A2547D" w:rsidP="00E00949">
            <w:pPr>
              <w:jc w:val="both"/>
              <w:rPr>
                <w:rFonts w:ascii="Times New Roman" w:eastAsia="Arial Unicode MS" w:hAnsi="Times New Roman"/>
                <w:sz w:val="28"/>
                <w:szCs w:val="28"/>
              </w:rPr>
            </w:pPr>
            <w:r>
              <w:rPr>
                <w:rFonts w:ascii="Times New Roman" w:eastAsia="Arial Unicode MS" w:hAnsi="Times New Roman"/>
                <w:sz w:val="28"/>
                <w:szCs w:val="28"/>
              </w:rPr>
              <w:t>10</w:t>
            </w:r>
            <w:r w:rsidR="0082623E" w:rsidRPr="00C93242">
              <w:rPr>
                <w:rFonts w:ascii="Times New Roman" w:eastAsia="Arial Unicode MS" w:hAnsi="Times New Roman"/>
                <w:sz w:val="28"/>
                <w:szCs w:val="28"/>
              </w:rPr>
              <w:t>) плавание маломерных судов, за исключен</w:t>
            </w:r>
            <w:r w:rsidR="0082623E" w:rsidRPr="00C93242">
              <w:rPr>
                <w:rFonts w:ascii="Times New Roman" w:eastAsia="Arial Unicode MS" w:hAnsi="Times New Roman"/>
                <w:sz w:val="28"/>
                <w:szCs w:val="28"/>
              </w:rPr>
              <w:t>и</w:t>
            </w:r>
            <w:r w:rsidR="0082623E" w:rsidRPr="00C93242">
              <w:rPr>
                <w:rFonts w:ascii="Times New Roman" w:eastAsia="Arial Unicode MS" w:hAnsi="Times New Roman"/>
                <w:sz w:val="28"/>
                <w:szCs w:val="28"/>
              </w:rPr>
              <w:t>ем случаев их пропуска через судоходные ги</w:t>
            </w:r>
            <w:r w:rsidR="0082623E" w:rsidRPr="00C93242">
              <w:rPr>
                <w:rFonts w:ascii="Times New Roman" w:eastAsia="Arial Unicode MS" w:hAnsi="Times New Roman"/>
                <w:sz w:val="28"/>
                <w:szCs w:val="28"/>
              </w:rPr>
              <w:t>д</w:t>
            </w:r>
            <w:r w:rsidR="0082623E" w:rsidRPr="00C93242">
              <w:rPr>
                <w:rFonts w:ascii="Times New Roman" w:eastAsia="Arial Unicode MS" w:hAnsi="Times New Roman"/>
                <w:sz w:val="28"/>
                <w:szCs w:val="28"/>
              </w:rPr>
              <w:t>ротехнические сооружения, водных мотоциклов и других технических средств, предназначенных для отдыха на водных объектах;</w:t>
            </w:r>
          </w:p>
          <w:p w:rsidR="0082623E" w:rsidRPr="00C93242" w:rsidRDefault="00274D98"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1</w:t>
            </w:r>
            <w:r w:rsidR="00A2547D">
              <w:rPr>
                <w:rFonts w:ascii="Times New Roman" w:eastAsia="Arial Unicode MS" w:hAnsi="Times New Roman"/>
                <w:sz w:val="28"/>
                <w:szCs w:val="28"/>
              </w:rPr>
              <w:t>1</w:t>
            </w:r>
            <w:r w:rsidR="0082623E" w:rsidRPr="00C93242">
              <w:rPr>
                <w:rFonts w:ascii="Times New Roman" w:eastAsia="Arial Unicode MS" w:hAnsi="Times New Roman"/>
                <w:sz w:val="28"/>
                <w:szCs w:val="28"/>
              </w:rPr>
              <w:t>) осуществление разового взлета и разовой посадки воздушных судов;</w:t>
            </w:r>
          </w:p>
          <w:p w:rsidR="0082623E" w:rsidRPr="00C93242" w:rsidRDefault="00A2547D" w:rsidP="00E00949">
            <w:pPr>
              <w:jc w:val="both"/>
              <w:rPr>
                <w:rFonts w:ascii="Times New Roman" w:eastAsia="Arial Unicode MS" w:hAnsi="Times New Roman"/>
                <w:sz w:val="28"/>
                <w:szCs w:val="28"/>
              </w:rPr>
            </w:pPr>
            <w:r>
              <w:rPr>
                <w:rFonts w:ascii="Times New Roman" w:eastAsia="Arial Unicode MS" w:hAnsi="Times New Roman"/>
                <w:sz w:val="28"/>
                <w:szCs w:val="28"/>
              </w:rPr>
              <w:t>12</w:t>
            </w:r>
            <w:r w:rsidR="0082623E" w:rsidRPr="00C93242">
              <w:rPr>
                <w:rFonts w:ascii="Times New Roman" w:eastAsia="Arial Unicode MS" w:hAnsi="Times New Roman"/>
                <w:sz w:val="28"/>
                <w:szCs w:val="28"/>
              </w:rPr>
              <w:t>) охота, все виды рыболовства, за исключен</w:t>
            </w:r>
            <w:r w:rsidR="0082623E" w:rsidRPr="00C93242">
              <w:rPr>
                <w:rFonts w:ascii="Times New Roman" w:eastAsia="Arial Unicode MS" w:hAnsi="Times New Roman"/>
                <w:sz w:val="28"/>
                <w:szCs w:val="28"/>
              </w:rPr>
              <w:t>и</w:t>
            </w:r>
            <w:r w:rsidR="0082623E" w:rsidRPr="00C93242">
              <w:rPr>
                <w:rFonts w:ascii="Times New Roman" w:eastAsia="Arial Unicode MS" w:hAnsi="Times New Roman"/>
                <w:sz w:val="28"/>
                <w:szCs w:val="28"/>
              </w:rPr>
              <w:t xml:space="preserve">ем рыболовства в целях </w:t>
            </w:r>
            <w:proofErr w:type="spellStart"/>
            <w:r w:rsidR="0082623E" w:rsidRPr="00C93242">
              <w:rPr>
                <w:rFonts w:ascii="Times New Roman" w:eastAsia="Arial Unicode MS" w:hAnsi="Times New Roman"/>
                <w:sz w:val="28"/>
                <w:szCs w:val="28"/>
              </w:rPr>
              <w:t>аквакультуры</w:t>
            </w:r>
            <w:proofErr w:type="spellEnd"/>
            <w:r w:rsidR="0082623E" w:rsidRPr="00C93242">
              <w:rPr>
                <w:rFonts w:ascii="Times New Roman" w:eastAsia="Arial Unicode MS" w:hAnsi="Times New Roman"/>
                <w:sz w:val="28"/>
                <w:szCs w:val="28"/>
              </w:rPr>
              <w:t xml:space="preserve"> (рыбово</w:t>
            </w:r>
            <w:r w:rsidR="0082623E" w:rsidRPr="00C93242">
              <w:rPr>
                <w:rFonts w:ascii="Times New Roman" w:eastAsia="Arial Unicode MS" w:hAnsi="Times New Roman"/>
                <w:sz w:val="28"/>
                <w:szCs w:val="28"/>
              </w:rPr>
              <w:t>д</w:t>
            </w:r>
            <w:r w:rsidR="0082623E" w:rsidRPr="00C93242">
              <w:rPr>
                <w:rFonts w:ascii="Times New Roman" w:eastAsia="Arial Unicode MS" w:hAnsi="Times New Roman"/>
                <w:sz w:val="28"/>
                <w:szCs w:val="28"/>
              </w:rPr>
              <w:t>ства);</w:t>
            </w:r>
          </w:p>
          <w:p w:rsidR="0082623E" w:rsidRPr="00C93242" w:rsidRDefault="00A2547D" w:rsidP="00E00949">
            <w:pPr>
              <w:jc w:val="both"/>
              <w:rPr>
                <w:rFonts w:ascii="Times New Roman" w:eastAsia="Arial Unicode MS" w:hAnsi="Times New Roman"/>
                <w:sz w:val="28"/>
                <w:szCs w:val="28"/>
              </w:rPr>
            </w:pPr>
            <w:r>
              <w:rPr>
                <w:rFonts w:ascii="Times New Roman" w:eastAsia="Arial Unicode MS" w:hAnsi="Times New Roman"/>
                <w:sz w:val="28"/>
                <w:szCs w:val="28"/>
              </w:rPr>
              <w:t>13</w:t>
            </w:r>
            <w:r w:rsidR="0082623E" w:rsidRPr="00C93242">
              <w:rPr>
                <w:rFonts w:ascii="Times New Roman" w:eastAsia="Arial Unicode MS" w:hAnsi="Times New Roman"/>
                <w:sz w:val="28"/>
                <w:szCs w:val="28"/>
              </w:rPr>
              <w:t>) купание и удовлетворение иных личных и бытовых нужд граждан;</w:t>
            </w:r>
          </w:p>
          <w:p w:rsidR="0082623E" w:rsidRPr="00C93242" w:rsidRDefault="00510383"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1</w:t>
            </w:r>
            <w:r w:rsidR="00A2547D">
              <w:rPr>
                <w:rFonts w:ascii="Times New Roman" w:eastAsia="Arial Unicode MS" w:hAnsi="Times New Roman"/>
                <w:sz w:val="28"/>
                <w:szCs w:val="28"/>
              </w:rPr>
              <w:t>4</w:t>
            </w:r>
            <w:r w:rsidR="0082623E" w:rsidRPr="00C93242">
              <w:rPr>
                <w:rFonts w:ascii="Times New Roman" w:eastAsia="Arial Unicode MS" w:hAnsi="Times New Roman"/>
                <w:sz w:val="28"/>
                <w:szCs w:val="28"/>
              </w:rPr>
              <w:t>) проведение геологического изучения, а та</w:t>
            </w:r>
            <w:r w:rsidR="0082623E" w:rsidRPr="00C93242">
              <w:rPr>
                <w:rFonts w:ascii="Times New Roman" w:eastAsia="Arial Unicode MS" w:hAnsi="Times New Roman"/>
                <w:sz w:val="28"/>
                <w:szCs w:val="28"/>
              </w:rPr>
              <w:t>к</w:t>
            </w:r>
            <w:r w:rsidR="0082623E" w:rsidRPr="00C93242">
              <w:rPr>
                <w:rFonts w:ascii="Times New Roman" w:eastAsia="Arial Unicode MS" w:hAnsi="Times New Roman"/>
                <w:sz w:val="28"/>
                <w:szCs w:val="28"/>
              </w:rPr>
              <w:t>же геофизических, геодезических, картограф</w:t>
            </w:r>
            <w:r w:rsidR="0082623E" w:rsidRPr="00C93242">
              <w:rPr>
                <w:rFonts w:ascii="Times New Roman" w:eastAsia="Arial Unicode MS" w:hAnsi="Times New Roman"/>
                <w:sz w:val="28"/>
                <w:szCs w:val="28"/>
              </w:rPr>
              <w:t>и</w:t>
            </w:r>
            <w:r w:rsidR="0082623E" w:rsidRPr="00C93242">
              <w:rPr>
                <w:rFonts w:ascii="Times New Roman" w:eastAsia="Arial Unicode MS" w:hAnsi="Times New Roman"/>
                <w:sz w:val="28"/>
                <w:szCs w:val="28"/>
              </w:rPr>
              <w:t>ческих, топографических, гидрографических и водолазных работ;</w:t>
            </w:r>
          </w:p>
          <w:p w:rsidR="0082623E" w:rsidRPr="00C93242" w:rsidRDefault="00510383"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1</w:t>
            </w:r>
            <w:r w:rsidR="00A2547D">
              <w:rPr>
                <w:rFonts w:ascii="Times New Roman" w:eastAsia="Arial Unicode MS" w:hAnsi="Times New Roman"/>
                <w:sz w:val="28"/>
                <w:szCs w:val="28"/>
              </w:rPr>
              <w:t>5</w:t>
            </w:r>
            <w:r w:rsidR="0082623E" w:rsidRPr="00C93242">
              <w:rPr>
                <w:rFonts w:ascii="Times New Roman" w:eastAsia="Arial Unicode MS" w:hAnsi="Times New Roman"/>
                <w:sz w:val="28"/>
                <w:szCs w:val="28"/>
              </w:rPr>
              <w:t>) санитарный, карантинный и другой ко</w:t>
            </w:r>
            <w:r w:rsidR="0082623E" w:rsidRPr="00C93242">
              <w:rPr>
                <w:rFonts w:ascii="Times New Roman" w:eastAsia="Arial Unicode MS" w:hAnsi="Times New Roman"/>
                <w:sz w:val="28"/>
                <w:szCs w:val="28"/>
              </w:rPr>
              <w:t>н</w:t>
            </w:r>
            <w:r w:rsidR="0082623E" w:rsidRPr="00C93242">
              <w:rPr>
                <w:rFonts w:ascii="Times New Roman" w:eastAsia="Arial Unicode MS" w:hAnsi="Times New Roman"/>
                <w:sz w:val="28"/>
                <w:szCs w:val="28"/>
              </w:rPr>
              <w:t>троль;</w:t>
            </w:r>
          </w:p>
          <w:p w:rsidR="0082623E" w:rsidRPr="00C93242" w:rsidRDefault="00510383"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1</w:t>
            </w:r>
            <w:r w:rsidR="00A2547D">
              <w:rPr>
                <w:rFonts w:ascii="Times New Roman" w:eastAsia="Arial Unicode MS" w:hAnsi="Times New Roman"/>
                <w:sz w:val="28"/>
                <w:szCs w:val="28"/>
              </w:rPr>
              <w:t>6</w:t>
            </w:r>
            <w:r w:rsidR="0082623E" w:rsidRPr="00C93242">
              <w:rPr>
                <w:rFonts w:ascii="Times New Roman" w:eastAsia="Arial Unicode MS" w:hAnsi="Times New Roman"/>
                <w:sz w:val="28"/>
                <w:szCs w:val="28"/>
              </w:rPr>
              <w:t>) научные и учебные цели.</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Осуществление деятельности (водопользования) в охранной зоне, вышеперечисленных видов, а также хозяйственной и иной деятельности на участках береговой полосы водных объектов (в том числе на участках примыкания к гидроэне</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гетическим объектам) в охранной зоне подлежит согласованию с оператором гидроэнергетич</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ского объекта.</w:t>
            </w:r>
          </w:p>
        </w:tc>
      </w:tr>
      <w:tr w:rsidR="0082623E" w:rsidRPr="00C93242" w:rsidTr="00A2547D">
        <w:tc>
          <w:tcPr>
            <w:tcW w:w="489" w:type="dxa"/>
            <w:vAlign w:val="center"/>
          </w:tcPr>
          <w:p w:rsidR="0082623E" w:rsidRPr="00C93242" w:rsidRDefault="00A2547D" w:rsidP="004D46DD">
            <w:pPr>
              <w:rPr>
                <w:rFonts w:ascii="Times New Roman" w:eastAsia="Arial Unicode MS" w:hAnsi="Times New Roman"/>
                <w:sz w:val="28"/>
                <w:szCs w:val="28"/>
              </w:rPr>
            </w:pPr>
            <w:r>
              <w:rPr>
                <w:rFonts w:ascii="Times New Roman" w:eastAsia="Arial Unicode MS" w:hAnsi="Times New Roman"/>
                <w:sz w:val="28"/>
                <w:szCs w:val="28"/>
              </w:rPr>
              <w:lastRenderedPageBreak/>
              <w:t>14</w:t>
            </w:r>
            <w:r w:rsidR="00081739" w:rsidRPr="00C93242">
              <w:rPr>
                <w:rFonts w:ascii="Times New Roman" w:eastAsia="Arial Unicode MS" w:hAnsi="Times New Roman"/>
                <w:sz w:val="28"/>
                <w:szCs w:val="28"/>
              </w:rPr>
              <w:t>.</w:t>
            </w:r>
          </w:p>
        </w:tc>
        <w:tc>
          <w:tcPr>
            <w:tcW w:w="2159" w:type="dxa"/>
            <w:shd w:val="clear" w:color="auto" w:fill="auto"/>
            <w:tcMar>
              <w:left w:w="103" w:type="dxa"/>
            </w:tcMar>
            <w:vAlign w:val="center"/>
          </w:tcPr>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Защитная зона объе</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та культурного 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следия</w:t>
            </w:r>
          </w:p>
        </w:tc>
        <w:tc>
          <w:tcPr>
            <w:tcW w:w="6917" w:type="dxa"/>
            <w:shd w:val="clear" w:color="auto" w:fill="auto"/>
          </w:tcPr>
          <w:p w:rsidR="0082623E" w:rsidRPr="00C93242" w:rsidRDefault="0082623E" w:rsidP="00E00949">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Защитными зонами объектов культурного 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следия являются территории, которые прилег</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ют к включенным в реестр памятникам и а</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самблям (за исключением объектов археолог</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ческого наследия, некрополей, захоронений, расположенных в границах некрополей, прои</w:t>
            </w:r>
            <w:r w:rsidRPr="00C93242">
              <w:rPr>
                <w:rFonts w:ascii="Times New Roman" w:eastAsia="Arial Unicode MS" w:hAnsi="Times New Roman"/>
                <w:sz w:val="28"/>
                <w:szCs w:val="28"/>
              </w:rPr>
              <w:t>з</w:t>
            </w:r>
            <w:r w:rsidRPr="00C93242">
              <w:rPr>
                <w:rFonts w:ascii="Times New Roman" w:eastAsia="Arial Unicode MS" w:hAnsi="Times New Roman"/>
                <w:sz w:val="28"/>
                <w:szCs w:val="28"/>
              </w:rPr>
              <w:t>ведений монументального искусства, а также памятников и ансамблей, расположенных в гр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ницах достопримечательного места, в которых соответствующим органом охраны объектов культурного наследия установлены предусмо</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ренные статьей 56.4 Федерального закона от 25 июня 2002 г. № 73-ФЗ</w:t>
            </w:r>
            <w:proofErr w:type="gramEnd"/>
            <w:r w:rsidRPr="00C93242">
              <w:rPr>
                <w:rFonts w:ascii="Times New Roman" w:eastAsia="Arial Unicode MS" w:hAnsi="Times New Roman"/>
                <w:sz w:val="28"/>
                <w:szCs w:val="28"/>
              </w:rPr>
              <w:t xml:space="preserve"> «</w:t>
            </w:r>
            <w:proofErr w:type="gramStart"/>
            <w:r w:rsidRPr="00C93242">
              <w:rPr>
                <w:rFonts w:ascii="Times New Roman" w:eastAsia="Arial Unicode MS" w:hAnsi="Times New Roman"/>
                <w:sz w:val="28"/>
                <w:szCs w:val="28"/>
              </w:rPr>
              <w:t>Об объектах культурн</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 xml:space="preserve">го наследия (памятниках истории и культуры) </w:t>
            </w:r>
            <w:r w:rsidRPr="00C93242">
              <w:rPr>
                <w:rFonts w:ascii="Times New Roman" w:eastAsia="Arial Unicode MS" w:hAnsi="Times New Roman"/>
                <w:sz w:val="28"/>
                <w:szCs w:val="28"/>
              </w:rPr>
              <w:lastRenderedPageBreak/>
              <w:t>народов Российской Федерации» требования и ограничения</w:t>
            </w:r>
            <w:r w:rsidR="000311AF" w:rsidRPr="00C93242">
              <w:rPr>
                <w:rFonts w:ascii="Times New Roman" w:eastAsia="Arial Unicode MS" w:hAnsi="Times New Roman"/>
                <w:sz w:val="28"/>
                <w:szCs w:val="28"/>
              </w:rPr>
              <w:t>)</w:t>
            </w:r>
            <w:r w:rsidRPr="00C93242">
              <w:rPr>
                <w:rFonts w:ascii="Times New Roman" w:eastAsia="Arial Unicode MS" w:hAnsi="Times New Roman"/>
                <w:sz w:val="28"/>
                <w:szCs w:val="28"/>
              </w:rPr>
              <w:t xml:space="preserve"> и в границах которых в целях обеспечения сохранности объектов культурного наследия и композиционно-видовых связей (п</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норам) запрещаются строительство объектов к</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w:t>
            </w:r>
            <w:r w:rsidRPr="00C93242">
              <w:rPr>
                <w:rFonts w:ascii="Times New Roman" w:eastAsia="Arial Unicode MS" w:hAnsi="Times New Roman"/>
                <w:sz w:val="28"/>
                <w:szCs w:val="28"/>
              </w:rPr>
              <w:t>ъ</w:t>
            </w:r>
            <w:r w:rsidRPr="00C93242">
              <w:rPr>
                <w:rFonts w:ascii="Times New Roman" w:eastAsia="Arial Unicode MS" w:hAnsi="Times New Roman"/>
                <w:sz w:val="28"/>
                <w:szCs w:val="28"/>
              </w:rPr>
              <w:t xml:space="preserve">ектов. </w:t>
            </w:r>
            <w:proofErr w:type="gramEnd"/>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В соответствии с пунктом 3 статьи 34.1 Фед</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 xml:space="preserve">рального закона </w:t>
            </w:r>
            <w:r w:rsidR="00A2547D">
              <w:rPr>
                <w:rFonts w:ascii="Times New Roman" w:eastAsia="Arial Unicode MS" w:hAnsi="Times New Roman"/>
                <w:sz w:val="28"/>
                <w:szCs w:val="28"/>
              </w:rPr>
              <w:t>№ 73-ФЗ (далее – Федеральный закон № 73-ФЗ)</w:t>
            </w:r>
            <w:r w:rsidRPr="00C93242">
              <w:rPr>
                <w:rFonts w:ascii="Times New Roman" w:eastAsia="Arial Unicode MS" w:hAnsi="Times New Roman"/>
                <w:sz w:val="28"/>
                <w:szCs w:val="28"/>
              </w:rPr>
              <w:t xml:space="preserve"> границы защитной зоны объекта культурного наследия устанавливаются</w:t>
            </w:r>
            <w:bookmarkStart w:id="174" w:name="dst856"/>
            <w:bookmarkEnd w:id="174"/>
            <w:r w:rsidRPr="00C93242">
              <w:rPr>
                <w:rFonts w:ascii="Times New Roman" w:eastAsia="Arial Unicode MS" w:hAnsi="Times New Roman"/>
                <w:sz w:val="28"/>
                <w:szCs w:val="28"/>
              </w:rPr>
              <w:t>:</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 для памятника, расположенного в границах 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селенного пункта, на расстоянии 100 метров от внешних границ территории памятника, для п</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мятника, расположенного вне границ населенн</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го пункта, на расстоянии 200 метров от внешних границ территории памятника;</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 для ансамбля, расположенного в границах 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селенного пункта, на расстоянии 150 метров от внешних границ территории ансамбля, для а</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самбля, расположенного вне границ населенного пункта, на расстоянии 250 метров от внешних границ территории ансамбля.</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Исторически ценные градоформирующие объе</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ты, расположенные на территории зоны при проведении капитального ремонта или реконс</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рукции, должны быть предварительно обслед</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ваны с целью выявления ценных архитектурных элементов, подлежащих сохранению при ремо</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 xml:space="preserve">те и реконструкции. </w:t>
            </w:r>
          </w:p>
        </w:tc>
      </w:tr>
      <w:tr w:rsidR="0082623E" w:rsidRPr="00C93242" w:rsidTr="00A2547D">
        <w:tc>
          <w:tcPr>
            <w:tcW w:w="489" w:type="dxa"/>
            <w:vAlign w:val="center"/>
          </w:tcPr>
          <w:p w:rsidR="0082623E" w:rsidRPr="00C93242" w:rsidRDefault="000311AF" w:rsidP="00A2547D">
            <w:pPr>
              <w:rPr>
                <w:rFonts w:ascii="Times New Roman" w:eastAsia="Arial Unicode MS" w:hAnsi="Times New Roman"/>
                <w:sz w:val="28"/>
                <w:szCs w:val="28"/>
              </w:rPr>
            </w:pPr>
            <w:r w:rsidRPr="00C93242">
              <w:rPr>
                <w:rFonts w:ascii="Times New Roman" w:eastAsia="Arial Unicode MS" w:hAnsi="Times New Roman"/>
                <w:sz w:val="28"/>
                <w:szCs w:val="28"/>
              </w:rPr>
              <w:lastRenderedPageBreak/>
              <w:t>1</w:t>
            </w:r>
            <w:r w:rsidR="00A2547D">
              <w:rPr>
                <w:rFonts w:ascii="Times New Roman" w:eastAsia="Arial Unicode MS" w:hAnsi="Times New Roman"/>
                <w:sz w:val="28"/>
                <w:szCs w:val="28"/>
              </w:rPr>
              <w:t>5</w:t>
            </w:r>
            <w:r w:rsidRPr="00C93242">
              <w:rPr>
                <w:rFonts w:ascii="Times New Roman" w:eastAsia="Arial Unicode MS" w:hAnsi="Times New Roman"/>
                <w:sz w:val="28"/>
                <w:szCs w:val="28"/>
              </w:rPr>
              <w:t>.</w:t>
            </w:r>
          </w:p>
        </w:tc>
        <w:tc>
          <w:tcPr>
            <w:tcW w:w="2159" w:type="dxa"/>
            <w:shd w:val="clear" w:color="auto" w:fill="auto"/>
            <w:tcMar>
              <w:left w:w="103" w:type="dxa"/>
            </w:tcMar>
            <w:vAlign w:val="center"/>
          </w:tcPr>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Зона охраны объекта культурного наследия</w:t>
            </w:r>
          </w:p>
        </w:tc>
        <w:tc>
          <w:tcPr>
            <w:tcW w:w="6917" w:type="dxa"/>
            <w:shd w:val="clear" w:color="auto" w:fill="auto"/>
          </w:tcPr>
          <w:p w:rsidR="000B206D" w:rsidRPr="00C93242" w:rsidRDefault="0082623E" w:rsidP="00E00949">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Охранная зона объекта культурного наследия – территория, в пределах которой в целях обесп</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чения сохранности объекта культурного насл</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дия в его историческом ландшафтном окруж</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нии устанавливается особый режим использов</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ния земель и земельных участков, огранич</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вающий хозяйственную деятельность и запр</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щающий строительство, за исключением прим</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нения специальных мер, направленных на с</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хранение и регенерацию историко-градостроительной или природной среды объе</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lastRenderedPageBreak/>
              <w:t>та культурного наследия.</w:t>
            </w:r>
            <w:proofErr w:type="gramEnd"/>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В пределах зоны устанавливаются следующие требования:</w:t>
            </w:r>
          </w:p>
          <w:p w:rsidR="0082623E" w:rsidRPr="00C93242" w:rsidRDefault="00510383"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1</w:t>
            </w:r>
            <w:r w:rsidR="0082623E" w:rsidRPr="00C93242">
              <w:rPr>
                <w:rFonts w:ascii="Times New Roman" w:eastAsia="Arial Unicode MS" w:hAnsi="Times New Roman"/>
                <w:sz w:val="28"/>
                <w:szCs w:val="28"/>
              </w:rPr>
              <w:t>) запрещение строительства объектов кап</w:t>
            </w:r>
            <w:r w:rsidR="0082623E" w:rsidRPr="00C93242">
              <w:rPr>
                <w:rFonts w:ascii="Times New Roman" w:eastAsia="Arial Unicode MS" w:hAnsi="Times New Roman"/>
                <w:sz w:val="28"/>
                <w:szCs w:val="28"/>
              </w:rPr>
              <w:t>и</w:t>
            </w:r>
            <w:r w:rsidR="0082623E" w:rsidRPr="00C93242">
              <w:rPr>
                <w:rFonts w:ascii="Times New Roman" w:eastAsia="Arial Unicode MS" w:hAnsi="Times New Roman"/>
                <w:sz w:val="28"/>
                <w:szCs w:val="28"/>
              </w:rPr>
              <w:t>тального строительства, за исключением прим</w:t>
            </w:r>
            <w:r w:rsidR="0082623E" w:rsidRPr="00C93242">
              <w:rPr>
                <w:rFonts w:ascii="Times New Roman" w:eastAsia="Arial Unicode MS" w:hAnsi="Times New Roman"/>
                <w:sz w:val="28"/>
                <w:szCs w:val="28"/>
              </w:rPr>
              <w:t>е</w:t>
            </w:r>
            <w:r w:rsidR="0082623E" w:rsidRPr="00C93242">
              <w:rPr>
                <w:rFonts w:ascii="Times New Roman" w:eastAsia="Arial Unicode MS" w:hAnsi="Times New Roman"/>
                <w:sz w:val="28"/>
                <w:szCs w:val="28"/>
              </w:rPr>
              <w:t>нения специальных мер, направленных на с</w:t>
            </w:r>
            <w:r w:rsidR="0082623E" w:rsidRPr="00C93242">
              <w:rPr>
                <w:rFonts w:ascii="Times New Roman" w:eastAsia="Arial Unicode MS" w:hAnsi="Times New Roman"/>
                <w:sz w:val="28"/>
                <w:szCs w:val="28"/>
              </w:rPr>
              <w:t>о</w:t>
            </w:r>
            <w:r w:rsidR="0082623E" w:rsidRPr="00C93242">
              <w:rPr>
                <w:rFonts w:ascii="Times New Roman" w:eastAsia="Arial Unicode MS" w:hAnsi="Times New Roman"/>
                <w:sz w:val="28"/>
                <w:szCs w:val="28"/>
              </w:rPr>
              <w:t>хранение и восстановление (регенерацию) ист</w:t>
            </w:r>
            <w:r w:rsidR="0082623E" w:rsidRPr="00C93242">
              <w:rPr>
                <w:rFonts w:ascii="Times New Roman" w:eastAsia="Arial Unicode MS" w:hAnsi="Times New Roman"/>
                <w:sz w:val="28"/>
                <w:szCs w:val="28"/>
              </w:rPr>
              <w:t>о</w:t>
            </w:r>
            <w:r w:rsidR="0082623E" w:rsidRPr="00C93242">
              <w:rPr>
                <w:rFonts w:ascii="Times New Roman" w:eastAsia="Arial Unicode MS" w:hAnsi="Times New Roman"/>
                <w:sz w:val="28"/>
                <w:szCs w:val="28"/>
              </w:rPr>
              <w:t>рико-градостроительной и (или) природной ср</w:t>
            </w:r>
            <w:r w:rsidR="0082623E" w:rsidRPr="00C93242">
              <w:rPr>
                <w:rFonts w:ascii="Times New Roman" w:eastAsia="Arial Unicode MS" w:hAnsi="Times New Roman"/>
                <w:sz w:val="28"/>
                <w:szCs w:val="28"/>
              </w:rPr>
              <w:t>е</w:t>
            </w:r>
            <w:r w:rsidR="0082623E" w:rsidRPr="00C93242">
              <w:rPr>
                <w:rFonts w:ascii="Times New Roman" w:eastAsia="Arial Unicode MS" w:hAnsi="Times New Roman"/>
                <w:sz w:val="28"/>
                <w:szCs w:val="28"/>
              </w:rPr>
              <w:t>ды объекта культурного наследия (восстановл</w:t>
            </w:r>
            <w:r w:rsidR="0082623E" w:rsidRPr="00C93242">
              <w:rPr>
                <w:rFonts w:ascii="Times New Roman" w:eastAsia="Arial Unicode MS" w:hAnsi="Times New Roman"/>
                <w:sz w:val="28"/>
                <w:szCs w:val="28"/>
              </w:rPr>
              <w:t>е</w:t>
            </w:r>
            <w:r w:rsidR="0082623E" w:rsidRPr="00C93242">
              <w:rPr>
                <w:rFonts w:ascii="Times New Roman" w:eastAsia="Arial Unicode MS" w:hAnsi="Times New Roman"/>
                <w:sz w:val="28"/>
                <w:szCs w:val="28"/>
              </w:rPr>
              <w:t>ние, воссоздание, восполнение частично или полностью утраченных элементов и (или) хара</w:t>
            </w:r>
            <w:r w:rsidR="0082623E" w:rsidRPr="00C93242">
              <w:rPr>
                <w:rFonts w:ascii="Times New Roman" w:eastAsia="Arial Unicode MS" w:hAnsi="Times New Roman"/>
                <w:sz w:val="28"/>
                <w:szCs w:val="28"/>
              </w:rPr>
              <w:t>к</w:t>
            </w:r>
            <w:r w:rsidR="0082623E" w:rsidRPr="00C93242">
              <w:rPr>
                <w:rFonts w:ascii="Times New Roman" w:eastAsia="Arial Unicode MS" w:hAnsi="Times New Roman"/>
                <w:sz w:val="28"/>
                <w:szCs w:val="28"/>
              </w:rPr>
              <w:t>теристик историко-градостроительной и (или) природной среды);</w:t>
            </w:r>
          </w:p>
          <w:p w:rsidR="0082623E" w:rsidRPr="00C93242" w:rsidRDefault="00510383"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2</w:t>
            </w:r>
            <w:r w:rsidR="0082623E" w:rsidRPr="00C93242">
              <w:rPr>
                <w:rFonts w:ascii="Times New Roman" w:eastAsia="Arial Unicode MS" w:hAnsi="Times New Roman"/>
                <w:sz w:val="28"/>
                <w:szCs w:val="28"/>
              </w:rPr>
              <w:t>) ограничение капитального ремонта и реко</w:t>
            </w:r>
            <w:r w:rsidR="0082623E" w:rsidRPr="00C93242">
              <w:rPr>
                <w:rFonts w:ascii="Times New Roman" w:eastAsia="Arial Unicode MS" w:hAnsi="Times New Roman"/>
                <w:sz w:val="28"/>
                <w:szCs w:val="28"/>
              </w:rPr>
              <w:t>н</w:t>
            </w:r>
            <w:r w:rsidR="0082623E" w:rsidRPr="00C93242">
              <w:rPr>
                <w:rFonts w:ascii="Times New Roman" w:eastAsia="Arial Unicode MS" w:hAnsi="Times New Roman"/>
                <w:sz w:val="28"/>
                <w:szCs w:val="28"/>
              </w:rPr>
              <w:t>струкции объектов капитального строительства и их частей, в том числе касающееся их разм</w:t>
            </w:r>
            <w:r w:rsidR="0082623E" w:rsidRPr="00C93242">
              <w:rPr>
                <w:rFonts w:ascii="Times New Roman" w:eastAsia="Arial Unicode MS" w:hAnsi="Times New Roman"/>
                <w:sz w:val="28"/>
                <w:szCs w:val="28"/>
              </w:rPr>
              <w:t>е</w:t>
            </w:r>
            <w:r w:rsidR="0082623E" w:rsidRPr="00C93242">
              <w:rPr>
                <w:rFonts w:ascii="Times New Roman" w:eastAsia="Arial Unicode MS" w:hAnsi="Times New Roman"/>
                <w:sz w:val="28"/>
                <w:szCs w:val="28"/>
              </w:rPr>
              <w:t>ров, пропорций и параметров, использования отдельных строительных материалов, примен</w:t>
            </w:r>
            <w:r w:rsidR="0082623E" w:rsidRPr="00C93242">
              <w:rPr>
                <w:rFonts w:ascii="Times New Roman" w:eastAsia="Arial Unicode MS" w:hAnsi="Times New Roman"/>
                <w:sz w:val="28"/>
                <w:szCs w:val="28"/>
              </w:rPr>
              <w:t>е</w:t>
            </w:r>
            <w:r w:rsidR="0082623E" w:rsidRPr="00C93242">
              <w:rPr>
                <w:rFonts w:ascii="Times New Roman" w:eastAsia="Arial Unicode MS" w:hAnsi="Times New Roman"/>
                <w:sz w:val="28"/>
                <w:szCs w:val="28"/>
              </w:rPr>
              <w:t>ния цветовых решений, особенностей деталей и малых архитектурных форм;</w:t>
            </w:r>
          </w:p>
          <w:p w:rsidR="0082623E" w:rsidRPr="00C93242" w:rsidRDefault="00510383"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3</w:t>
            </w:r>
            <w:r w:rsidR="0082623E" w:rsidRPr="00C93242">
              <w:rPr>
                <w:rFonts w:ascii="Times New Roman" w:eastAsia="Arial Unicode MS" w:hAnsi="Times New Roman"/>
                <w:sz w:val="28"/>
                <w:szCs w:val="28"/>
              </w:rPr>
              <w:t>) ограничение хозяйственной деятельности, н</w:t>
            </w:r>
            <w:r w:rsidR="0082623E" w:rsidRPr="00C93242">
              <w:rPr>
                <w:rFonts w:ascii="Times New Roman" w:eastAsia="Arial Unicode MS" w:hAnsi="Times New Roman"/>
                <w:sz w:val="28"/>
                <w:szCs w:val="28"/>
              </w:rPr>
              <w:t>е</w:t>
            </w:r>
            <w:r w:rsidR="0082623E" w:rsidRPr="00C93242">
              <w:rPr>
                <w:rFonts w:ascii="Times New Roman" w:eastAsia="Arial Unicode MS" w:hAnsi="Times New Roman"/>
                <w:sz w:val="28"/>
                <w:szCs w:val="28"/>
              </w:rPr>
              <w:t>обходимое для обеспечения сохранности объе</w:t>
            </w:r>
            <w:r w:rsidR="0082623E" w:rsidRPr="00C93242">
              <w:rPr>
                <w:rFonts w:ascii="Times New Roman" w:eastAsia="Arial Unicode MS" w:hAnsi="Times New Roman"/>
                <w:sz w:val="28"/>
                <w:szCs w:val="28"/>
              </w:rPr>
              <w:t>к</w:t>
            </w:r>
            <w:r w:rsidR="0082623E" w:rsidRPr="00C93242">
              <w:rPr>
                <w:rFonts w:ascii="Times New Roman" w:eastAsia="Arial Unicode MS" w:hAnsi="Times New Roman"/>
                <w:sz w:val="28"/>
                <w:szCs w:val="28"/>
              </w:rPr>
              <w:t>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82623E" w:rsidRPr="00C93242" w:rsidRDefault="00510383"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4</w:t>
            </w:r>
            <w:r w:rsidR="0082623E" w:rsidRPr="00C93242">
              <w:rPr>
                <w:rFonts w:ascii="Times New Roman" w:eastAsia="Arial Unicode MS" w:hAnsi="Times New Roman"/>
                <w:sz w:val="28"/>
                <w:szCs w:val="28"/>
              </w:rPr>
              <w:t>) сохранение градостроительных (планирово</w:t>
            </w:r>
            <w:r w:rsidR="0082623E" w:rsidRPr="00C93242">
              <w:rPr>
                <w:rFonts w:ascii="Times New Roman" w:eastAsia="Arial Unicode MS" w:hAnsi="Times New Roman"/>
                <w:sz w:val="28"/>
                <w:szCs w:val="28"/>
              </w:rPr>
              <w:t>ч</w:t>
            </w:r>
            <w:r w:rsidR="0082623E" w:rsidRPr="00C93242">
              <w:rPr>
                <w:rFonts w:ascii="Times New Roman" w:eastAsia="Arial Unicode MS" w:hAnsi="Times New Roman"/>
                <w:sz w:val="28"/>
                <w:szCs w:val="28"/>
              </w:rPr>
              <w:t>ных, типологических, масштабных) характер</w:t>
            </w:r>
            <w:r w:rsidR="0082623E" w:rsidRPr="00C93242">
              <w:rPr>
                <w:rFonts w:ascii="Times New Roman" w:eastAsia="Arial Unicode MS" w:hAnsi="Times New Roman"/>
                <w:sz w:val="28"/>
                <w:szCs w:val="28"/>
              </w:rPr>
              <w:t>и</w:t>
            </w:r>
            <w:r w:rsidR="0082623E" w:rsidRPr="00C93242">
              <w:rPr>
                <w:rFonts w:ascii="Times New Roman" w:eastAsia="Arial Unicode MS" w:hAnsi="Times New Roman"/>
                <w:sz w:val="28"/>
                <w:szCs w:val="28"/>
              </w:rPr>
              <w:t>стик историко-градостроительной и природной среды, в том числе всех исторически ценных градоформирующих объектов;</w:t>
            </w:r>
          </w:p>
          <w:p w:rsidR="0082623E" w:rsidRPr="00C93242" w:rsidRDefault="00510383"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5</w:t>
            </w:r>
            <w:r w:rsidR="0082623E" w:rsidRPr="00C93242">
              <w:rPr>
                <w:rFonts w:ascii="Times New Roman" w:eastAsia="Arial Unicode MS" w:hAnsi="Times New Roman"/>
                <w:sz w:val="28"/>
                <w:szCs w:val="28"/>
              </w:rPr>
              <w:t>)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w:t>
            </w:r>
            <w:r w:rsidR="0082623E" w:rsidRPr="00C93242">
              <w:rPr>
                <w:rFonts w:ascii="Times New Roman" w:eastAsia="Arial Unicode MS" w:hAnsi="Times New Roman"/>
                <w:sz w:val="28"/>
                <w:szCs w:val="28"/>
              </w:rPr>
              <w:t>е</w:t>
            </w:r>
            <w:r w:rsidR="0082623E" w:rsidRPr="00C93242">
              <w:rPr>
                <w:rFonts w:ascii="Times New Roman" w:eastAsia="Arial Unicode MS" w:hAnsi="Times New Roman"/>
                <w:sz w:val="28"/>
                <w:szCs w:val="28"/>
              </w:rPr>
              <w:t>гося в природном ландшафте соотношения о</w:t>
            </w:r>
            <w:r w:rsidR="0082623E" w:rsidRPr="00C93242">
              <w:rPr>
                <w:rFonts w:ascii="Times New Roman" w:eastAsia="Arial Unicode MS" w:hAnsi="Times New Roman"/>
                <w:sz w:val="28"/>
                <w:szCs w:val="28"/>
              </w:rPr>
              <w:t>т</w:t>
            </w:r>
            <w:r w:rsidR="0082623E" w:rsidRPr="00C93242">
              <w:rPr>
                <w:rFonts w:ascii="Times New Roman" w:eastAsia="Arial Unicode MS" w:hAnsi="Times New Roman"/>
                <w:sz w:val="28"/>
                <w:szCs w:val="28"/>
              </w:rPr>
              <w:t>крытых и закрытых пространств;</w:t>
            </w:r>
          </w:p>
          <w:p w:rsidR="0082623E" w:rsidRPr="00C93242" w:rsidRDefault="00510383"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6</w:t>
            </w:r>
            <w:r w:rsidR="0082623E" w:rsidRPr="00C93242">
              <w:rPr>
                <w:rFonts w:ascii="Times New Roman" w:eastAsia="Arial Unicode MS" w:hAnsi="Times New Roman"/>
                <w:sz w:val="28"/>
                <w:szCs w:val="28"/>
              </w:rPr>
              <w:t>) соблюдение требований в области охраны о</w:t>
            </w:r>
            <w:r w:rsidR="0082623E" w:rsidRPr="00C93242">
              <w:rPr>
                <w:rFonts w:ascii="Times New Roman" w:eastAsia="Arial Unicode MS" w:hAnsi="Times New Roman"/>
                <w:sz w:val="28"/>
                <w:szCs w:val="28"/>
              </w:rPr>
              <w:t>к</w:t>
            </w:r>
            <w:r w:rsidR="0082623E" w:rsidRPr="00C93242">
              <w:rPr>
                <w:rFonts w:ascii="Times New Roman" w:eastAsia="Arial Unicode MS" w:hAnsi="Times New Roman"/>
                <w:sz w:val="28"/>
                <w:szCs w:val="28"/>
              </w:rPr>
              <w:t>ружающей среды, необходимых для обеспеч</w:t>
            </w:r>
            <w:r w:rsidR="0082623E" w:rsidRPr="00C93242">
              <w:rPr>
                <w:rFonts w:ascii="Times New Roman" w:eastAsia="Arial Unicode MS" w:hAnsi="Times New Roman"/>
                <w:sz w:val="28"/>
                <w:szCs w:val="28"/>
              </w:rPr>
              <w:t>е</w:t>
            </w:r>
            <w:r w:rsidR="0082623E" w:rsidRPr="00C93242">
              <w:rPr>
                <w:rFonts w:ascii="Times New Roman" w:eastAsia="Arial Unicode MS" w:hAnsi="Times New Roman"/>
                <w:sz w:val="28"/>
                <w:szCs w:val="28"/>
              </w:rPr>
              <w:t>ния сохранности объекта культурного наследия в его историческом и ландшафтном окружении, а также сохранности охраняемого природного ландшафта;</w:t>
            </w:r>
          </w:p>
          <w:p w:rsidR="0082623E" w:rsidRPr="00C93242" w:rsidRDefault="00510383"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7</w:t>
            </w:r>
            <w:r w:rsidR="0082623E" w:rsidRPr="00C93242">
              <w:rPr>
                <w:rFonts w:ascii="Times New Roman" w:eastAsia="Arial Unicode MS" w:hAnsi="Times New Roman"/>
                <w:sz w:val="28"/>
                <w:szCs w:val="28"/>
              </w:rPr>
              <w:t>) иные требования, необходимые для обеспеч</w:t>
            </w:r>
            <w:r w:rsidR="0082623E" w:rsidRPr="00C93242">
              <w:rPr>
                <w:rFonts w:ascii="Times New Roman" w:eastAsia="Arial Unicode MS" w:hAnsi="Times New Roman"/>
                <w:sz w:val="28"/>
                <w:szCs w:val="28"/>
              </w:rPr>
              <w:t>е</w:t>
            </w:r>
            <w:r w:rsidR="0082623E" w:rsidRPr="00C93242">
              <w:rPr>
                <w:rFonts w:ascii="Times New Roman" w:eastAsia="Arial Unicode MS" w:hAnsi="Times New Roman"/>
                <w:sz w:val="28"/>
                <w:szCs w:val="28"/>
              </w:rPr>
              <w:lastRenderedPageBreak/>
              <w:t xml:space="preserve">ния сохранности объекта культурного наследия в его </w:t>
            </w:r>
            <w:r w:rsidR="000311AF" w:rsidRPr="00C93242">
              <w:rPr>
                <w:rFonts w:ascii="Times New Roman" w:eastAsia="Arial Unicode MS" w:hAnsi="Times New Roman"/>
                <w:sz w:val="28"/>
                <w:szCs w:val="28"/>
              </w:rPr>
              <w:t>историческом и ландшафтном окружении</w:t>
            </w:r>
            <w:r w:rsidR="0082623E" w:rsidRPr="00C93242">
              <w:rPr>
                <w:rFonts w:ascii="Times New Roman" w:eastAsia="Arial Unicode MS" w:hAnsi="Times New Roman"/>
                <w:sz w:val="28"/>
                <w:szCs w:val="28"/>
              </w:rPr>
              <w:t>.</w:t>
            </w:r>
          </w:p>
          <w:p w:rsidR="0082623E" w:rsidRPr="00C93242" w:rsidRDefault="0082623E" w:rsidP="00E00949">
            <w:pPr>
              <w:jc w:val="both"/>
              <w:rPr>
                <w:rFonts w:ascii="Times New Roman" w:eastAsia="Arial Unicode MS" w:hAnsi="Times New Roman"/>
                <w:sz w:val="28"/>
                <w:szCs w:val="28"/>
              </w:rPr>
            </w:pPr>
            <w:r w:rsidRPr="00C93242">
              <w:rPr>
                <w:rFonts w:ascii="Times New Roman" w:eastAsia="Arial Unicode MS" w:hAnsi="Times New Roman"/>
                <w:sz w:val="28"/>
                <w:szCs w:val="28"/>
              </w:rPr>
              <w:t>Не допускается распространение наружной ре</w:t>
            </w:r>
            <w:r w:rsidRPr="00C93242">
              <w:rPr>
                <w:rFonts w:ascii="Times New Roman" w:eastAsia="Arial Unicode MS" w:hAnsi="Times New Roman"/>
                <w:sz w:val="28"/>
                <w:szCs w:val="28"/>
              </w:rPr>
              <w:t>к</w:t>
            </w:r>
            <w:r w:rsidRPr="00C93242">
              <w:rPr>
                <w:rFonts w:ascii="Times New Roman" w:eastAsia="Arial Unicode MS" w:hAnsi="Times New Roman"/>
                <w:sz w:val="28"/>
                <w:szCs w:val="28"/>
              </w:rPr>
              <w:t>ламы на объектах культурного наследия, вкл</w:t>
            </w:r>
            <w:r w:rsidRPr="00C93242">
              <w:rPr>
                <w:rFonts w:ascii="Times New Roman" w:eastAsia="Arial Unicode MS" w:hAnsi="Times New Roman"/>
                <w:sz w:val="28"/>
                <w:szCs w:val="28"/>
              </w:rPr>
              <w:t>ю</w:t>
            </w:r>
            <w:r w:rsidRPr="00C93242">
              <w:rPr>
                <w:rFonts w:ascii="Times New Roman" w:eastAsia="Arial Unicode MS" w:hAnsi="Times New Roman"/>
                <w:sz w:val="28"/>
                <w:szCs w:val="28"/>
              </w:rPr>
              <w:t xml:space="preserve">чённых в реестр, а также на их территориях, за исключением территорий достопримечательных мест. </w:t>
            </w:r>
            <w:proofErr w:type="gramStart"/>
            <w:r w:rsidRPr="00C93242">
              <w:rPr>
                <w:rFonts w:ascii="Times New Roman" w:eastAsia="Arial Unicode MS" w:hAnsi="Times New Roman"/>
                <w:sz w:val="28"/>
                <w:szCs w:val="28"/>
              </w:rPr>
              <w:t>Данное требование не применяется в о</w:t>
            </w:r>
            <w:r w:rsidRPr="00C93242">
              <w:rPr>
                <w:rFonts w:ascii="Times New Roman" w:eastAsia="Arial Unicode MS" w:hAnsi="Times New Roman"/>
                <w:sz w:val="28"/>
                <w:szCs w:val="28"/>
              </w:rPr>
              <w:t>т</w:t>
            </w:r>
            <w:r w:rsidRPr="00C93242">
              <w:rPr>
                <w:rFonts w:ascii="Times New Roman" w:eastAsia="Arial Unicode MS" w:hAnsi="Times New Roman"/>
                <w:sz w:val="28"/>
                <w:szCs w:val="28"/>
              </w:rPr>
              <w:t>ношении распространения на объектах культу</w:t>
            </w:r>
            <w:r w:rsidRPr="00C93242">
              <w:rPr>
                <w:rFonts w:ascii="Times New Roman" w:eastAsia="Arial Unicode MS" w:hAnsi="Times New Roman"/>
                <w:sz w:val="28"/>
                <w:szCs w:val="28"/>
              </w:rPr>
              <w:t>р</w:t>
            </w:r>
            <w:r w:rsidRPr="00C93242">
              <w:rPr>
                <w:rFonts w:ascii="Times New Roman" w:eastAsia="Arial Unicode MS" w:hAnsi="Times New Roman"/>
                <w:sz w:val="28"/>
                <w:szCs w:val="28"/>
              </w:rPr>
              <w:t>ного наследия, их территориях наружной рекл</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мы, содержащей исключительно информацию о проведении на объектах культурного наследия, их территориях театрально-зрелищных, кул</w:t>
            </w:r>
            <w:r w:rsidRPr="00C93242">
              <w:rPr>
                <w:rFonts w:ascii="Times New Roman" w:eastAsia="Arial Unicode MS" w:hAnsi="Times New Roman"/>
                <w:sz w:val="28"/>
                <w:szCs w:val="28"/>
              </w:rPr>
              <w:t>ь</w:t>
            </w:r>
            <w:r w:rsidRPr="00C93242">
              <w:rPr>
                <w:rFonts w:ascii="Times New Roman" w:eastAsia="Arial Unicode MS" w:hAnsi="Times New Roman"/>
                <w:sz w:val="28"/>
                <w:szCs w:val="28"/>
              </w:rPr>
              <w:t>турно-просветительных и зрелищно-развлекательных мероприятий или исключ</w:t>
            </w:r>
            <w:r w:rsidRPr="00C93242">
              <w:rPr>
                <w:rFonts w:ascii="Times New Roman" w:eastAsia="Arial Unicode MS" w:hAnsi="Times New Roman"/>
                <w:sz w:val="28"/>
                <w:szCs w:val="28"/>
              </w:rPr>
              <w:t>и</w:t>
            </w:r>
            <w:r w:rsidRPr="00C93242">
              <w:rPr>
                <w:rFonts w:ascii="Times New Roman" w:eastAsia="Arial Unicode MS" w:hAnsi="Times New Roman"/>
                <w:sz w:val="28"/>
                <w:szCs w:val="28"/>
              </w:rPr>
              <w:t>тельно информацию об указанных мероприятиях с одновременным упоминанием об определё</w:t>
            </w:r>
            <w:r w:rsidRPr="00C93242">
              <w:rPr>
                <w:rFonts w:ascii="Times New Roman" w:eastAsia="Arial Unicode MS" w:hAnsi="Times New Roman"/>
                <w:sz w:val="28"/>
                <w:szCs w:val="28"/>
              </w:rPr>
              <w:t>н</w:t>
            </w:r>
            <w:r w:rsidRPr="00C93242">
              <w:rPr>
                <w:rFonts w:ascii="Times New Roman" w:eastAsia="Arial Unicode MS" w:hAnsi="Times New Roman"/>
                <w:sz w:val="28"/>
                <w:szCs w:val="28"/>
              </w:rPr>
              <w:t>ном лице как о спонсоре конкретного меропри</w:t>
            </w:r>
            <w:r w:rsidRPr="00C93242">
              <w:rPr>
                <w:rFonts w:ascii="Times New Roman" w:eastAsia="Arial Unicode MS" w:hAnsi="Times New Roman"/>
                <w:sz w:val="28"/>
                <w:szCs w:val="28"/>
              </w:rPr>
              <w:t>я</w:t>
            </w:r>
            <w:r w:rsidRPr="00C93242">
              <w:rPr>
                <w:rFonts w:ascii="Times New Roman" w:eastAsia="Arial Unicode MS" w:hAnsi="Times New Roman"/>
                <w:sz w:val="28"/>
                <w:szCs w:val="28"/>
              </w:rPr>
              <w:t>тия при условии, если такому упоминанию отв</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дено не более чем десять процентов рекламной</w:t>
            </w:r>
            <w:proofErr w:type="gramEnd"/>
            <w:r w:rsidRPr="00C93242">
              <w:rPr>
                <w:rFonts w:ascii="Times New Roman" w:eastAsia="Arial Unicode MS" w:hAnsi="Times New Roman"/>
                <w:sz w:val="28"/>
                <w:szCs w:val="28"/>
              </w:rPr>
              <w:t xml:space="preserve"> площади (пространства). Требования к распр</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странению на объектах культурного наследия, их территориях наружной рекламы указываются в охранном обязательстве собственника или иного законного владельца объекта культурного наследия в случае распространения наружной рекламы, предусмотренной настоящим пунктом.</w:t>
            </w:r>
          </w:p>
          <w:p w:rsidR="004D46DD" w:rsidRPr="00C93242" w:rsidRDefault="0082623E" w:rsidP="00A2547D">
            <w:pPr>
              <w:jc w:val="both"/>
              <w:rPr>
                <w:rFonts w:ascii="Times New Roman" w:eastAsia="Arial Unicode MS" w:hAnsi="Times New Roman"/>
                <w:sz w:val="28"/>
                <w:szCs w:val="28"/>
              </w:rPr>
            </w:pPr>
            <w:proofErr w:type="gramStart"/>
            <w:r w:rsidRPr="00C93242">
              <w:rPr>
                <w:rFonts w:ascii="Times New Roman" w:eastAsia="Arial Unicode MS" w:hAnsi="Times New Roman"/>
                <w:sz w:val="28"/>
                <w:szCs w:val="28"/>
              </w:rPr>
              <w:t>Запрет или ограничение распространения 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ружной рекламы на объектах культурного н</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следия, находящихся в границах территории достопримечательного места и включённых в реестр, а также требования к её распростран</w:t>
            </w:r>
            <w:r w:rsidRPr="00C93242">
              <w:rPr>
                <w:rFonts w:ascii="Times New Roman" w:eastAsia="Arial Unicode MS" w:hAnsi="Times New Roman"/>
                <w:sz w:val="28"/>
                <w:szCs w:val="28"/>
              </w:rPr>
              <w:t>е</w:t>
            </w:r>
            <w:r w:rsidRPr="00C93242">
              <w:rPr>
                <w:rFonts w:ascii="Times New Roman" w:eastAsia="Arial Unicode MS" w:hAnsi="Times New Roman"/>
                <w:sz w:val="28"/>
                <w:szCs w:val="28"/>
              </w:rPr>
              <w:t>нию устанавливаются соответствующим орг</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ном охраны объектов культурного наследия, о</w:t>
            </w:r>
            <w:r w:rsidRPr="00C93242">
              <w:rPr>
                <w:rFonts w:ascii="Times New Roman" w:eastAsia="Arial Unicode MS" w:hAnsi="Times New Roman"/>
                <w:sz w:val="28"/>
                <w:szCs w:val="28"/>
              </w:rPr>
              <w:t>п</w:t>
            </w:r>
            <w:r w:rsidRPr="00C93242">
              <w:rPr>
                <w:rFonts w:ascii="Times New Roman" w:eastAsia="Arial Unicode MS" w:hAnsi="Times New Roman"/>
                <w:sz w:val="28"/>
                <w:szCs w:val="28"/>
              </w:rPr>
              <w:t>ределённым пунктом 7 статьи 47.6 Федеральн</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го закона от 25 июня 2002 г. № 73-ФЗ «Об об</w:t>
            </w:r>
            <w:r w:rsidRPr="00C93242">
              <w:rPr>
                <w:rFonts w:ascii="Times New Roman" w:eastAsia="Arial Unicode MS" w:hAnsi="Times New Roman"/>
                <w:sz w:val="28"/>
                <w:szCs w:val="28"/>
              </w:rPr>
              <w:t>ъ</w:t>
            </w:r>
            <w:r w:rsidRPr="00C93242">
              <w:rPr>
                <w:rFonts w:ascii="Times New Roman" w:eastAsia="Arial Unicode MS" w:hAnsi="Times New Roman"/>
                <w:sz w:val="28"/>
                <w:szCs w:val="28"/>
              </w:rPr>
              <w:t>ектах культурного наследия (памятниках ист</w:t>
            </w:r>
            <w:r w:rsidRPr="00C93242">
              <w:rPr>
                <w:rFonts w:ascii="Times New Roman" w:eastAsia="Arial Unicode MS" w:hAnsi="Times New Roman"/>
                <w:sz w:val="28"/>
                <w:szCs w:val="28"/>
              </w:rPr>
              <w:t>о</w:t>
            </w:r>
            <w:r w:rsidRPr="00C93242">
              <w:rPr>
                <w:rFonts w:ascii="Times New Roman" w:eastAsia="Arial Unicode MS" w:hAnsi="Times New Roman"/>
                <w:sz w:val="28"/>
                <w:szCs w:val="28"/>
              </w:rPr>
              <w:t>рии и культуры) народов Российской Федер</w:t>
            </w:r>
            <w:r w:rsidRPr="00C93242">
              <w:rPr>
                <w:rFonts w:ascii="Times New Roman" w:eastAsia="Arial Unicode MS" w:hAnsi="Times New Roman"/>
                <w:sz w:val="28"/>
                <w:szCs w:val="28"/>
              </w:rPr>
              <w:t>а</w:t>
            </w:r>
            <w:r w:rsidRPr="00C93242">
              <w:rPr>
                <w:rFonts w:ascii="Times New Roman" w:eastAsia="Arial Unicode MS" w:hAnsi="Times New Roman"/>
                <w:sz w:val="28"/>
                <w:szCs w:val="28"/>
              </w:rPr>
              <w:t>ции».</w:t>
            </w:r>
            <w:proofErr w:type="gramEnd"/>
          </w:p>
        </w:tc>
      </w:tr>
      <w:tr w:rsidR="00A2547D" w:rsidRPr="00C93242" w:rsidTr="00A2547D">
        <w:tc>
          <w:tcPr>
            <w:tcW w:w="489" w:type="dxa"/>
          </w:tcPr>
          <w:p w:rsidR="00A2547D" w:rsidRPr="00A2547D" w:rsidRDefault="00A2547D" w:rsidP="00A2547D">
            <w:pPr>
              <w:jc w:val="both"/>
              <w:rPr>
                <w:rFonts w:ascii="Times New Roman" w:hAnsi="Times New Roman"/>
                <w:sz w:val="28"/>
                <w:szCs w:val="28"/>
              </w:rPr>
            </w:pPr>
            <w:r w:rsidRPr="00A2547D">
              <w:rPr>
                <w:rFonts w:ascii="Times New Roman" w:hAnsi="Times New Roman"/>
                <w:sz w:val="28"/>
                <w:szCs w:val="28"/>
              </w:rPr>
              <w:lastRenderedPageBreak/>
              <w:t>16.</w:t>
            </w:r>
          </w:p>
        </w:tc>
        <w:tc>
          <w:tcPr>
            <w:tcW w:w="2159" w:type="dxa"/>
            <w:shd w:val="clear" w:color="auto" w:fill="auto"/>
            <w:tcMar>
              <w:left w:w="103" w:type="dxa"/>
            </w:tcMar>
          </w:tcPr>
          <w:p w:rsidR="00A2547D" w:rsidRPr="00A2547D" w:rsidRDefault="00A2547D" w:rsidP="00A2547D">
            <w:pPr>
              <w:autoSpaceDE w:val="0"/>
              <w:autoSpaceDN w:val="0"/>
              <w:adjustRightInd w:val="0"/>
              <w:jc w:val="both"/>
              <w:rPr>
                <w:rFonts w:ascii="Times New Roman" w:hAnsi="Times New Roman"/>
                <w:sz w:val="28"/>
                <w:szCs w:val="28"/>
              </w:rPr>
            </w:pPr>
            <w:r w:rsidRPr="00A2547D">
              <w:rPr>
                <w:rFonts w:ascii="Times New Roman" w:hAnsi="Times New Roman"/>
                <w:sz w:val="28"/>
                <w:szCs w:val="28"/>
              </w:rPr>
              <w:t>Особый режим и</w:t>
            </w:r>
            <w:r w:rsidRPr="00A2547D">
              <w:rPr>
                <w:rFonts w:ascii="Times New Roman" w:hAnsi="Times New Roman"/>
                <w:sz w:val="28"/>
                <w:szCs w:val="28"/>
              </w:rPr>
              <w:t>с</w:t>
            </w:r>
            <w:r w:rsidRPr="00A2547D">
              <w:rPr>
                <w:rFonts w:ascii="Times New Roman" w:hAnsi="Times New Roman"/>
                <w:sz w:val="28"/>
                <w:szCs w:val="28"/>
              </w:rPr>
              <w:t>пользования земел</w:t>
            </w:r>
            <w:r w:rsidRPr="00A2547D">
              <w:rPr>
                <w:rFonts w:ascii="Times New Roman" w:hAnsi="Times New Roman"/>
                <w:sz w:val="28"/>
                <w:szCs w:val="28"/>
              </w:rPr>
              <w:t>ь</w:t>
            </w:r>
            <w:r w:rsidRPr="00A2547D">
              <w:rPr>
                <w:rFonts w:ascii="Times New Roman" w:hAnsi="Times New Roman"/>
                <w:sz w:val="28"/>
                <w:szCs w:val="28"/>
              </w:rPr>
              <w:t>ного участка</w:t>
            </w:r>
          </w:p>
          <w:p w:rsidR="00A2547D" w:rsidRPr="00A2547D" w:rsidRDefault="00A2547D" w:rsidP="00A2547D">
            <w:pPr>
              <w:jc w:val="both"/>
              <w:rPr>
                <w:rFonts w:ascii="Times New Roman" w:hAnsi="Times New Roman"/>
                <w:sz w:val="28"/>
                <w:szCs w:val="28"/>
              </w:rPr>
            </w:pPr>
          </w:p>
        </w:tc>
        <w:tc>
          <w:tcPr>
            <w:tcW w:w="6917" w:type="dxa"/>
            <w:shd w:val="clear" w:color="auto" w:fill="auto"/>
          </w:tcPr>
          <w:p w:rsidR="00A2547D" w:rsidRPr="00A2547D" w:rsidRDefault="00A2547D" w:rsidP="00A2547D">
            <w:pPr>
              <w:autoSpaceDE w:val="0"/>
              <w:autoSpaceDN w:val="0"/>
              <w:adjustRightInd w:val="0"/>
              <w:jc w:val="both"/>
              <w:rPr>
                <w:rFonts w:ascii="Times New Roman" w:hAnsi="Times New Roman"/>
                <w:sz w:val="28"/>
                <w:szCs w:val="28"/>
              </w:rPr>
            </w:pPr>
            <w:proofErr w:type="gramStart"/>
            <w:r w:rsidRPr="00A2547D">
              <w:rPr>
                <w:rFonts w:ascii="Times New Roman" w:hAnsi="Times New Roman"/>
                <w:sz w:val="28"/>
                <w:szCs w:val="28"/>
              </w:rPr>
              <w:t>Распространяется на земельный участок, в гр</w:t>
            </w:r>
            <w:r w:rsidRPr="00A2547D">
              <w:rPr>
                <w:rFonts w:ascii="Times New Roman" w:hAnsi="Times New Roman"/>
                <w:sz w:val="28"/>
                <w:szCs w:val="28"/>
              </w:rPr>
              <w:t>а</w:t>
            </w:r>
            <w:r w:rsidRPr="00A2547D">
              <w:rPr>
                <w:rFonts w:ascii="Times New Roman" w:hAnsi="Times New Roman"/>
                <w:sz w:val="28"/>
                <w:szCs w:val="28"/>
              </w:rPr>
              <w:t>ницах которого располагается объект археол</w:t>
            </w:r>
            <w:r w:rsidRPr="00A2547D">
              <w:rPr>
                <w:rFonts w:ascii="Times New Roman" w:hAnsi="Times New Roman"/>
                <w:sz w:val="28"/>
                <w:szCs w:val="28"/>
              </w:rPr>
              <w:t>о</w:t>
            </w:r>
            <w:r w:rsidRPr="00A2547D">
              <w:rPr>
                <w:rFonts w:ascii="Times New Roman" w:hAnsi="Times New Roman"/>
                <w:sz w:val="28"/>
                <w:szCs w:val="28"/>
              </w:rPr>
              <w:t>гического наследия, предусматривает возмо</w:t>
            </w:r>
            <w:r w:rsidRPr="00A2547D">
              <w:rPr>
                <w:rFonts w:ascii="Times New Roman" w:hAnsi="Times New Roman"/>
                <w:sz w:val="28"/>
                <w:szCs w:val="28"/>
              </w:rPr>
              <w:t>ж</w:t>
            </w:r>
            <w:r w:rsidRPr="00A2547D">
              <w:rPr>
                <w:rFonts w:ascii="Times New Roman" w:hAnsi="Times New Roman"/>
                <w:sz w:val="28"/>
                <w:szCs w:val="28"/>
              </w:rPr>
              <w:t>ность проведения археологических полевых р</w:t>
            </w:r>
            <w:r w:rsidRPr="00A2547D">
              <w:rPr>
                <w:rFonts w:ascii="Times New Roman" w:hAnsi="Times New Roman"/>
                <w:sz w:val="28"/>
                <w:szCs w:val="28"/>
              </w:rPr>
              <w:t>а</w:t>
            </w:r>
            <w:r w:rsidRPr="00A2547D">
              <w:rPr>
                <w:rFonts w:ascii="Times New Roman" w:hAnsi="Times New Roman"/>
                <w:sz w:val="28"/>
                <w:szCs w:val="28"/>
              </w:rPr>
              <w:t>бот в порядке, установленном Федеральным з</w:t>
            </w:r>
            <w:r w:rsidRPr="00A2547D">
              <w:rPr>
                <w:rFonts w:ascii="Times New Roman" w:hAnsi="Times New Roman"/>
                <w:sz w:val="28"/>
                <w:szCs w:val="28"/>
              </w:rPr>
              <w:t>а</w:t>
            </w:r>
            <w:r w:rsidRPr="00A2547D">
              <w:rPr>
                <w:rFonts w:ascii="Times New Roman" w:hAnsi="Times New Roman"/>
                <w:sz w:val="28"/>
                <w:szCs w:val="28"/>
              </w:rPr>
              <w:t>коном № 73-ФЗ, земляных, строительных, м</w:t>
            </w:r>
            <w:r w:rsidRPr="00A2547D">
              <w:rPr>
                <w:rFonts w:ascii="Times New Roman" w:hAnsi="Times New Roman"/>
                <w:sz w:val="28"/>
                <w:szCs w:val="28"/>
              </w:rPr>
              <w:t>е</w:t>
            </w:r>
            <w:r w:rsidRPr="00A2547D">
              <w:rPr>
                <w:rFonts w:ascii="Times New Roman" w:hAnsi="Times New Roman"/>
                <w:sz w:val="28"/>
                <w:szCs w:val="28"/>
              </w:rPr>
              <w:lastRenderedPageBreak/>
              <w:t xml:space="preserve">лиоративных, хозяйственных работ, указанных в </w:t>
            </w:r>
            <w:hyperlink r:id="rId40" w:history="1">
              <w:r w:rsidRPr="00A2547D">
                <w:rPr>
                  <w:rFonts w:ascii="Times New Roman" w:hAnsi="Times New Roman"/>
                  <w:sz w:val="28"/>
                  <w:szCs w:val="28"/>
                </w:rPr>
                <w:t>ст.</w:t>
              </w:r>
            </w:hyperlink>
            <w:r w:rsidRPr="00A2547D">
              <w:rPr>
                <w:rFonts w:ascii="Times New Roman" w:hAnsi="Times New Roman"/>
                <w:sz w:val="28"/>
                <w:szCs w:val="28"/>
              </w:rPr>
              <w:t xml:space="preserve"> 30 Федеральным законом № 73-ФЗ по и</w:t>
            </w:r>
            <w:r w:rsidRPr="00A2547D">
              <w:rPr>
                <w:rFonts w:ascii="Times New Roman" w:hAnsi="Times New Roman"/>
                <w:sz w:val="28"/>
                <w:szCs w:val="28"/>
              </w:rPr>
              <w:t>с</w:t>
            </w:r>
            <w:r w:rsidRPr="00A2547D">
              <w:rPr>
                <w:rFonts w:ascii="Times New Roman" w:hAnsi="Times New Roman"/>
                <w:sz w:val="28"/>
                <w:szCs w:val="28"/>
              </w:rPr>
              <w:t>пользованию лесов и иных работ при условии обеспечения сохранности объекта археологич</w:t>
            </w:r>
            <w:r w:rsidRPr="00A2547D">
              <w:rPr>
                <w:rFonts w:ascii="Times New Roman" w:hAnsi="Times New Roman"/>
                <w:sz w:val="28"/>
                <w:szCs w:val="28"/>
              </w:rPr>
              <w:t>е</w:t>
            </w:r>
            <w:r w:rsidRPr="00A2547D">
              <w:rPr>
                <w:rFonts w:ascii="Times New Roman" w:hAnsi="Times New Roman"/>
                <w:sz w:val="28"/>
                <w:szCs w:val="28"/>
              </w:rPr>
              <w:t>ского наследия, включенного в единый госуда</w:t>
            </w:r>
            <w:r w:rsidRPr="00A2547D">
              <w:rPr>
                <w:rFonts w:ascii="Times New Roman" w:hAnsi="Times New Roman"/>
                <w:sz w:val="28"/>
                <w:szCs w:val="28"/>
              </w:rPr>
              <w:t>р</w:t>
            </w:r>
            <w:r w:rsidRPr="00A2547D">
              <w:rPr>
                <w:rFonts w:ascii="Times New Roman" w:hAnsi="Times New Roman"/>
                <w:sz w:val="28"/>
                <w:szCs w:val="28"/>
              </w:rPr>
              <w:t>ственный реестр объектов культурного наследия (памятников истории и культуры</w:t>
            </w:r>
            <w:proofErr w:type="gramEnd"/>
            <w:r w:rsidRPr="00A2547D">
              <w:rPr>
                <w:rFonts w:ascii="Times New Roman" w:hAnsi="Times New Roman"/>
                <w:sz w:val="28"/>
                <w:szCs w:val="28"/>
              </w:rPr>
              <w:t>) народов Ро</w:t>
            </w:r>
            <w:r w:rsidRPr="00A2547D">
              <w:rPr>
                <w:rFonts w:ascii="Times New Roman" w:hAnsi="Times New Roman"/>
                <w:sz w:val="28"/>
                <w:szCs w:val="28"/>
              </w:rPr>
              <w:t>с</w:t>
            </w:r>
            <w:r w:rsidRPr="00A2547D">
              <w:rPr>
                <w:rFonts w:ascii="Times New Roman" w:hAnsi="Times New Roman"/>
                <w:sz w:val="28"/>
                <w:szCs w:val="28"/>
              </w:rPr>
              <w:t>сийской Федерации, либо выявленного объекта археологического наследия, а также обеспечения доступа граждан к указанным объектам.</w:t>
            </w:r>
          </w:p>
        </w:tc>
      </w:tr>
      <w:tr w:rsidR="00A2547D" w:rsidRPr="00C93242" w:rsidTr="00A2547D">
        <w:tc>
          <w:tcPr>
            <w:tcW w:w="489" w:type="dxa"/>
          </w:tcPr>
          <w:p w:rsidR="00A2547D" w:rsidRPr="00A2547D" w:rsidRDefault="00A2547D" w:rsidP="00A2547D">
            <w:pPr>
              <w:jc w:val="both"/>
              <w:rPr>
                <w:rFonts w:ascii="Times New Roman" w:hAnsi="Times New Roman"/>
                <w:sz w:val="28"/>
                <w:szCs w:val="28"/>
              </w:rPr>
            </w:pPr>
            <w:r w:rsidRPr="00A2547D">
              <w:rPr>
                <w:rFonts w:ascii="Times New Roman" w:hAnsi="Times New Roman"/>
                <w:sz w:val="28"/>
                <w:szCs w:val="28"/>
              </w:rPr>
              <w:lastRenderedPageBreak/>
              <w:t>17.</w:t>
            </w:r>
          </w:p>
        </w:tc>
        <w:tc>
          <w:tcPr>
            <w:tcW w:w="2159" w:type="dxa"/>
            <w:shd w:val="clear" w:color="auto" w:fill="auto"/>
            <w:tcMar>
              <w:left w:w="103" w:type="dxa"/>
            </w:tcMar>
          </w:tcPr>
          <w:p w:rsidR="00A2547D" w:rsidRPr="00A2547D" w:rsidRDefault="00A2547D" w:rsidP="00A2547D">
            <w:pPr>
              <w:autoSpaceDE w:val="0"/>
              <w:autoSpaceDN w:val="0"/>
              <w:adjustRightInd w:val="0"/>
              <w:jc w:val="both"/>
              <w:rPr>
                <w:rFonts w:ascii="Times New Roman" w:hAnsi="Times New Roman"/>
                <w:sz w:val="28"/>
                <w:szCs w:val="28"/>
              </w:rPr>
            </w:pPr>
            <w:r w:rsidRPr="00A2547D">
              <w:rPr>
                <w:rFonts w:ascii="Times New Roman" w:hAnsi="Times New Roman"/>
                <w:sz w:val="28"/>
                <w:szCs w:val="28"/>
              </w:rPr>
              <w:t>Особый режим и</w:t>
            </w:r>
            <w:r w:rsidRPr="00A2547D">
              <w:rPr>
                <w:rFonts w:ascii="Times New Roman" w:hAnsi="Times New Roman"/>
                <w:sz w:val="28"/>
                <w:szCs w:val="28"/>
              </w:rPr>
              <w:t>с</w:t>
            </w:r>
            <w:r w:rsidRPr="00A2547D">
              <w:rPr>
                <w:rFonts w:ascii="Times New Roman" w:hAnsi="Times New Roman"/>
                <w:sz w:val="28"/>
                <w:szCs w:val="28"/>
              </w:rPr>
              <w:t>пользования водного объекта или его части</w:t>
            </w:r>
          </w:p>
          <w:p w:rsidR="00A2547D" w:rsidRPr="00A2547D" w:rsidRDefault="00A2547D" w:rsidP="00A2547D">
            <w:pPr>
              <w:autoSpaceDE w:val="0"/>
              <w:autoSpaceDN w:val="0"/>
              <w:adjustRightInd w:val="0"/>
              <w:jc w:val="both"/>
              <w:rPr>
                <w:rFonts w:ascii="Times New Roman" w:hAnsi="Times New Roman"/>
                <w:sz w:val="28"/>
                <w:szCs w:val="28"/>
              </w:rPr>
            </w:pPr>
          </w:p>
        </w:tc>
        <w:tc>
          <w:tcPr>
            <w:tcW w:w="6917" w:type="dxa"/>
            <w:shd w:val="clear" w:color="auto" w:fill="auto"/>
          </w:tcPr>
          <w:p w:rsidR="00A2547D" w:rsidRPr="00A2547D" w:rsidRDefault="00A2547D" w:rsidP="00A2547D">
            <w:pPr>
              <w:autoSpaceDE w:val="0"/>
              <w:autoSpaceDN w:val="0"/>
              <w:adjustRightInd w:val="0"/>
              <w:jc w:val="both"/>
              <w:rPr>
                <w:rFonts w:ascii="Times New Roman" w:hAnsi="Times New Roman"/>
                <w:sz w:val="28"/>
                <w:szCs w:val="28"/>
              </w:rPr>
            </w:pPr>
            <w:r w:rsidRPr="00A2547D">
              <w:rPr>
                <w:rFonts w:ascii="Times New Roman" w:hAnsi="Times New Roman"/>
                <w:sz w:val="28"/>
                <w:szCs w:val="28"/>
              </w:rPr>
              <w:t xml:space="preserve">Распространяется на водный объект или его часть, в </w:t>
            </w:r>
            <w:proofErr w:type="gramStart"/>
            <w:r w:rsidRPr="00A2547D">
              <w:rPr>
                <w:rFonts w:ascii="Times New Roman" w:hAnsi="Times New Roman"/>
                <w:sz w:val="28"/>
                <w:szCs w:val="28"/>
              </w:rPr>
              <w:t>границах</w:t>
            </w:r>
            <w:proofErr w:type="gramEnd"/>
            <w:r w:rsidRPr="00A2547D">
              <w:rPr>
                <w:rFonts w:ascii="Times New Roman" w:hAnsi="Times New Roman"/>
                <w:sz w:val="28"/>
                <w:szCs w:val="28"/>
              </w:rPr>
              <w:t xml:space="preserve"> которых располагается объект археологического наследия, предусматривает возможность проведения работ, определенных Водным </w:t>
            </w:r>
            <w:hyperlink r:id="rId41" w:history="1">
              <w:r w:rsidRPr="00A2547D">
                <w:rPr>
                  <w:rFonts w:ascii="Times New Roman" w:hAnsi="Times New Roman"/>
                  <w:sz w:val="28"/>
                  <w:szCs w:val="28"/>
                </w:rPr>
                <w:t>кодексом</w:t>
              </w:r>
            </w:hyperlink>
            <w:r w:rsidRPr="00A2547D">
              <w:rPr>
                <w:rFonts w:ascii="Times New Roman" w:hAnsi="Times New Roman"/>
                <w:sz w:val="28"/>
                <w:szCs w:val="28"/>
              </w:rPr>
              <w:t xml:space="preserve"> Российской Федерации, при условии обеспечения сохранности объекта а</w:t>
            </w:r>
            <w:r w:rsidRPr="00A2547D">
              <w:rPr>
                <w:rFonts w:ascii="Times New Roman" w:hAnsi="Times New Roman"/>
                <w:sz w:val="28"/>
                <w:szCs w:val="28"/>
              </w:rPr>
              <w:t>р</w:t>
            </w:r>
            <w:r w:rsidRPr="00A2547D">
              <w:rPr>
                <w:rFonts w:ascii="Times New Roman" w:hAnsi="Times New Roman"/>
                <w:sz w:val="28"/>
                <w:szCs w:val="28"/>
              </w:rPr>
              <w:t>хеологического наследия, включенного в ед</w:t>
            </w:r>
            <w:r w:rsidRPr="00A2547D">
              <w:rPr>
                <w:rFonts w:ascii="Times New Roman" w:hAnsi="Times New Roman"/>
                <w:sz w:val="28"/>
                <w:szCs w:val="28"/>
              </w:rPr>
              <w:t>и</w:t>
            </w:r>
            <w:r w:rsidRPr="00A2547D">
              <w:rPr>
                <w:rFonts w:ascii="Times New Roman" w:hAnsi="Times New Roman"/>
                <w:sz w:val="28"/>
                <w:szCs w:val="28"/>
              </w:rPr>
              <w:t>ный государственный реестр объектов культу</w:t>
            </w:r>
            <w:r w:rsidRPr="00A2547D">
              <w:rPr>
                <w:rFonts w:ascii="Times New Roman" w:hAnsi="Times New Roman"/>
                <w:sz w:val="28"/>
                <w:szCs w:val="28"/>
              </w:rPr>
              <w:t>р</w:t>
            </w:r>
            <w:r w:rsidRPr="00A2547D">
              <w:rPr>
                <w:rFonts w:ascii="Times New Roman" w:hAnsi="Times New Roman"/>
                <w:sz w:val="28"/>
                <w:szCs w:val="28"/>
              </w:rPr>
              <w:t>ного наследия (памятников истории и культуры) народов Российской Федерации, либо выявле</w:t>
            </w:r>
            <w:r w:rsidRPr="00A2547D">
              <w:rPr>
                <w:rFonts w:ascii="Times New Roman" w:hAnsi="Times New Roman"/>
                <w:sz w:val="28"/>
                <w:szCs w:val="28"/>
              </w:rPr>
              <w:t>н</w:t>
            </w:r>
            <w:r w:rsidRPr="00A2547D">
              <w:rPr>
                <w:rFonts w:ascii="Times New Roman" w:hAnsi="Times New Roman"/>
                <w:sz w:val="28"/>
                <w:szCs w:val="28"/>
              </w:rPr>
              <w:t>ного объекта археологического наследия, а та</w:t>
            </w:r>
            <w:r w:rsidRPr="00A2547D">
              <w:rPr>
                <w:rFonts w:ascii="Times New Roman" w:hAnsi="Times New Roman"/>
                <w:sz w:val="28"/>
                <w:szCs w:val="28"/>
              </w:rPr>
              <w:t>к</w:t>
            </w:r>
            <w:r w:rsidRPr="00A2547D">
              <w:rPr>
                <w:rFonts w:ascii="Times New Roman" w:hAnsi="Times New Roman"/>
                <w:sz w:val="28"/>
                <w:szCs w:val="28"/>
              </w:rPr>
              <w:t>же обеспечения доступа граждан к указанным объектам и проведения археологических пол</w:t>
            </w:r>
            <w:r w:rsidRPr="00A2547D">
              <w:rPr>
                <w:rFonts w:ascii="Times New Roman" w:hAnsi="Times New Roman"/>
                <w:sz w:val="28"/>
                <w:szCs w:val="28"/>
              </w:rPr>
              <w:t>е</w:t>
            </w:r>
            <w:r w:rsidRPr="00A2547D">
              <w:rPr>
                <w:rFonts w:ascii="Times New Roman" w:hAnsi="Times New Roman"/>
                <w:sz w:val="28"/>
                <w:szCs w:val="28"/>
              </w:rPr>
              <w:t>вых работ в порядке, установленном Федерал</w:t>
            </w:r>
            <w:r w:rsidRPr="00A2547D">
              <w:rPr>
                <w:rFonts w:ascii="Times New Roman" w:hAnsi="Times New Roman"/>
                <w:sz w:val="28"/>
                <w:szCs w:val="28"/>
              </w:rPr>
              <w:t>ь</w:t>
            </w:r>
            <w:r w:rsidRPr="00A2547D">
              <w:rPr>
                <w:rFonts w:ascii="Times New Roman" w:hAnsi="Times New Roman"/>
                <w:sz w:val="28"/>
                <w:szCs w:val="28"/>
              </w:rPr>
              <w:t>ным законом № 73-ФЗ.</w:t>
            </w:r>
          </w:p>
          <w:p w:rsidR="00A2547D" w:rsidRPr="00A2547D" w:rsidRDefault="00A2547D" w:rsidP="00A2547D">
            <w:pPr>
              <w:autoSpaceDE w:val="0"/>
              <w:autoSpaceDN w:val="0"/>
              <w:adjustRightInd w:val="0"/>
              <w:jc w:val="both"/>
              <w:rPr>
                <w:rFonts w:ascii="Times New Roman" w:hAnsi="Times New Roman"/>
                <w:sz w:val="28"/>
                <w:szCs w:val="28"/>
              </w:rPr>
            </w:pPr>
          </w:p>
        </w:tc>
      </w:tr>
      <w:tr w:rsidR="00A2547D" w:rsidRPr="00C93242" w:rsidTr="00A2547D">
        <w:tc>
          <w:tcPr>
            <w:tcW w:w="489" w:type="dxa"/>
            <w:vAlign w:val="center"/>
          </w:tcPr>
          <w:p w:rsidR="00A2547D" w:rsidRPr="00C93242" w:rsidRDefault="00A2547D" w:rsidP="004A2A11">
            <w:pPr>
              <w:rPr>
                <w:rFonts w:ascii="Times New Roman" w:eastAsia="Arial Unicode MS" w:hAnsi="Times New Roman"/>
                <w:sz w:val="28"/>
                <w:szCs w:val="28"/>
              </w:rPr>
            </w:pPr>
            <w:r>
              <w:rPr>
                <w:rFonts w:ascii="Times New Roman" w:eastAsia="Arial Unicode MS" w:hAnsi="Times New Roman"/>
                <w:sz w:val="28"/>
                <w:szCs w:val="28"/>
              </w:rPr>
              <w:t>1</w:t>
            </w:r>
            <w:r w:rsidR="004A2A11">
              <w:rPr>
                <w:rFonts w:ascii="Times New Roman" w:eastAsia="Arial Unicode MS" w:hAnsi="Times New Roman"/>
                <w:sz w:val="28"/>
                <w:szCs w:val="28"/>
              </w:rPr>
              <w:t>8.</w:t>
            </w:r>
          </w:p>
        </w:tc>
        <w:tc>
          <w:tcPr>
            <w:tcW w:w="2159" w:type="dxa"/>
            <w:shd w:val="clear" w:color="auto" w:fill="auto"/>
            <w:tcMar>
              <w:left w:w="103" w:type="dxa"/>
            </w:tcMar>
            <w:vAlign w:val="center"/>
          </w:tcPr>
          <w:p w:rsidR="00A2547D" w:rsidRPr="00C93242" w:rsidRDefault="00A2547D" w:rsidP="00E00949">
            <w:pPr>
              <w:jc w:val="both"/>
              <w:rPr>
                <w:rFonts w:ascii="Times New Roman" w:eastAsia="Arial Unicode MS" w:hAnsi="Times New Roman"/>
                <w:sz w:val="28"/>
                <w:szCs w:val="28"/>
              </w:rPr>
            </w:pPr>
            <w:proofErr w:type="spellStart"/>
            <w:r>
              <w:rPr>
                <w:rFonts w:ascii="Times New Roman" w:eastAsia="Arial Unicode MS" w:hAnsi="Times New Roman"/>
                <w:sz w:val="28"/>
                <w:szCs w:val="28"/>
              </w:rPr>
              <w:t>Приаэродромная</w:t>
            </w:r>
            <w:proofErr w:type="spellEnd"/>
            <w:r>
              <w:rPr>
                <w:rFonts w:ascii="Times New Roman" w:eastAsia="Arial Unicode MS" w:hAnsi="Times New Roman"/>
                <w:sz w:val="28"/>
                <w:szCs w:val="28"/>
              </w:rPr>
              <w:t xml:space="preserve"> те</w:t>
            </w:r>
            <w:r>
              <w:rPr>
                <w:rFonts w:ascii="Times New Roman" w:eastAsia="Arial Unicode MS" w:hAnsi="Times New Roman"/>
                <w:sz w:val="28"/>
                <w:szCs w:val="28"/>
              </w:rPr>
              <w:t>р</w:t>
            </w:r>
            <w:r>
              <w:rPr>
                <w:rFonts w:ascii="Times New Roman" w:eastAsia="Arial Unicode MS" w:hAnsi="Times New Roman"/>
                <w:sz w:val="28"/>
                <w:szCs w:val="28"/>
              </w:rPr>
              <w:t>ритория</w:t>
            </w:r>
          </w:p>
        </w:tc>
        <w:tc>
          <w:tcPr>
            <w:tcW w:w="6917" w:type="dxa"/>
            <w:shd w:val="clear" w:color="auto" w:fill="auto"/>
          </w:tcPr>
          <w:p w:rsidR="004A2A11" w:rsidRPr="00596195" w:rsidRDefault="004A2A11" w:rsidP="004A2A11">
            <w:pPr>
              <w:rPr>
                <w:rFonts w:ascii="Times New Roman" w:eastAsia="Arial Unicode MS" w:hAnsi="Times New Roman"/>
                <w:sz w:val="28"/>
                <w:szCs w:val="28"/>
              </w:rPr>
            </w:pPr>
            <w:proofErr w:type="gramStart"/>
            <w:r w:rsidRPr="004A2A11">
              <w:rPr>
                <w:rFonts w:ascii="Times New Roman" w:eastAsia="Arial Unicode MS" w:hAnsi="Times New Roman"/>
                <w:sz w:val="28"/>
                <w:szCs w:val="28"/>
              </w:rPr>
              <w:t xml:space="preserve">В </w:t>
            </w:r>
            <w:proofErr w:type="spellStart"/>
            <w:r w:rsidRPr="004A2A11">
              <w:rPr>
                <w:rFonts w:ascii="Times New Roman" w:eastAsia="Arial Unicode MS" w:hAnsi="Times New Roman"/>
                <w:sz w:val="28"/>
                <w:szCs w:val="28"/>
              </w:rPr>
              <w:t>приаэродромной</w:t>
            </w:r>
            <w:proofErr w:type="spellEnd"/>
            <w:r w:rsidRPr="004A2A11">
              <w:rPr>
                <w:rFonts w:ascii="Times New Roman" w:eastAsia="Arial Unicode MS" w:hAnsi="Times New Roman"/>
                <w:sz w:val="28"/>
                <w:szCs w:val="28"/>
              </w:rPr>
              <w:t xml:space="preserve"> территории устанавливаются ограничения использования земельных участков и (или) расположенных на них объектов недв</w:t>
            </w:r>
            <w:r w:rsidRPr="004A2A11">
              <w:rPr>
                <w:rFonts w:ascii="Times New Roman" w:eastAsia="Arial Unicode MS" w:hAnsi="Times New Roman"/>
                <w:sz w:val="28"/>
                <w:szCs w:val="28"/>
              </w:rPr>
              <w:t>и</w:t>
            </w:r>
            <w:r w:rsidRPr="004A2A11">
              <w:rPr>
                <w:rFonts w:ascii="Times New Roman" w:eastAsia="Arial Unicode MS" w:hAnsi="Times New Roman"/>
                <w:sz w:val="28"/>
                <w:szCs w:val="28"/>
              </w:rPr>
              <w:t>жимости и осуществления экономической и иной деятельности в соответствии с</w:t>
            </w:r>
            <w:r>
              <w:rPr>
                <w:rFonts w:ascii="Times New Roman" w:eastAsia="Arial Unicode MS" w:hAnsi="Times New Roman"/>
                <w:sz w:val="28"/>
                <w:szCs w:val="28"/>
              </w:rPr>
              <w:t xml:space="preserve"> Положен</w:t>
            </w:r>
            <w:r>
              <w:rPr>
                <w:rFonts w:ascii="Times New Roman" w:eastAsia="Arial Unicode MS" w:hAnsi="Times New Roman"/>
                <w:sz w:val="28"/>
                <w:szCs w:val="28"/>
              </w:rPr>
              <w:t>и</w:t>
            </w:r>
            <w:r>
              <w:rPr>
                <w:rFonts w:ascii="Times New Roman" w:eastAsia="Arial Unicode MS" w:hAnsi="Times New Roman"/>
                <w:sz w:val="28"/>
                <w:szCs w:val="28"/>
              </w:rPr>
              <w:t xml:space="preserve">ем </w:t>
            </w:r>
            <w:proofErr w:type="spellStart"/>
            <w:r>
              <w:rPr>
                <w:rFonts w:ascii="Times New Roman" w:eastAsia="Arial Unicode MS" w:hAnsi="Times New Roman"/>
                <w:sz w:val="28"/>
                <w:szCs w:val="28"/>
              </w:rPr>
              <w:t>праэродромной</w:t>
            </w:r>
            <w:proofErr w:type="spellEnd"/>
            <w:r>
              <w:rPr>
                <w:rFonts w:ascii="Times New Roman" w:eastAsia="Arial Unicode MS" w:hAnsi="Times New Roman"/>
                <w:sz w:val="28"/>
                <w:szCs w:val="28"/>
              </w:rPr>
              <w:t xml:space="preserve"> территории, постановлением Правительства Российской Федерации от 02 д</w:t>
            </w:r>
            <w:r>
              <w:rPr>
                <w:rFonts w:ascii="Times New Roman" w:eastAsia="Arial Unicode MS" w:hAnsi="Times New Roman"/>
                <w:sz w:val="28"/>
                <w:szCs w:val="28"/>
              </w:rPr>
              <w:t>е</w:t>
            </w:r>
            <w:r>
              <w:rPr>
                <w:rFonts w:ascii="Times New Roman" w:eastAsia="Arial Unicode MS" w:hAnsi="Times New Roman"/>
                <w:sz w:val="28"/>
                <w:szCs w:val="28"/>
              </w:rPr>
              <w:t>кабря 2017 г. № 1460 «</w:t>
            </w:r>
            <w:r w:rsidRPr="004A2A11">
              <w:rPr>
                <w:rFonts w:ascii="Times New Roman" w:eastAsia="Arial Unicode MS" w:hAnsi="Times New Roman"/>
                <w:sz w:val="28"/>
                <w:szCs w:val="28"/>
              </w:rPr>
              <w:t>б утверждении Полож</w:t>
            </w:r>
            <w:r w:rsidRPr="004A2A11">
              <w:rPr>
                <w:rFonts w:ascii="Times New Roman" w:eastAsia="Arial Unicode MS" w:hAnsi="Times New Roman"/>
                <w:sz w:val="28"/>
                <w:szCs w:val="28"/>
              </w:rPr>
              <w:t>е</w:t>
            </w:r>
            <w:r w:rsidRPr="004A2A11">
              <w:rPr>
                <w:rFonts w:ascii="Times New Roman" w:eastAsia="Arial Unicode MS" w:hAnsi="Times New Roman"/>
                <w:sz w:val="28"/>
                <w:szCs w:val="28"/>
              </w:rPr>
              <w:t xml:space="preserve">ния о </w:t>
            </w:r>
            <w:proofErr w:type="spellStart"/>
            <w:r w:rsidRPr="004A2A11">
              <w:rPr>
                <w:rFonts w:ascii="Times New Roman" w:eastAsia="Arial Unicode MS" w:hAnsi="Times New Roman"/>
                <w:sz w:val="28"/>
                <w:szCs w:val="28"/>
              </w:rPr>
              <w:t>приаэродромной</w:t>
            </w:r>
            <w:proofErr w:type="spellEnd"/>
            <w:r w:rsidRPr="004A2A11">
              <w:rPr>
                <w:rFonts w:ascii="Times New Roman" w:eastAsia="Arial Unicode MS" w:hAnsi="Times New Roman"/>
                <w:sz w:val="28"/>
                <w:szCs w:val="28"/>
              </w:rPr>
              <w:t xml:space="preserve"> территории и Правил разрешения разногласий, возникающих между высшими исполнительными органами госуда</w:t>
            </w:r>
            <w:r w:rsidRPr="004A2A11">
              <w:rPr>
                <w:rFonts w:ascii="Times New Roman" w:eastAsia="Arial Unicode MS" w:hAnsi="Times New Roman"/>
                <w:sz w:val="28"/>
                <w:szCs w:val="28"/>
              </w:rPr>
              <w:t>р</w:t>
            </w:r>
            <w:r w:rsidRPr="004A2A11">
              <w:rPr>
                <w:rFonts w:ascii="Times New Roman" w:eastAsia="Arial Unicode MS" w:hAnsi="Times New Roman"/>
                <w:sz w:val="28"/>
                <w:szCs w:val="28"/>
              </w:rPr>
              <w:t>ственной власти субъектов российской федер</w:t>
            </w:r>
            <w:r w:rsidRPr="004A2A11">
              <w:rPr>
                <w:rFonts w:ascii="Times New Roman" w:eastAsia="Arial Unicode MS" w:hAnsi="Times New Roman"/>
                <w:sz w:val="28"/>
                <w:szCs w:val="28"/>
              </w:rPr>
              <w:t>а</w:t>
            </w:r>
            <w:r w:rsidRPr="004A2A11">
              <w:rPr>
                <w:rFonts w:ascii="Times New Roman" w:eastAsia="Arial Unicode MS" w:hAnsi="Times New Roman"/>
                <w:sz w:val="28"/>
                <w:szCs w:val="28"/>
              </w:rPr>
              <w:t>ции, уполномоченными Правительством Ро</w:t>
            </w:r>
            <w:r w:rsidRPr="004A2A11">
              <w:rPr>
                <w:rFonts w:ascii="Times New Roman" w:eastAsia="Arial Unicode MS" w:hAnsi="Times New Roman"/>
                <w:sz w:val="28"/>
                <w:szCs w:val="28"/>
              </w:rPr>
              <w:t>с</w:t>
            </w:r>
            <w:r w:rsidRPr="004A2A11">
              <w:rPr>
                <w:rFonts w:ascii="Times New Roman" w:eastAsia="Arial Unicode MS" w:hAnsi="Times New Roman"/>
                <w:sz w:val="28"/>
                <w:szCs w:val="28"/>
              </w:rPr>
              <w:t>сийской</w:t>
            </w:r>
            <w:proofErr w:type="gramEnd"/>
            <w:r w:rsidRPr="004A2A11">
              <w:rPr>
                <w:rFonts w:ascii="Times New Roman" w:eastAsia="Arial Unicode MS" w:hAnsi="Times New Roman"/>
                <w:sz w:val="28"/>
                <w:szCs w:val="28"/>
              </w:rPr>
              <w:t xml:space="preserve"> </w:t>
            </w:r>
            <w:proofErr w:type="gramStart"/>
            <w:r w:rsidRPr="004A2A11">
              <w:rPr>
                <w:rFonts w:ascii="Times New Roman" w:eastAsia="Arial Unicode MS" w:hAnsi="Times New Roman"/>
                <w:sz w:val="28"/>
                <w:szCs w:val="28"/>
              </w:rPr>
              <w:t>Федерации федеральными органами и</w:t>
            </w:r>
            <w:r w:rsidRPr="004A2A11">
              <w:rPr>
                <w:rFonts w:ascii="Times New Roman" w:eastAsia="Arial Unicode MS" w:hAnsi="Times New Roman"/>
                <w:sz w:val="28"/>
                <w:szCs w:val="28"/>
              </w:rPr>
              <w:t>с</w:t>
            </w:r>
            <w:r w:rsidRPr="004A2A11">
              <w:rPr>
                <w:rFonts w:ascii="Times New Roman" w:eastAsia="Arial Unicode MS" w:hAnsi="Times New Roman"/>
                <w:sz w:val="28"/>
                <w:szCs w:val="28"/>
              </w:rPr>
              <w:t>полнительной власти и Федеральной службой по надзору в сфере защиты прав потребителей и благополучия человека при согласовании прое</w:t>
            </w:r>
            <w:r w:rsidRPr="004A2A11">
              <w:rPr>
                <w:rFonts w:ascii="Times New Roman" w:eastAsia="Arial Unicode MS" w:hAnsi="Times New Roman"/>
                <w:sz w:val="28"/>
                <w:szCs w:val="28"/>
              </w:rPr>
              <w:t>к</w:t>
            </w:r>
            <w:r w:rsidRPr="004A2A11">
              <w:rPr>
                <w:rFonts w:ascii="Times New Roman" w:eastAsia="Arial Unicode MS" w:hAnsi="Times New Roman"/>
                <w:sz w:val="28"/>
                <w:szCs w:val="28"/>
              </w:rPr>
              <w:t xml:space="preserve">та акта об установлении </w:t>
            </w:r>
            <w:proofErr w:type="spellStart"/>
            <w:r w:rsidRPr="004A2A11">
              <w:rPr>
                <w:rFonts w:ascii="Times New Roman" w:eastAsia="Arial Unicode MS" w:hAnsi="Times New Roman"/>
                <w:sz w:val="28"/>
                <w:szCs w:val="28"/>
              </w:rPr>
              <w:t>приаэродромной</w:t>
            </w:r>
            <w:proofErr w:type="spellEnd"/>
            <w:r w:rsidRPr="004A2A11">
              <w:rPr>
                <w:rFonts w:ascii="Times New Roman" w:eastAsia="Arial Unicode MS" w:hAnsi="Times New Roman"/>
                <w:sz w:val="28"/>
                <w:szCs w:val="28"/>
              </w:rPr>
              <w:t xml:space="preserve"> терр</w:t>
            </w:r>
            <w:r w:rsidRPr="004A2A11">
              <w:rPr>
                <w:rFonts w:ascii="Times New Roman" w:eastAsia="Arial Unicode MS" w:hAnsi="Times New Roman"/>
                <w:sz w:val="28"/>
                <w:szCs w:val="28"/>
              </w:rPr>
              <w:t>и</w:t>
            </w:r>
            <w:r w:rsidRPr="004A2A11">
              <w:rPr>
                <w:rFonts w:ascii="Times New Roman" w:eastAsia="Arial Unicode MS" w:hAnsi="Times New Roman"/>
                <w:sz w:val="28"/>
                <w:szCs w:val="28"/>
              </w:rPr>
              <w:lastRenderedPageBreak/>
              <w:t xml:space="preserve">тории и при определении границ седьмой </w:t>
            </w:r>
            <w:proofErr w:type="spellStart"/>
            <w:r w:rsidRPr="004A2A11">
              <w:rPr>
                <w:rFonts w:ascii="Times New Roman" w:eastAsia="Arial Unicode MS" w:hAnsi="Times New Roman"/>
                <w:sz w:val="28"/>
                <w:szCs w:val="28"/>
              </w:rPr>
              <w:t>подз</w:t>
            </w:r>
            <w:r w:rsidRPr="004A2A11">
              <w:rPr>
                <w:rFonts w:ascii="Times New Roman" w:eastAsia="Arial Unicode MS" w:hAnsi="Times New Roman"/>
                <w:sz w:val="28"/>
                <w:szCs w:val="28"/>
              </w:rPr>
              <w:t>о</w:t>
            </w:r>
            <w:r w:rsidRPr="004A2A11">
              <w:rPr>
                <w:rFonts w:ascii="Times New Roman" w:eastAsia="Arial Unicode MS" w:hAnsi="Times New Roman"/>
                <w:sz w:val="28"/>
                <w:szCs w:val="28"/>
              </w:rPr>
              <w:t>ны</w:t>
            </w:r>
            <w:proofErr w:type="spellEnd"/>
            <w:r w:rsidRPr="004A2A11">
              <w:rPr>
                <w:rFonts w:ascii="Times New Roman" w:eastAsia="Arial Unicode MS" w:hAnsi="Times New Roman"/>
                <w:sz w:val="28"/>
                <w:szCs w:val="28"/>
              </w:rPr>
              <w:t xml:space="preserve"> </w:t>
            </w:r>
            <w:proofErr w:type="spellStart"/>
            <w:r w:rsidRPr="004A2A11">
              <w:rPr>
                <w:rFonts w:ascii="Times New Roman" w:eastAsia="Arial Unicode MS" w:hAnsi="Times New Roman"/>
                <w:sz w:val="28"/>
                <w:szCs w:val="28"/>
              </w:rPr>
              <w:t>приаэродромной</w:t>
            </w:r>
            <w:proofErr w:type="spellEnd"/>
            <w:r w:rsidRPr="004A2A11">
              <w:rPr>
                <w:rFonts w:ascii="Times New Roman" w:eastAsia="Arial Unicode MS" w:hAnsi="Times New Roman"/>
                <w:sz w:val="28"/>
                <w:szCs w:val="28"/>
              </w:rPr>
              <w:t xml:space="preserve"> территории</w:t>
            </w:r>
            <w:r>
              <w:rPr>
                <w:rFonts w:ascii="Times New Roman" w:eastAsia="Arial Unicode MS" w:hAnsi="Times New Roman"/>
                <w:sz w:val="28"/>
                <w:szCs w:val="28"/>
              </w:rPr>
              <w:t>» и приказа</w:t>
            </w:r>
            <w:r w:rsidRPr="004A2A11">
              <w:rPr>
                <w:rFonts w:ascii="Times New Roman" w:eastAsia="Arial Unicode MS" w:hAnsi="Times New Roman"/>
                <w:sz w:val="28"/>
                <w:szCs w:val="28"/>
              </w:rPr>
              <w:t xml:space="preserve"> Ф</w:t>
            </w:r>
            <w:r w:rsidRPr="004A2A11">
              <w:rPr>
                <w:rFonts w:ascii="Times New Roman" w:eastAsia="Arial Unicode MS" w:hAnsi="Times New Roman"/>
                <w:sz w:val="28"/>
                <w:szCs w:val="28"/>
              </w:rPr>
              <w:t>е</w:t>
            </w:r>
            <w:r w:rsidRPr="004A2A11">
              <w:rPr>
                <w:rFonts w:ascii="Times New Roman" w:eastAsia="Arial Unicode MS" w:hAnsi="Times New Roman"/>
                <w:sz w:val="28"/>
                <w:szCs w:val="28"/>
              </w:rPr>
              <w:t xml:space="preserve">дерального агентства воздушного </w:t>
            </w:r>
            <w:proofErr w:type="spellStart"/>
            <w:r w:rsidRPr="004A2A11">
              <w:rPr>
                <w:rFonts w:ascii="Times New Roman" w:eastAsia="Arial Unicode MS" w:hAnsi="Times New Roman"/>
                <w:sz w:val="28"/>
                <w:szCs w:val="28"/>
              </w:rPr>
              <w:t>транспорт</w:t>
            </w:r>
            <w:r w:rsidRPr="004A2A11">
              <w:rPr>
                <w:rFonts w:ascii="Times New Roman" w:eastAsia="Arial Unicode MS" w:hAnsi="Times New Roman"/>
                <w:sz w:val="28"/>
                <w:szCs w:val="28"/>
              </w:rPr>
              <w:t>а</w:t>
            </w:r>
            <w:r>
              <w:rPr>
                <w:rFonts w:ascii="Times New Roman" w:eastAsia="Arial Unicode MS" w:hAnsi="Times New Roman"/>
                <w:sz w:val="28"/>
                <w:szCs w:val="28"/>
              </w:rPr>
              <w:t>Министерства</w:t>
            </w:r>
            <w:proofErr w:type="spellEnd"/>
            <w:r>
              <w:rPr>
                <w:rFonts w:ascii="Times New Roman" w:eastAsia="Arial Unicode MS" w:hAnsi="Times New Roman"/>
                <w:sz w:val="28"/>
                <w:szCs w:val="28"/>
              </w:rPr>
              <w:t xml:space="preserve"> транспорта Российской Федер</w:t>
            </w:r>
            <w:r>
              <w:rPr>
                <w:rFonts w:ascii="Times New Roman" w:eastAsia="Arial Unicode MS" w:hAnsi="Times New Roman"/>
                <w:sz w:val="28"/>
                <w:szCs w:val="28"/>
              </w:rPr>
              <w:t>а</w:t>
            </w:r>
            <w:r>
              <w:rPr>
                <w:rFonts w:ascii="Times New Roman" w:eastAsia="Arial Unicode MS" w:hAnsi="Times New Roman"/>
                <w:sz w:val="28"/>
                <w:szCs w:val="28"/>
              </w:rPr>
              <w:t>ции</w:t>
            </w:r>
            <w:r w:rsidRPr="004A2A11">
              <w:rPr>
                <w:rFonts w:ascii="Times New Roman" w:eastAsia="Arial Unicode MS" w:hAnsi="Times New Roman"/>
                <w:sz w:val="28"/>
                <w:szCs w:val="28"/>
              </w:rPr>
              <w:t xml:space="preserve"> от 07 декабря 2023 г. № 1115-П «Об уст</w:t>
            </w:r>
            <w:r w:rsidRPr="004A2A11">
              <w:rPr>
                <w:rFonts w:ascii="Times New Roman" w:eastAsia="Arial Unicode MS" w:hAnsi="Times New Roman"/>
                <w:sz w:val="28"/>
                <w:szCs w:val="28"/>
              </w:rPr>
              <w:t>а</w:t>
            </w:r>
            <w:r w:rsidRPr="004A2A11">
              <w:rPr>
                <w:rFonts w:ascii="Times New Roman" w:eastAsia="Arial Unicode MS" w:hAnsi="Times New Roman"/>
                <w:sz w:val="28"/>
                <w:szCs w:val="28"/>
              </w:rPr>
              <w:t xml:space="preserve">новлении </w:t>
            </w:r>
            <w:proofErr w:type="spellStart"/>
            <w:r w:rsidRPr="004A2A11">
              <w:rPr>
                <w:rFonts w:ascii="Times New Roman" w:eastAsia="Arial Unicode MS" w:hAnsi="Times New Roman"/>
                <w:sz w:val="28"/>
                <w:szCs w:val="28"/>
              </w:rPr>
              <w:t>приаэродромной</w:t>
            </w:r>
            <w:proofErr w:type="spellEnd"/>
            <w:r w:rsidRPr="004A2A11">
              <w:rPr>
                <w:rFonts w:ascii="Times New Roman" w:eastAsia="Arial Unicode MS" w:hAnsi="Times New Roman"/>
                <w:sz w:val="28"/>
                <w:szCs w:val="28"/>
              </w:rPr>
              <w:t xml:space="preserve"> территории аэродр</w:t>
            </w:r>
            <w:r w:rsidRPr="004A2A11">
              <w:rPr>
                <w:rFonts w:ascii="Times New Roman" w:eastAsia="Arial Unicode MS" w:hAnsi="Times New Roman"/>
                <w:sz w:val="28"/>
                <w:szCs w:val="28"/>
              </w:rPr>
              <w:t>о</w:t>
            </w:r>
            <w:r w:rsidRPr="004A2A11">
              <w:rPr>
                <w:rFonts w:ascii="Times New Roman" w:eastAsia="Arial Unicode MS" w:hAnsi="Times New Roman"/>
                <w:sz w:val="28"/>
                <w:szCs w:val="28"/>
              </w:rPr>
              <w:t>ма гражданской авиации Минеральные Воды»</w:t>
            </w:r>
            <w:r w:rsidRPr="00596195">
              <w:rPr>
                <w:rFonts w:ascii="Times New Roman" w:eastAsia="Arial Unicode MS" w:hAnsi="Times New Roman"/>
                <w:sz w:val="28"/>
                <w:szCs w:val="28"/>
              </w:rPr>
              <w:t xml:space="preserve"> </w:t>
            </w:r>
            <w:proofErr w:type="gramEnd"/>
          </w:p>
          <w:p w:rsidR="00A2547D" w:rsidRPr="00C93242" w:rsidRDefault="00A2547D" w:rsidP="00E00949">
            <w:pPr>
              <w:jc w:val="both"/>
              <w:rPr>
                <w:rFonts w:ascii="Times New Roman" w:eastAsia="Arial Unicode MS" w:hAnsi="Times New Roman"/>
                <w:sz w:val="28"/>
                <w:szCs w:val="28"/>
              </w:rPr>
            </w:pPr>
          </w:p>
        </w:tc>
      </w:tr>
      <w:bookmarkEnd w:id="124"/>
    </w:tbl>
    <w:p w:rsidR="00EF3931" w:rsidRPr="00C93242" w:rsidRDefault="00EF3931" w:rsidP="004D46DD">
      <w:pPr>
        <w:jc w:val="both"/>
        <w:rPr>
          <w:rFonts w:ascii="Times New Roman" w:eastAsia="Arial Unicode MS" w:hAnsi="Times New Roman"/>
          <w:sz w:val="28"/>
          <w:szCs w:val="28"/>
        </w:rPr>
      </w:pPr>
    </w:p>
    <w:p w:rsidR="00BE71C7" w:rsidRPr="00C93242" w:rsidRDefault="00BE71C7" w:rsidP="004D46DD">
      <w:pPr>
        <w:jc w:val="both"/>
        <w:rPr>
          <w:rFonts w:ascii="Times New Roman" w:hAnsi="Times New Roman"/>
          <w:sz w:val="28"/>
          <w:szCs w:val="28"/>
        </w:rPr>
      </w:pPr>
    </w:p>
    <w:p w:rsidR="00BE71C7" w:rsidRPr="00C93242" w:rsidRDefault="00BE71C7" w:rsidP="004D46DD">
      <w:pPr>
        <w:jc w:val="both"/>
        <w:rPr>
          <w:rFonts w:ascii="Times New Roman" w:hAnsi="Times New Roman"/>
          <w:sz w:val="28"/>
          <w:szCs w:val="28"/>
        </w:rPr>
      </w:pPr>
    </w:p>
    <w:p w:rsidR="00861479" w:rsidRPr="00C93242" w:rsidRDefault="00400C0B" w:rsidP="00400C0B">
      <w:pPr>
        <w:spacing w:line="240" w:lineRule="exact"/>
        <w:jc w:val="center"/>
        <w:rPr>
          <w:rFonts w:ascii="Times New Roman" w:hAnsi="Times New Roman"/>
          <w:sz w:val="28"/>
          <w:szCs w:val="28"/>
        </w:rPr>
      </w:pPr>
      <w:r w:rsidRPr="00C93242">
        <w:rPr>
          <w:rFonts w:ascii="Times New Roman" w:hAnsi="Times New Roman"/>
          <w:sz w:val="28"/>
          <w:szCs w:val="28"/>
        </w:rPr>
        <w:t>_____</w:t>
      </w:r>
    </w:p>
    <w:p w:rsidR="00EF3931" w:rsidRPr="00C93242" w:rsidRDefault="00EF3931" w:rsidP="00213DDE">
      <w:pPr>
        <w:keepNext/>
        <w:keepLines/>
        <w:ind w:left="5103"/>
        <w:contextualSpacing/>
        <w:outlineLvl w:val="2"/>
        <w:rPr>
          <w:rFonts w:ascii="Times New Roman" w:hAnsi="Times New Roman"/>
          <w:sz w:val="28"/>
          <w:szCs w:val="28"/>
        </w:rPr>
      </w:pPr>
    </w:p>
    <w:p w:rsidR="00EF3931" w:rsidRPr="00C93242" w:rsidRDefault="00EF3931" w:rsidP="00213DDE">
      <w:pPr>
        <w:keepNext/>
        <w:keepLines/>
        <w:ind w:left="5103"/>
        <w:contextualSpacing/>
        <w:outlineLvl w:val="2"/>
        <w:rPr>
          <w:rFonts w:ascii="Times New Roman" w:hAnsi="Times New Roman"/>
          <w:sz w:val="28"/>
          <w:szCs w:val="28"/>
        </w:rPr>
        <w:sectPr w:rsidR="00EF3931" w:rsidRPr="00C93242" w:rsidSect="00375899">
          <w:pgSz w:w="11906" w:h="16838"/>
          <w:pgMar w:top="1418" w:right="567" w:bottom="1134" w:left="1985" w:header="709" w:footer="709" w:gutter="0"/>
          <w:cols w:space="708"/>
          <w:titlePg/>
          <w:docGrid w:linePitch="360"/>
        </w:sectPr>
      </w:pPr>
    </w:p>
    <w:p w:rsidR="00377755" w:rsidRPr="00C93242" w:rsidRDefault="00983A55" w:rsidP="002532E4">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w:pict>
          <v:rect id="Rectangle 4" o:spid="_x0000_s1060" style="position:absolute;left:0;text-align:left;margin-left:444.5pt;margin-top:-40.9pt;width:41.25pt;height:33.75pt;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" fillcolor="white [3212]" strokecolor="white [3212]"/>
        </w:pict>
      </w:r>
      <w:r w:rsidR="00377755" w:rsidRPr="00C93242">
        <w:rPr>
          <w:rFonts w:ascii="Times New Roman" w:hAnsi="Times New Roman"/>
          <w:sz w:val="28"/>
          <w:szCs w:val="28"/>
        </w:rPr>
        <w:t>Приложение 1</w:t>
      </w:r>
      <w:bookmarkEnd w:id="119"/>
    </w:p>
    <w:p w:rsidR="00EF3931" w:rsidRPr="00C93242" w:rsidRDefault="00EF3931" w:rsidP="002532E4">
      <w:pPr>
        <w:keepNext/>
        <w:keepLines/>
        <w:spacing w:line="240" w:lineRule="exact"/>
        <w:ind w:left="5103"/>
        <w:contextualSpacing/>
        <w:outlineLvl w:val="2"/>
        <w:rPr>
          <w:rFonts w:ascii="Times New Roman" w:hAnsi="Times New Roman"/>
          <w:sz w:val="28"/>
          <w:szCs w:val="28"/>
        </w:rPr>
      </w:pPr>
    </w:p>
    <w:p w:rsidR="00EF3931" w:rsidRPr="00C93242" w:rsidRDefault="00377755" w:rsidP="002532E4">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1A590F" w:rsidRPr="00C93242" w:rsidRDefault="00377755" w:rsidP="002532E4">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002532E4" w:rsidRPr="00C93242">
        <w:rPr>
          <w:rFonts w:ascii="Times New Roman" w:eastAsia="Calibri" w:hAnsi="Times New Roman"/>
          <w:sz w:val="28"/>
          <w:szCs w:val="28"/>
        </w:rPr>
        <w:t xml:space="preserve"> округа Ставропольского </w:t>
      </w:r>
      <w:r w:rsidRPr="00C93242">
        <w:rPr>
          <w:rFonts w:ascii="Times New Roman" w:eastAsia="Calibri" w:hAnsi="Times New Roman"/>
          <w:sz w:val="28"/>
          <w:szCs w:val="28"/>
        </w:rPr>
        <w:t>края,</w:t>
      </w:r>
      <w:r w:rsidR="002532E4" w:rsidRPr="00C93242">
        <w:rPr>
          <w:rFonts w:ascii="Times New Roman" w:eastAsia="Calibri" w:hAnsi="Times New Roman"/>
          <w:sz w:val="28"/>
          <w:szCs w:val="28"/>
        </w:rPr>
        <w:t xml:space="preserve"> </w:t>
      </w:r>
      <w:r w:rsidRPr="00C93242">
        <w:rPr>
          <w:rFonts w:ascii="Times New Roman" w:eastAsia="Calibri" w:hAnsi="Times New Roman"/>
          <w:sz w:val="28"/>
          <w:szCs w:val="28"/>
        </w:rPr>
        <w:t xml:space="preserve">утвержденным </w:t>
      </w:r>
      <w:r w:rsidR="00950F04" w:rsidRPr="00C93242">
        <w:rPr>
          <w:rFonts w:ascii="Times New Roman" w:eastAsia="Calibri" w:hAnsi="Times New Roman"/>
          <w:sz w:val="28"/>
          <w:szCs w:val="28"/>
        </w:rPr>
        <w:t>постановл</w:t>
      </w:r>
      <w:r w:rsidR="00950F04" w:rsidRPr="00C93242">
        <w:rPr>
          <w:rFonts w:ascii="Times New Roman" w:eastAsia="Calibri" w:hAnsi="Times New Roman"/>
          <w:sz w:val="28"/>
          <w:szCs w:val="28"/>
        </w:rPr>
        <w:t>е</w:t>
      </w:r>
      <w:r w:rsidR="00950F04" w:rsidRPr="00C93242">
        <w:rPr>
          <w:rFonts w:ascii="Times New Roman" w:eastAsia="Calibri" w:hAnsi="Times New Roman"/>
          <w:sz w:val="28"/>
          <w:szCs w:val="28"/>
        </w:rPr>
        <w:t xml:space="preserve">нием администрации </w:t>
      </w:r>
      <w:r w:rsidRPr="00C93242">
        <w:rPr>
          <w:rFonts w:ascii="Times New Roman" w:eastAsia="Calibri" w:hAnsi="Times New Roman"/>
          <w:sz w:val="28"/>
          <w:szCs w:val="28"/>
        </w:rPr>
        <w:t>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w:t>
      </w:r>
      <w:r w:rsidR="00950F04" w:rsidRPr="00C93242">
        <w:rPr>
          <w:rFonts w:ascii="Times New Roman" w:eastAsia="Calibri" w:hAnsi="Times New Roman"/>
          <w:sz w:val="28"/>
          <w:szCs w:val="28"/>
        </w:rPr>
        <w:t xml:space="preserve"> Ст</w:t>
      </w:r>
      <w:r w:rsidRPr="00C93242">
        <w:rPr>
          <w:rFonts w:ascii="Times New Roman" w:eastAsia="Calibri" w:hAnsi="Times New Roman"/>
          <w:sz w:val="28"/>
          <w:szCs w:val="28"/>
        </w:rPr>
        <w:t>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AF6FAA" w:rsidRPr="00C93242" w:rsidRDefault="004D5E21" w:rsidP="004D5E21">
      <w:pPr>
        <w:pStyle w:val="1b"/>
        <w:keepNext/>
        <w:keepLines/>
        <w:contextualSpacing/>
      </w:pPr>
      <w:r w:rsidRPr="00C93242">
        <w:rPr>
          <w:caps/>
          <w:noProof/>
          <w:szCs w:val="28"/>
          <w:lang w:eastAsia="ru-RU"/>
        </w:rPr>
        <w:drawing>
          <wp:anchor distT="0" distB="0" distL="114300" distR="114300" simplePos="0" relativeHeight="251757056" behindDoc="0" locked="0" layoutInCell="1" allowOverlap="1">
            <wp:simplePos x="0" y="0"/>
            <wp:positionH relativeFrom="column">
              <wp:posOffset>432435</wp:posOffset>
            </wp:positionH>
            <wp:positionV relativeFrom="paragraph">
              <wp:posOffset>364490</wp:posOffset>
            </wp:positionV>
            <wp:extent cx="4989830" cy="6376035"/>
            <wp:effectExtent l="19050" t="0" r="1270" b="0"/>
            <wp:wrapSquare wrapText="bothSides"/>
            <wp:docPr id="15" name="Рисунок 11" descr="C:\Users\pc3\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3\Pictures\1.JPG"/>
                    <pic:cNvPicPr>
                      <a:picLocks noChangeAspect="1" noChangeArrowheads="1"/>
                    </pic:cNvPicPr>
                  </pic:nvPicPr>
                  <pic:blipFill>
                    <a:blip r:embed="rId42" cstate="print"/>
                    <a:srcRect/>
                    <a:stretch>
                      <a:fillRect/>
                    </a:stretch>
                  </pic:blipFill>
                  <pic:spPr bwMode="auto">
                    <a:xfrm>
                      <a:off x="0" y="0"/>
                      <a:ext cx="4989830" cy="6376035"/>
                    </a:xfrm>
                    <a:prstGeom prst="rect">
                      <a:avLst/>
                    </a:prstGeom>
                    <a:noFill/>
                    <a:ln w="9525">
                      <a:noFill/>
                      <a:miter lim="800000"/>
                      <a:headEnd/>
                      <a:tailEnd/>
                    </a:ln>
                  </pic:spPr>
                </pic:pic>
              </a:graphicData>
            </a:graphic>
          </wp:anchor>
        </w:drawing>
      </w:r>
    </w:p>
    <w:p w:rsidR="00AF6FAA" w:rsidRPr="00C93242" w:rsidRDefault="00AF6FAA" w:rsidP="00AF6FAA">
      <w:pPr>
        <w:pStyle w:val="ab"/>
        <w:rPr>
          <w:lang w:eastAsia="zh-TW"/>
        </w:rPr>
      </w:pPr>
    </w:p>
    <w:p w:rsidR="00AF6FAA" w:rsidRPr="00C93242" w:rsidRDefault="00AF6FAA" w:rsidP="00AF6FAA">
      <w:pPr>
        <w:pStyle w:val="ab"/>
        <w:rPr>
          <w:lang w:eastAsia="zh-TW"/>
        </w:rPr>
      </w:pPr>
    </w:p>
    <w:p w:rsidR="00AF6FAA" w:rsidRPr="00C93242" w:rsidRDefault="00AF6FAA" w:rsidP="00AF6FAA">
      <w:pPr>
        <w:pStyle w:val="ab"/>
        <w:rPr>
          <w:lang w:eastAsia="zh-TW"/>
        </w:rPr>
      </w:pPr>
    </w:p>
    <w:p w:rsidR="00AF6FAA" w:rsidRPr="00C93242" w:rsidRDefault="00AF6FAA" w:rsidP="00AF6FAA">
      <w:pPr>
        <w:pStyle w:val="ab"/>
        <w:rPr>
          <w:lang w:eastAsia="zh-TW"/>
        </w:rPr>
      </w:pPr>
    </w:p>
    <w:p w:rsidR="00AF6FAA" w:rsidRPr="00C93242" w:rsidRDefault="00AF6FAA" w:rsidP="00AF6FAA">
      <w:pPr>
        <w:pStyle w:val="ab"/>
        <w:rPr>
          <w:lang w:eastAsia="zh-TW"/>
        </w:rPr>
      </w:pPr>
    </w:p>
    <w:p w:rsidR="00AF6FAA" w:rsidRPr="00C93242" w:rsidRDefault="00AF6FAA" w:rsidP="00AF6FAA">
      <w:pPr>
        <w:pStyle w:val="ab"/>
        <w:rPr>
          <w:lang w:eastAsia="zh-TW"/>
        </w:rPr>
      </w:pPr>
    </w:p>
    <w:p w:rsidR="00AF6FAA" w:rsidRPr="00C93242" w:rsidRDefault="00AF6FAA" w:rsidP="00AF6FAA">
      <w:pPr>
        <w:pStyle w:val="ab"/>
        <w:rPr>
          <w:lang w:eastAsia="zh-TW"/>
        </w:rPr>
      </w:pPr>
    </w:p>
    <w:p w:rsidR="00AF6FAA" w:rsidRPr="00C93242" w:rsidRDefault="00AF6FAA" w:rsidP="00AF6FAA">
      <w:pPr>
        <w:pStyle w:val="ab"/>
        <w:rPr>
          <w:lang w:eastAsia="zh-TW"/>
        </w:rPr>
      </w:pPr>
    </w:p>
    <w:p w:rsidR="00AF6FAA" w:rsidRPr="00C93242" w:rsidRDefault="00AF6FAA" w:rsidP="00AF6FAA">
      <w:pPr>
        <w:pStyle w:val="ab"/>
        <w:rPr>
          <w:lang w:eastAsia="zh-TW"/>
        </w:rPr>
      </w:pPr>
    </w:p>
    <w:p w:rsidR="00AF6FAA" w:rsidRPr="00C93242" w:rsidRDefault="00AF6FAA" w:rsidP="00AF6FAA">
      <w:pPr>
        <w:pStyle w:val="ab"/>
        <w:rPr>
          <w:lang w:eastAsia="zh-TW"/>
        </w:rPr>
      </w:pPr>
    </w:p>
    <w:p w:rsidR="00AF6FAA" w:rsidRPr="00C93242" w:rsidRDefault="00AF6FAA" w:rsidP="00AF6FAA">
      <w:pPr>
        <w:pStyle w:val="ab"/>
        <w:rPr>
          <w:lang w:eastAsia="zh-TW"/>
        </w:rPr>
      </w:pPr>
    </w:p>
    <w:p w:rsidR="00AF6FAA" w:rsidRPr="00C93242" w:rsidRDefault="00AF6FAA" w:rsidP="00AF6FAA">
      <w:pPr>
        <w:pStyle w:val="ab"/>
        <w:rPr>
          <w:lang w:eastAsia="zh-TW"/>
        </w:rPr>
      </w:pPr>
    </w:p>
    <w:p w:rsidR="00AF6FAA" w:rsidRPr="00C93242" w:rsidRDefault="00AF6FAA" w:rsidP="00AF6FAA">
      <w:pPr>
        <w:pStyle w:val="ab"/>
        <w:rPr>
          <w:lang w:eastAsia="zh-TW"/>
        </w:rPr>
      </w:pPr>
    </w:p>
    <w:p w:rsidR="00AF6FAA" w:rsidRPr="00C93242" w:rsidRDefault="00AF6FAA" w:rsidP="00AF6FAA">
      <w:pPr>
        <w:pStyle w:val="ab"/>
        <w:rPr>
          <w:lang w:eastAsia="zh-TW"/>
        </w:rPr>
      </w:pPr>
    </w:p>
    <w:p w:rsidR="00AF6FAA" w:rsidRPr="00C93242" w:rsidRDefault="00AF6FAA" w:rsidP="00AF6FAA">
      <w:pPr>
        <w:pStyle w:val="ab"/>
        <w:rPr>
          <w:lang w:eastAsia="zh-TW"/>
        </w:rPr>
      </w:pPr>
    </w:p>
    <w:p w:rsidR="00AF6FAA" w:rsidRPr="00C93242" w:rsidRDefault="00AF6FAA" w:rsidP="00AF6FAA">
      <w:pPr>
        <w:pStyle w:val="ab"/>
        <w:rPr>
          <w:lang w:eastAsia="zh-TW"/>
        </w:rPr>
      </w:pPr>
    </w:p>
    <w:p w:rsidR="00AF6FAA" w:rsidRPr="00C93242" w:rsidRDefault="00AF6FAA" w:rsidP="00AF6FAA">
      <w:pPr>
        <w:pStyle w:val="ab"/>
        <w:rPr>
          <w:lang w:eastAsia="zh-TW"/>
        </w:rPr>
      </w:pPr>
    </w:p>
    <w:p w:rsidR="00AF6FAA" w:rsidRPr="00C93242" w:rsidRDefault="00AF6FAA" w:rsidP="00AF6FAA">
      <w:pPr>
        <w:pStyle w:val="ab"/>
        <w:rPr>
          <w:lang w:eastAsia="zh-TW"/>
        </w:rPr>
      </w:pPr>
    </w:p>
    <w:p w:rsidR="00AF6FAA" w:rsidRPr="00C93242" w:rsidRDefault="00AF6FAA" w:rsidP="00AF6FAA">
      <w:pPr>
        <w:pStyle w:val="ab"/>
        <w:rPr>
          <w:lang w:eastAsia="zh-TW"/>
        </w:rPr>
      </w:pPr>
    </w:p>
    <w:p w:rsidR="00AF6FAA" w:rsidRPr="00C93242" w:rsidRDefault="00AF6FAA" w:rsidP="00AF6FAA">
      <w:pPr>
        <w:pStyle w:val="ab"/>
        <w:rPr>
          <w:lang w:eastAsia="zh-TW"/>
        </w:rPr>
      </w:pPr>
    </w:p>
    <w:p w:rsidR="00AF6FAA" w:rsidRPr="00C93242" w:rsidRDefault="00AF6FAA" w:rsidP="00AF6FAA">
      <w:pPr>
        <w:pStyle w:val="ab"/>
        <w:rPr>
          <w:lang w:eastAsia="zh-TW"/>
        </w:rPr>
      </w:pPr>
    </w:p>
    <w:p w:rsidR="00AF6FAA" w:rsidRPr="00C93242" w:rsidRDefault="00AF6FAA" w:rsidP="00AF6FAA">
      <w:pPr>
        <w:pStyle w:val="ab"/>
        <w:rPr>
          <w:lang w:eastAsia="zh-TW"/>
        </w:rPr>
      </w:pPr>
    </w:p>
    <w:p w:rsidR="00AF6FAA" w:rsidRPr="00C93242" w:rsidRDefault="00AF6FAA" w:rsidP="00AF6FAA">
      <w:pPr>
        <w:pStyle w:val="ab"/>
        <w:rPr>
          <w:lang w:eastAsia="zh-TW"/>
        </w:rPr>
      </w:pPr>
    </w:p>
    <w:p w:rsidR="00AF6FAA" w:rsidRPr="00C93242" w:rsidRDefault="00AF6FAA" w:rsidP="00AF6FAA">
      <w:pPr>
        <w:pStyle w:val="ab"/>
        <w:rPr>
          <w:lang w:eastAsia="zh-TW"/>
        </w:rPr>
      </w:pPr>
    </w:p>
    <w:p w:rsidR="004D5E21" w:rsidRPr="00C93242" w:rsidRDefault="004D5E21" w:rsidP="00AF6FAA">
      <w:pPr>
        <w:pStyle w:val="ab"/>
        <w:rPr>
          <w:lang w:eastAsia="zh-TW"/>
        </w:rPr>
      </w:pPr>
    </w:p>
    <w:p w:rsidR="004D5E21" w:rsidRPr="00C93242" w:rsidRDefault="004D5E21" w:rsidP="00AF6FAA">
      <w:pPr>
        <w:pStyle w:val="ab"/>
        <w:rPr>
          <w:lang w:eastAsia="zh-TW"/>
        </w:rPr>
      </w:pPr>
    </w:p>
    <w:p w:rsidR="004D5E21" w:rsidRPr="00C93242" w:rsidRDefault="004D5E21" w:rsidP="00AF6FAA">
      <w:pPr>
        <w:pStyle w:val="ab"/>
        <w:rPr>
          <w:lang w:eastAsia="zh-TW"/>
        </w:rPr>
      </w:pPr>
    </w:p>
    <w:p w:rsidR="004D5E21" w:rsidRPr="00C93242" w:rsidRDefault="004D5E21" w:rsidP="00AF6FAA">
      <w:pPr>
        <w:pStyle w:val="ab"/>
        <w:rPr>
          <w:lang w:eastAsia="zh-TW"/>
        </w:rPr>
      </w:pPr>
    </w:p>
    <w:p w:rsidR="004D5E21" w:rsidRPr="00C93242" w:rsidRDefault="004D5E21" w:rsidP="00AF6FAA">
      <w:pPr>
        <w:pStyle w:val="ab"/>
        <w:rPr>
          <w:lang w:eastAsia="zh-TW"/>
        </w:rPr>
      </w:pPr>
    </w:p>
    <w:p w:rsidR="004D5E21" w:rsidRPr="00C93242" w:rsidRDefault="004D5E21" w:rsidP="00AF6FAA">
      <w:pPr>
        <w:pStyle w:val="ab"/>
        <w:rPr>
          <w:lang w:eastAsia="zh-TW"/>
        </w:rPr>
      </w:pPr>
    </w:p>
    <w:p w:rsidR="004D5E21" w:rsidRPr="00C93242" w:rsidRDefault="004D5E21" w:rsidP="00AF6FAA">
      <w:pPr>
        <w:pStyle w:val="ab"/>
        <w:rPr>
          <w:lang w:eastAsia="zh-TW"/>
        </w:rPr>
      </w:pPr>
    </w:p>
    <w:p w:rsidR="004D5E21" w:rsidRPr="00C93242" w:rsidRDefault="004D5E21" w:rsidP="00AF6FAA">
      <w:pPr>
        <w:pStyle w:val="ab"/>
        <w:rPr>
          <w:lang w:eastAsia="zh-TW"/>
        </w:rPr>
      </w:pPr>
    </w:p>
    <w:p w:rsidR="004D5E21" w:rsidRPr="00C93242" w:rsidRDefault="004D5E21" w:rsidP="00AF6FAA">
      <w:pPr>
        <w:pStyle w:val="ab"/>
        <w:rPr>
          <w:lang w:eastAsia="zh-TW"/>
        </w:rPr>
      </w:pPr>
    </w:p>
    <w:p w:rsidR="004D5E21" w:rsidRPr="00C93242" w:rsidRDefault="004D5E21" w:rsidP="00AF6FAA">
      <w:pPr>
        <w:pStyle w:val="ab"/>
        <w:rPr>
          <w:lang w:eastAsia="zh-TW"/>
        </w:rPr>
      </w:pPr>
    </w:p>
    <w:p w:rsidR="00EF3931" w:rsidRPr="00C93242" w:rsidRDefault="00EF3931" w:rsidP="00213DDE">
      <w:pPr>
        <w:pStyle w:val="1b"/>
        <w:keepNext/>
        <w:keepLines/>
        <w:contextualSpacing/>
        <w:rPr>
          <w:caps/>
          <w:szCs w:val="28"/>
        </w:rPr>
        <w:sectPr w:rsidR="00EF3931" w:rsidRPr="00C93242" w:rsidSect="002532E4">
          <w:pgSz w:w="11906" w:h="16838"/>
          <w:pgMar w:top="1418" w:right="567" w:bottom="1134" w:left="1985" w:header="709" w:footer="709" w:gutter="0"/>
          <w:pgNumType w:start="1"/>
          <w:cols w:space="708"/>
          <w:titlePg/>
          <w:docGrid w:linePitch="360"/>
        </w:sectPr>
      </w:pPr>
    </w:p>
    <w:p w:rsidR="002532E4" w:rsidRPr="00C93242" w:rsidRDefault="00983A55" w:rsidP="002532E4">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w:pict>
          <v:rect id="Rectangle 5" o:spid="_x0000_s1059" style="position:absolute;left:0;text-align:left;margin-left:451.25pt;margin-top:-41.65pt;width:42.75pt;height:33.75pt;z-index:2517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" fillcolor="white [3212]" strokecolor="white [3212]"/>
        </w:pict>
      </w:r>
      <w:r w:rsidR="002532E4" w:rsidRPr="00C93242">
        <w:rPr>
          <w:rFonts w:ascii="Times New Roman" w:hAnsi="Times New Roman"/>
          <w:sz w:val="28"/>
          <w:szCs w:val="28"/>
        </w:rPr>
        <w:t>Приложение 2</w:t>
      </w:r>
    </w:p>
    <w:p w:rsidR="002532E4" w:rsidRPr="00C93242" w:rsidRDefault="002532E4" w:rsidP="002532E4">
      <w:pPr>
        <w:keepNext/>
        <w:keepLines/>
        <w:spacing w:line="240" w:lineRule="exact"/>
        <w:ind w:left="5103"/>
        <w:contextualSpacing/>
        <w:outlineLvl w:val="2"/>
        <w:rPr>
          <w:rFonts w:ascii="Times New Roman" w:hAnsi="Times New Roman"/>
          <w:sz w:val="28"/>
          <w:szCs w:val="28"/>
        </w:rPr>
      </w:pPr>
    </w:p>
    <w:p w:rsidR="002532E4" w:rsidRPr="00C93242" w:rsidRDefault="002532E4" w:rsidP="002532E4">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2532E4" w:rsidRPr="00C93242" w:rsidRDefault="002532E4" w:rsidP="002532E4">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Pr="00C93242">
        <w:rPr>
          <w:rFonts w:ascii="Times New Roman" w:eastAsia="Calibri" w:hAnsi="Times New Roman"/>
          <w:sz w:val="28"/>
          <w:szCs w:val="28"/>
        </w:rPr>
        <w:t xml:space="preserve"> округа Ставропольского края, утвержденным постановл</w:t>
      </w:r>
      <w:r w:rsidRPr="00C93242">
        <w:rPr>
          <w:rFonts w:ascii="Times New Roman" w:eastAsia="Calibri" w:hAnsi="Times New Roman"/>
          <w:sz w:val="28"/>
          <w:szCs w:val="28"/>
        </w:rPr>
        <w:t>е</w:t>
      </w:r>
      <w:r w:rsidRPr="00C93242">
        <w:rPr>
          <w:rFonts w:ascii="Times New Roman" w:eastAsia="Calibri" w:hAnsi="Times New Roman"/>
          <w:sz w:val="28"/>
          <w:szCs w:val="28"/>
        </w:rPr>
        <w:t>нием администрации 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 Ста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950F04" w:rsidRPr="00C93242" w:rsidRDefault="00950F04" w:rsidP="00950F04">
      <w:pPr>
        <w:keepNext/>
        <w:keepLines/>
        <w:spacing w:line="240" w:lineRule="exact"/>
        <w:ind w:left="5103"/>
        <w:contextualSpacing/>
        <w:rPr>
          <w:rFonts w:ascii="Times New Roman" w:eastAsia="Calibri" w:hAnsi="Times New Roman"/>
          <w:sz w:val="28"/>
          <w:szCs w:val="28"/>
        </w:rPr>
      </w:pPr>
      <w:r w:rsidRPr="00C93242">
        <w:rPr>
          <w:rFonts w:ascii="Times New Roman" w:hAnsi="Times New Roman"/>
          <w:sz w:val="28"/>
          <w:szCs w:val="28"/>
        </w:rPr>
        <w:t>_</w:t>
      </w:r>
    </w:p>
    <w:p w:rsidR="00EC4CFA" w:rsidRPr="00C93242" w:rsidRDefault="004D5E21" w:rsidP="00213DDE">
      <w:pPr>
        <w:pStyle w:val="1b"/>
        <w:keepNext/>
        <w:keepLines/>
        <w:contextualSpacing/>
        <w:rPr>
          <w:b w:val="0"/>
          <w:caps/>
          <w:szCs w:val="28"/>
        </w:rPr>
      </w:pPr>
      <w:r w:rsidRPr="00C93242">
        <w:rPr>
          <w:b w:val="0"/>
          <w:caps/>
          <w:noProof/>
          <w:szCs w:val="28"/>
          <w:lang w:eastAsia="ru-RU"/>
        </w:rPr>
        <w:drawing>
          <wp:inline distT="0" distB="0" distL="0" distR="0">
            <wp:extent cx="5065431" cy="6473430"/>
            <wp:effectExtent l="19050" t="0" r="1869" b="0"/>
            <wp:docPr id="16" name="Рисунок 12" descr="C:\Users\pc3\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3\Pictures\2.JPG"/>
                    <pic:cNvPicPr>
                      <a:picLocks noChangeAspect="1" noChangeArrowheads="1"/>
                    </pic:cNvPicPr>
                  </pic:nvPicPr>
                  <pic:blipFill>
                    <a:blip r:embed="rId43" cstate="print"/>
                    <a:srcRect/>
                    <a:stretch>
                      <a:fillRect/>
                    </a:stretch>
                  </pic:blipFill>
                  <pic:spPr bwMode="auto">
                    <a:xfrm>
                      <a:off x="0" y="0"/>
                      <a:ext cx="5065851" cy="6473967"/>
                    </a:xfrm>
                    <a:prstGeom prst="rect">
                      <a:avLst/>
                    </a:prstGeom>
                    <a:noFill/>
                    <a:ln w="9525">
                      <a:noFill/>
                      <a:miter lim="800000"/>
                      <a:headEnd/>
                      <a:tailEnd/>
                    </a:ln>
                  </pic:spPr>
                </pic:pic>
              </a:graphicData>
            </a:graphic>
          </wp:inline>
        </w:drawing>
      </w:r>
    </w:p>
    <w:p w:rsidR="00EC4CFA" w:rsidRPr="00C93242" w:rsidRDefault="00EC4CFA" w:rsidP="00213DDE">
      <w:pPr>
        <w:pStyle w:val="1b"/>
        <w:keepNext/>
        <w:keepLines/>
        <w:contextualSpacing/>
        <w:rPr>
          <w:b w:val="0"/>
          <w:caps/>
          <w:szCs w:val="28"/>
        </w:rPr>
      </w:pPr>
    </w:p>
    <w:p w:rsidR="00AF6FAA" w:rsidRPr="00C93242" w:rsidRDefault="00AF6FAA" w:rsidP="00AF6FAA">
      <w:pPr>
        <w:pStyle w:val="ab"/>
        <w:rPr>
          <w:lang w:eastAsia="zh-TW"/>
        </w:rPr>
      </w:pPr>
    </w:p>
    <w:p w:rsidR="00AF6FAA" w:rsidRPr="00C93242" w:rsidRDefault="00AF6FAA" w:rsidP="00AF6FAA">
      <w:pPr>
        <w:pStyle w:val="ab"/>
        <w:rPr>
          <w:lang w:eastAsia="zh-TW"/>
        </w:rPr>
      </w:pPr>
    </w:p>
    <w:p w:rsidR="00EF3931" w:rsidRPr="00C93242" w:rsidRDefault="00EF3931" w:rsidP="00213DDE">
      <w:pPr>
        <w:keepNext/>
        <w:keepLines/>
        <w:ind w:left="5103"/>
        <w:contextualSpacing/>
        <w:rPr>
          <w:rFonts w:ascii="Times New Roman" w:hAnsi="Times New Roman"/>
          <w:sz w:val="28"/>
          <w:szCs w:val="28"/>
        </w:rPr>
        <w:sectPr w:rsidR="00EF3931" w:rsidRPr="00C93242" w:rsidSect="002532E4">
          <w:pgSz w:w="11906" w:h="16838"/>
          <w:pgMar w:top="1418" w:right="567" w:bottom="1134" w:left="1985" w:header="709" w:footer="709" w:gutter="0"/>
          <w:pgNumType w:start="1"/>
          <w:cols w:space="708"/>
          <w:titlePg/>
          <w:docGrid w:linePitch="360"/>
        </w:sectPr>
      </w:pPr>
    </w:p>
    <w:p w:rsidR="002532E4" w:rsidRPr="00C93242" w:rsidRDefault="00983A55" w:rsidP="002532E4">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w:pict>
          <v:oval id="Oval 6" o:spid="_x0000_s1058" style="position:absolute;left:0;text-align:left;margin-left:445.25pt;margin-top:-37.9pt;width:43.5pt;height:31.5pt;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" fillcolor="white [3212]" strokecolor="white [3212]"/>
        </w:pict>
      </w:r>
      <w:r w:rsidR="002532E4" w:rsidRPr="00C93242">
        <w:rPr>
          <w:rFonts w:ascii="Times New Roman" w:hAnsi="Times New Roman"/>
          <w:sz w:val="28"/>
          <w:szCs w:val="28"/>
        </w:rPr>
        <w:t>Приложение 3</w:t>
      </w:r>
    </w:p>
    <w:p w:rsidR="002532E4" w:rsidRPr="00C93242" w:rsidRDefault="002532E4" w:rsidP="002532E4">
      <w:pPr>
        <w:keepNext/>
        <w:keepLines/>
        <w:spacing w:line="240" w:lineRule="exact"/>
        <w:ind w:left="5103"/>
        <w:contextualSpacing/>
        <w:outlineLvl w:val="2"/>
        <w:rPr>
          <w:rFonts w:ascii="Times New Roman" w:hAnsi="Times New Roman"/>
          <w:sz w:val="28"/>
          <w:szCs w:val="28"/>
        </w:rPr>
      </w:pPr>
    </w:p>
    <w:p w:rsidR="002532E4" w:rsidRPr="00C93242" w:rsidRDefault="002532E4" w:rsidP="002532E4">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2532E4" w:rsidRPr="00C93242" w:rsidRDefault="002532E4" w:rsidP="002532E4">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Pr="00C93242">
        <w:rPr>
          <w:rFonts w:ascii="Times New Roman" w:eastAsia="Calibri" w:hAnsi="Times New Roman"/>
          <w:sz w:val="28"/>
          <w:szCs w:val="28"/>
        </w:rPr>
        <w:t xml:space="preserve"> округа Ставропольского края, утвержденным постановл</w:t>
      </w:r>
      <w:r w:rsidRPr="00C93242">
        <w:rPr>
          <w:rFonts w:ascii="Times New Roman" w:eastAsia="Calibri" w:hAnsi="Times New Roman"/>
          <w:sz w:val="28"/>
          <w:szCs w:val="28"/>
        </w:rPr>
        <w:t>е</w:t>
      </w:r>
      <w:r w:rsidRPr="00C93242">
        <w:rPr>
          <w:rFonts w:ascii="Times New Roman" w:eastAsia="Calibri" w:hAnsi="Times New Roman"/>
          <w:sz w:val="28"/>
          <w:szCs w:val="28"/>
        </w:rPr>
        <w:t>нием администрации 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 Ста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4B0409" w:rsidRPr="00C93242" w:rsidRDefault="004B0409" w:rsidP="00213DDE">
      <w:pPr>
        <w:pStyle w:val="1b"/>
        <w:keepNext/>
        <w:keepLines/>
        <w:contextualSpacing/>
        <w:rPr>
          <w:b w:val="0"/>
          <w:caps/>
          <w:szCs w:val="28"/>
        </w:rPr>
      </w:pPr>
    </w:p>
    <w:p w:rsidR="004B0409" w:rsidRPr="00C93242" w:rsidRDefault="00AB165F" w:rsidP="00213DDE">
      <w:pPr>
        <w:pStyle w:val="1b"/>
        <w:keepNext/>
        <w:keepLines/>
        <w:contextualSpacing/>
        <w:rPr>
          <w:b w:val="0"/>
          <w:caps/>
          <w:szCs w:val="28"/>
        </w:rPr>
      </w:pPr>
      <w:r>
        <w:rPr>
          <w:b w:val="0"/>
          <w:caps/>
          <w:noProof/>
          <w:szCs w:val="28"/>
          <w:lang w:eastAsia="ru-RU"/>
        </w:rPr>
        <w:drawing>
          <wp:inline distT="0" distB="0" distL="0" distR="0">
            <wp:extent cx="5939790" cy="6323625"/>
            <wp:effectExtent l="19050" t="0" r="3810" b="0"/>
            <wp:docPr id="5" name="Рисунок 4" descr="\\server2\Архитектура\ПЗЗ 2022\3_Карта градостроительного зонирования_ГЕОРГИЕВСК 09.2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2\Архитектура\ПЗЗ 2022\3_Карта градостроительного зонирования_ГЕОРГИЕВСК 09.20233.jpg"/>
                    <pic:cNvPicPr>
                      <a:picLocks noChangeAspect="1" noChangeArrowheads="1"/>
                    </pic:cNvPicPr>
                  </pic:nvPicPr>
                  <pic:blipFill>
                    <a:blip r:embed="rId44" cstate="print"/>
                    <a:srcRect/>
                    <a:stretch>
                      <a:fillRect/>
                    </a:stretch>
                  </pic:blipFill>
                  <pic:spPr bwMode="auto">
                    <a:xfrm>
                      <a:off x="0" y="0"/>
                      <a:ext cx="5939790" cy="6323625"/>
                    </a:xfrm>
                    <a:prstGeom prst="rect">
                      <a:avLst/>
                    </a:prstGeom>
                    <a:noFill/>
                    <a:ln w="9525">
                      <a:noFill/>
                      <a:miter lim="800000"/>
                      <a:headEnd/>
                      <a:tailEnd/>
                    </a:ln>
                  </pic:spPr>
                </pic:pic>
              </a:graphicData>
            </a:graphic>
          </wp:inline>
        </w:drawing>
      </w:r>
    </w:p>
    <w:p w:rsidR="00377755" w:rsidRPr="00C93242" w:rsidRDefault="00377755" w:rsidP="00213DDE">
      <w:pPr>
        <w:keepNext/>
        <w:keepLines/>
        <w:contextualSpacing/>
        <w:jc w:val="both"/>
        <w:rPr>
          <w:rFonts w:ascii="Times New Roman" w:hAnsi="Times New Roman"/>
          <w:szCs w:val="28"/>
        </w:rPr>
      </w:pPr>
    </w:p>
    <w:p w:rsidR="00F84B06" w:rsidRPr="00C93242" w:rsidRDefault="00F84B06" w:rsidP="002B3F97">
      <w:pPr>
        <w:pStyle w:val="1b"/>
        <w:keepNext/>
        <w:keepLines/>
        <w:contextualSpacing/>
        <w:jc w:val="left"/>
        <w:rPr>
          <w:b w:val="0"/>
          <w:bCs w:val="0"/>
          <w:caps/>
          <w:szCs w:val="28"/>
        </w:rPr>
      </w:pPr>
    </w:p>
    <w:p w:rsidR="00377755" w:rsidRPr="00C93242" w:rsidRDefault="00377755" w:rsidP="00213DDE">
      <w:pPr>
        <w:keepNext/>
        <w:keepLines/>
        <w:ind w:left="5103"/>
        <w:contextualSpacing/>
        <w:rPr>
          <w:rFonts w:ascii="Times New Roman" w:hAnsi="Times New Roman"/>
          <w:sz w:val="28"/>
          <w:szCs w:val="28"/>
        </w:rPr>
      </w:pPr>
    </w:p>
    <w:p w:rsidR="00213DDE" w:rsidRPr="00C93242" w:rsidRDefault="00213DDE" w:rsidP="00213DDE">
      <w:pPr>
        <w:keepNext/>
        <w:keepLines/>
        <w:ind w:left="5103"/>
        <w:contextualSpacing/>
        <w:rPr>
          <w:rFonts w:ascii="Times New Roman" w:hAnsi="Times New Roman"/>
          <w:sz w:val="28"/>
          <w:szCs w:val="28"/>
        </w:rPr>
        <w:sectPr w:rsidR="00213DDE" w:rsidRPr="00C93242" w:rsidSect="002532E4">
          <w:pgSz w:w="11906" w:h="16838"/>
          <w:pgMar w:top="1418" w:right="567" w:bottom="1134" w:left="1985" w:header="709" w:footer="709" w:gutter="0"/>
          <w:pgNumType w:start="1"/>
          <w:cols w:space="708"/>
          <w:titlePg/>
          <w:docGrid w:linePitch="360"/>
        </w:sectPr>
      </w:pPr>
    </w:p>
    <w:p w:rsidR="008A7936" w:rsidRPr="00C93242" w:rsidRDefault="00983A55" w:rsidP="008A7936">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w:pict>
          <v:rect id="Rectangle 7" o:spid="_x0000_s1057" style="position:absolute;left:0;text-align:left;margin-left:452.75pt;margin-top:-36.4pt;width:37.5pt;height:38.25pt;z-index:2517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" fillcolor="white [3212]" strokecolor="white [3212]"/>
        </w:pict>
      </w:r>
      <w:r w:rsidR="008A7936" w:rsidRPr="00C93242">
        <w:rPr>
          <w:rFonts w:ascii="Times New Roman" w:hAnsi="Times New Roman"/>
          <w:sz w:val="28"/>
          <w:szCs w:val="28"/>
        </w:rPr>
        <w:t>Приложение 4</w:t>
      </w:r>
    </w:p>
    <w:p w:rsidR="008A7936" w:rsidRPr="00C93242" w:rsidRDefault="008A7936" w:rsidP="008A7936">
      <w:pPr>
        <w:keepNext/>
        <w:keepLines/>
        <w:spacing w:line="240" w:lineRule="exact"/>
        <w:ind w:left="5103"/>
        <w:contextualSpacing/>
        <w:outlineLvl w:val="2"/>
        <w:rPr>
          <w:rFonts w:ascii="Times New Roman" w:hAnsi="Times New Roman"/>
          <w:sz w:val="28"/>
          <w:szCs w:val="28"/>
        </w:rPr>
      </w:pPr>
    </w:p>
    <w:p w:rsidR="008A7936" w:rsidRPr="00C93242" w:rsidRDefault="008A7936" w:rsidP="008A7936">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8A7936" w:rsidRPr="00C93242" w:rsidRDefault="008A7936" w:rsidP="008A7936">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Pr="00C93242">
        <w:rPr>
          <w:rFonts w:ascii="Times New Roman" w:eastAsia="Calibri" w:hAnsi="Times New Roman"/>
          <w:sz w:val="28"/>
          <w:szCs w:val="28"/>
        </w:rPr>
        <w:t xml:space="preserve"> округа Ставропольского края, утвержденным постановл</w:t>
      </w:r>
      <w:r w:rsidRPr="00C93242">
        <w:rPr>
          <w:rFonts w:ascii="Times New Roman" w:eastAsia="Calibri" w:hAnsi="Times New Roman"/>
          <w:sz w:val="28"/>
          <w:szCs w:val="28"/>
        </w:rPr>
        <w:t>е</w:t>
      </w:r>
      <w:r w:rsidRPr="00C93242">
        <w:rPr>
          <w:rFonts w:ascii="Times New Roman" w:eastAsia="Calibri" w:hAnsi="Times New Roman"/>
          <w:sz w:val="28"/>
          <w:szCs w:val="28"/>
        </w:rPr>
        <w:t>нием администрации 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 Ста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377755" w:rsidRPr="00C93242" w:rsidRDefault="00377755" w:rsidP="00213DDE">
      <w:pPr>
        <w:pStyle w:val="1b"/>
        <w:keepNext/>
        <w:keepLines/>
        <w:contextualSpacing/>
        <w:rPr>
          <w:b w:val="0"/>
          <w:caps/>
        </w:rPr>
      </w:pPr>
    </w:p>
    <w:p w:rsidR="00377755" w:rsidRPr="00C93242" w:rsidRDefault="00AB165F" w:rsidP="00686C0A">
      <w:pPr>
        <w:pStyle w:val="1b"/>
        <w:keepNext/>
        <w:keepLines/>
        <w:contextualSpacing/>
        <w:rPr>
          <w:b w:val="0"/>
          <w:caps/>
        </w:rPr>
      </w:pPr>
      <w:r>
        <w:rPr>
          <w:b w:val="0"/>
          <w:caps/>
          <w:noProof/>
          <w:lang w:eastAsia="ru-RU"/>
        </w:rPr>
        <w:drawing>
          <wp:inline distT="0" distB="0" distL="0" distR="0">
            <wp:extent cx="5939790" cy="6323625"/>
            <wp:effectExtent l="19050" t="0" r="3810" b="0"/>
            <wp:docPr id="6" name="Рисунок 5" descr="\\server2\Архитектура\ПЗЗ 2022\4_Карта градостроительных ограничений_ГЕОРГИЕВСК 09.2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2\Архитектура\ПЗЗ 2022\4_Карта градостроительных ограничений_ГЕОРГИЕВСК 09.20233.jpg"/>
                    <pic:cNvPicPr>
                      <a:picLocks noChangeAspect="1" noChangeArrowheads="1"/>
                    </pic:cNvPicPr>
                  </pic:nvPicPr>
                  <pic:blipFill>
                    <a:blip r:embed="rId45" cstate="print"/>
                    <a:srcRect/>
                    <a:stretch>
                      <a:fillRect/>
                    </a:stretch>
                  </pic:blipFill>
                  <pic:spPr bwMode="auto">
                    <a:xfrm>
                      <a:off x="0" y="0"/>
                      <a:ext cx="5939790" cy="6323625"/>
                    </a:xfrm>
                    <a:prstGeom prst="rect">
                      <a:avLst/>
                    </a:prstGeom>
                    <a:noFill/>
                    <a:ln w="9525">
                      <a:noFill/>
                      <a:miter lim="800000"/>
                      <a:headEnd/>
                      <a:tailEnd/>
                    </a:ln>
                  </pic:spPr>
                </pic:pic>
              </a:graphicData>
            </a:graphic>
          </wp:inline>
        </w:drawing>
      </w:r>
    </w:p>
    <w:p w:rsidR="00377755" w:rsidRPr="00C93242" w:rsidRDefault="00377755" w:rsidP="00213DDE">
      <w:pPr>
        <w:keepNext/>
        <w:keepLines/>
        <w:contextualSpacing/>
        <w:jc w:val="both"/>
        <w:rPr>
          <w:rFonts w:ascii="Times New Roman" w:hAnsi="Times New Roman"/>
          <w:bCs/>
          <w:szCs w:val="28"/>
        </w:rPr>
      </w:pPr>
    </w:p>
    <w:p w:rsidR="00377755" w:rsidRPr="00C93242" w:rsidRDefault="00377755" w:rsidP="00213DDE">
      <w:pPr>
        <w:keepNext/>
        <w:keepLines/>
        <w:contextualSpacing/>
        <w:jc w:val="both"/>
        <w:rPr>
          <w:rFonts w:ascii="Times New Roman" w:hAnsi="Times New Roman"/>
          <w:bCs/>
          <w:szCs w:val="28"/>
        </w:rPr>
      </w:pPr>
    </w:p>
    <w:p w:rsidR="00F84B06" w:rsidRPr="00C93242" w:rsidRDefault="00F84B06" w:rsidP="002B3F97">
      <w:pPr>
        <w:pStyle w:val="1b"/>
        <w:keepNext/>
        <w:keepLines/>
        <w:contextualSpacing/>
        <w:jc w:val="left"/>
        <w:rPr>
          <w:b w:val="0"/>
          <w:bCs w:val="0"/>
          <w:caps/>
          <w:szCs w:val="28"/>
        </w:rPr>
      </w:pPr>
    </w:p>
    <w:p w:rsidR="00213DDE" w:rsidRPr="00C93242" w:rsidRDefault="00213DDE" w:rsidP="00213DDE">
      <w:pPr>
        <w:keepNext/>
        <w:keepLines/>
        <w:contextualSpacing/>
        <w:jc w:val="both"/>
        <w:rPr>
          <w:rFonts w:ascii="Times New Roman" w:hAnsi="Times New Roman"/>
          <w:bCs/>
          <w:szCs w:val="28"/>
        </w:rPr>
        <w:sectPr w:rsidR="00213DDE" w:rsidRPr="00C93242" w:rsidSect="008A7936">
          <w:pgSz w:w="11906" w:h="16838"/>
          <w:pgMar w:top="1418" w:right="567" w:bottom="1134" w:left="1985" w:header="709" w:footer="709" w:gutter="0"/>
          <w:pgNumType w:start="1"/>
          <w:cols w:space="708"/>
          <w:titlePg/>
          <w:docGrid w:linePitch="360"/>
        </w:sectPr>
      </w:pPr>
    </w:p>
    <w:p w:rsidR="00377755" w:rsidRPr="00C93242" w:rsidRDefault="00983A55" w:rsidP="00213DDE">
      <w:pPr>
        <w:keepNext/>
        <w:keepLines/>
        <w:contextualSpacing/>
        <w:jc w:val="both"/>
        <w:rPr>
          <w:rFonts w:ascii="Times New Roman" w:hAnsi="Times New Roman"/>
          <w:bCs/>
          <w:szCs w:val="28"/>
        </w:rPr>
      </w:pPr>
      <w:r>
        <w:rPr>
          <w:rFonts w:ascii="Times New Roman" w:hAnsi="Times New Roman"/>
          <w:bCs/>
          <w:noProof/>
          <w:szCs w:val="28"/>
        </w:rPr>
        <w:lastRenderedPageBreak/>
        <w:pict>
          <v:rect id="Rectangle 37" o:spid="_x0000_s1056" style="position:absolute;left:0;text-align:left;margin-left:441.5pt;margin-top:-43.9pt;width:54.75pt;height:37.5pt;z-index:25179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" fillcolor="white [3212]" strokecolor="white [3212]"/>
        </w:pict>
      </w:r>
    </w:p>
    <w:p w:rsidR="00571152" w:rsidRPr="00C93242" w:rsidRDefault="00571152" w:rsidP="00571152">
      <w:pPr>
        <w:keepNext/>
        <w:keepLines/>
        <w:spacing w:line="240" w:lineRule="exact"/>
        <w:ind w:left="5103"/>
        <w:contextualSpacing/>
        <w:jc w:val="center"/>
        <w:outlineLvl w:val="2"/>
        <w:rPr>
          <w:rFonts w:ascii="Times New Roman" w:hAnsi="Times New Roman"/>
          <w:sz w:val="28"/>
          <w:szCs w:val="28"/>
        </w:rPr>
      </w:pPr>
      <w:r w:rsidRPr="00C93242">
        <w:rPr>
          <w:rFonts w:ascii="Times New Roman" w:hAnsi="Times New Roman"/>
          <w:sz w:val="28"/>
          <w:szCs w:val="28"/>
        </w:rPr>
        <w:t>Приложение 5</w:t>
      </w:r>
    </w:p>
    <w:p w:rsidR="00571152" w:rsidRPr="00C93242" w:rsidRDefault="00571152" w:rsidP="00571152">
      <w:pPr>
        <w:keepNext/>
        <w:keepLines/>
        <w:spacing w:line="240" w:lineRule="exact"/>
        <w:ind w:left="5103"/>
        <w:contextualSpacing/>
        <w:outlineLvl w:val="2"/>
        <w:rPr>
          <w:rFonts w:ascii="Times New Roman" w:hAnsi="Times New Roman"/>
          <w:sz w:val="28"/>
          <w:szCs w:val="28"/>
        </w:rPr>
      </w:pPr>
    </w:p>
    <w:p w:rsidR="00571152" w:rsidRPr="00C93242" w:rsidRDefault="00571152" w:rsidP="00571152">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571152" w:rsidRPr="00C93242" w:rsidRDefault="00571152" w:rsidP="00571152">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Pr="00C93242">
        <w:rPr>
          <w:rFonts w:ascii="Times New Roman" w:eastAsia="Calibri" w:hAnsi="Times New Roman"/>
          <w:sz w:val="28"/>
          <w:szCs w:val="28"/>
        </w:rPr>
        <w:t xml:space="preserve"> округа Ставропольского края, утвержденным постановл</w:t>
      </w:r>
      <w:r w:rsidRPr="00C93242">
        <w:rPr>
          <w:rFonts w:ascii="Times New Roman" w:eastAsia="Calibri" w:hAnsi="Times New Roman"/>
          <w:sz w:val="28"/>
          <w:szCs w:val="28"/>
        </w:rPr>
        <w:t>е</w:t>
      </w:r>
      <w:r w:rsidRPr="00C93242">
        <w:rPr>
          <w:rFonts w:ascii="Times New Roman" w:eastAsia="Calibri" w:hAnsi="Times New Roman"/>
          <w:sz w:val="28"/>
          <w:szCs w:val="28"/>
        </w:rPr>
        <w:t>нием администрации 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 Ста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50695D" w:rsidRPr="00C93242" w:rsidRDefault="0050695D" w:rsidP="0050695D">
      <w:pPr>
        <w:keepNext/>
        <w:keepLines/>
        <w:spacing w:line="240" w:lineRule="exact"/>
        <w:ind w:left="5103"/>
        <w:contextualSpacing/>
        <w:rPr>
          <w:rFonts w:ascii="Times New Roman" w:eastAsia="Calibri" w:hAnsi="Times New Roman"/>
          <w:sz w:val="28"/>
          <w:szCs w:val="28"/>
        </w:rPr>
      </w:pPr>
      <w:r w:rsidRPr="00C93242">
        <w:rPr>
          <w:rFonts w:ascii="Times New Roman" w:hAnsi="Times New Roman"/>
          <w:sz w:val="28"/>
          <w:szCs w:val="28"/>
        </w:rPr>
        <w:t>___</w:t>
      </w:r>
    </w:p>
    <w:p w:rsidR="0035368A" w:rsidRPr="00C93242" w:rsidRDefault="00AB165F" w:rsidP="00213DDE">
      <w:pPr>
        <w:pStyle w:val="1b"/>
        <w:keepNext/>
        <w:keepLines/>
        <w:contextualSpacing/>
        <w:rPr>
          <w:b w:val="0"/>
          <w:caps/>
          <w:szCs w:val="28"/>
        </w:rPr>
      </w:pPr>
      <w:r>
        <w:rPr>
          <w:bCs w:val="0"/>
          <w:caps/>
          <w:noProof/>
          <w:szCs w:val="28"/>
          <w:lang w:eastAsia="ru-RU"/>
        </w:rPr>
        <w:drawing>
          <wp:inline distT="0" distB="0" distL="0" distR="0">
            <wp:extent cx="6095612" cy="4541855"/>
            <wp:effectExtent l="19050" t="0" r="388"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l="17244" t="4504" r="17037" b="8408"/>
                    <a:stretch>
                      <a:fillRect/>
                    </a:stretch>
                  </pic:blipFill>
                  <pic:spPr bwMode="auto">
                    <a:xfrm>
                      <a:off x="0" y="0"/>
                      <a:ext cx="6097242" cy="4543070"/>
                    </a:xfrm>
                    <a:prstGeom prst="rect">
                      <a:avLst/>
                    </a:prstGeom>
                    <a:noFill/>
                    <a:ln w="9525">
                      <a:noFill/>
                      <a:miter lim="800000"/>
                      <a:headEnd/>
                      <a:tailEnd/>
                    </a:ln>
                  </pic:spPr>
                </pic:pic>
              </a:graphicData>
            </a:graphic>
          </wp:inline>
        </w:drawing>
      </w:r>
    </w:p>
    <w:p w:rsidR="00377755" w:rsidRPr="00C93242" w:rsidRDefault="00377755" w:rsidP="00213DDE">
      <w:pPr>
        <w:keepNext/>
        <w:keepLines/>
        <w:contextualSpacing/>
        <w:rPr>
          <w:rStyle w:val="afff7"/>
          <w:rFonts w:ascii="Times New Roman" w:hAnsi="Times New Roman"/>
          <w:bCs w:val="0"/>
        </w:rPr>
      </w:pPr>
    </w:p>
    <w:p w:rsidR="00377755" w:rsidRPr="00C93242" w:rsidRDefault="00377755" w:rsidP="00213DDE">
      <w:pPr>
        <w:keepNext/>
        <w:keepLines/>
        <w:contextualSpacing/>
        <w:rPr>
          <w:rFonts w:ascii="Times New Roman" w:hAnsi="Times New Roman"/>
          <w:sz w:val="28"/>
          <w:szCs w:val="28"/>
        </w:rPr>
      </w:pPr>
    </w:p>
    <w:p w:rsidR="005A4EE8" w:rsidRPr="00C93242" w:rsidRDefault="005A4EE8" w:rsidP="00213DDE">
      <w:pPr>
        <w:keepNext/>
        <w:keepLines/>
        <w:contextualSpacing/>
        <w:rPr>
          <w:rFonts w:ascii="Times New Roman" w:hAnsi="Times New Roman"/>
          <w:sz w:val="28"/>
          <w:szCs w:val="28"/>
        </w:rPr>
      </w:pPr>
    </w:p>
    <w:p w:rsidR="005A4EE8" w:rsidRPr="00C93242" w:rsidRDefault="005A4EE8" w:rsidP="00213DDE">
      <w:pPr>
        <w:keepNext/>
        <w:keepLines/>
        <w:contextualSpacing/>
        <w:rPr>
          <w:rFonts w:ascii="Times New Roman" w:hAnsi="Times New Roman"/>
          <w:sz w:val="28"/>
          <w:szCs w:val="28"/>
        </w:rPr>
      </w:pPr>
    </w:p>
    <w:p w:rsidR="00377755" w:rsidRPr="00C93242" w:rsidRDefault="00377755" w:rsidP="00213DDE">
      <w:pPr>
        <w:keepNext/>
        <w:keepLines/>
        <w:contextualSpacing/>
        <w:rPr>
          <w:rFonts w:ascii="Times New Roman" w:hAnsi="Times New Roman"/>
          <w:sz w:val="28"/>
          <w:szCs w:val="28"/>
        </w:rPr>
      </w:pPr>
    </w:p>
    <w:p w:rsidR="00377755" w:rsidRPr="00C93242" w:rsidRDefault="00377755" w:rsidP="00213DDE">
      <w:pPr>
        <w:keepNext/>
        <w:keepLines/>
        <w:contextualSpacing/>
        <w:rPr>
          <w:rFonts w:ascii="Times New Roman" w:hAnsi="Times New Roman"/>
          <w:sz w:val="28"/>
          <w:szCs w:val="28"/>
        </w:rPr>
      </w:pPr>
    </w:p>
    <w:p w:rsidR="00377755" w:rsidRPr="00C93242" w:rsidRDefault="00377755" w:rsidP="00213DDE">
      <w:pPr>
        <w:keepNext/>
        <w:keepLines/>
        <w:contextualSpacing/>
        <w:rPr>
          <w:rFonts w:ascii="Times New Roman" w:hAnsi="Times New Roman"/>
          <w:sz w:val="28"/>
          <w:szCs w:val="28"/>
        </w:rPr>
      </w:pPr>
    </w:p>
    <w:p w:rsidR="00377755" w:rsidRPr="00C93242" w:rsidRDefault="00377755" w:rsidP="00213DDE">
      <w:pPr>
        <w:keepNext/>
        <w:keepLines/>
        <w:contextualSpacing/>
        <w:rPr>
          <w:rFonts w:ascii="Times New Roman" w:hAnsi="Times New Roman"/>
          <w:sz w:val="28"/>
          <w:szCs w:val="28"/>
        </w:rPr>
      </w:pPr>
    </w:p>
    <w:p w:rsidR="00377755" w:rsidRPr="00C93242" w:rsidRDefault="00377755" w:rsidP="00213DDE">
      <w:pPr>
        <w:keepNext/>
        <w:keepLines/>
        <w:contextualSpacing/>
        <w:rPr>
          <w:rFonts w:ascii="Times New Roman" w:hAnsi="Times New Roman"/>
          <w:sz w:val="28"/>
          <w:szCs w:val="28"/>
        </w:rPr>
      </w:pPr>
    </w:p>
    <w:p w:rsidR="00377755" w:rsidRPr="00C93242" w:rsidRDefault="00377755" w:rsidP="00213DDE">
      <w:pPr>
        <w:keepNext/>
        <w:keepLines/>
        <w:contextualSpacing/>
        <w:rPr>
          <w:rFonts w:ascii="Times New Roman" w:hAnsi="Times New Roman"/>
          <w:sz w:val="28"/>
          <w:szCs w:val="28"/>
        </w:rPr>
      </w:pPr>
    </w:p>
    <w:p w:rsidR="00377755" w:rsidRPr="00C93242" w:rsidRDefault="00377755" w:rsidP="00213DDE">
      <w:pPr>
        <w:keepNext/>
        <w:keepLines/>
        <w:contextualSpacing/>
        <w:rPr>
          <w:rFonts w:ascii="Times New Roman" w:hAnsi="Times New Roman"/>
          <w:sz w:val="28"/>
          <w:szCs w:val="28"/>
        </w:rPr>
      </w:pPr>
    </w:p>
    <w:p w:rsidR="00BE71C7" w:rsidRPr="00C93242" w:rsidRDefault="00BE71C7">
      <w:pPr>
        <w:keepNext/>
        <w:keepLines/>
        <w:contextualSpacing/>
        <w:rPr>
          <w:rFonts w:ascii="Times New Roman" w:hAnsi="Times New Roman"/>
          <w:sz w:val="28"/>
          <w:szCs w:val="28"/>
        </w:rPr>
        <w:sectPr w:rsidR="00BE71C7" w:rsidRPr="00C93242" w:rsidSect="00571152">
          <w:pgSz w:w="11906" w:h="16838"/>
          <w:pgMar w:top="1418" w:right="567" w:bottom="1134" w:left="1985" w:header="709" w:footer="709" w:gutter="0"/>
          <w:pgNumType w:start="1"/>
          <w:cols w:space="708"/>
          <w:titlePg/>
          <w:docGrid w:linePitch="360"/>
        </w:sectPr>
      </w:pPr>
    </w:p>
    <w:p w:rsidR="002C2CCE" w:rsidRPr="00C93242" w:rsidRDefault="00983A55" w:rsidP="002C2CCE">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w:pict>
          <v:rect id="Rectangle 36" o:spid="_x0000_s1055" style="position:absolute;left:0;text-align:left;margin-left:432.5pt;margin-top:-40.9pt;width:47.25pt;height:38.25pt;z-index:25179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" fillcolor="white [3212]" strokecolor="white [3212]"/>
        </w:pict>
      </w:r>
      <w:r w:rsidR="002C2CCE" w:rsidRPr="00C93242">
        <w:rPr>
          <w:rFonts w:ascii="Times New Roman" w:hAnsi="Times New Roman"/>
          <w:sz w:val="28"/>
          <w:szCs w:val="28"/>
        </w:rPr>
        <w:t>Приложение 6</w:t>
      </w:r>
    </w:p>
    <w:p w:rsidR="002C2CCE" w:rsidRPr="00C93242" w:rsidRDefault="002C2CCE" w:rsidP="002C2CCE">
      <w:pPr>
        <w:keepNext/>
        <w:keepLines/>
        <w:spacing w:line="240" w:lineRule="exact"/>
        <w:ind w:left="5103"/>
        <w:contextualSpacing/>
        <w:outlineLvl w:val="2"/>
        <w:rPr>
          <w:rFonts w:ascii="Times New Roman" w:hAnsi="Times New Roman"/>
          <w:sz w:val="28"/>
          <w:szCs w:val="28"/>
        </w:rPr>
      </w:pPr>
    </w:p>
    <w:p w:rsidR="002C2CCE" w:rsidRPr="00C93242" w:rsidRDefault="002C2CCE" w:rsidP="002C2CCE">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2C2CCE" w:rsidRPr="00C93242" w:rsidRDefault="002C2CCE" w:rsidP="002C2CCE">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Pr="00C93242">
        <w:rPr>
          <w:rFonts w:ascii="Times New Roman" w:eastAsia="Calibri" w:hAnsi="Times New Roman"/>
          <w:sz w:val="28"/>
          <w:szCs w:val="28"/>
        </w:rPr>
        <w:t xml:space="preserve"> округа Ставропольского края, утвержденным постановл</w:t>
      </w:r>
      <w:r w:rsidRPr="00C93242">
        <w:rPr>
          <w:rFonts w:ascii="Times New Roman" w:eastAsia="Calibri" w:hAnsi="Times New Roman"/>
          <w:sz w:val="28"/>
          <w:szCs w:val="28"/>
        </w:rPr>
        <w:t>е</w:t>
      </w:r>
      <w:r w:rsidRPr="00C93242">
        <w:rPr>
          <w:rFonts w:ascii="Times New Roman" w:eastAsia="Calibri" w:hAnsi="Times New Roman"/>
          <w:sz w:val="28"/>
          <w:szCs w:val="28"/>
        </w:rPr>
        <w:t>нием администрации 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 Ста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BE71C7" w:rsidRDefault="00BE71C7" w:rsidP="00BE71C7">
      <w:pPr>
        <w:pStyle w:val="1b"/>
        <w:keepNext/>
        <w:keepLines/>
        <w:contextualSpacing/>
        <w:rPr>
          <w:b w:val="0"/>
          <w:caps/>
        </w:rPr>
      </w:pPr>
    </w:p>
    <w:p w:rsidR="00AB165F" w:rsidRPr="00AB165F" w:rsidRDefault="00AB165F" w:rsidP="00AB165F">
      <w:pPr>
        <w:pStyle w:val="ab"/>
        <w:rPr>
          <w:lang w:eastAsia="zh-TW"/>
        </w:rPr>
      </w:pPr>
      <w:r>
        <w:rPr>
          <w:noProof/>
        </w:rPr>
        <w:drawing>
          <wp:inline distT="0" distB="0" distL="0" distR="0">
            <wp:extent cx="5939790" cy="4428507"/>
            <wp:effectExtent l="19050" t="0" r="3810" b="0"/>
            <wp:docPr id="8" name="Рисунок 7" descr="\\server2\Архитектура\ПЗЗ 2022\6_Карта градостроительного зонирования с. Краснокумсое 09.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2\Архитектура\ПЗЗ 2022\6_Карта градостроительного зонирования с. Краснокумсое 09.2023.jpg"/>
                    <pic:cNvPicPr>
                      <a:picLocks noChangeAspect="1" noChangeArrowheads="1"/>
                    </pic:cNvPicPr>
                  </pic:nvPicPr>
                  <pic:blipFill>
                    <a:blip r:embed="rId47" cstate="print"/>
                    <a:srcRect/>
                    <a:stretch>
                      <a:fillRect/>
                    </a:stretch>
                  </pic:blipFill>
                  <pic:spPr bwMode="auto">
                    <a:xfrm>
                      <a:off x="0" y="0"/>
                      <a:ext cx="5939790" cy="4428507"/>
                    </a:xfrm>
                    <a:prstGeom prst="rect">
                      <a:avLst/>
                    </a:prstGeom>
                    <a:noFill/>
                    <a:ln w="9525">
                      <a:noFill/>
                      <a:miter lim="800000"/>
                      <a:headEnd/>
                      <a:tailEnd/>
                    </a:ln>
                  </pic:spPr>
                </pic:pic>
              </a:graphicData>
            </a:graphic>
          </wp:inline>
        </w:drawing>
      </w:r>
    </w:p>
    <w:p w:rsidR="00D65254" w:rsidRPr="00C93242" w:rsidRDefault="00D65254" w:rsidP="00D65254">
      <w:pPr>
        <w:rPr>
          <w:rFonts w:ascii="Times New Roman" w:hAnsi="Times New Roman"/>
          <w:sz w:val="28"/>
          <w:szCs w:val="28"/>
        </w:rPr>
      </w:pPr>
    </w:p>
    <w:p w:rsidR="00D65254" w:rsidRPr="00C93242" w:rsidRDefault="00D65254" w:rsidP="00D65254">
      <w:pPr>
        <w:rPr>
          <w:rFonts w:ascii="Times New Roman" w:hAnsi="Times New Roman"/>
          <w:sz w:val="28"/>
          <w:szCs w:val="28"/>
        </w:rPr>
      </w:pPr>
    </w:p>
    <w:p w:rsidR="00D65254" w:rsidRPr="00C93242" w:rsidRDefault="00D65254" w:rsidP="00D65254">
      <w:pPr>
        <w:rPr>
          <w:rFonts w:ascii="Times New Roman" w:hAnsi="Times New Roman"/>
          <w:sz w:val="28"/>
          <w:szCs w:val="28"/>
        </w:rPr>
      </w:pPr>
    </w:p>
    <w:p w:rsidR="00D65254" w:rsidRPr="00C93242" w:rsidRDefault="00D65254" w:rsidP="00D65254">
      <w:pPr>
        <w:tabs>
          <w:tab w:val="left" w:pos="1152"/>
        </w:tabs>
        <w:rPr>
          <w:rFonts w:ascii="Times New Roman" w:hAnsi="Times New Roman"/>
          <w:sz w:val="28"/>
          <w:szCs w:val="28"/>
        </w:rPr>
      </w:pPr>
    </w:p>
    <w:p w:rsidR="007A672F" w:rsidRPr="00C93242" w:rsidRDefault="007A672F" w:rsidP="007A672F">
      <w:pPr>
        <w:pStyle w:val="ab"/>
        <w:keepNext/>
        <w:keepLines/>
        <w:spacing w:line="240" w:lineRule="exact"/>
        <w:rPr>
          <w:szCs w:val="28"/>
        </w:rPr>
      </w:pPr>
    </w:p>
    <w:p w:rsidR="00F84B06" w:rsidRPr="00C93242" w:rsidRDefault="00F84B06" w:rsidP="00D65254">
      <w:pPr>
        <w:tabs>
          <w:tab w:val="left" w:pos="1152"/>
        </w:tabs>
        <w:rPr>
          <w:rFonts w:ascii="Times New Roman" w:hAnsi="Times New Roman"/>
          <w:sz w:val="28"/>
          <w:szCs w:val="28"/>
        </w:rPr>
        <w:sectPr w:rsidR="00F84B06" w:rsidRPr="00C93242" w:rsidSect="002C2CCE">
          <w:pgSz w:w="11906" w:h="16838"/>
          <w:pgMar w:top="1418" w:right="567" w:bottom="1134" w:left="1985" w:header="709" w:footer="709" w:gutter="0"/>
          <w:pgNumType w:start="1"/>
          <w:cols w:space="708"/>
          <w:titlePg/>
          <w:docGrid w:linePitch="360"/>
        </w:sectPr>
      </w:pPr>
    </w:p>
    <w:p w:rsidR="00061B23" w:rsidRPr="00C93242" w:rsidRDefault="00983A55" w:rsidP="00061B23">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w:pict>
          <v:rect id="Rectangle 35" o:spid="_x0000_s1054" style="position:absolute;left:0;text-align:left;margin-left:449pt;margin-top:-40.15pt;width:54pt;height:33pt;z-index:25179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" fillcolor="white [3212]" strokecolor="white [3212]"/>
        </w:pict>
      </w:r>
      <w:r w:rsidR="00061B23" w:rsidRPr="00C93242">
        <w:rPr>
          <w:rFonts w:ascii="Times New Roman" w:hAnsi="Times New Roman"/>
          <w:sz w:val="28"/>
          <w:szCs w:val="28"/>
        </w:rPr>
        <w:t>Приложение 7</w:t>
      </w:r>
    </w:p>
    <w:p w:rsidR="00061B23" w:rsidRPr="00C93242" w:rsidRDefault="00061B23" w:rsidP="00061B23">
      <w:pPr>
        <w:keepNext/>
        <w:keepLines/>
        <w:spacing w:line="240" w:lineRule="exact"/>
        <w:ind w:left="5103"/>
        <w:contextualSpacing/>
        <w:outlineLvl w:val="2"/>
        <w:rPr>
          <w:rFonts w:ascii="Times New Roman" w:hAnsi="Times New Roman"/>
          <w:sz w:val="28"/>
          <w:szCs w:val="28"/>
        </w:rPr>
      </w:pPr>
    </w:p>
    <w:p w:rsidR="00061B23" w:rsidRPr="00C93242" w:rsidRDefault="00061B23" w:rsidP="00061B23">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061B23" w:rsidRPr="00C93242" w:rsidRDefault="00061B23" w:rsidP="00061B23">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Pr="00C93242">
        <w:rPr>
          <w:rFonts w:ascii="Times New Roman" w:eastAsia="Calibri" w:hAnsi="Times New Roman"/>
          <w:sz w:val="28"/>
          <w:szCs w:val="28"/>
        </w:rPr>
        <w:t xml:space="preserve"> округа Ставропольского края, утвержденным постановл</w:t>
      </w:r>
      <w:r w:rsidRPr="00C93242">
        <w:rPr>
          <w:rFonts w:ascii="Times New Roman" w:eastAsia="Calibri" w:hAnsi="Times New Roman"/>
          <w:sz w:val="28"/>
          <w:szCs w:val="28"/>
        </w:rPr>
        <w:t>е</w:t>
      </w:r>
      <w:r w:rsidRPr="00C93242">
        <w:rPr>
          <w:rFonts w:ascii="Times New Roman" w:eastAsia="Calibri" w:hAnsi="Times New Roman"/>
          <w:sz w:val="28"/>
          <w:szCs w:val="28"/>
        </w:rPr>
        <w:t>нием администрации 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 Ста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DF0876" w:rsidRPr="00C93242" w:rsidRDefault="00DF0876" w:rsidP="00DF0876">
      <w:pPr>
        <w:keepNext/>
        <w:keepLines/>
        <w:spacing w:line="240" w:lineRule="exact"/>
        <w:ind w:left="5103"/>
        <w:contextualSpacing/>
        <w:rPr>
          <w:rFonts w:ascii="Times New Roman" w:eastAsia="Calibri" w:hAnsi="Times New Roman"/>
          <w:sz w:val="28"/>
          <w:szCs w:val="28"/>
        </w:rPr>
      </w:pPr>
    </w:p>
    <w:p w:rsidR="00D65254" w:rsidRPr="00C93242" w:rsidRDefault="00D65254" w:rsidP="00D65254">
      <w:pPr>
        <w:tabs>
          <w:tab w:val="left" w:pos="1152"/>
        </w:tabs>
        <w:rPr>
          <w:rFonts w:ascii="Times New Roman" w:hAnsi="Times New Roman"/>
          <w:sz w:val="28"/>
          <w:szCs w:val="28"/>
        </w:rPr>
      </w:pPr>
    </w:p>
    <w:p w:rsidR="00D65254" w:rsidRPr="00C93242" w:rsidRDefault="005A4EE8" w:rsidP="00D65254">
      <w:pPr>
        <w:tabs>
          <w:tab w:val="left" w:pos="1152"/>
        </w:tabs>
        <w:rPr>
          <w:rFonts w:ascii="Times New Roman" w:hAnsi="Times New Roman"/>
          <w:sz w:val="28"/>
          <w:szCs w:val="28"/>
        </w:rPr>
      </w:pPr>
      <w:r w:rsidRPr="00C93242">
        <w:rPr>
          <w:rFonts w:ascii="Times New Roman" w:hAnsi="Times New Roman"/>
          <w:noProof/>
          <w:sz w:val="28"/>
          <w:szCs w:val="28"/>
        </w:rPr>
        <w:drawing>
          <wp:inline distT="0" distB="0" distL="0" distR="0">
            <wp:extent cx="6120130" cy="3968750"/>
            <wp:effectExtent l="19050" t="0" r="0" b="0"/>
            <wp:docPr id="49" name="Рисунок 29" descr="C:\Users\pc3\Pictur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c3\Pictures\7.JPG"/>
                    <pic:cNvPicPr>
                      <a:picLocks noChangeAspect="1" noChangeArrowheads="1"/>
                    </pic:cNvPicPr>
                  </pic:nvPicPr>
                  <pic:blipFill>
                    <a:blip r:embed="rId48" cstate="print"/>
                    <a:srcRect/>
                    <a:stretch>
                      <a:fillRect/>
                    </a:stretch>
                  </pic:blipFill>
                  <pic:spPr bwMode="auto">
                    <a:xfrm>
                      <a:off x="0" y="0"/>
                      <a:ext cx="6120130" cy="3968750"/>
                    </a:xfrm>
                    <a:prstGeom prst="rect">
                      <a:avLst/>
                    </a:prstGeom>
                    <a:noFill/>
                    <a:ln w="9525">
                      <a:noFill/>
                      <a:miter lim="800000"/>
                      <a:headEnd/>
                      <a:tailEnd/>
                    </a:ln>
                  </pic:spPr>
                </pic:pic>
              </a:graphicData>
            </a:graphic>
          </wp:inline>
        </w:drawing>
      </w:r>
    </w:p>
    <w:p w:rsidR="00D65254" w:rsidRPr="00C93242" w:rsidRDefault="00D65254" w:rsidP="00D65254">
      <w:pPr>
        <w:tabs>
          <w:tab w:val="left" w:pos="1152"/>
        </w:tabs>
        <w:rPr>
          <w:rFonts w:ascii="Times New Roman" w:hAnsi="Times New Roman"/>
          <w:sz w:val="28"/>
          <w:szCs w:val="28"/>
        </w:rPr>
      </w:pPr>
    </w:p>
    <w:p w:rsidR="00BD107A" w:rsidRPr="00C93242" w:rsidRDefault="00BD107A" w:rsidP="00D65254">
      <w:pPr>
        <w:tabs>
          <w:tab w:val="left" w:pos="1152"/>
        </w:tabs>
        <w:rPr>
          <w:rFonts w:ascii="Times New Roman" w:hAnsi="Times New Roman"/>
          <w:sz w:val="28"/>
          <w:szCs w:val="28"/>
        </w:rPr>
      </w:pPr>
    </w:p>
    <w:p w:rsidR="00BD107A" w:rsidRPr="00C93242" w:rsidRDefault="00BD107A" w:rsidP="00D65254">
      <w:pPr>
        <w:tabs>
          <w:tab w:val="left" w:pos="1152"/>
        </w:tabs>
        <w:rPr>
          <w:rFonts w:ascii="Times New Roman" w:hAnsi="Times New Roman"/>
          <w:sz w:val="28"/>
          <w:szCs w:val="28"/>
        </w:rPr>
      </w:pPr>
    </w:p>
    <w:p w:rsidR="00DF0876" w:rsidRPr="00C93242" w:rsidRDefault="00DF0876" w:rsidP="00DF0876">
      <w:pPr>
        <w:pStyle w:val="ab"/>
        <w:keepNext/>
        <w:keepLines/>
        <w:spacing w:line="240" w:lineRule="exact"/>
        <w:rPr>
          <w:szCs w:val="28"/>
        </w:rPr>
      </w:pPr>
    </w:p>
    <w:p w:rsidR="009473F6" w:rsidRPr="00C93242" w:rsidRDefault="009473F6" w:rsidP="00BD107A">
      <w:pPr>
        <w:pStyle w:val="ab"/>
        <w:keepNext/>
        <w:keepLines/>
        <w:spacing w:line="240" w:lineRule="exact"/>
        <w:rPr>
          <w:szCs w:val="28"/>
        </w:rPr>
        <w:sectPr w:rsidR="009473F6" w:rsidRPr="00C93242" w:rsidSect="00061B23">
          <w:pgSz w:w="11906" w:h="16838"/>
          <w:pgMar w:top="1418" w:right="567" w:bottom="1134" w:left="1985" w:header="709" w:footer="709" w:gutter="0"/>
          <w:pgNumType w:start="1"/>
          <w:cols w:space="708"/>
          <w:titlePg/>
          <w:docGrid w:linePitch="360"/>
        </w:sectPr>
      </w:pPr>
    </w:p>
    <w:p w:rsidR="00191FF2" w:rsidRPr="00C93242" w:rsidRDefault="00983A55" w:rsidP="00191FF2">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w:pict>
          <v:rect id="Rectangle 34" o:spid="_x0000_s1053" style="position:absolute;left:0;text-align:left;margin-left:446.75pt;margin-top:-44.65pt;width:36pt;height:30.75pt;z-index:25179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" fillcolor="white [3212]" strokecolor="white [3212]"/>
        </w:pict>
      </w:r>
      <w:r w:rsidR="00191FF2" w:rsidRPr="00C93242">
        <w:rPr>
          <w:rFonts w:ascii="Times New Roman" w:hAnsi="Times New Roman"/>
          <w:sz w:val="28"/>
          <w:szCs w:val="28"/>
        </w:rPr>
        <w:t>Приложение 8</w:t>
      </w:r>
    </w:p>
    <w:p w:rsidR="00191FF2" w:rsidRPr="00C93242" w:rsidRDefault="00191FF2" w:rsidP="00191FF2">
      <w:pPr>
        <w:keepNext/>
        <w:keepLines/>
        <w:spacing w:line="240" w:lineRule="exact"/>
        <w:ind w:left="5103"/>
        <w:contextualSpacing/>
        <w:outlineLvl w:val="2"/>
        <w:rPr>
          <w:rFonts w:ascii="Times New Roman" w:hAnsi="Times New Roman"/>
          <w:sz w:val="28"/>
          <w:szCs w:val="28"/>
        </w:rPr>
      </w:pPr>
    </w:p>
    <w:p w:rsidR="00191FF2" w:rsidRPr="00C93242" w:rsidRDefault="00191FF2" w:rsidP="00191FF2">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191FF2" w:rsidRPr="00C93242" w:rsidRDefault="00191FF2" w:rsidP="00191FF2">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Pr="00C93242">
        <w:rPr>
          <w:rFonts w:ascii="Times New Roman" w:eastAsia="Calibri" w:hAnsi="Times New Roman"/>
          <w:sz w:val="28"/>
          <w:szCs w:val="28"/>
        </w:rPr>
        <w:t xml:space="preserve"> округа Ставропольского края, утвержденным постановл</w:t>
      </w:r>
      <w:r w:rsidRPr="00C93242">
        <w:rPr>
          <w:rFonts w:ascii="Times New Roman" w:eastAsia="Calibri" w:hAnsi="Times New Roman"/>
          <w:sz w:val="28"/>
          <w:szCs w:val="28"/>
        </w:rPr>
        <w:t>е</w:t>
      </w:r>
      <w:r w:rsidRPr="00C93242">
        <w:rPr>
          <w:rFonts w:ascii="Times New Roman" w:eastAsia="Calibri" w:hAnsi="Times New Roman"/>
          <w:sz w:val="28"/>
          <w:szCs w:val="28"/>
        </w:rPr>
        <w:t>нием администрации 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 Ста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5A4EE8" w:rsidRPr="00C93242" w:rsidRDefault="005A4EE8" w:rsidP="005A4EE8">
      <w:pPr>
        <w:tabs>
          <w:tab w:val="left" w:pos="1152"/>
        </w:tabs>
        <w:ind w:left="5103"/>
        <w:rPr>
          <w:rFonts w:ascii="Times New Roman" w:hAnsi="Times New Roman"/>
          <w:sz w:val="28"/>
          <w:szCs w:val="28"/>
        </w:rPr>
      </w:pPr>
    </w:p>
    <w:p w:rsidR="00191FF2" w:rsidRPr="00C93242" w:rsidRDefault="00191FF2" w:rsidP="005A4EE8">
      <w:pPr>
        <w:tabs>
          <w:tab w:val="left" w:pos="1152"/>
        </w:tabs>
        <w:ind w:left="5103"/>
        <w:rPr>
          <w:rFonts w:ascii="Times New Roman" w:hAnsi="Times New Roman"/>
          <w:sz w:val="28"/>
          <w:szCs w:val="28"/>
        </w:rPr>
      </w:pPr>
    </w:p>
    <w:p w:rsidR="006C561B" w:rsidRPr="00C93242" w:rsidRDefault="005A4EE8" w:rsidP="00D65254">
      <w:pPr>
        <w:tabs>
          <w:tab w:val="left" w:pos="1152"/>
        </w:tabs>
        <w:rPr>
          <w:rFonts w:ascii="Times New Roman" w:hAnsi="Times New Roman"/>
          <w:sz w:val="28"/>
          <w:szCs w:val="28"/>
        </w:rPr>
      </w:pPr>
      <w:r w:rsidRPr="00C93242">
        <w:rPr>
          <w:rFonts w:ascii="Times New Roman" w:hAnsi="Times New Roman"/>
          <w:noProof/>
          <w:sz w:val="28"/>
          <w:szCs w:val="28"/>
        </w:rPr>
        <w:drawing>
          <wp:inline distT="0" distB="0" distL="0" distR="0">
            <wp:extent cx="6108065" cy="3992880"/>
            <wp:effectExtent l="19050" t="0" r="6985" b="0"/>
            <wp:docPr id="50" name="Рисунок 30" descr="C:\Users\pc3\Pictur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c3\Pictures\8.JPG"/>
                    <pic:cNvPicPr>
                      <a:picLocks noChangeAspect="1" noChangeArrowheads="1"/>
                    </pic:cNvPicPr>
                  </pic:nvPicPr>
                  <pic:blipFill>
                    <a:blip r:embed="rId49" cstate="print"/>
                    <a:srcRect/>
                    <a:stretch>
                      <a:fillRect/>
                    </a:stretch>
                  </pic:blipFill>
                  <pic:spPr bwMode="auto">
                    <a:xfrm>
                      <a:off x="0" y="0"/>
                      <a:ext cx="6108065" cy="3992880"/>
                    </a:xfrm>
                    <a:prstGeom prst="rect">
                      <a:avLst/>
                    </a:prstGeom>
                    <a:noFill/>
                    <a:ln w="9525">
                      <a:noFill/>
                      <a:miter lim="800000"/>
                      <a:headEnd/>
                      <a:tailEnd/>
                    </a:ln>
                  </pic:spPr>
                </pic:pic>
              </a:graphicData>
            </a:graphic>
          </wp:inline>
        </w:drawing>
      </w:r>
    </w:p>
    <w:p w:rsidR="00D65254" w:rsidRPr="00C93242" w:rsidRDefault="00D65254" w:rsidP="00D65254">
      <w:pPr>
        <w:tabs>
          <w:tab w:val="left" w:pos="1152"/>
        </w:tabs>
        <w:rPr>
          <w:rFonts w:ascii="Times New Roman" w:hAnsi="Times New Roman"/>
          <w:sz w:val="28"/>
          <w:szCs w:val="28"/>
        </w:rPr>
      </w:pPr>
    </w:p>
    <w:p w:rsidR="00BD107A" w:rsidRPr="00C93242" w:rsidRDefault="00BD107A" w:rsidP="00D65254">
      <w:pPr>
        <w:tabs>
          <w:tab w:val="left" w:pos="1152"/>
        </w:tabs>
        <w:rPr>
          <w:rFonts w:ascii="Times New Roman" w:hAnsi="Times New Roman"/>
          <w:sz w:val="28"/>
          <w:szCs w:val="28"/>
        </w:rPr>
      </w:pPr>
    </w:p>
    <w:p w:rsidR="00BD107A" w:rsidRPr="00C93242" w:rsidRDefault="00BD107A" w:rsidP="00D65254">
      <w:pPr>
        <w:tabs>
          <w:tab w:val="left" w:pos="1152"/>
        </w:tabs>
        <w:rPr>
          <w:rFonts w:ascii="Times New Roman" w:hAnsi="Times New Roman"/>
          <w:sz w:val="28"/>
          <w:szCs w:val="28"/>
        </w:rPr>
      </w:pPr>
    </w:p>
    <w:p w:rsidR="00590D77" w:rsidRPr="00C93242" w:rsidRDefault="00590D77" w:rsidP="00BD107A">
      <w:pPr>
        <w:pStyle w:val="ab"/>
        <w:keepNext/>
        <w:keepLines/>
        <w:spacing w:line="240" w:lineRule="exact"/>
        <w:rPr>
          <w:szCs w:val="28"/>
        </w:rPr>
        <w:sectPr w:rsidR="00590D77" w:rsidRPr="00C93242" w:rsidSect="00191FF2">
          <w:pgSz w:w="11906" w:h="16838"/>
          <w:pgMar w:top="1418" w:right="567" w:bottom="1134" w:left="1985" w:header="709" w:footer="709" w:gutter="0"/>
          <w:pgNumType w:start="1"/>
          <w:cols w:space="708"/>
          <w:titlePg/>
          <w:docGrid w:linePitch="360"/>
        </w:sectPr>
      </w:pPr>
    </w:p>
    <w:p w:rsidR="00191FF2" w:rsidRPr="00C93242" w:rsidRDefault="00983A55" w:rsidP="00191FF2">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w:pict>
          <v:rect id="Rectangle 33" o:spid="_x0000_s1052" style="position:absolute;left:0;text-align:left;margin-left:453.5pt;margin-top:-49.9pt;width:36.75pt;height:42.75pt;z-index:25178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" fillcolor="white [3212]" strokecolor="white [3212]"/>
        </w:pict>
      </w:r>
      <w:r w:rsidR="00191FF2" w:rsidRPr="00C93242">
        <w:rPr>
          <w:rFonts w:ascii="Times New Roman" w:hAnsi="Times New Roman"/>
          <w:sz w:val="28"/>
          <w:szCs w:val="28"/>
        </w:rPr>
        <w:t>Приложение 9</w:t>
      </w:r>
    </w:p>
    <w:p w:rsidR="00191FF2" w:rsidRPr="00C93242" w:rsidRDefault="00191FF2" w:rsidP="00191FF2">
      <w:pPr>
        <w:keepNext/>
        <w:keepLines/>
        <w:spacing w:line="240" w:lineRule="exact"/>
        <w:ind w:left="5103"/>
        <w:contextualSpacing/>
        <w:outlineLvl w:val="2"/>
        <w:rPr>
          <w:rFonts w:ascii="Times New Roman" w:hAnsi="Times New Roman"/>
          <w:sz w:val="28"/>
          <w:szCs w:val="28"/>
        </w:rPr>
      </w:pPr>
    </w:p>
    <w:p w:rsidR="00191FF2" w:rsidRPr="00C93242" w:rsidRDefault="00191FF2" w:rsidP="00191FF2">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191FF2" w:rsidRPr="00C93242" w:rsidRDefault="00191FF2" w:rsidP="00191FF2">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Pr="00C93242">
        <w:rPr>
          <w:rFonts w:ascii="Times New Roman" w:eastAsia="Calibri" w:hAnsi="Times New Roman"/>
          <w:sz w:val="28"/>
          <w:szCs w:val="28"/>
        </w:rPr>
        <w:t xml:space="preserve"> округа Ставропольского края, утвержденным постановл</w:t>
      </w:r>
      <w:r w:rsidRPr="00C93242">
        <w:rPr>
          <w:rFonts w:ascii="Times New Roman" w:eastAsia="Calibri" w:hAnsi="Times New Roman"/>
          <w:sz w:val="28"/>
          <w:szCs w:val="28"/>
        </w:rPr>
        <w:t>е</w:t>
      </w:r>
      <w:r w:rsidRPr="00C93242">
        <w:rPr>
          <w:rFonts w:ascii="Times New Roman" w:eastAsia="Calibri" w:hAnsi="Times New Roman"/>
          <w:sz w:val="28"/>
          <w:szCs w:val="28"/>
        </w:rPr>
        <w:t>нием администрации 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 Ста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D65254" w:rsidRPr="00C93242" w:rsidRDefault="00D65254" w:rsidP="00D65254">
      <w:pPr>
        <w:tabs>
          <w:tab w:val="left" w:pos="1152"/>
        </w:tabs>
        <w:rPr>
          <w:rFonts w:ascii="Times New Roman" w:hAnsi="Times New Roman"/>
          <w:sz w:val="28"/>
          <w:szCs w:val="28"/>
        </w:rPr>
      </w:pPr>
    </w:p>
    <w:p w:rsidR="00191FF2" w:rsidRPr="00C93242" w:rsidRDefault="00191FF2" w:rsidP="00D65254">
      <w:pPr>
        <w:tabs>
          <w:tab w:val="left" w:pos="1152"/>
        </w:tabs>
        <w:rPr>
          <w:rFonts w:ascii="Times New Roman" w:hAnsi="Times New Roman"/>
          <w:sz w:val="28"/>
          <w:szCs w:val="28"/>
        </w:rPr>
      </w:pPr>
    </w:p>
    <w:p w:rsidR="00D65254" w:rsidRPr="00C93242" w:rsidRDefault="005A4EE8" w:rsidP="00D65254">
      <w:pPr>
        <w:tabs>
          <w:tab w:val="left" w:pos="1152"/>
        </w:tabs>
        <w:rPr>
          <w:rFonts w:ascii="Times New Roman" w:hAnsi="Times New Roman"/>
          <w:sz w:val="28"/>
          <w:szCs w:val="28"/>
        </w:rPr>
      </w:pPr>
      <w:r w:rsidRPr="00C93242">
        <w:rPr>
          <w:rFonts w:ascii="Times New Roman" w:hAnsi="Times New Roman"/>
          <w:noProof/>
          <w:sz w:val="28"/>
          <w:szCs w:val="28"/>
        </w:rPr>
        <w:drawing>
          <wp:inline distT="0" distB="0" distL="0" distR="0">
            <wp:extent cx="6120130" cy="5047615"/>
            <wp:effectExtent l="19050" t="0" r="0" b="0"/>
            <wp:docPr id="51" name="Рисунок 31" descr="C:\Users\pc3\Pictur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c3\Pictures\9.JPG"/>
                    <pic:cNvPicPr>
                      <a:picLocks noChangeAspect="1" noChangeArrowheads="1"/>
                    </pic:cNvPicPr>
                  </pic:nvPicPr>
                  <pic:blipFill>
                    <a:blip r:embed="rId50" cstate="print"/>
                    <a:srcRect/>
                    <a:stretch>
                      <a:fillRect/>
                    </a:stretch>
                  </pic:blipFill>
                  <pic:spPr bwMode="auto">
                    <a:xfrm>
                      <a:off x="0" y="0"/>
                      <a:ext cx="6120130" cy="5047615"/>
                    </a:xfrm>
                    <a:prstGeom prst="rect">
                      <a:avLst/>
                    </a:prstGeom>
                    <a:noFill/>
                    <a:ln w="9525">
                      <a:noFill/>
                      <a:miter lim="800000"/>
                      <a:headEnd/>
                      <a:tailEnd/>
                    </a:ln>
                  </pic:spPr>
                </pic:pic>
              </a:graphicData>
            </a:graphic>
          </wp:inline>
        </w:drawing>
      </w:r>
    </w:p>
    <w:p w:rsidR="00F84B06" w:rsidRPr="00C93242" w:rsidRDefault="00F84B06" w:rsidP="00A6789E">
      <w:pPr>
        <w:pStyle w:val="1b"/>
        <w:keepNext/>
        <w:keepLines/>
        <w:contextualSpacing/>
        <w:jc w:val="left"/>
        <w:rPr>
          <w:b w:val="0"/>
          <w:bCs w:val="0"/>
          <w:caps/>
          <w:szCs w:val="28"/>
        </w:rPr>
      </w:pPr>
    </w:p>
    <w:p w:rsidR="00A6789E" w:rsidRPr="00C93242" w:rsidRDefault="00A6789E" w:rsidP="00A6789E">
      <w:pPr>
        <w:pStyle w:val="ab"/>
        <w:rPr>
          <w:lang w:eastAsia="zh-TW"/>
        </w:rPr>
      </w:pPr>
    </w:p>
    <w:p w:rsidR="00A6789E" w:rsidRPr="00C93242" w:rsidRDefault="00A6789E" w:rsidP="00A6789E">
      <w:pPr>
        <w:pStyle w:val="ab"/>
        <w:rPr>
          <w:lang w:eastAsia="zh-TW"/>
        </w:rPr>
      </w:pPr>
    </w:p>
    <w:p w:rsidR="00B83A52" w:rsidRPr="00C93242" w:rsidRDefault="00B83A52" w:rsidP="00E30B25">
      <w:pPr>
        <w:pStyle w:val="ab"/>
        <w:keepNext/>
        <w:keepLines/>
        <w:spacing w:line="240" w:lineRule="exact"/>
        <w:rPr>
          <w:szCs w:val="28"/>
        </w:rPr>
        <w:sectPr w:rsidR="00B83A52" w:rsidRPr="00C93242" w:rsidSect="00191FF2">
          <w:pgSz w:w="11906" w:h="16838"/>
          <w:pgMar w:top="1418" w:right="567" w:bottom="1134" w:left="1985" w:header="709" w:footer="709" w:gutter="0"/>
          <w:pgNumType w:start="1"/>
          <w:cols w:space="708"/>
          <w:titlePg/>
          <w:docGrid w:linePitch="360"/>
        </w:sectPr>
      </w:pPr>
    </w:p>
    <w:p w:rsidR="00191FF2" w:rsidRPr="00C93242" w:rsidRDefault="00983A55" w:rsidP="00191FF2">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w:pict>
          <v:oval id="Oval 32" o:spid="_x0000_s1051" style="position:absolute;left:0;text-align:left;margin-left:418.25pt;margin-top:-43.9pt;width:68.25pt;height:31.5pt;z-index:25178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" fillcolor="white [3212]" strokecolor="white [3212]"/>
        </w:pict>
      </w:r>
      <w:r w:rsidR="00191FF2" w:rsidRPr="00C93242">
        <w:rPr>
          <w:rFonts w:ascii="Times New Roman" w:hAnsi="Times New Roman"/>
          <w:sz w:val="28"/>
          <w:szCs w:val="28"/>
        </w:rPr>
        <w:t>Приложение 10</w:t>
      </w:r>
    </w:p>
    <w:p w:rsidR="00191FF2" w:rsidRPr="00C93242" w:rsidRDefault="00191FF2" w:rsidP="00191FF2">
      <w:pPr>
        <w:keepNext/>
        <w:keepLines/>
        <w:spacing w:line="240" w:lineRule="exact"/>
        <w:ind w:left="5103"/>
        <w:contextualSpacing/>
        <w:outlineLvl w:val="2"/>
        <w:rPr>
          <w:rFonts w:ascii="Times New Roman" w:hAnsi="Times New Roman"/>
          <w:sz w:val="28"/>
          <w:szCs w:val="28"/>
        </w:rPr>
      </w:pPr>
    </w:p>
    <w:p w:rsidR="00191FF2" w:rsidRPr="00C93242" w:rsidRDefault="00191FF2" w:rsidP="00191FF2">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191FF2" w:rsidRPr="00C93242" w:rsidRDefault="00191FF2" w:rsidP="00191FF2">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Pr="00C93242">
        <w:rPr>
          <w:rFonts w:ascii="Times New Roman" w:eastAsia="Calibri" w:hAnsi="Times New Roman"/>
          <w:sz w:val="28"/>
          <w:szCs w:val="28"/>
        </w:rPr>
        <w:t xml:space="preserve"> округа Ставропольского края, утвержденным постановл</w:t>
      </w:r>
      <w:r w:rsidRPr="00C93242">
        <w:rPr>
          <w:rFonts w:ascii="Times New Roman" w:eastAsia="Calibri" w:hAnsi="Times New Roman"/>
          <w:sz w:val="28"/>
          <w:szCs w:val="28"/>
        </w:rPr>
        <w:t>е</w:t>
      </w:r>
      <w:r w:rsidRPr="00C93242">
        <w:rPr>
          <w:rFonts w:ascii="Times New Roman" w:eastAsia="Calibri" w:hAnsi="Times New Roman"/>
          <w:sz w:val="28"/>
          <w:szCs w:val="28"/>
        </w:rPr>
        <w:t>нием администрации 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 Ста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D65254" w:rsidRPr="00C93242" w:rsidRDefault="00D65254" w:rsidP="00D65254">
      <w:pPr>
        <w:tabs>
          <w:tab w:val="left" w:pos="1152"/>
        </w:tabs>
        <w:rPr>
          <w:rFonts w:ascii="Times New Roman" w:hAnsi="Times New Roman"/>
          <w:sz w:val="28"/>
          <w:szCs w:val="28"/>
        </w:rPr>
      </w:pPr>
    </w:p>
    <w:p w:rsidR="00191FF2" w:rsidRPr="00C93242" w:rsidRDefault="00191FF2" w:rsidP="00D65254">
      <w:pPr>
        <w:tabs>
          <w:tab w:val="left" w:pos="1152"/>
        </w:tabs>
        <w:rPr>
          <w:rFonts w:ascii="Times New Roman" w:hAnsi="Times New Roman"/>
          <w:sz w:val="28"/>
          <w:szCs w:val="28"/>
        </w:rPr>
      </w:pPr>
    </w:p>
    <w:p w:rsidR="00D65254" w:rsidRPr="00C93242" w:rsidRDefault="005A4EE8" w:rsidP="00D65254">
      <w:pPr>
        <w:tabs>
          <w:tab w:val="left" w:pos="1152"/>
        </w:tabs>
        <w:rPr>
          <w:rFonts w:ascii="Times New Roman" w:hAnsi="Times New Roman"/>
          <w:sz w:val="28"/>
          <w:szCs w:val="28"/>
        </w:rPr>
      </w:pPr>
      <w:r w:rsidRPr="00C93242">
        <w:rPr>
          <w:rFonts w:ascii="Times New Roman" w:hAnsi="Times New Roman"/>
          <w:noProof/>
          <w:sz w:val="28"/>
          <w:szCs w:val="28"/>
        </w:rPr>
        <w:drawing>
          <wp:inline distT="0" distB="0" distL="0" distR="0">
            <wp:extent cx="6114415" cy="5071745"/>
            <wp:effectExtent l="19050" t="0" r="635" b="0"/>
            <wp:docPr id="52" name="Рисунок 32" descr="C:\Users\pc3\Pictur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c3\Pictures\10.JPG"/>
                    <pic:cNvPicPr>
                      <a:picLocks noChangeAspect="1" noChangeArrowheads="1"/>
                    </pic:cNvPicPr>
                  </pic:nvPicPr>
                  <pic:blipFill>
                    <a:blip r:embed="rId51" cstate="print"/>
                    <a:srcRect/>
                    <a:stretch>
                      <a:fillRect/>
                    </a:stretch>
                  </pic:blipFill>
                  <pic:spPr bwMode="auto">
                    <a:xfrm>
                      <a:off x="0" y="0"/>
                      <a:ext cx="6114415" cy="5071745"/>
                    </a:xfrm>
                    <a:prstGeom prst="rect">
                      <a:avLst/>
                    </a:prstGeom>
                    <a:noFill/>
                    <a:ln w="9525">
                      <a:noFill/>
                      <a:miter lim="800000"/>
                      <a:headEnd/>
                      <a:tailEnd/>
                    </a:ln>
                  </pic:spPr>
                </pic:pic>
              </a:graphicData>
            </a:graphic>
          </wp:inline>
        </w:drawing>
      </w:r>
    </w:p>
    <w:p w:rsidR="00D65254" w:rsidRPr="00C93242" w:rsidRDefault="00D65254" w:rsidP="00D65254">
      <w:pPr>
        <w:tabs>
          <w:tab w:val="left" w:pos="1152"/>
        </w:tabs>
        <w:rPr>
          <w:rFonts w:ascii="Times New Roman" w:hAnsi="Times New Roman"/>
          <w:sz w:val="28"/>
          <w:szCs w:val="28"/>
        </w:rPr>
      </w:pPr>
    </w:p>
    <w:p w:rsidR="007F3AB9" w:rsidRPr="00C93242" w:rsidRDefault="007F3AB9" w:rsidP="007F3AB9">
      <w:pPr>
        <w:pStyle w:val="ab"/>
      </w:pPr>
    </w:p>
    <w:p w:rsidR="007F3AB9" w:rsidRPr="00C93242" w:rsidRDefault="007F3AB9" w:rsidP="007F3AB9">
      <w:pPr>
        <w:pStyle w:val="ab"/>
        <w:rPr>
          <w:lang w:eastAsia="zh-TW"/>
        </w:rPr>
      </w:pPr>
    </w:p>
    <w:p w:rsidR="00D65254" w:rsidRPr="00C93242" w:rsidRDefault="00D65254" w:rsidP="0002283A">
      <w:pPr>
        <w:pStyle w:val="ab"/>
        <w:keepNext/>
        <w:keepLines/>
        <w:spacing w:line="240" w:lineRule="exact"/>
        <w:rPr>
          <w:szCs w:val="28"/>
        </w:rPr>
      </w:pPr>
    </w:p>
    <w:p w:rsidR="00B83A52" w:rsidRPr="00C93242" w:rsidRDefault="00B83A52" w:rsidP="00D65254">
      <w:pPr>
        <w:tabs>
          <w:tab w:val="left" w:pos="1152"/>
        </w:tabs>
        <w:rPr>
          <w:rFonts w:ascii="Times New Roman" w:hAnsi="Times New Roman"/>
          <w:sz w:val="28"/>
          <w:szCs w:val="28"/>
        </w:rPr>
        <w:sectPr w:rsidR="00B83A52" w:rsidRPr="00C93242" w:rsidSect="00191FF2">
          <w:pgSz w:w="11906" w:h="16838"/>
          <w:pgMar w:top="1418" w:right="567" w:bottom="1134" w:left="1985" w:header="709" w:footer="709" w:gutter="0"/>
          <w:pgNumType w:start="1"/>
          <w:cols w:space="708"/>
          <w:titlePg/>
          <w:docGrid w:linePitch="360"/>
        </w:sectPr>
      </w:pPr>
    </w:p>
    <w:p w:rsidR="00191FF2" w:rsidRPr="00C93242" w:rsidRDefault="00983A55" w:rsidP="00191FF2">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w:pict>
          <v:rect id="Rectangle 31" o:spid="_x0000_s1050" style="position:absolute;left:0;text-align:left;margin-left:440.75pt;margin-top:-37.15pt;width:60.75pt;height:36pt;z-index:25178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" fillcolor="white [3212]" strokecolor="white [3212]"/>
        </w:pict>
      </w:r>
      <w:r w:rsidR="00191FF2" w:rsidRPr="00C93242">
        <w:rPr>
          <w:rFonts w:ascii="Times New Roman" w:hAnsi="Times New Roman"/>
          <w:sz w:val="28"/>
          <w:szCs w:val="28"/>
        </w:rPr>
        <w:t>Приложение 11</w:t>
      </w:r>
    </w:p>
    <w:p w:rsidR="00191FF2" w:rsidRPr="00C93242" w:rsidRDefault="00191FF2" w:rsidP="00191FF2">
      <w:pPr>
        <w:keepNext/>
        <w:keepLines/>
        <w:spacing w:line="240" w:lineRule="exact"/>
        <w:ind w:left="5103"/>
        <w:contextualSpacing/>
        <w:outlineLvl w:val="2"/>
        <w:rPr>
          <w:rFonts w:ascii="Times New Roman" w:hAnsi="Times New Roman"/>
          <w:sz w:val="28"/>
          <w:szCs w:val="28"/>
        </w:rPr>
      </w:pPr>
    </w:p>
    <w:p w:rsidR="00191FF2" w:rsidRPr="00C93242" w:rsidRDefault="00191FF2" w:rsidP="00191FF2">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191FF2" w:rsidRPr="00C93242" w:rsidRDefault="00191FF2" w:rsidP="00191FF2">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Pr="00C93242">
        <w:rPr>
          <w:rFonts w:ascii="Times New Roman" w:eastAsia="Calibri" w:hAnsi="Times New Roman"/>
          <w:sz w:val="28"/>
          <w:szCs w:val="28"/>
        </w:rPr>
        <w:t xml:space="preserve"> округа Ставропольского края, утвержденным постановл</w:t>
      </w:r>
      <w:r w:rsidRPr="00C93242">
        <w:rPr>
          <w:rFonts w:ascii="Times New Roman" w:eastAsia="Calibri" w:hAnsi="Times New Roman"/>
          <w:sz w:val="28"/>
          <w:szCs w:val="28"/>
        </w:rPr>
        <w:t>е</w:t>
      </w:r>
      <w:r w:rsidRPr="00C93242">
        <w:rPr>
          <w:rFonts w:ascii="Times New Roman" w:eastAsia="Calibri" w:hAnsi="Times New Roman"/>
          <w:sz w:val="28"/>
          <w:szCs w:val="28"/>
        </w:rPr>
        <w:t>нием администрации 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 Ста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DF0876" w:rsidRPr="00C93242" w:rsidRDefault="00DF0876" w:rsidP="00DF0876">
      <w:pPr>
        <w:keepNext/>
        <w:keepLines/>
        <w:spacing w:line="240" w:lineRule="exact"/>
        <w:ind w:left="5103"/>
        <w:contextualSpacing/>
        <w:rPr>
          <w:rFonts w:ascii="Times New Roman" w:eastAsia="Calibri" w:hAnsi="Times New Roman"/>
          <w:sz w:val="28"/>
          <w:szCs w:val="28"/>
        </w:rPr>
      </w:pPr>
    </w:p>
    <w:p w:rsidR="006C561B" w:rsidRPr="00C93242" w:rsidRDefault="006C561B" w:rsidP="00D65254">
      <w:pPr>
        <w:tabs>
          <w:tab w:val="left" w:pos="1152"/>
        </w:tabs>
        <w:rPr>
          <w:rFonts w:ascii="Times New Roman" w:hAnsi="Times New Roman"/>
          <w:sz w:val="28"/>
          <w:szCs w:val="28"/>
        </w:rPr>
      </w:pPr>
    </w:p>
    <w:p w:rsidR="006C561B" w:rsidRPr="00C93242" w:rsidRDefault="00991D91" w:rsidP="00D65254">
      <w:pPr>
        <w:tabs>
          <w:tab w:val="left" w:pos="1152"/>
        </w:tabs>
        <w:rPr>
          <w:rFonts w:ascii="Times New Roman" w:hAnsi="Times New Roman"/>
          <w:sz w:val="28"/>
          <w:szCs w:val="28"/>
        </w:rPr>
      </w:pPr>
      <w:r w:rsidRPr="00C93242">
        <w:rPr>
          <w:rFonts w:ascii="Times New Roman" w:hAnsi="Times New Roman"/>
          <w:noProof/>
          <w:sz w:val="28"/>
          <w:szCs w:val="28"/>
        </w:rPr>
        <w:drawing>
          <wp:anchor distT="0" distB="0" distL="114300" distR="114300" simplePos="0" relativeHeight="251758080" behindDoc="1" locked="0" layoutInCell="1" allowOverlap="1">
            <wp:simplePos x="0" y="0"/>
            <wp:positionH relativeFrom="column">
              <wp:posOffset>779780</wp:posOffset>
            </wp:positionH>
            <wp:positionV relativeFrom="paragraph">
              <wp:posOffset>66040</wp:posOffset>
            </wp:positionV>
            <wp:extent cx="4479290" cy="5334000"/>
            <wp:effectExtent l="0" t="0" r="0" b="0"/>
            <wp:wrapSquare wrapText="bothSides"/>
            <wp:docPr id="53" name="Рисунок 33" descr="C:\Users\pc3\Pictur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c3\Pictures\11.JPG"/>
                    <pic:cNvPicPr>
                      <a:picLocks noChangeAspect="1" noChangeArrowheads="1"/>
                    </pic:cNvPicPr>
                  </pic:nvPicPr>
                  <pic:blipFill>
                    <a:blip r:embed="rId52" cstate="print"/>
                    <a:srcRect/>
                    <a:stretch>
                      <a:fillRect/>
                    </a:stretch>
                  </pic:blipFill>
                  <pic:spPr bwMode="auto">
                    <a:xfrm>
                      <a:off x="0" y="0"/>
                      <a:ext cx="4479290" cy="5334000"/>
                    </a:xfrm>
                    <a:prstGeom prst="rect">
                      <a:avLst/>
                    </a:prstGeom>
                    <a:noFill/>
                    <a:ln w="9525">
                      <a:noFill/>
                      <a:miter lim="800000"/>
                      <a:headEnd/>
                      <a:tailEnd/>
                    </a:ln>
                  </pic:spPr>
                </pic:pic>
              </a:graphicData>
            </a:graphic>
          </wp:anchor>
        </w:drawing>
      </w:r>
    </w:p>
    <w:p w:rsidR="006C561B" w:rsidRPr="00C93242" w:rsidRDefault="006C561B" w:rsidP="00D65254">
      <w:pPr>
        <w:tabs>
          <w:tab w:val="left" w:pos="1152"/>
        </w:tabs>
        <w:rPr>
          <w:rFonts w:ascii="Times New Roman" w:hAnsi="Times New Roman"/>
          <w:sz w:val="28"/>
          <w:szCs w:val="28"/>
        </w:rPr>
      </w:pPr>
    </w:p>
    <w:p w:rsidR="006C561B" w:rsidRPr="00C93242" w:rsidRDefault="006C561B" w:rsidP="00D65254">
      <w:pPr>
        <w:tabs>
          <w:tab w:val="left" w:pos="1152"/>
        </w:tabs>
        <w:rPr>
          <w:rFonts w:ascii="Times New Roman" w:hAnsi="Times New Roman"/>
          <w:sz w:val="28"/>
          <w:szCs w:val="28"/>
        </w:rPr>
      </w:pPr>
    </w:p>
    <w:p w:rsidR="006C561B" w:rsidRPr="00C93242" w:rsidRDefault="006C561B" w:rsidP="00D65254">
      <w:pPr>
        <w:tabs>
          <w:tab w:val="left" w:pos="1152"/>
        </w:tabs>
        <w:rPr>
          <w:rFonts w:ascii="Times New Roman" w:hAnsi="Times New Roman"/>
          <w:sz w:val="28"/>
          <w:szCs w:val="28"/>
        </w:rPr>
      </w:pPr>
    </w:p>
    <w:p w:rsidR="006C561B" w:rsidRPr="00C93242" w:rsidRDefault="006C561B" w:rsidP="00D65254">
      <w:pPr>
        <w:tabs>
          <w:tab w:val="left" w:pos="1152"/>
        </w:tabs>
        <w:rPr>
          <w:rFonts w:ascii="Times New Roman" w:hAnsi="Times New Roman"/>
          <w:sz w:val="28"/>
          <w:szCs w:val="28"/>
        </w:rPr>
      </w:pPr>
    </w:p>
    <w:p w:rsidR="006C561B" w:rsidRPr="00C93242" w:rsidRDefault="006C561B" w:rsidP="00D65254">
      <w:pPr>
        <w:tabs>
          <w:tab w:val="left" w:pos="1152"/>
        </w:tabs>
        <w:rPr>
          <w:rFonts w:ascii="Times New Roman" w:hAnsi="Times New Roman"/>
          <w:sz w:val="28"/>
          <w:szCs w:val="28"/>
        </w:rPr>
      </w:pPr>
    </w:p>
    <w:p w:rsidR="006C561B" w:rsidRPr="00C93242" w:rsidRDefault="006C561B" w:rsidP="00D65254">
      <w:pPr>
        <w:tabs>
          <w:tab w:val="left" w:pos="1152"/>
        </w:tabs>
        <w:rPr>
          <w:rFonts w:ascii="Times New Roman" w:hAnsi="Times New Roman"/>
          <w:sz w:val="28"/>
          <w:szCs w:val="28"/>
        </w:rPr>
      </w:pPr>
    </w:p>
    <w:p w:rsidR="006C561B" w:rsidRPr="00C93242" w:rsidRDefault="006C561B" w:rsidP="00D65254">
      <w:pPr>
        <w:tabs>
          <w:tab w:val="left" w:pos="1152"/>
        </w:tabs>
        <w:rPr>
          <w:rFonts w:ascii="Times New Roman" w:hAnsi="Times New Roman"/>
          <w:sz w:val="28"/>
          <w:szCs w:val="28"/>
        </w:rPr>
      </w:pPr>
    </w:p>
    <w:p w:rsidR="006C561B" w:rsidRPr="00C93242" w:rsidRDefault="006C561B" w:rsidP="00D65254">
      <w:pPr>
        <w:tabs>
          <w:tab w:val="left" w:pos="1152"/>
        </w:tabs>
        <w:rPr>
          <w:rFonts w:ascii="Times New Roman" w:hAnsi="Times New Roman"/>
          <w:sz w:val="28"/>
          <w:szCs w:val="28"/>
        </w:rPr>
      </w:pPr>
    </w:p>
    <w:p w:rsidR="006C561B" w:rsidRPr="00C93242" w:rsidRDefault="006C561B" w:rsidP="00D65254">
      <w:pPr>
        <w:tabs>
          <w:tab w:val="left" w:pos="1152"/>
        </w:tabs>
        <w:rPr>
          <w:rFonts w:ascii="Times New Roman" w:hAnsi="Times New Roman"/>
          <w:sz w:val="28"/>
          <w:szCs w:val="28"/>
        </w:rPr>
      </w:pPr>
    </w:p>
    <w:p w:rsidR="006C561B" w:rsidRPr="00C93242" w:rsidRDefault="006C561B" w:rsidP="00D65254">
      <w:pPr>
        <w:tabs>
          <w:tab w:val="left" w:pos="1152"/>
        </w:tabs>
        <w:rPr>
          <w:rFonts w:ascii="Times New Roman" w:hAnsi="Times New Roman"/>
          <w:sz w:val="28"/>
          <w:szCs w:val="28"/>
        </w:rPr>
      </w:pPr>
    </w:p>
    <w:p w:rsidR="006C561B" w:rsidRPr="00C93242" w:rsidRDefault="006C561B" w:rsidP="00D65254">
      <w:pPr>
        <w:tabs>
          <w:tab w:val="left" w:pos="1152"/>
        </w:tabs>
        <w:rPr>
          <w:rFonts w:ascii="Times New Roman" w:hAnsi="Times New Roman"/>
          <w:sz w:val="28"/>
          <w:szCs w:val="28"/>
        </w:rPr>
      </w:pPr>
    </w:p>
    <w:p w:rsidR="006C561B" w:rsidRPr="00C93242" w:rsidRDefault="006C561B" w:rsidP="00D65254">
      <w:pPr>
        <w:tabs>
          <w:tab w:val="left" w:pos="1152"/>
        </w:tabs>
        <w:rPr>
          <w:rFonts w:ascii="Times New Roman" w:hAnsi="Times New Roman"/>
          <w:sz w:val="28"/>
          <w:szCs w:val="28"/>
        </w:rPr>
      </w:pPr>
    </w:p>
    <w:p w:rsidR="006C561B" w:rsidRPr="00C93242" w:rsidRDefault="006C561B" w:rsidP="00D65254">
      <w:pPr>
        <w:tabs>
          <w:tab w:val="left" w:pos="1152"/>
        </w:tabs>
        <w:rPr>
          <w:rFonts w:ascii="Times New Roman" w:hAnsi="Times New Roman"/>
          <w:sz w:val="28"/>
          <w:szCs w:val="28"/>
        </w:rPr>
      </w:pPr>
    </w:p>
    <w:p w:rsidR="006C561B" w:rsidRPr="00C93242" w:rsidRDefault="006C561B" w:rsidP="00D65254">
      <w:pPr>
        <w:tabs>
          <w:tab w:val="left" w:pos="1152"/>
        </w:tabs>
        <w:rPr>
          <w:rFonts w:ascii="Times New Roman" w:hAnsi="Times New Roman"/>
          <w:sz w:val="28"/>
          <w:szCs w:val="28"/>
        </w:rPr>
      </w:pPr>
    </w:p>
    <w:p w:rsidR="006C561B" w:rsidRPr="00C93242" w:rsidRDefault="006C561B" w:rsidP="00D65254">
      <w:pPr>
        <w:tabs>
          <w:tab w:val="left" w:pos="1152"/>
        </w:tabs>
        <w:rPr>
          <w:rFonts w:ascii="Times New Roman" w:hAnsi="Times New Roman"/>
          <w:sz w:val="28"/>
          <w:szCs w:val="28"/>
        </w:rPr>
      </w:pPr>
    </w:p>
    <w:p w:rsidR="006C561B" w:rsidRPr="00C93242" w:rsidRDefault="006C561B" w:rsidP="00D65254">
      <w:pPr>
        <w:tabs>
          <w:tab w:val="left" w:pos="1152"/>
        </w:tabs>
        <w:rPr>
          <w:rFonts w:ascii="Times New Roman" w:hAnsi="Times New Roman"/>
          <w:sz w:val="28"/>
          <w:szCs w:val="28"/>
        </w:rPr>
      </w:pPr>
    </w:p>
    <w:p w:rsidR="006C561B" w:rsidRPr="00C93242" w:rsidRDefault="006C561B" w:rsidP="00D65254">
      <w:pPr>
        <w:tabs>
          <w:tab w:val="left" w:pos="1152"/>
        </w:tabs>
        <w:rPr>
          <w:rFonts w:ascii="Times New Roman" w:hAnsi="Times New Roman"/>
          <w:sz w:val="28"/>
          <w:szCs w:val="28"/>
        </w:rPr>
      </w:pPr>
    </w:p>
    <w:p w:rsidR="006C561B" w:rsidRPr="00C93242" w:rsidRDefault="006C561B" w:rsidP="00D65254">
      <w:pPr>
        <w:tabs>
          <w:tab w:val="left" w:pos="1152"/>
        </w:tabs>
        <w:rPr>
          <w:rFonts w:ascii="Times New Roman" w:hAnsi="Times New Roman"/>
          <w:sz w:val="28"/>
          <w:szCs w:val="28"/>
        </w:rPr>
      </w:pPr>
    </w:p>
    <w:p w:rsidR="006C561B" w:rsidRPr="00C93242" w:rsidRDefault="006C561B" w:rsidP="00D65254">
      <w:pPr>
        <w:tabs>
          <w:tab w:val="left" w:pos="1152"/>
        </w:tabs>
        <w:rPr>
          <w:rFonts w:ascii="Times New Roman" w:hAnsi="Times New Roman"/>
          <w:sz w:val="28"/>
          <w:szCs w:val="28"/>
        </w:rPr>
      </w:pPr>
    </w:p>
    <w:p w:rsidR="006C561B" w:rsidRPr="00C93242" w:rsidRDefault="006C561B" w:rsidP="00D65254">
      <w:pPr>
        <w:tabs>
          <w:tab w:val="left" w:pos="1152"/>
        </w:tabs>
        <w:rPr>
          <w:rFonts w:ascii="Times New Roman" w:hAnsi="Times New Roman"/>
          <w:sz w:val="28"/>
          <w:szCs w:val="28"/>
        </w:rPr>
      </w:pPr>
    </w:p>
    <w:p w:rsidR="006C561B" w:rsidRPr="00C93242" w:rsidRDefault="006C561B" w:rsidP="00D65254">
      <w:pPr>
        <w:tabs>
          <w:tab w:val="left" w:pos="1152"/>
        </w:tabs>
        <w:rPr>
          <w:rFonts w:ascii="Times New Roman" w:hAnsi="Times New Roman"/>
          <w:sz w:val="28"/>
          <w:szCs w:val="28"/>
        </w:rPr>
      </w:pPr>
    </w:p>
    <w:p w:rsidR="006C561B" w:rsidRPr="00C93242" w:rsidRDefault="006C561B" w:rsidP="00D65254">
      <w:pPr>
        <w:tabs>
          <w:tab w:val="left" w:pos="1152"/>
        </w:tabs>
        <w:rPr>
          <w:rFonts w:ascii="Times New Roman" w:hAnsi="Times New Roman"/>
          <w:sz w:val="28"/>
          <w:szCs w:val="28"/>
        </w:rPr>
      </w:pPr>
    </w:p>
    <w:p w:rsidR="006C561B" w:rsidRPr="00C93242" w:rsidRDefault="006C561B" w:rsidP="00D65254">
      <w:pPr>
        <w:tabs>
          <w:tab w:val="left" w:pos="1152"/>
        </w:tabs>
        <w:rPr>
          <w:rFonts w:ascii="Times New Roman" w:hAnsi="Times New Roman"/>
          <w:sz w:val="28"/>
          <w:szCs w:val="28"/>
        </w:rPr>
      </w:pPr>
    </w:p>
    <w:p w:rsidR="006C561B" w:rsidRPr="00C93242" w:rsidRDefault="006C561B" w:rsidP="00D65254">
      <w:pPr>
        <w:tabs>
          <w:tab w:val="left" w:pos="1152"/>
        </w:tabs>
        <w:rPr>
          <w:rFonts w:ascii="Times New Roman" w:hAnsi="Times New Roman"/>
          <w:sz w:val="28"/>
          <w:szCs w:val="28"/>
        </w:rPr>
      </w:pPr>
    </w:p>
    <w:p w:rsidR="006C561B" w:rsidRPr="00C93242" w:rsidRDefault="006C561B" w:rsidP="00D65254">
      <w:pPr>
        <w:tabs>
          <w:tab w:val="left" w:pos="1152"/>
        </w:tabs>
        <w:rPr>
          <w:rFonts w:ascii="Times New Roman" w:hAnsi="Times New Roman"/>
          <w:sz w:val="28"/>
          <w:szCs w:val="28"/>
        </w:rPr>
      </w:pPr>
    </w:p>
    <w:p w:rsidR="006C561B" w:rsidRPr="00C93242" w:rsidRDefault="006C561B" w:rsidP="00D65254">
      <w:pPr>
        <w:tabs>
          <w:tab w:val="left" w:pos="1152"/>
        </w:tabs>
        <w:rPr>
          <w:rFonts w:ascii="Times New Roman" w:hAnsi="Times New Roman"/>
          <w:sz w:val="28"/>
          <w:szCs w:val="28"/>
        </w:rPr>
      </w:pPr>
    </w:p>
    <w:p w:rsidR="0025206B" w:rsidRPr="00C93242" w:rsidRDefault="0025206B" w:rsidP="00D65254">
      <w:pPr>
        <w:tabs>
          <w:tab w:val="left" w:pos="1152"/>
        </w:tabs>
        <w:rPr>
          <w:rFonts w:ascii="Times New Roman" w:hAnsi="Times New Roman"/>
          <w:sz w:val="28"/>
          <w:szCs w:val="28"/>
        </w:rPr>
      </w:pPr>
    </w:p>
    <w:p w:rsidR="00991D91" w:rsidRPr="00C93242" w:rsidRDefault="00991D91" w:rsidP="00D65254">
      <w:pPr>
        <w:tabs>
          <w:tab w:val="left" w:pos="1152"/>
        </w:tabs>
        <w:rPr>
          <w:rFonts w:ascii="Times New Roman" w:hAnsi="Times New Roman"/>
          <w:sz w:val="28"/>
          <w:szCs w:val="28"/>
        </w:rPr>
      </w:pPr>
    </w:p>
    <w:p w:rsidR="00991D91" w:rsidRPr="00C93242" w:rsidRDefault="00991D91" w:rsidP="00D65254">
      <w:pPr>
        <w:tabs>
          <w:tab w:val="left" w:pos="1152"/>
        </w:tabs>
        <w:rPr>
          <w:rFonts w:ascii="Times New Roman" w:hAnsi="Times New Roman"/>
          <w:sz w:val="28"/>
          <w:szCs w:val="28"/>
        </w:rPr>
      </w:pPr>
    </w:p>
    <w:p w:rsidR="0025206B" w:rsidRPr="00C93242" w:rsidRDefault="0025206B" w:rsidP="0025206B">
      <w:pPr>
        <w:pStyle w:val="ab"/>
        <w:keepNext/>
        <w:keepLines/>
        <w:spacing w:line="240" w:lineRule="exact"/>
        <w:rPr>
          <w:szCs w:val="28"/>
        </w:rPr>
      </w:pPr>
    </w:p>
    <w:p w:rsidR="00B83A52" w:rsidRPr="00C93242" w:rsidRDefault="00B83A52" w:rsidP="00D65254">
      <w:pPr>
        <w:tabs>
          <w:tab w:val="left" w:pos="1152"/>
        </w:tabs>
        <w:rPr>
          <w:rFonts w:ascii="Times New Roman" w:hAnsi="Times New Roman"/>
          <w:sz w:val="28"/>
          <w:szCs w:val="28"/>
        </w:rPr>
        <w:sectPr w:rsidR="00B83A52" w:rsidRPr="00C93242" w:rsidSect="00191FF2">
          <w:pgSz w:w="11906" w:h="16838"/>
          <w:pgMar w:top="1418" w:right="567" w:bottom="1134" w:left="1985" w:header="709" w:footer="709" w:gutter="0"/>
          <w:pgNumType w:start="1"/>
          <w:cols w:space="708"/>
          <w:titlePg/>
          <w:docGrid w:linePitch="360"/>
        </w:sectPr>
      </w:pPr>
    </w:p>
    <w:p w:rsidR="00191FF2" w:rsidRPr="00C93242" w:rsidRDefault="00983A55" w:rsidP="00191FF2">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w:pict>
          <v:rect id="Rectangle 30" o:spid="_x0000_s1049" style="position:absolute;left:0;text-align:left;margin-left:450.5pt;margin-top:-50.65pt;width:45.75pt;height:45pt;z-index:25178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" fillcolor="white [3212]" strokecolor="white [3212]"/>
        </w:pict>
      </w:r>
      <w:r w:rsidR="00191FF2" w:rsidRPr="00C93242">
        <w:rPr>
          <w:rFonts w:ascii="Times New Roman" w:hAnsi="Times New Roman"/>
          <w:sz w:val="28"/>
          <w:szCs w:val="28"/>
        </w:rPr>
        <w:t>Приложение 12</w:t>
      </w:r>
    </w:p>
    <w:p w:rsidR="00191FF2" w:rsidRPr="00C93242" w:rsidRDefault="00191FF2" w:rsidP="00191FF2">
      <w:pPr>
        <w:keepNext/>
        <w:keepLines/>
        <w:spacing w:line="240" w:lineRule="exact"/>
        <w:ind w:left="5103"/>
        <w:contextualSpacing/>
        <w:outlineLvl w:val="2"/>
        <w:rPr>
          <w:rFonts w:ascii="Times New Roman" w:hAnsi="Times New Roman"/>
          <w:sz w:val="28"/>
          <w:szCs w:val="28"/>
        </w:rPr>
      </w:pPr>
    </w:p>
    <w:p w:rsidR="00191FF2" w:rsidRPr="00C93242" w:rsidRDefault="00191FF2" w:rsidP="00191FF2">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191FF2" w:rsidRPr="00C93242" w:rsidRDefault="00191FF2" w:rsidP="00191FF2">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Pr="00C93242">
        <w:rPr>
          <w:rFonts w:ascii="Times New Roman" w:eastAsia="Calibri" w:hAnsi="Times New Roman"/>
          <w:sz w:val="28"/>
          <w:szCs w:val="28"/>
        </w:rPr>
        <w:t xml:space="preserve"> округа Ставропольского края, утвержденным постановл</w:t>
      </w:r>
      <w:r w:rsidRPr="00C93242">
        <w:rPr>
          <w:rFonts w:ascii="Times New Roman" w:eastAsia="Calibri" w:hAnsi="Times New Roman"/>
          <w:sz w:val="28"/>
          <w:szCs w:val="28"/>
        </w:rPr>
        <w:t>е</w:t>
      </w:r>
      <w:r w:rsidRPr="00C93242">
        <w:rPr>
          <w:rFonts w:ascii="Times New Roman" w:eastAsia="Calibri" w:hAnsi="Times New Roman"/>
          <w:sz w:val="28"/>
          <w:szCs w:val="28"/>
        </w:rPr>
        <w:t>нием администрации 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 Ста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6C561B" w:rsidRPr="00C93242" w:rsidRDefault="006C561B" w:rsidP="006C561B">
      <w:pPr>
        <w:keepNext/>
        <w:keepLines/>
        <w:spacing w:line="240" w:lineRule="exact"/>
        <w:ind w:left="5103"/>
        <w:contextualSpacing/>
        <w:rPr>
          <w:rFonts w:ascii="Times New Roman" w:eastAsia="Calibri" w:hAnsi="Times New Roman"/>
          <w:sz w:val="28"/>
          <w:szCs w:val="28"/>
        </w:rPr>
      </w:pPr>
    </w:p>
    <w:p w:rsidR="004404B2" w:rsidRPr="00C93242" w:rsidRDefault="004404B2" w:rsidP="00D65254">
      <w:pPr>
        <w:tabs>
          <w:tab w:val="left" w:pos="1152"/>
        </w:tabs>
        <w:rPr>
          <w:rFonts w:ascii="Times New Roman" w:hAnsi="Times New Roman"/>
          <w:sz w:val="28"/>
          <w:szCs w:val="28"/>
        </w:rPr>
      </w:pPr>
    </w:p>
    <w:p w:rsidR="006C561B" w:rsidRPr="00C93242" w:rsidRDefault="00991D91" w:rsidP="00191FF2">
      <w:pPr>
        <w:tabs>
          <w:tab w:val="left" w:pos="1152"/>
        </w:tabs>
        <w:jc w:val="center"/>
        <w:rPr>
          <w:rFonts w:ascii="Times New Roman" w:hAnsi="Times New Roman"/>
          <w:sz w:val="28"/>
          <w:szCs w:val="28"/>
        </w:rPr>
      </w:pPr>
      <w:r w:rsidRPr="00C93242">
        <w:rPr>
          <w:rFonts w:ascii="Times New Roman" w:hAnsi="Times New Roman"/>
          <w:noProof/>
          <w:sz w:val="28"/>
          <w:szCs w:val="28"/>
        </w:rPr>
        <w:drawing>
          <wp:inline distT="0" distB="0" distL="0" distR="0">
            <wp:extent cx="4047377" cy="5407152"/>
            <wp:effectExtent l="19050" t="0" r="0" b="0"/>
            <wp:docPr id="54" name="Рисунок 34" descr="C:\Users\pc3\Pictur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c3\Pictures\12.JPG"/>
                    <pic:cNvPicPr>
                      <a:picLocks noChangeAspect="1" noChangeArrowheads="1"/>
                    </pic:cNvPicPr>
                  </pic:nvPicPr>
                  <pic:blipFill>
                    <a:blip r:embed="rId53" cstate="print"/>
                    <a:srcRect/>
                    <a:stretch>
                      <a:fillRect/>
                    </a:stretch>
                  </pic:blipFill>
                  <pic:spPr bwMode="auto">
                    <a:xfrm>
                      <a:off x="0" y="0"/>
                      <a:ext cx="4047316" cy="5407071"/>
                    </a:xfrm>
                    <a:prstGeom prst="rect">
                      <a:avLst/>
                    </a:prstGeom>
                    <a:noFill/>
                    <a:ln w="9525">
                      <a:noFill/>
                      <a:miter lim="800000"/>
                      <a:headEnd/>
                      <a:tailEnd/>
                    </a:ln>
                  </pic:spPr>
                </pic:pic>
              </a:graphicData>
            </a:graphic>
          </wp:inline>
        </w:drawing>
      </w:r>
    </w:p>
    <w:p w:rsidR="006C561B" w:rsidRPr="00C93242" w:rsidRDefault="006C561B" w:rsidP="00D65254">
      <w:pPr>
        <w:tabs>
          <w:tab w:val="left" w:pos="1152"/>
        </w:tabs>
        <w:rPr>
          <w:rFonts w:ascii="Times New Roman" w:hAnsi="Times New Roman"/>
          <w:sz w:val="28"/>
          <w:szCs w:val="28"/>
        </w:rPr>
      </w:pPr>
    </w:p>
    <w:p w:rsidR="00991D91" w:rsidRPr="00C93242" w:rsidRDefault="00991D91" w:rsidP="00D65254">
      <w:pPr>
        <w:tabs>
          <w:tab w:val="left" w:pos="1152"/>
        </w:tabs>
        <w:rPr>
          <w:rFonts w:ascii="Times New Roman" w:hAnsi="Times New Roman"/>
          <w:sz w:val="28"/>
          <w:szCs w:val="28"/>
        </w:rPr>
      </w:pPr>
    </w:p>
    <w:p w:rsidR="00991D91" w:rsidRPr="00C93242" w:rsidRDefault="00991D91" w:rsidP="00D65254">
      <w:pPr>
        <w:tabs>
          <w:tab w:val="left" w:pos="1152"/>
        </w:tabs>
        <w:rPr>
          <w:rFonts w:ascii="Times New Roman" w:hAnsi="Times New Roman"/>
          <w:sz w:val="28"/>
          <w:szCs w:val="28"/>
        </w:rPr>
      </w:pPr>
    </w:p>
    <w:p w:rsidR="0025206B" w:rsidRPr="00C93242" w:rsidRDefault="0025206B" w:rsidP="0025206B">
      <w:pPr>
        <w:pStyle w:val="ab"/>
        <w:keepNext/>
        <w:keepLines/>
        <w:spacing w:line="240" w:lineRule="exact"/>
        <w:rPr>
          <w:szCs w:val="28"/>
        </w:rPr>
      </w:pPr>
    </w:p>
    <w:p w:rsidR="00F84B06" w:rsidRPr="00C93242" w:rsidRDefault="00F84B06" w:rsidP="00D65254">
      <w:pPr>
        <w:tabs>
          <w:tab w:val="left" w:pos="1152"/>
        </w:tabs>
        <w:rPr>
          <w:rFonts w:ascii="Times New Roman" w:hAnsi="Times New Roman"/>
          <w:sz w:val="28"/>
          <w:szCs w:val="28"/>
        </w:rPr>
      </w:pPr>
    </w:p>
    <w:p w:rsidR="004404B2" w:rsidRPr="00C93242" w:rsidRDefault="004404B2" w:rsidP="00D65254">
      <w:pPr>
        <w:tabs>
          <w:tab w:val="left" w:pos="1152"/>
        </w:tabs>
        <w:rPr>
          <w:rFonts w:ascii="Times New Roman" w:hAnsi="Times New Roman"/>
          <w:sz w:val="28"/>
          <w:szCs w:val="28"/>
        </w:rPr>
      </w:pPr>
    </w:p>
    <w:p w:rsidR="00B83A52" w:rsidRPr="00C93242" w:rsidRDefault="00B83A52" w:rsidP="00D65254">
      <w:pPr>
        <w:tabs>
          <w:tab w:val="left" w:pos="1152"/>
        </w:tabs>
        <w:rPr>
          <w:rFonts w:ascii="Times New Roman" w:hAnsi="Times New Roman"/>
          <w:sz w:val="28"/>
          <w:szCs w:val="28"/>
        </w:rPr>
        <w:sectPr w:rsidR="00B83A52" w:rsidRPr="00C93242" w:rsidSect="00191FF2">
          <w:pgSz w:w="11906" w:h="16838"/>
          <w:pgMar w:top="1418" w:right="567" w:bottom="1134" w:left="1985" w:header="709" w:footer="709" w:gutter="0"/>
          <w:pgNumType w:start="1"/>
          <w:cols w:space="708"/>
          <w:titlePg/>
          <w:docGrid w:linePitch="360"/>
        </w:sectPr>
      </w:pPr>
    </w:p>
    <w:p w:rsidR="00191FF2" w:rsidRPr="00C93242" w:rsidRDefault="00983A55" w:rsidP="00191FF2">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w:pict>
          <v:rect id="Rectangle 29" o:spid="_x0000_s1048" style="position:absolute;left:0;text-align:left;margin-left:448.25pt;margin-top:-38.65pt;width:39pt;height:31.5pt;z-index:25178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" fillcolor="white [3212]" strokecolor="white [3212]"/>
        </w:pict>
      </w:r>
      <w:r w:rsidR="00191FF2" w:rsidRPr="00C93242">
        <w:rPr>
          <w:rFonts w:ascii="Times New Roman" w:hAnsi="Times New Roman"/>
          <w:sz w:val="28"/>
          <w:szCs w:val="28"/>
        </w:rPr>
        <w:t>Приложение 13</w:t>
      </w:r>
    </w:p>
    <w:p w:rsidR="00191FF2" w:rsidRPr="00C93242" w:rsidRDefault="00191FF2" w:rsidP="00191FF2">
      <w:pPr>
        <w:keepNext/>
        <w:keepLines/>
        <w:spacing w:line="240" w:lineRule="exact"/>
        <w:ind w:left="5103"/>
        <w:contextualSpacing/>
        <w:outlineLvl w:val="2"/>
        <w:rPr>
          <w:rFonts w:ascii="Times New Roman" w:hAnsi="Times New Roman"/>
          <w:sz w:val="28"/>
          <w:szCs w:val="28"/>
        </w:rPr>
      </w:pPr>
    </w:p>
    <w:p w:rsidR="00191FF2" w:rsidRPr="00C93242" w:rsidRDefault="00191FF2" w:rsidP="00191FF2">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191FF2" w:rsidRPr="00C93242" w:rsidRDefault="00191FF2" w:rsidP="00191FF2">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Pr="00C93242">
        <w:rPr>
          <w:rFonts w:ascii="Times New Roman" w:eastAsia="Calibri" w:hAnsi="Times New Roman"/>
          <w:sz w:val="28"/>
          <w:szCs w:val="28"/>
        </w:rPr>
        <w:t xml:space="preserve"> округа Ставропольского края, утвержденным постановл</w:t>
      </w:r>
      <w:r w:rsidRPr="00C93242">
        <w:rPr>
          <w:rFonts w:ascii="Times New Roman" w:eastAsia="Calibri" w:hAnsi="Times New Roman"/>
          <w:sz w:val="28"/>
          <w:szCs w:val="28"/>
        </w:rPr>
        <w:t>е</w:t>
      </w:r>
      <w:r w:rsidRPr="00C93242">
        <w:rPr>
          <w:rFonts w:ascii="Times New Roman" w:eastAsia="Calibri" w:hAnsi="Times New Roman"/>
          <w:sz w:val="28"/>
          <w:szCs w:val="28"/>
        </w:rPr>
        <w:t>нием администрации 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 Ста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4404B2" w:rsidRPr="00C93242" w:rsidRDefault="004404B2" w:rsidP="00D65254">
      <w:pPr>
        <w:tabs>
          <w:tab w:val="left" w:pos="1152"/>
        </w:tabs>
        <w:rPr>
          <w:rFonts w:ascii="Times New Roman" w:hAnsi="Times New Roman"/>
          <w:sz w:val="28"/>
          <w:szCs w:val="28"/>
        </w:rPr>
      </w:pPr>
    </w:p>
    <w:p w:rsidR="00191FF2" w:rsidRPr="00C93242" w:rsidRDefault="00191FF2" w:rsidP="00D65254">
      <w:pPr>
        <w:tabs>
          <w:tab w:val="left" w:pos="1152"/>
        </w:tabs>
        <w:rPr>
          <w:rFonts w:ascii="Times New Roman" w:hAnsi="Times New Roman"/>
          <w:sz w:val="28"/>
          <w:szCs w:val="28"/>
        </w:rPr>
      </w:pPr>
    </w:p>
    <w:p w:rsidR="004404B2" w:rsidRPr="00C93242" w:rsidRDefault="009A6FAE" w:rsidP="00D65254">
      <w:pPr>
        <w:tabs>
          <w:tab w:val="left" w:pos="1152"/>
        </w:tabs>
        <w:rPr>
          <w:rFonts w:ascii="Times New Roman" w:hAnsi="Times New Roman"/>
          <w:sz w:val="28"/>
          <w:szCs w:val="28"/>
        </w:rPr>
      </w:pPr>
      <w:r w:rsidRPr="00C93242">
        <w:rPr>
          <w:rFonts w:ascii="Times New Roman" w:hAnsi="Times New Roman"/>
          <w:noProof/>
          <w:sz w:val="28"/>
          <w:szCs w:val="28"/>
        </w:rPr>
        <w:drawing>
          <wp:inline distT="0" distB="0" distL="0" distR="0">
            <wp:extent cx="6108065" cy="3694430"/>
            <wp:effectExtent l="19050" t="0" r="6985" b="0"/>
            <wp:docPr id="55" name="Рисунок 35" descr="C:\Users\pc3\Pictur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c3\Pictures\13.JPG"/>
                    <pic:cNvPicPr>
                      <a:picLocks noChangeAspect="1" noChangeArrowheads="1"/>
                    </pic:cNvPicPr>
                  </pic:nvPicPr>
                  <pic:blipFill>
                    <a:blip r:embed="rId54" cstate="print"/>
                    <a:srcRect/>
                    <a:stretch>
                      <a:fillRect/>
                    </a:stretch>
                  </pic:blipFill>
                  <pic:spPr bwMode="auto">
                    <a:xfrm>
                      <a:off x="0" y="0"/>
                      <a:ext cx="6108065" cy="3694430"/>
                    </a:xfrm>
                    <a:prstGeom prst="rect">
                      <a:avLst/>
                    </a:prstGeom>
                    <a:noFill/>
                    <a:ln w="9525">
                      <a:noFill/>
                      <a:miter lim="800000"/>
                      <a:headEnd/>
                      <a:tailEnd/>
                    </a:ln>
                  </pic:spPr>
                </pic:pic>
              </a:graphicData>
            </a:graphic>
          </wp:inline>
        </w:drawing>
      </w:r>
    </w:p>
    <w:p w:rsidR="004404B2" w:rsidRPr="00C93242" w:rsidRDefault="004404B2" w:rsidP="00D65254">
      <w:pPr>
        <w:tabs>
          <w:tab w:val="left" w:pos="1152"/>
        </w:tabs>
        <w:rPr>
          <w:rFonts w:ascii="Times New Roman" w:hAnsi="Times New Roman"/>
          <w:sz w:val="28"/>
          <w:szCs w:val="28"/>
        </w:rPr>
      </w:pPr>
    </w:p>
    <w:p w:rsidR="004404B2" w:rsidRPr="00C93242" w:rsidRDefault="004404B2" w:rsidP="00D65254">
      <w:pPr>
        <w:tabs>
          <w:tab w:val="left" w:pos="1152"/>
        </w:tabs>
        <w:rPr>
          <w:rFonts w:ascii="Times New Roman" w:hAnsi="Times New Roman"/>
          <w:sz w:val="28"/>
          <w:szCs w:val="28"/>
        </w:rPr>
      </w:pPr>
    </w:p>
    <w:p w:rsidR="00F84B06" w:rsidRPr="00C93242" w:rsidRDefault="00F84B06" w:rsidP="0025206B">
      <w:pPr>
        <w:pStyle w:val="1b"/>
        <w:keepNext/>
        <w:keepLines/>
        <w:contextualSpacing/>
        <w:jc w:val="left"/>
        <w:rPr>
          <w:b w:val="0"/>
          <w:bCs w:val="0"/>
          <w:caps/>
          <w:szCs w:val="28"/>
        </w:rPr>
      </w:pPr>
    </w:p>
    <w:p w:rsidR="004404B2" w:rsidRPr="00C93242" w:rsidRDefault="004404B2" w:rsidP="0025206B">
      <w:pPr>
        <w:pStyle w:val="ab"/>
        <w:keepNext/>
        <w:keepLines/>
        <w:spacing w:line="240" w:lineRule="exact"/>
        <w:rPr>
          <w:szCs w:val="28"/>
        </w:rPr>
      </w:pPr>
    </w:p>
    <w:p w:rsidR="007B7D17" w:rsidRPr="00C93242" w:rsidRDefault="007B7D17" w:rsidP="00D65254">
      <w:pPr>
        <w:tabs>
          <w:tab w:val="left" w:pos="1152"/>
        </w:tabs>
        <w:rPr>
          <w:rFonts w:ascii="Times New Roman" w:hAnsi="Times New Roman"/>
          <w:sz w:val="28"/>
          <w:szCs w:val="28"/>
        </w:rPr>
        <w:sectPr w:rsidR="007B7D17" w:rsidRPr="00C93242" w:rsidSect="00191FF2">
          <w:pgSz w:w="11906" w:h="16838"/>
          <w:pgMar w:top="1418" w:right="567" w:bottom="1134" w:left="1985" w:header="709" w:footer="709" w:gutter="0"/>
          <w:pgNumType w:start="1"/>
          <w:cols w:space="708"/>
          <w:titlePg/>
          <w:docGrid w:linePitch="360"/>
        </w:sectPr>
      </w:pPr>
    </w:p>
    <w:p w:rsidR="0026137E" w:rsidRPr="00C93242" w:rsidRDefault="00983A55" w:rsidP="0026137E">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w:pict>
          <v:rect id="Rectangle 28" o:spid="_x0000_s1047" style="position:absolute;left:0;text-align:left;margin-left:437.75pt;margin-top:-56.65pt;width:54.75pt;height:51.75pt;z-index:25178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" fillcolor="white [3212]" strokecolor="white [3212]"/>
        </w:pict>
      </w:r>
      <w:r w:rsidR="0026137E" w:rsidRPr="00C93242">
        <w:rPr>
          <w:rFonts w:ascii="Times New Roman" w:hAnsi="Times New Roman"/>
          <w:sz w:val="28"/>
          <w:szCs w:val="28"/>
        </w:rPr>
        <w:t>Приложение 14</w:t>
      </w:r>
    </w:p>
    <w:p w:rsidR="0026137E" w:rsidRPr="00C93242" w:rsidRDefault="0026137E" w:rsidP="0026137E">
      <w:pPr>
        <w:keepNext/>
        <w:keepLines/>
        <w:spacing w:line="240" w:lineRule="exact"/>
        <w:ind w:left="5103"/>
        <w:contextualSpacing/>
        <w:outlineLvl w:val="2"/>
        <w:rPr>
          <w:rFonts w:ascii="Times New Roman" w:hAnsi="Times New Roman"/>
          <w:sz w:val="28"/>
          <w:szCs w:val="28"/>
        </w:rPr>
      </w:pPr>
    </w:p>
    <w:p w:rsidR="0026137E" w:rsidRPr="00C93242" w:rsidRDefault="0026137E" w:rsidP="0026137E">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26137E" w:rsidRPr="00C93242" w:rsidRDefault="0026137E" w:rsidP="0026137E">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Pr="00C93242">
        <w:rPr>
          <w:rFonts w:ascii="Times New Roman" w:eastAsia="Calibri" w:hAnsi="Times New Roman"/>
          <w:sz w:val="28"/>
          <w:szCs w:val="28"/>
        </w:rPr>
        <w:t xml:space="preserve"> округа Ставропольского края, утвержденным постановл</w:t>
      </w:r>
      <w:r w:rsidRPr="00C93242">
        <w:rPr>
          <w:rFonts w:ascii="Times New Roman" w:eastAsia="Calibri" w:hAnsi="Times New Roman"/>
          <w:sz w:val="28"/>
          <w:szCs w:val="28"/>
        </w:rPr>
        <w:t>е</w:t>
      </w:r>
      <w:r w:rsidRPr="00C93242">
        <w:rPr>
          <w:rFonts w:ascii="Times New Roman" w:eastAsia="Calibri" w:hAnsi="Times New Roman"/>
          <w:sz w:val="28"/>
          <w:szCs w:val="28"/>
        </w:rPr>
        <w:t>нием администрации 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 Ста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583906" w:rsidRPr="00C93242" w:rsidRDefault="00583906" w:rsidP="00D65254">
      <w:pPr>
        <w:tabs>
          <w:tab w:val="left" w:pos="1152"/>
        </w:tabs>
        <w:rPr>
          <w:rFonts w:ascii="Times New Roman" w:hAnsi="Times New Roman"/>
          <w:noProof/>
          <w:sz w:val="28"/>
          <w:szCs w:val="28"/>
        </w:rPr>
      </w:pPr>
    </w:p>
    <w:p w:rsidR="0026137E" w:rsidRPr="00C93242" w:rsidRDefault="0026137E" w:rsidP="00D65254">
      <w:pPr>
        <w:tabs>
          <w:tab w:val="left" w:pos="1152"/>
        </w:tabs>
        <w:rPr>
          <w:rFonts w:ascii="Times New Roman" w:hAnsi="Times New Roman"/>
          <w:noProof/>
          <w:sz w:val="28"/>
          <w:szCs w:val="28"/>
        </w:rPr>
      </w:pPr>
    </w:p>
    <w:p w:rsidR="00583906" w:rsidRPr="00C93242" w:rsidRDefault="00035F6D" w:rsidP="00D65254">
      <w:pPr>
        <w:tabs>
          <w:tab w:val="left" w:pos="1152"/>
        </w:tabs>
        <w:rPr>
          <w:noProof/>
        </w:rPr>
      </w:pPr>
      <w:r w:rsidRPr="00C93242">
        <w:rPr>
          <w:noProof/>
        </w:rPr>
        <w:drawing>
          <wp:inline distT="0" distB="0" distL="0" distR="0">
            <wp:extent cx="6120130" cy="3718560"/>
            <wp:effectExtent l="19050" t="0" r="0" b="0"/>
            <wp:docPr id="57" name="Рисунок 37" descr="C:\Users\pc3\Pictur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c3\Pictures\14.JPG"/>
                    <pic:cNvPicPr>
                      <a:picLocks noChangeAspect="1" noChangeArrowheads="1"/>
                    </pic:cNvPicPr>
                  </pic:nvPicPr>
                  <pic:blipFill>
                    <a:blip r:embed="rId55" cstate="print"/>
                    <a:srcRect/>
                    <a:stretch>
                      <a:fillRect/>
                    </a:stretch>
                  </pic:blipFill>
                  <pic:spPr bwMode="auto">
                    <a:xfrm>
                      <a:off x="0" y="0"/>
                      <a:ext cx="6120130" cy="3718560"/>
                    </a:xfrm>
                    <a:prstGeom prst="rect">
                      <a:avLst/>
                    </a:prstGeom>
                    <a:noFill/>
                    <a:ln w="9525">
                      <a:noFill/>
                      <a:miter lim="800000"/>
                      <a:headEnd/>
                      <a:tailEnd/>
                    </a:ln>
                  </pic:spPr>
                </pic:pic>
              </a:graphicData>
            </a:graphic>
          </wp:inline>
        </w:drawing>
      </w:r>
    </w:p>
    <w:p w:rsidR="00583906" w:rsidRPr="00C93242" w:rsidRDefault="00583906" w:rsidP="00D65254">
      <w:pPr>
        <w:tabs>
          <w:tab w:val="left" w:pos="1152"/>
        </w:tabs>
        <w:rPr>
          <w:rFonts w:ascii="Times New Roman" w:hAnsi="Times New Roman"/>
          <w:noProof/>
          <w:sz w:val="28"/>
          <w:szCs w:val="28"/>
        </w:rPr>
      </w:pPr>
    </w:p>
    <w:p w:rsidR="00583906" w:rsidRPr="00C93242" w:rsidRDefault="00583906" w:rsidP="00D65254">
      <w:pPr>
        <w:tabs>
          <w:tab w:val="left" w:pos="1152"/>
        </w:tabs>
        <w:rPr>
          <w:rFonts w:ascii="Times New Roman" w:hAnsi="Times New Roman"/>
          <w:noProof/>
          <w:sz w:val="28"/>
          <w:szCs w:val="28"/>
        </w:rPr>
      </w:pPr>
    </w:p>
    <w:p w:rsidR="008B3F59" w:rsidRPr="00C93242" w:rsidRDefault="008B3F59" w:rsidP="00D65254">
      <w:pPr>
        <w:tabs>
          <w:tab w:val="left" w:pos="1152"/>
        </w:tabs>
        <w:rPr>
          <w:rFonts w:ascii="Times New Roman" w:hAnsi="Times New Roman"/>
          <w:noProof/>
          <w:sz w:val="28"/>
          <w:szCs w:val="28"/>
        </w:rPr>
      </w:pPr>
    </w:p>
    <w:p w:rsidR="00583906" w:rsidRPr="00C93242" w:rsidRDefault="00583906" w:rsidP="00D65254">
      <w:pPr>
        <w:tabs>
          <w:tab w:val="left" w:pos="1152"/>
        </w:tabs>
        <w:rPr>
          <w:noProof/>
        </w:rPr>
      </w:pPr>
    </w:p>
    <w:p w:rsidR="00583906" w:rsidRPr="00C93242" w:rsidRDefault="00583906" w:rsidP="00D65254">
      <w:pPr>
        <w:tabs>
          <w:tab w:val="left" w:pos="1152"/>
        </w:tabs>
        <w:rPr>
          <w:noProof/>
        </w:rPr>
      </w:pPr>
    </w:p>
    <w:p w:rsidR="007B7D17" w:rsidRPr="00C93242" w:rsidRDefault="007B7D17" w:rsidP="00D65254">
      <w:pPr>
        <w:tabs>
          <w:tab w:val="left" w:pos="1152"/>
        </w:tabs>
        <w:rPr>
          <w:noProof/>
        </w:rPr>
        <w:sectPr w:rsidR="007B7D17" w:rsidRPr="00C93242" w:rsidSect="0026137E">
          <w:pgSz w:w="11906" w:h="16838"/>
          <w:pgMar w:top="1418" w:right="567" w:bottom="1134" w:left="1985" w:header="709" w:footer="709" w:gutter="0"/>
          <w:pgNumType w:start="1"/>
          <w:cols w:space="708"/>
          <w:titlePg/>
          <w:docGrid w:linePitch="360"/>
        </w:sectPr>
      </w:pPr>
    </w:p>
    <w:p w:rsidR="008A4C9D" w:rsidRPr="00C93242" w:rsidRDefault="00983A55" w:rsidP="008A4C9D">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w:pict>
          <v:rect id="Rectangle 27" o:spid="_x0000_s1046" style="position:absolute;left:0;text-align:left;margin-left:441.5pt;margin-top:-52.15pt;width:51.75pt;height:53.25pt;z-index:25178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" fillcolor="white [3212]" strokecolor="white [3212]"/>
        </w:pict>
      </w:r>
      <w:r w:rsidR="008A4C9D" w:rsidRPr="00C93242">
        <w:rPr>
          <w:rFonts w:ascii="Times New Roman" w:hAnsi="Times New Roman"/>
          <w:sz w:val="28"/>
          <w:szCs w:val="28"/>
        </w:rPr>
        <w:t>Приложение 15</w:t>
      </w:r>
    </w:p>
    <w:p w:rsidR="008A4C9D" w:rsidRPr="00C93242" w:rsidRDefault="008A4C9D" w:rsidP="008A4C9D">
      <w:pPr>
        <w:keepNext/>
        <w:keepLines/>
        <w:spacing w:line="240" w:lineRule="exact"/>
        <w:ind w:left="5103"/>
        <w:contextualSpacing/>
        <w:outlineLvl w:val="2"/>
        <w:rPr>
          <w:rFonts w:ascii="Times New Roman" w:hAnsi="Times New Roman"/>
          <w:sz w:val="28"/>
          <w:szCs w:val="28"/>
        </w:rPr>
      </w:pPr>
    </w:p>
    <w:p w:rsidR="008A4C9D" w:rsidRPr="00C93242" w:rsidRDefault="008A4C9D" w:rsidP="008A4C9D">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8A4C9D" w:rsidRPr="00C93242" w:rsidRDefault="008A4C9D" w:rsidP="008A4C9D">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Pr="00C93242">
        <w:rPr>
          <w:rFonts w:ascii="Times New Roman" w:eastAsia="Calibri" w:hAnsi="Times New Roman"/>
          <w:sz w:val="28"/>
          <w:szCs w:val="28"/>
        </w:rPr>
        <w:t xml:space="preserve"> округа Ставропольского края, утвержденным постановл</w:t>
      </w:r>
      <w:r w:rsidRPr="00C93242">
        <w:rPr>
          <w:rFonts w:ascii="Times New Roman" w:eastAsia="Calibri" w:hAnsi="Times New Roman"/>
          <w:sz w:val="28"/>
          <w:szCs w:val="28"/>
        </w:rPr>
        <w:t>е</w:t>
      </w:r>
      <w:r w:rsidRPr="00C93242">
        <w:rPr>
          <w:rFonts w:ascii="Times New Roman" w:eastAsia="Calibri" w:hAnsi="Times New Roman"/>
          <w:sz w:val="28"/>
          <w:szCs w:val="28"/>
        </w:rPr>
        <w:t>нием администрации 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 Ста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583906" w:rsidRPr="00C93242" w:rsidRDefault="00583906" w:rsidP="00D65254">
      <w:pPr>
        <w:tabs>
          <w:tab w:val="left" w:pos="1152"/>
        </w:tabs>
        <w:rPr>
          <w:rFonts w:ascii="Times New Roman" w:hAnsi="Times New Roman"/>
          <w:noProof/>
          <w:sz w:val="28"/>
          <w:szCs w:val="28"/>
        </w:rPr>
      </w:pPr>
    </w:p>
    <w:p w:rsidR="00583906" w:rsidRPr="00C93242" w:rsidRDefault="00583906" w:rsidP="00D65254">
      <w:pPr>
        <w:tabs>
          <w:tab w:val="left" w:pos="1152"/>
        </w:tabs>
        <w:rPr>
          <w:rFonts w:ascii="Times New Roman" w:hAnsi="Times New Roman"/>
          <w:noProof/>
          <w:sz w:val="28"/>
          <w:szCs w:val="28"/>
        </w:rPr>
      </w:pPr>
    </w:p>
    <w:p w:rsidR="00583906" w:rsidRPr="00C93242" w:rsidRDefault="00035F6D" w:rsidP="00D65254">
      <w:pPr>
        <w:tabs>
          <w:tab w:val="left" w:pos="1152"/>
        </w:tabs>
        <w:rPr>
          <w:noProof/>
        </w:rPr>
      </w:pPr>
      <w:r w:rsidRPr="00C93242">
        <w:rPr>
          <w:noProof/>
        </w:rPr>
        <w:drawing>
          <wp:inline distT="0" distB="0" distL="0" distR="0">
            <wp:extent cx="6108065" cy="3371215"/>
            <wp:effectExtent l="19050" t="0" r="6985" b="0"/>
            <wp:docPr id="59" name="Рисунок 38" descr="C:\Users\pc3\Pictur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c3\Pictures\15.JPG"/>
                    <pic:cNvPicPr>
                      <a:picLocks noChangeAspect="1" noChangeArrowheads="1"/>
                    </pic:cNvPicPr>
                  </pic:nvPicPr>
                  <pic:blipFill>
                    <a:blip r:embed="rId56" cstate="print"/>
                    <a:srcRect/>
                    <a:stretch>
                      <a:fillRect/>
                    </a:stretch>
                  </pic:blipFill>
                  <pic:spPr bwMode="auto">
                    <a:xfrm>
                      <a:off x="0" y="0"/>
                      <a:ext cx="6108065" cy="3371215"/>
                    </a:xfrm>
                    <a:prstGeom prst="rect">
                      <a:avLst/>
                    </a:prstGeom>
                    <a:noFill/>
                    <a:ln w="9525">
                      <a:noFill/>
                      <a:miter lim="800000"/>
                      <a:headEnd/>
                      <a:tailEnd/>
                    </a:ln>
                  </pic:spPr>
                </pic:pic>
              </a:graphicData>
            </a:graphic>
          </wp:inline>
        </w:drawing>
      </w:r>
    </w:p>
    <w:p w:rsidR="00583906" w:rsidRPr="00C93242" w:rsidRDefault="00583906" w:rsidP="00D65254">
      <w:pPr>
        <w:tabs>
          <w:tab w:val="left" w:pos="1152"/>
        </w:tabs>
        <w:rPr>
          <w:rFonts w:ascii="Times New Roman" w:hAnsi="Times New Roman"/>
          <w:noProof/>
          <w:sz w:val="28"/>
          <w:szCs w:val="28"/>
        </w:rPr>
      </w:pPr>
    </w:p>
    <w:p w:rsidR="00F84B06" w:rsidRPr="00C93242" w:rsidRDefault="00F84B06" w:rsidP="008B3F59">
      <w:pPr>
        <w:pStyle w:val="1b"/>
        <w:keepNext/>
        <w:keepLines/>
        <w:contextualSpacing/>
        <w:jc w:val="left"/>
        <w:rPr>
          <w:b w:val="0"/>
          <w:bCs w:val="0"/>
          <w:caps/>
          <w:szCs w:val="28"/>
        </w:rPr>
      </w:pPr>
    </w:p>
    <w:p w:rsidR="008B3F59" w:rsidRPr="00C93242" w:rsidRDefault="008B3F59" w:rsidP="008B3F59">
      <w:pPr>
        <w:pStyle w:val="ab"/>
        <w:rPr>
          <w:szCs w:val="28"/>
          <w:lang w:eastAsia="zh-TW"/>
        </w:rPr>
      </w:pPr>
    </w:p>
    <w:p w:rsidR="008B3F59" w:rsidRPr="00C93242" w:rsidRDefault="008B3F59" w:rsidP="008B3F59">
      <w:pPr>
        <w:pStyle w:val="ab"/>
        <w:keepNext/>
        <w:keepLines/>
        <w:spacing w:line="240" w:lineRule="exact"/>
        <w:rPr>
          <w:szCs w:val="28"/>
        </w:rPr>
      </w:pPr>
    </w:p>
    <w:p w:rsidR="00F84B06" w:rsidRPr="00C93242" w:rsidRDefault="00F84B06" w:rsidP="00D65254">
      <w:pPr>
        <w:tabs>
          <w:tab w:val="left" w:pos="1152"/>
        </w:tabs>
        <w:rPr>
          <w:noProof/>
        </w:rPr>
      </w:pPr>
    </w:p>
    <w:p w:rsidR="00583906" w:rsidRPr="00C93242" w:rsidRDefault="00583906" w:rsidP="00D65254">
      <w:pPr>
        <w:tabs>
          <w:tab w:val="left" w:pos="1152"/>
        </w:tabs>
        <w:rPr>
          <w:noProof/>
        </w:rPr>
      </w:pPr>
    </w:p>
    <w:p w:rsidR="007B7D17" w:rsidRPr="00C93242" w:rsidRDefault="007B7D17" w:rsidP="00D65254">
      <w:pPr>
        <w:tabs>
          <w:tab w:val="left" w:pos="1152"/>
        </w:tabs>
        <w:rPr>
          <w:noProof/>
        </w:rPr>
        <w:sectPr w:rsidR="007B7D17" w:rsidRPr="00C93242" w:rsidSect="008A4C9D">
          <w:pgSz w:w="11906" w:h="16838"/>
          <w:pgMar w:top="1418" w:right="567" w:bottom="1134" w:left="1985" w:header="709" w:footer="709" w:gutter="0"/>
          <w:pgNumType w:start="1"/>
          <w:cols w:space="708"/>
          <w:titlePg/>
          <w:docGrid w:linePitch="360"/>
        </w:sectPr>
      </w:pPr>
    </w:p>
    <w:p w:rsidR="008A4C9D" w:rsidRPr="00C93242" w:rsidRDefault="00983A55" w:rsidP="008A4C9D">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w:pict>
          <v:rect id="Rectangle 26" o:spid="_x0000_s1045" style="position:absolute;left:0;text-align:left;margin-left:443pt;margin-top:-42.4pt;width:52.5pt;height:39pt;z-index:25178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" fillcolor="white [3212]" strokecolor="white [3212]"/>
        </w:pict>
      </w:r>
      <w:r w:rsidR="008A4C9D" w:rsidRPr="00C93242">
        <w:rPr>
          <w:rFonts w:ascii="Times New Roman" w:hAnsi="Times New Roman"/>
          <w:sz w:val="28"/>
          <w:szCs w:val="28"/>
        </w:rPr>
        <w:t>Приложение 16</w:t>
      </w:r>
    </w:p>
    <w:p w:rsidR="008A4C9D" w:rsidRPr="00C93242" w:rsidRDefault="008A4C9D" w:rsidP="008A4C9D">
      <w:pPr>
        <w:keepNext/>
        <w:keepLines/>
        <w:spacing w:line="240" w:lineRule="exact"/>
        <w:ind w:left="5103"/>
        <w:contextualSpacing/>
        <w:outlineLvl w:val="2"/>
        <w:rPr>
          <w:rFonts w:ascii="Times New Roman" w:hAnsi="Times New Roman"/>
          <w:sz w:val="28"/>
          <w:szCs w:val="28"/>
        </w:rPr>
      </w:pPr>
    </w:p>
    <w:p w:rsidR="008A4C9D" w:rsidRPr="00C93242" w:rsidRDefault="008A4C9D" w:rsidP="008A4C9D">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8A4C9D" w:rsidRPr="00C93242" w:rsidRDefault="008A4C9D" w:rsidP="008A4C9D">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Pr="00C93242">
        <w:rPr>
          <w:rFonts w:ascii="Times New Roman" w:eastAsia="Calibri" w:hAnsi="Times New Roman"/>
          <w:sz w:val="28"/>
          <w:szCs w:val="28"/>
        </w:rPr>
        <w:t xml:space="preserve"> округа Ставропольского края, утвержденным постановл</w:t>
      </w:r>
      <w:r w:rsidRPr="00C93242">
        <w:rPr>
          <w:rFonts w:ascii="Times New Roman" w:eastAsia="Calibri" w:hAnsi="Times New Roman"/>
          <w:sz w:val="28"/>
          <w:szCs w:val="28"/>
        </w:rPr>
        <w:t>е</w:t>
      </w:r>
      <w:r w:rsidRPr="00C93242">
        <w:rPr>
          <w:rFonts w:ascii="Times New Roman" w:eastAsia="Calibri" w:hAnsi="Times New Roman"/>
          <w:sz w:val="28"/>
          <w:szCs w:val="28"/>
        </w:rPr>
        <w:t>нием администрации 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 Ста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583906" w:rsidRPr="00C93242" w:rsidRDefault="00583906" w:rsidP="00D65254">
      <w:pPr>
        <w:tabs>
          <w:tab w:val="left" w:pos="1152"/>
        </w:tabs>
        <w:rPr>
          <w:rFonts w:ascii="Times New Roman" w:hAnsi="Times New Roman"/>
          <w:sz w:val="28"/>
          <w:szCs w:val="28"/>
        </w:rPr>
      </w:pPr>
    </w:p>
    <w:p w:rsidR="008A4C9D" w:rsidRPr="00C93242" w:rsidRDefault="008A4C9D" w:rsidP="00D65254">
      <w:pPr>
        <w:tabs>
          <w:tab w:val="left" w:pos="1152"/>
        </w:tabs>
        <w:rPr>
          <w:rFonts w:ascii="Times New Roman" w:hAnsi="Times New Roman"/>
          <w:sz w:val="28"/>
          <w:szCs w:val="28"/>
        </w:rPr>
      </w:pPr>
    </w:p>
    <w:p w:rsidR="00583906" w:rsidRPr="00C93242" w:rsidRDefault="00035F6D" w:rsidP="00D65254">
      <w:pPr>
        <w:tabs>
          <w:tab w:val="left" w:pos="1152"/>
        </w:tabs>
        <w:rPr>
          <w:rFonts w:ascii="Times New Roman" w:hAnsi="Times New Roman"/>
          <w:sz w:val="28"/>
          <w:szCs w:val="28"/>
        </w:rPr>
      </w:pPr>
      <w:r w:rsidRPr="00C93242">
        <w:rPr>
          <w:rFonts w:ascii="Times New Roman" w:hAnsi="Times New Roman"/>
          <w:noProof/>
          <w:sz w:val="28"/>
          <w:szCs w:val="28"/>
        </w:rPr>
        <w:drawing>
          <wp:inline distT="0" distB="0" distL="0" distR="0">
            <wp:extent cx="6114415" cy="3389630"/>
            <wp:effectExtent l="19050" t="0" r="635" b="0"/>
            <wp:docPr id="67" name="Рисунок 41" descr="C:\Users\pc3\Pictur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c3\Pictures\16.JPG"/>
                    <pic:cNvPicPr>
                      <a:picLocks noChangeAspect="1" noChangeArrowheads="1"/>
                    </pic:cNvPicPr>
                  </pic:nvPicPr>
                  <pic:blipFill>
                    <a:blip r:embed="rId57" cstate="print"/>
                    <a:srcRect/>
                    <a:stretch>
                      <a:fillRect/>
                    </a:stretch>
                  </pic:blipFill>
                  <pic:spPr bwMode="auto">
                    <a:xfrm>
                      <a:off x="0" y="0"/>
                      <a:ext cx="6114415" cy="3389630"/>
                    </a:xfrm>
                    <a:prstGeom prst="rect">
                      <a:avLst/>
                    </a:prstGeom>
                    <a:noFill/>
                    <a:ln w="9525">
                      <a:noFill/>
                      <a:miter lim="800000"/>
                      <a:headEnd/>
                      <a:tailEnd/>
                    </a:ln>
                  </pic:spPr>
                </pic:pic>
              </a:graphicData>
            </a:graphic>
          </wp:inline>
        </w:drawing>
      </w:r>
    </w:p>
    <w:p w:rsidR="00583906" w:rsidRPr="00C93242" w:rsidRDefault="00583906" w:rsidP="00D65254">
      <w:pPr>
        <w:tabs>
          <w:tab w:val="left" w:pos="1152"/>
        </w:tabs>
        <w:rPr>
          <w:rFonts w:ascii="Times New Roman" w:hAnsi="Times New Roman"/>
          <w:sz w:val="28"/>
          <w:szCs w:val="28"/>
        </w:rPr>
      </w:pPr>
    </w:p>
    <w:p w:rsidR="00583906" w:rsidRPr="00C93242" w:rsidRDefault="00583906" w:rsidP="00D65254">
      <w:pPr>
        <w:tabs>
          <w:tab w:val="left" w:pos="1152"/>
        </w:tabs>
        <w:rPr>
          <w:rFonts w:ascii="Times New Roman" w:hAnsi="Times New Roman"/>
          <w:sz w:val="28"/>
          <w:szCs w:val="28"/>
        </w:rPr>
      </w:pPr>
    </w:p>
    <w:p w:rsidR="00F84B06" w:rsidRPr="00C93242" w:rsidRDefault="00F84B06" w:rsidP="007112D4">
      <w:pPr>
        <w:pStyle w:val="1b"/>
        <w:keepNext/>
        <w:keepLines/>
        <w:contextualSpacing/>
        <w:jc w:val="left"/>
        <w:rPr>
          <w:b w:val="0"/>
          <w:bCs w:val="0"/>
          <w:caps/>
          <w:szCs w:val="28"/>
        </w:rPr>
      </w:pPr>
    </w:p>
    <w:p w:rsidR="007112D4" w:rsidRPr="00C93242" w:rsidRDefault="007112D4" w:rsidP="007112D4">
      <w:pPr>
        <w:pStyle w:val="ab"/>
        <w:rPr>
          <w:lang w:eastAsia="zh-TW"/>
        </w:rPr>
      </w:pPr>
    </w:p>
    <w:p w:rsidR="00583906" w:rsidRPr="00C93242" w:rsidRDefault="00583906" w:rsidP="00D65254">
      <w:pPr>
        <w:tabs>
          <w:tab w:val="left" w:pos="1152"/>
        </w:tabs>
        <w:rPr>
          <w:rFonts w:ascii="Times New Roman" w:hAnsi="Times New Roman"/>
          <w:sz w:val="28"/>
          <w:szCs w:val="28"/>
        </w:rPr>
      </w:pPr>
    </w:p>
    <w:p w:rsidR="00583906" w:rsidRPr="00C93242" w:rsidRDefault="00583906" w:rsidP="00D65254">
      <w:pPr>
        <w:tabs>
          <w:tab w:val="left" w:pos="1152"/>
        </w:tabs>
        <w:rPr>
          <w:rFonts w:ascii="Times New Roman" w:hAnsi="Times New Roman"/>
          <w:sz w:val="28"/>
          <w:szCs w:val="28"/>
        </w:rPr>
      </w:pPr>
    </w:p>
    <w:p w:rsidR="007B7D17" w:rsidRPr="00C93242" w:rsidRDefault="007B7D17" w:rsidP="00D65254">
      <w:pPr>
        <w:tabs>
          <w:tab w:val="left" w:pos="1152"/>
        </w:tabs>
        <w:rPr>
          <w:rFonts w:ascii="Times New Roman" w:hAnsi="Times New Roman"/>
          <w:sz w:val="28"/>
          <w:szCs w:val="28"/>
        </w:rPr>
        <w:sectPr w:rsidR="007B7D17" w:rsidRPr="00C93242" w:rsidSect="008A4C9D">
          <w:pgSz w:w="11906" w:h="16838"/>
          <w:pgMar w:top="1418" w:right="567" w:bottom="1134" w:left="1985" w:header="709" w:footer="709" w:gutter="0"/>
          <w:pgNumType w:start="1"/>
          <w:cols w:space="708"/>
          <w:titlePg/>
          <w:docGrid w:linePitch="360"/>
        </w:sectPr>
      </w:pPr>
    </w:p>
    <w:p w:rsidR="00343A77" w:rsidRPr="00C93242" w:rsidRDefault="00983A55" w:rsidP="00343A77">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w:pict>
          <v:rect id="Rectangle 25" o:spid="_x0000_s1044" style="position:absolute;left:0;text-align:left;margin-left:439.25pt;margin-top:-41.65pt;width:45pt;height:32.25pt;z-index:25178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" fillcolor="white [3212]" strokecolor="white [3212]"/>
        </w:pict>
      </w:r>
      <w:r w:rsidR="00343A77" w:rsidRPr="00C93242">
        <w:rPr>
          <w:rFonts w:ascii="Times New Roman" w:hAnsi="Times New Roman"/>
          <w:sz w:val="28"/>
          <w:szCs w:val="28"/>
        </w:rPr>
        <w:t>Приложение 17</w:t>
      </w:r>
    </w:p>
    <w:p w:rsidR="00343A77" w:rsidRPr="00C93242" w:rsidRDefault="00343A77" w:rsidP="00343A77">
      <w:pPr>
        <w:keepNext/>
        <w:keepLines/>
        <w:spacing w:line="240" w:lineRule="exact"/>
        <w:ind w:left="5103"/>
        <w:contextualSpacing/>
        <w:outlineLvl w:val="2"/>
        <w:rPr>
          <w:rFonts w:ascii="Times New Roman" w:hAnsi="Times New Roman"/>
          <w:sz w:val="28"/>
          <w:szCs w:val="28"/>
        </w:rPr>
      </w:pPr>
    </w:p>
    <w:p w:rsidR="00343A77" w:rsidRPr="00C93242" w:rsidRDefault="00343A77" w:rsidP="00343A77">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343A77" w:rsidRPr="00C93242" w:rsidRDefault="00343A77" w:rsidP="00343A77">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Pr="00C93242">
        <w:rPr>
          <w:rFonts w:ascii="Times New Roman" w:eastAsia="Calibri" w:hAnsi="Times New Roman"/>
          <w:sz w:val="28"/>
          <w:szCs w:val="28"/>
        </w:rPr>
        <w:t xml:space="preserve"> округа Ставропольского края, утвержденным постановл</w:t>
      </w:r>
      <w:r w:rsidRPr="00C93242">
        <w:rPr>
          <w:rFonts w:ascii="Times New Roman" w:eastAsia="Calibri" w:hAnsi="Times New Roman"/>
          <w:sz w:val="28"/>
          <w:szCs w:val="28"/>
        </w:rPr>
        <w:t>е</w:t>
      </w:r>
      <w:r w:rsidRPr="00C93242">
        <w:rPr>
          <w:rFonts w:ascii="Times New Roman" w:eastAsia="Calibri" w:hAnsi="Times New Roman"/>
          <w:sz w:val="28"/>
          <w:szCs w:val="28"/>
        </w:rPr>
        <w:t>нием администрации 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 Ста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323308" w:rsidRPr="00C93242" w:rsidRDefault="00323308" w:rsidP="00035F6D">
      <w:pPr>
        <w:keepNext/>
        <w:keepLines/>
        <w:spacing w:line="240" w:lineRule="exact"/>
        <w:ind w:left="5103"/>
        <w:contextualSpacing/>
        <w:rPr>
          <w:rFonts w:ascii="Times New Roman" w:eastAsia="Calibri" w:hAnsi="Times New Roman"/>
          <w:sz w:val="28"/>
          <w:szCs w:val="28"/>
        </w:rPr>
      </w:pPr>
      <w:r w:rsidRPr="00C93242">
        <w:rPr>
          <w:rFonts w:ascii="Times New Roman" w:hAnsi="Times New Roman"/>
          <w:sz w:val="28"/>
          <w:szCs w:val="28"/>
        </w:rPr>
        <w:t>______</w:t>
      </w:r>
    </w:p>
    <w:p w:rsidR="00583906" w:rsidRPr="00C93242" w:rsidRDefault="00583906" w:rsidP="00D65254">
      <w:pPr>
        <w:tabs>
          <w:tab w:val="left" w:pos="1152"/>
        </w:tabs>
        <w:rPr>
          <w:rFonts w:ascii="Times New Roman" w:hAnsi="Times New Roman"/>
          <w:sz w:val="28"/>
          <w:szCs w:val="28"/>
        </w:rPr>
      </w:pPr>
    </w:p>
    <w:p w:rsidR="00583906" w:rsidRPr="00C93242" w:rsidRDefault="00035F6D" w:rsidP="00D65254">
      <w:pPr>
        <w:tabs>
          <w:tab w:val="left" w:pos="1152"/>
        </w:tabs>
        <w:rPr>
          <w:rFonts w:ascii="Times New Roman" w:hAnsi="Times New Roman"/>
          <w:sz w:val="28"/>
          <w:szCs w:val="28"/>
        </w:rPr>
      </w:pPr>
      <w:r w:rsidRPr="00C93242">
        <w:rPr>
          <w:rFonts w:ascii="Times New Roman" w:hAnsi="Times New Roman"/>
          <w:noProof/>
          <w:sz w:val="28"/>
          <w:szCs w:val="28"/>
        </w:rPr>
        <w:drawing>
          <wp:inline distT="0" distB="0" distL="0" distR="0">
            <wp:extent cx="6120130" cy="5009515"/>
            <wp:effectExtent l="19050" t="0" r="0" b="0"/>
            <wp:docPr id="68" name="Рисунок 42" descr="C:\Users\pc3\Pictur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c3\Pictures\17.JPG"/>
                    <pic:cNvPicPr>
                      <a:picLocks noChangeAspect="1" noChangeArrowheads="1"/>
                    </pic:cNvPicPr>
                  </pic:nvPicPr>
                  <pic:blipFill>
                    <a:blip r:embed="rId58" cstate="print"/>
                    <a:srcRect/>
                    <a:stretch>
                      <a:fillRect/>
                    </a:stretch>
                  </pic:blipFill>
                  <pic:spPr bwMode="auto">
                    <a:xfrm>
                      <a:off x="0" y="0"/>
                      <a:ext cx="6120130" cy="5009515"/>
                    </a:xfrm>
                    <a:prstGeom prst="rect">
                      <a:avLst/>
                    </a:prstGeom>
                    <a:noFill/>
                    <a:ln w="9525">
                      <a:noFill/>
                      <a:miter lim="800000"/>
                      <a:headEnd/>
                      <a:tailEnd/>
                    </a:ln>
                  </pic:spPr>
                </pic:pic>
              </a:graphicData>
            </a:graphic>
          </wp:inline>
        </w:drawing>
      </w:r>
    </w:p>
    <w:p w:rsidR="00583906" w:rsidRPr="00C93242" w:rsidRDefault="00583906" w:rsidP="00D65254">
      <w:pPr>
        <w:tabs>
          <w:tab w:val="left" w:pos="1152"/>
        </w:tabs>
        <w:rPr>
          <w:rFonts w:ascii="Times New Roman" w:hAnsi="Times New Roman"/>
          <w:sz w:val="28"/>
          <w:szCs w:val="28"/>
        </w:rPr>
      </w:pPr>
    </w:p>
    <w:p w:rsidR="007112D4" w:rsidRPr="00C93242" w:rsidRDefault="007112D4" w:rsidP="007112D4">
      <w:pPr>
        <w:pStyle w:val="ab"/>
        <w:rPr>
          <w:lang w:eastAsia="zh-TW"/>
        </w:rPr>
      </w:pPr>
    </w:p>
    <w:p w:rsidR="007112D4" w:rsidRPr="00C93242" w:rsidRDefault="007112D4" w:rsidP="007112D4">
      <w:pPr>
        <w:pStyle w:val="ab"/>
        <w:rPr>
          <w:lang w:eastAsia="zh-TW"/>
        </w:rPr>
      </w:pPr>
    </w:p>
    <w:p w:rsidR="007112D4" w:rsidRPr="00C93242" w:rsidRDefault="007112D4" w:rsidP="007112D4">
      <w:pPr>
        <w:pStyle w:val="ab"/>
        <w:keepNext/>
        <w:keepLines/>
        <w:spacing w:line="240" w:lineRule="exact"/>
        <w:rPr>
          <w:szCs w:val="28"/>
        </w:rPr>
      </w:pPr>
    </w:p>
    <w:p w:rsidR="00583906" w:rsidRPr="00C93242" w:rsidRDefault="00583906" w:rsidP="00D65254">
      <w:pPr>
        <w:tabs>
          <w:tab w:val="left" w:pos="1152"/>
        </w:tabs>
        <w:rPr>
          <w:rFonts w:ascii="Times New Roman" w:hAnsi="Times New Roman"/>
          <w:sz w:val="28"/>
          <w:szCs w:val="28"/>
        </w:rPr>
      </w:pPr>
    </w:p>
    <w:p w:rsidR="00583906" w:rsidRPr="00C93242" w:rsidRDefault="00583906" w:rsidP="00D65254">
      <w:pPr>
        <w:tabs>
          <w:tab w:val="left" w:pos="1152"/>
        </w:tabs>
        <w:rPr>
          <w:rFonts w:ascii="Times New Roman" w:hAnsi="Times New Roman"/>
          <w:sz w:val="28"/>
          <w:szCs w:val="28"/>
        </w:rPr>
      </w:pPr>
    </w:p>
    <w:p w:rsidR="007B7D17" w:rsidRPr="00C93242" w:rsidRDefault="007B7D17" w:rsidP="00D65254">
      <w:pPr>
        <w:tabs>
          <w:tab w:val="left" w:pos="1152"/>
        </w:tabs>
        <w:rPr>
          <w:rFonts w:ascii="Times New Roman" w:hAnsi="Times New Roman"/>
          <w:sz w:val="28"/>
          <w:szCs w:val="28"/>
        </w:rPr>
        <w:sectPr w:rsidR="007B7D17" w:rsidRPr="00C93242" w:rsidSect="00343A77">
          <w:pgSz w:w="11906" w:h="16838"/>
          <w:pgMar w:top="1418" w:right="567" w:bottom="1134" w:left="1985" w:header="709" w:footer="709" w:gutter="0"/>
          <w:pgNumType w:start="1"/>
          <w:cols w:space="708"/>
          <w:titlePg/>
          <w:docGrid w:linePitch="360"/>
        </w:sectPr>
      </w:pPr>
    </w:p>
    <w:p w:rsidR="00343A77" w:rsidRPr="00C93242" w:rsidRDefault="00983A55" w:rsidP="00343A77">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w:pict>
          <v:rect id="Rectangle 24" o:spid="_x0000_s1043" style="position:absolute;left:0;text-align:left;margin-left:443.75pt;margin-top:-40.9pt;width:39.75pt;height:33.75pt;z-index:25178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" fillcolor="white [3212]" strokecolor="white [3212]"/>
        </w:pict>
      </w:r>
      <w:r w:rsidR="00343A77" w:rsidRPr="00C93242">
        <w:rPr>
          <w:rFonts w:ascii="Times New Roman" w:hAnsi="Times New Roman"/>
          <w:sz w:val="28"/>
          <w:szCs w:val="28"/>
        </w:rPr>
        <w:t>Приложение 18</w:t>
      </w:r>
    </w:p>
    <w:p w:rsidR="00343A77" w:rsidRPr="00C93242" w:rsidRDefault="00343A77" w:rsidP="00343A77">
      <w:pPr>
        <w:keepNext/>
        <w:keepLines/>
        <w:spacing w:line="240" w:lineRule="exact"/>
        <w:ind w:left="5103"/>
        <w:contextualSpacing/>
        <w:outlineLvl w:val="2"/>
        <w:rPr>
          <w:rFonts w:ascii="Times New Roman" w:hAnsi="Times New Roman"/>
          <w:sz w:val="28"/>
          <w:szCs w:val="28"/>
        </w:rPr>
      </w:pPr>
    </w:p>
    <w:p w:rsidR="00343A77" w:rsidRPr="00C93242" w:rsidRDefault="00343A77" w:rsidP="00343A77">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343A77" w:rsidRPr="00C93242" w:rsidRDefault="00343A77" w:rsidP="00343A77">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Pr="00C93242">
        <w:rPr>
          <w:rFonts w:ascii="Times New Roman" w:eastAsia="Calibri" w:hAnsi="Times New Roman"/>
          <w:sz w:val="28"/>
          <w:szCs w:val="28"/>
        </w:rPr>
        <w:t xml:space="preserve"> округа Ставропольского края, утвержденным постановл</w:t>
      </w:r>
      <w:r w:rsidRPr="00C93242">
        <w:rPr>
          <w:rFonts w:ascii="Times New Roman" w:eastAsia="Calibri" w:hAnsi="Times New Roman"/>
          <w:sz w:val="28"/>
          <w:szCs w:val="28"/>
        </w:rPr>
        <w:t>е</w:t>
      </w:r>
      <w:r w:rsidRPr="00C93242">
        <w:rPr>
          <w:rFonts w:ascii="Times New Roman" w:eastAsia="Calibri" w:hAnsi="Times New Roman"/>
          <w:sz w:val="28"/>
          <w:szCs w:val="28"/>
        </w:rPr>
        <w:t>нием администрации 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 Ста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583906" w:rsidRPr="00C93242" w:rsidRDefault="00583906" w:rsidP="00D65254">
      <w:pPr>
        <w:tabs>
          <w:tab w:val="left" w:pos="1152"/>
        </w:tabs>
        <w:rPr>
          <w:rFonts w:ascii="Times New Roman" w:hAnsi="Times New Roman"/>
          <w:sz w:val="28"/>
          <w:szCs w:val="28"/>
        </w:rPr>
      </w:pPr>
    </w:p>
    <w:p w:rsidR="00343A77" w:rsidRPr="00C93242" w:rsidRDefault="00343A77" w:rsidP="00D65254">
      <w:pPr>
        <w:tabs>
          <w:tab w:val="left" w:pos="1152"/>
        </w:tabs>
        <w:rPr>
          <w:rFonts w:ascii="Times New Roman" w:hAnsi="Times New Roman"/>
          <w:sz w:val="28"/>
          <w:szCs w:val="28"/>
        </w:rPr>
      </w:pPr>
    </w:p>
    <w:p w:rsidR="00583906" w:rsidRPr="00C93242" w:rsidRDefault="00035F6D" w:rsidP="00D65254">
      <w:pPr>
        <w:tabs>
          <w:tab w:val="left" w:pos="1152"/>
        </w:tabs>
        <w:rPr>
          <w:rFonts w:ascii="Times New Roman" w:hAnsi="Times New Roman"/>
          <w:sz w:val="28"/>
          <w:szCs w:val="28"/>
        </w:rPr>
      </w:pPr>
      <w:r w:rsidRPr="00C93242">
        <w:rPr>
          <w:rFonts w:ascii="Times New Roman" w:hAnsi="Times New Roman"/>
          <w:noProof/>
          <w:sz w:val="28"/>
          <w:szCs w:val="28"/>
        </w:rPr>
        <w:drawing>
          <wp:inline distT="0" distB="0" distL="0" distR="0">
            <wp:extent cx="6120130" cy="5048885"/>
            <wp:effectExtent l="19050" t="0" r="0" b="0"/>
            <wp:docPr id="71" name="Рисунок 43" descr="C:\Users\pc3\Pictur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c3\Pictures\18.JPG"/>
                    <pic:cNvPicPr>
                      <a:picLocks noChangeAspect="1" noChangeArrowheads="1"/>
                    </pic:cNvPicPr>
                  </pic:nvPicPr>
                  <pic:blipFill>
                    <a:blip r:embed="rId59" cstate="print"/>
                    <a:srcRect/>
                    <a:stretch>
                      <a:fillRect/>
                    </a:stretch>
                  </pic:blipFill>
                  <pic:spPr bwMode="auto">
                    <a:xfrm>
                      <a:off x="0" y="0"/>
                      <a:ext cx="6120130" cy="5048885"/>
                    </a:xfrm>
                    <a:prstGeom prst="rect">
                      <a:avLst/>
                    </a:prstGeom>
                    <a:noFill/>
                    <a:ln w="9525">
                      <a:noFill/>
                      <a:miter lim="800000"/>
                      <a:headEnd/>
                      <a:tailEnd/>
                    </a:ln>
                  </pic:spPr>
                </pic:pic>
              </a:graphicData>
            </a:graphic>
          </wp:inline>
        </w:drawing>
      </w:r>
    </w:p>
    <w:p w:rsidR="00583906" w:rsidRPr="00C93242" w:rsidRDefault="00583906" w:rsidP="00D65254">
      <w:pPr>
        <w:tabs>
          <w:tab w:val="left" w:pos="1152"/>
        </w:tabs>
        <w:rPr>
          <w:rFonts w:ascii="Times New Roman" w:hAnsi="Times New Roman"/>
          <w:sz w:val="28"/>
          <w:szCs w:val="28"/>
        </w:rPr>
      </w:pPr>
    </w:p>
    <w:p w:rsidR="00F84B06" w:rsidRPr="00C93242" w:rsidRDefault="00F84B06" w:rsidP="005103F9">
      <w:pPr>
        <w:pStyle w:val="1b"/>
        <w:keepNext/>
        <w:keepLines/>
        <w:contextualSpacing/>
        <w:jc w:val="left"/>
        <w:rPr>
          <w:b w:val="0"/>
          <w:bCs w:val="0"/>
          <w:caps/>
          <w:szCs w:val="28"/>
        </w:rPr>
      </w:pPr>
    </w:p>
    <w:p w:rsidR="005103F9" w:rsidRPr="00C93242" w:rsidRDefault="005103F9" w:rsidP="005103F9">
      <w:pPr>
        <w:pStyle w:val="ab"/>
        <w:rPr>
          <w:lang w:eastAsia="zh-TW"/>
        </w:rPr>
      </w:pPr>
    </w:p>
    <w:p w:rsidR="005103F9" w:rsidRPr="00C93242" w:rsidRDefault="005103F9" w:rsidP="005103F9">
      <w:pPr>
        <w:pStyle w:val="ab"/>
        <w:rPr>
          <w:lang w:eastAsia="zh-TW"/>
        </w:rPr>
      </w:pPr>
    </w:p>
    <w:p w:rsidR="007B7D17" w:rsidRPr="00C93242" w:rsidRDefault="007B7D17" w:rsidP="00D65254">
      <w:pPr>
        <w:tabs>
          <w:tab w:val="left" w:pos="1152"/>
        </w:tabs>
        <w:rPr>
          <w:rFonts w:ascii="Times New Roman" w:hAnsi="Times New Roman"/>
          <w:sz w:val="28"/>
          <w:szCs w:val="28"/>
        </w:rPr>
      </w:pPr>
    </w:p>
    <w:p w:rsidR="00F84B06" w:rsidRPr="00C93242" w:rsidRDefault="00F84B06" w:rsidP="00D65254">
      <w:pPr>
        <w:tabs>
          <w:tab w:val="left" w:pos="1152"/>
        </w:tabs>
        <w:rPr>
          <w:rFonts w:ascii="Times New Roman" w:hAnsi="Times New Roman"/>
          <w:sz w:val="28"/>
          <w:szCs w:val="28"/>
        </w:rPr>
        <w:sectPr w:rsidR="00F84B06" w:rsidRPr="00C93242" w:rsidSect="00343A77">
          <w:pgSz w:w="11906" w:h="16838"/>
          <w:pgMar w:top="1418" w:right="567" w:bottom="1134" w:left="1985" w:header="709" w:footer="709" w:gutter="0"/>
          <w:pgNumType w:start="1"/>
          <w:cols w:space="708"/>
          <w:titlePg/>
          <w:docGrid w:linePitch="360"/>
        </w:sectPr>
      </w:pPr>
    </w:p>
    <w:p w:rsidR="00343A77" w:rsidRPr="00C93242" w:rsidRDefault="00983A55" w:rsidP="00343A77">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w:pict>
          <v:oval id="Oval 23" o:spid="_x0000_s1042" style="position:absolute;left:0;text-align:left;margin-left:441.5pt;margin-top:-49.15pt;width:45.75pt;height:54.75pt;z-index:25177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" fillcolor="white [3212]" strokecolor="white [3212]"/>
        </w:pict>
      </w:r>
      <w:r w:rsidR="00343A77" w:rsidRPr="00C93242">
        <w:rPr>
          <w:rFonts w:ascii="Times New Roman" w:hAnsi="Times New Roman"/>
          <w:sz w:val="28"/>
          <w:szCs w:val="28"/>
        </w:rPr>
        <w:t>Приложение 19</w:t>
      </w:r>
    </w:p>
    <w:p w:rsidR="00343A77" w:rsidRPr="00C93242" w:rsidRDefault="00343A77" w:rsidP="00343A77">
      <w:pPr>
        <w:keepNext/>
        <w:keepLines/>
        <w:spacing w:line="240" w:lineRule="exact"/>
        <w:ind w:left="5103"/>
        <w:contextualSpacing/>
        <w:outlineLvl w:val="2"/>
        <w:rPr>
          <w:rFonts w:ascii="Times New Roman" w:hAnsi="Times New Roman"/>
          <w:sz w:val="28"/>
          <w:szCs w:val="28"/>
        </w:rPr>
      </w:pPr>
    </w:p>
    <w:p w:rsidR="00343A77" w:rsidRPr="00C93242" w:rsidRDefault="00343A77" w:rsidP="00343A77">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343A77" w:rsidRPr="00C93242" w:rsidRDefault="00343A77" w:rsidP="00343A77">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Pr="00C93242">
        <w:rPr>
          <w:rFonts w:ascii="Times New Roman" w:eastAsia="Calibri" w:hAnsi="Times New Roman"/>
          <w:sz w:val="28"/>
          <w:szCs w:val="28"/>
        </w:rPr>
        <w:t xml:space="preserve"> округа Ставропольского края, утвержденным постановл</w:t>
      </w:r>
      <w:r w:rsidRPr="00C93242">
        <w:rPr>
          <w:rFonts w:ascii="Times New Roman" w:eastAsia="Calibri" w:hAnsi="Times New Roman"/>
          <w:sz w:val="28"/>
          <w:szCs w:val="28"/>
        </w:rPr>
        <w:t>е</w:t>
      </w:r>
      <w:r w:rsidRPr="00C93242">
        <w:rPr>
          <w:rFonts w:ascii="Times New Roman" w:eastAsia="Calibri" w:hAnsi="Times New Roman"/>
          <w:sz w:val="28"/>
          <w:szCs w:val="28"/>
        </w:rPr>
        <w:t>нием администрации 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 Ста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583906" w:rsidRPr="00C93242" w:rsidRDefault="00583906" w:rsidP="00D65254">
      <w:pPr>
        <w:tabs>
          <w:tab w:val="left" w:pos="1152"/>
        </w:tabs>
        <w:rPr>
          <w:rFonts w:ascii="Times New Roman" w:hAnsi="Times New Roman"/>
          <w:sz w:val="28"/>
          <w:szCs w:val="28"/>
        </w:rPr>
      </w:pPr>
    </w:p>
    <w:p w:rsidR="00343A77" w:rsidRPr="00C93242" w:rsidRDefault="00343A77" w:rsidP="00D65254">
      <w:pPr>
        <w:tabs>
          <w:tab w:val="left" w:pos="1152"/>
        </w:tabs>
        <w:rPr>
          <w:rFonts w:ascii="Times New Roman" w:hAnsi="Times New Roman"/>
          <w:sz w:val="28"/>
          <w:szCs w:val="28"/>
        </w:rPr>
      </w:pPr>
    </w:p>
    <w:p w:rsidR="00583906" w:rsidRPr="00C93242" w:rsidRDefault="00DB1121" w:rsidP="00D65254">
      <w:pPr>
        <w:tabs>
          <w:tab w:val="left" w:pos="1152"/>
        </w:tabs>
        <w:rPr>
          <w:rFonts w:ascii="Times New Roman" w:hAnsi="Times New Roman"/>
          <w:sz w:val="28"/>
          <w:szCs w:val="28"/>
        </w:rPr>
      </w:pPr>
      <w:r w:rsidRPr="00C93242">
        <w:rPr>
          <w:noProof/>
        </w:rPr>
        <w:drawing>
          <wp:inline distT="0" distB="0" distL="0" distR="0">
            <wp:extent cx="6120130" cy="4598035"/>
            <wp:effectExtent l="19050" t="0" r="0" b="0"/>
            <wp:docPr id="72" name="Рисунок 44" descr="C:\Users\pc3\Picture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c3\Pictures\19.JPG"/>
                    <pic:cNvPicPr>
                      <a:picLocks noChangeAspect="1" noChangeArrowheads="1"/>
                    </pic:cNvPicPr>
                  </pic:nvPicPr>
                  <pic:blipFill>
                    <a:blip r:embed="rId60" cstate="print"/>
                    <a:srcRect/>
                    <a:stretch>
                      <a:fillRect/>
                    </a:stretch>
                  </pic:blipFill>
                  <pic:spPr bwMode="auto">
                    <a:xfrm>
                      <a:off x="0" y="0"/>
                      <a:ext cx="6120130" cy="4598035"/>
                    </a:xfrm>
                    <a:prstGeom prst="rect">
                      <a:avLst/>
                    </a:prstGeom>
                    <a:noFill/>
                    <a:ln w="9525">
                      <a:noFill/>
                      <a:miter lim="800000"/>
                      <a:headEnd/>
                      <a:tailEnd/>
                    </a:ln>
                  </pic:spPr>
                </pic:pic>
              </a:graphicData>
            </a:graphic>
          </wp:inline>
        </w:drawing>
      </w:r>
    </w:p>
    <w:p w:rsidR="00F84B06" w:rsidRPr="00C93242" w:rsidRDefault="00F84B06" w:rsidP="00F84B06">
      <w:pPr>
        <w:pStyle w:val="1b"/>
        <w:keepNext/>
        <w:keepLines/>
        <w:contextualSpacing/>
        <w:rPr>
          <w:b w:val="0"/>
          <w:bCs w:val="0"/>
          <w:caps/>
          <w:szCs w:val="28"/>
        </w:rPr>
      </w:pPr>
    </w:p>
    <w:p w:rsidR="00F84B06" w:rsidRPr="00C93242" w:rsidRDefault="00F84B06" w:rsidP="00F84B06">
      <w:pPr>
        <w:pStyle w:val="1b"/>
        <w:keepNext/>
        <w:keepLines/>
        <w:contextualSpacing/>
        <w:rPr>
          <w:b w:val="0"/>
          <w:bCs w:val="0"/>
          <w:caps/>
          <w:szCs w:val="28"/>
        </w:rPr>
      </w:pPr>
    </w:p>
    <w:p w:rsidR="005103F9" w:rsidRPr="00C93242" w:rsidRDefault="005103F9" w:rsidP="005103F9">
      <w:pPr>
        <w:pStyle w:val="ab"/>
        <w:rPr>
          <w:lang w:eastAsia="zh-TW"/>
        </w:rPr>
      </w:pPr>
    </w:p>
    <w:p w:rsidR="005103F9" w:rsidRPr="00C93242" w:rsidRDefault="005103F9" w:rsidP="005103F9">
      <w:pPr>
        <w:pStyle w:val="ab"/>
        <w:keepNext/>
        <w:keepLines/>
        <w:spacing w:line="240" w:lineRule="exact"/>
        <w:rPr>
          <w:szCs w:val="28"/>
        </w:rPr>
      </w:pPr>
    </w:p>
    <w:p w:rsidR="00583906" w:rsidRPr="00C93242" w:rsidRDefault="00583906" w:rsidP="00D65254">
      <w:pPr>
        <w:tabs>
          <w:tab w:val="left" w:pos="1152"/>
        </w:tabs>
        <w:rPr>
          <w:rFonts w:ascii="Times New Roman" w:hAnsi="Times New Roman"/>
          <w:sz w:val="28"/>
          <w:szCs w:val="28"/>
        </w:rPr>
      </w:pPr>
    </w:p>
    <w:p w:rsidR="00583906" w:rsidRPr="00C93242" w:rsidRDefault="00583906" w:rsidP="00D65254">
      <w:pPr>
        <w:tabs>
          <w:tab w:val="left" w:pos="1152"/>
        </w:tabs>
        <w:rPr>
          <w:rFonts w:ascii="Times New Roman" w:hAnsi="Times New Roman"/>
          <w:sz w:val="28"/>
          <w:szCs w:val="28"/>
        </w:rPr>
      </w:pPr>
    </w:p>
    <w:p w:rsidR="007B7D17" w:rsidRPr="00C93242" w:rsidRDefault="007B7D17" w:rsidP="00D65254">
      <w:pPr>
        <w:tabs>
          <w:tab w:val="left" w:pos="1152"/>
        </w:tabs>
        <w:rPr>
          <w:rFonts w:ascii="Times New Roman" w:hAnsi="Times New Roman"/>
          <w:sz w:val="28"/>
          <w:szCs w:val="28"/>
        </w:rPr>
        <w:sectPr w:rsidR="007B7D17" w:rsidRPr="00C93242" w:rsidSect="00343A77">
          <w:pgSz w:w="11906" w:h="16838"/>
          <w:pgMar w:top="1418" w:right="567" w:bottom="1134" w:left="1985" w:header="709" w:footer="709" w:gutter="0"/>
          <w:pgNumType w:start="1"/>
          <w:cols w:space="708"/>
          <w:titlePg/>
          <w:docGrid w:linePitch="360"/>
        </w:sectPr>
      </w:pPr>
    </w:p>
    <w:p w:rsidR="00F826D4" w:rsidRPr="00C93242" w:rsidRDefault="00983A55" w:rsidP="00F826D4">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w:pict>
          <v:rect id="Rectangle 22" o:spid="_x0000_s1041" style="position:absolute;left:0;text-align:left;margin-left:443.75pt;margin-top:-44.65pt;width:37.5pt;height:33.75pt;z-index:2517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" fillcolor="white [3212]" strokecolor="white [3212]"/>
        </w:pict>
      </w:r>
      <w:r w:rsidR="00F826D4" w:rsidRPr="00C93242">
        <w:rPr>
          <w:rFonts w:ascii="Times New Roman" w:hAnsi="Times New Roman"/>
          <w:sz w:val="28"/>
          <w:szCs w:val="28"/>
        </w:rPr>
        <w:t>Приложение 20</w:t>
      </w:r>
    </w:p>
    <w:p w:rsidR="00F826D4" w:rsidRPr="00C93242" w:rsidRDefault="00F826D4" w:rsidP="00F826D4">
      <w:pPr>
        <w:keepNext/>
        <w:keepLines/>
        <w:spacing w:line="240" w:lineRule="exact"/>
        <w:ind w:left="5103"/>
        <w:contextualSpacing/>
        <w:outlineLvl w:val="2"/>
        <w:rPr>
          <w:rFonts w:ascii="Times New Roman" w:hAnsi="Times New Roman"/>
          <w:sz w:val="28"/>
          <w:szCs w:val="28"/>
        </w:rPr>
      </w:pPr>
    </w:p>
    <w:p w:rsidR="00F826D4" w:rsidRPr="00C93242" w:rsidRDefault="00F826D4" w:rsidP="00F826D4">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F826D4" w:rsidRPr="00C93242" w:rsidRDefault="00F826D4" w:rsidP="00F826D4">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Pr="00C93242">
        <w:rPr>
          <w:rFonts w:ascii="Times New Roman" w:eastAsia="Calibri" w:hAnsi="Times New Roman"/>
          <w:sz w:val="28"/>
          <w:szCs w:val="28"/>
        </w:rPr>
        <w:t xml:space="preserve"> округа Ставропольского края, утвержденным постановл</w:t>
      </w:r>
      <w:r w:rsidRPr="00C93242">
        <w:rPr>
          <w:rFonts w:ascii="Times New Roman" w:eastAsia="Calibri" w:hAnsi="Times New Roman"/>
          <w:sz w:val="28"/>
          <w:szCs w:val="28"/>
        </w:rPr>
        <w:t>е</w:t>
      </w:r>
      <w:r w:rsidRPr="00C93242">
        <w:rPr>
          <w:rFonts w:ascii="Times New Roman" w:eastAsia="Calibri" w:hAnsi="Times New Roman"/>
          <w:sz w:val="28"/>
          <w:szCs w:val="28"/>
        </w:rPr>
        <w:t>нием администрации 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 Ста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323308" w:rsidRPr="00C93242" w:rsidRDefault="00323308" w:rsidP="00323308">
      <w:pPr>
        <w:keepNext/>
        <w:keepLines/>
        <w:spacing w:line="240" w:lineRule="exact"/>
        <w:ind w:left="5103"/>
        <w:contextualSpacing/>
        <w:rPr>
          <w:rFonts w:ascii="Times New Roman" w:eastAsia="Calibri" w:hAnsi="Times New Roman"/>
          <w:sz w:val="28"/>
          <w:szCs w:val="28"/>
        </w:rPr>
      </w:pPr>
    </w:p>
    <w:p w:rsidR="00583906" w:rsidRPr="00C93242" w:rsidRDefault="00583906" w:rsidP="00D65254">
      <w:pPr>
        <w:tabs>
          <w:tab w:val="left" w:pos="1152"/>
        </w:tabs>
        <w:rPr>
          <w:rFonts w:ascii="Times New Roman" w:hAnsi="Times New Roman"/>
          <w:sz w:val="28"/>
          <w:szCs w:val="28"/>
        </w:rPr>
      </w:pPr>
    </w:p>
    <w:p w:rsidR="00583906" w:rsidRPr="00C93242" w:rsidRDefault="00DB1121" w:rsidP="00D65254">
      <w:pPr>
        <w:tabs>
          <w:tab w:val="left" w:pos="1152"/>
        </w:tabs>
        <w:rPr>
          <w:rFonts w:ascii="Times New Roman" w:hAnsi="Times New Roman"/>
          <w:sz w:val="28"/>
          <w:szCs w:val="28"/>
        </w:rPr>
      </w:pPr>
      <w:r w:rsidRPr="00C93242">
        <w:rPr>
          <w:rFonts w:ascii="Times New Roman" w:hAnsi="Times New Roman"/>
          <w:noProof/>
          <w:sz w:val="28"/>
          <w:szCs w:val="28"/>
        </w:rPr>
        <w:drawing>
          <wp:inline distT="0" distB="0" distL="0" distR="0">
            <wp:extent cx="6074410" cy="4421505"/>
            <wp:effectExtent l="19050" t="0" r="2540" b="0"/>
            <wp:docPr id="73" name="Рисунок 45" descr="C:\Users\pc3\Picture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c3\Pictures\20.JPG"/>
                    <pic:cNvPicPr>
                      <a:picLocks noChangeAspect="1" noChangeArrowheads="1"/>
                    </pic:cNvPicPr>
                  </pic:nvPicPr>
                  <pic:blipFill>
                    <a:blip r:embed="rId61" cstate="print"/>
                    <a:srcRect/>
                    <a:stretch>
                      <a:fillRect/>
                    </a:stretch>
                  </pic:blipFill>
                  <pic:spPr bwMode="auto">
                    <a:xfrm>
                      <a:off x="0" y="0"/>
                      <a:ext cx="6074410" cy="4421505"/>
                    </a:xfrm>
                    <a:prstGeom prst="rect">
                      <a:avLst/>
                    </a:prstGeom>
                    <a:noFill/>
                    <a:ln w="9525">
                      <a:noFill/>
                      <a:miter lim="800000"/>
                      <a:headEnd/>
                      <a:tailEnd/>
                    </a:ln>
                  </pic:spPr>
                </pic:pic>
              </a:graphicData>
            </a:graphic>
          </wp:inline>
        </w:drawing>
      </w:r>
    </w:p>
    <w:p w:rsidR="00583906" w:rsidRPr="00C93242" w:rsidRDefault="00583906" w:rsidP="00D65254">
      <w:pPr>
        <w:tabs>
          <w:tab w:val="left" w:pos="1152"/>
        </w:tabs>
        <w:rPr>
          <w:rFonts w:ascii="Times New Roman" w:hAnsi="Times New Roman"/>
          <w:sz w:val="28"/>
          <w:szCs w:val="28"/>
        </w:rPr>
      </w:pPr>
    </w:p>
    <w:p w:rsidR="00F84B06" w:rsidRPr="00C93242" w:rsidRDefault="00F84B06" w:rsidP="00F84B06">
      <w:pPr>
        <w:pStyle w:val="ab"/>
        <w:rPr>
          <w:lang w:eastAsia="zh-TW"/>
        </w:rPr>
      </w:pPr>
    </w:p>
    <w:p w:rsidR="005103F9" w:rsidRPr="00C93242" w:rsidRDefault="005103F9" w:rsidP="00F84B06">
      <w:pPr>
        <w:pStyle w:val="ab"/>
        <w:rPr>
          <w:lang w:eastAsia="zh-TW"/>
        </w:rPr>
      </w:pPr>
    </w:p>
    <w:p w:rsidR="005103F9" w:rsidRPr="00C93242" w:rsidRDefault="005103F9" w:rsidP="005103F9">
      <w:pPr>
        <w:pStyle w:val="ab"/>
        <w:keepNext/>
        <w:keepLines/>
        <w:spacing w:line="240" w:lineRule="exact"/>
        <w:rPr>
          <w:szCs w:val="28"/>
        </w:rPr>
      </w:pPr>
    </w:p>
    <w:p w:rsidR="00583906" w:rsidRPr="00C93242" w:rsidRDefault="00583906" w:rsidP="00D65254">
      <w:pPr>
        <w:tabs>
          <w:tab w:val="left" w:pos="1152"/>
        </w:tabs>
        <w:rPr>
          <w:rFonts w:ascii="Times New Roman" w:hAnsi="Times New Roman"/>
          <w:sz w:val="28"/>
          <w:szCs w:val="28"/>
        </w:rPr>
      </w:pPr>
    </w:p>
    <w:p w:rsidR="00583906" w:rsidRPr="00C93242" w:rsidRDefault="00583906" w:rsidP="00D65254">
      <w:pPr>
        <w:tabs>
          <w:tab w:val="left" w:pos="1152"/>
        </w:tabs>
        <w:rPr>
          <w:rFonts w:ascii="Times New Roman" w:hAnsi="Times New Roman"/>
          <w:sz w:val="28"/>
          <w:szCs w:val="28"/>
        </w:rPr>
      </w:pPr>
    </w:p>
    <w:p w:rsidR="007B7D17" w:rsidRPr="00C93242" w:rsidRDefault="007B7D17" w:rsidP="00D65254">
      <w:pPr>
        <w:tabs>
          <w:tab w:val="left" w:pos="1152"/>
        </w:tabs>
        <w:rPr>
          <w:rFonts w:ascii="Times New Roman" w:hAnsi="Times New Roman"/>
          <w:sz w:val="28"/>
          <w:szCs w:val="28"/>
        </w:rPr>
        <w:sectPr w:rsidR="007B7D17" w:rsidRPr="00C93242" w:rsidSect="00F826D4">
          <w:pgSz w:w="11906" w:h="16838"/>
          <w:pgMar w:top="1418" w:right="567" w:bottom="1134" w:left="1985" w:header="709" w:footer="709" w:gutter="0"/>
          <w:pgNumType w:start="1"/>
          <w:cols w:space="708"/>
          <w:titlePg/>
          <w:docGrid w:linePitch="360"/>
        </w:sectPr>
      </w:pPr>
    </w:p>
    <w:p w:rsidR="002E4CC3" w:rsidRPr="00C93242" w:rsidRDefault="00983A55" w:rsidP="002E4CC3">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w:pict>
          <v:rect id="Rectangle 21" o:spid="_x0000_s1040" style="position:absolute;left:0;text-align:left;margin-left:431.75pt;margin-top:-34.15pt;width:56.25pt;height:27.75pt;z-index:25177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" fillcolor="white [3212]" strokecolor="white [3212]"/>
        </w:pict>
      </w:r>
      <w:r w:rsidR="002E4CC3" w:rsidRPr="00C93242">
        <w:rPr>
          <w:rFonts w:ascii="Times New Roman" w:hAnsi="Times New Roman"/>
          <w:sz w:val="28"/>
          <w:szCs w:val="28"/>
        </w:rPr>
        <w:t>Приложение 21</w:t>
      </w:r>
    </w:p>
    <w:p w:rsidR="002E4CC3" w:rsidRPr="00C93242" w:rsidRDefault="002E4CC3" w:rsidP="002E4CC3">
      <w:pPr>
        <w:keepNext/>
        <w:keepLines/>
        <w:spacing w:line="240" w:lineRule="exact"/>
        <w:ind w:left="5103"/>
        <w:contextualSpacing/>
        <w:outlineLvl w:val="2"/>
        <w:rPr>
          <w:rFonts w:ascii="Times New Roman" w:hAnsi="Times New Roman"/>
          <w:sz w:val="28"/>
          <w:szCs w:val="28"/>
        </w:rPr>
      </w:pPr>
    </w:p>
    <w:p w:rsidR="002E4CC3" w:rsidRPr="00C93242" w:rsidRDefault="002E4CC3" w:rsidP="002E4CC3">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2E4CC3" w:rsidRPr="00C93242" w:rsidRDefault="002E4CC3" w:rsidP="002E4CC3">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Pr="00C93242">
        <w:rPr>
          <w:rFonts w:ascii="Times New Roman" w:eastAsia="Calibri" w:hAnsi="Times New Roman"/>
          <w:sz w:val="28"/>
          <w:szCs w:val="28"/>
        </w:rPr>
        <w:t xml:space="preserve"> округа Ставропольского края, утвержденным постановл</w:t>
      </w:r>
      <w:r w:rsidRPr="00C93242">
        <w:rPr>
          <w:rFonts w:ascii="Times New Roman" w:eastAsia="Calibri" w:hAnsi="Times New Roman"/>
          <w:sz w:val="28"/>
          <w:szCs w:val="28"/>
        </w:rPr>
        <w:t>е</w:t>
      </w:r>
      <w:r w:rsidRPr="00C93242">
        <w:rPr>
          <w:rFonts w:ascii="Times New Roman" w:eastAsia="Calibri" w:hAnsi="Times New Roman"/>
          <w:sz w:val="28"/>
          <w:szCs w:val="28"/>
        </w:rPr>
        <w:t>нием администрации 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 Ста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DB1121" w:rsidRPr="00C93242" w:rsidRDefault="00DB1121" w:rsidP="00DB1121">
      <w:pPr>
        <w:tabs>
          <w:tab w:val="left" w:pos="1152"/>
        </w:tabs>
        <w:spacing w:line="240" w:lineRule="exact"/>
        <w:ind w:left="5103"/>
        <w:rPr>
          <w:rFonts w:ascii="Times New Roman" w:hAnsi="Times New Roman"/>
          <w:sz w:val="28"/>
          <w:szCs w:val="28"/>
        </w:rPr>
      </w:pPr>
    </w:p>
    <w:p w:rsidR="002E4CC3" w:rsidRPr="00C93242" w:rsidRDefault="002E4CC3" w:rsidP="00DB1121">
      <w:pPr>
        <w:tabs>
          <w:tab w:val="left" w:pos="1152"/>
        </w:tabs>
        <w:spacing w:line="240" w:lineRule="exact"/>
        <w:ind w:left="5103"/>
        <w:rPr>
          <w:rFonts w:ascii="Times New Roman" w:hAnsi="Times New Roman"/>
          <w:sz w:val="28"/>
          <w:szCs w:val="28"/>
        </w:rPr>
      </w:pPr>
    </w:p>
    <w:p w:rsidR="00DB1121" w:rsidRPr="00C93242" w:rsidRDefault="00DB1121" w:rsidP="002E4CC3">
      <w:pPr>
        <w:tabs>
          <w:tab w:val="left" w:pos="1152"/>
        </w:tabs>
        <w:jc w:val="center"/>
        <w:rPr>
          <w:rFonts w:ascii="Times New Roman" w:hAnsi="Times New Roman"/>
          <w:sz w:val="28"/>
          <w:szCs w:val="28"/>
        </w:rPr>
      </w:pPr>
      <w:r w:rsidRPr="00C93242">
        <w:rPr>
          <w:rFonts w:ascii="Times New Roman" w:hAnsi="Times New Roman"/>
          <w:noProof/>
          <w:sz w:val="28"/>
          <w:szCs w:val="28"/>
        </w:rPr>
        <w:drawing>
          <wp:inline distT="0" distB="0" distL="0" distR="0">
            <wp:extent cx="3815984" cy="5408023"/>
            <wp:effectExtent l="19050" t="0" r="0" b="0"/>
            <wp:docPr id="74" name="Рисунок 46" descr="C:\Users\pc3\Pictur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c3\Pictures\21.JPG"/>
                    <pic:cNvPicPr>
                      <a:picLocks noChangeAspect="1" noChangeArrowheads="1"/>
                    </pic:cNvPicPr>
                  </pic:nvPicPr>
                  <pic:blipFill>
                    <a:blip r:embed="rId62" cstate="print"/>
                    <a:srcRect/>
                    <a:stretch>
                      <a:fillRect/>
                    </a:stretch>
                  </pic:blipFill>
                  <pic:spPr bwMode="auto">
                    <a:xfrm>
                      <a:off x="0" y="0"/>
                      <a:ext cx="3815864" cy="5407853"/>
                    </a:xfrm>
                    <a:prstGeom prst="rect">
                      <a:avLst/>
                    </a:prstGeom>
                    <a:noFill/>
                    <a:ln w="9525">
                      <a:noFill/>
                      <a:miter lim="800000"/>
                      <a:headEnd/>
                      <a:tailEnd/>
                    </a:ln>
                  </pic:spPr>
                </pic:pic>
              </a:graphicData>
            </a:graphic>
          </wp:inline>
        </w:drawing>
      </w:r>
    </w:p>
    <w:p w:rsidR="00DB1121" w:rsidRPr="00C93242" w:rsidRDefault="00DB1121" w:rsidP="005103F9">
      <w:pPr>
        <w:pStyle w:val="ab"/>
        <w:keepNext/>
        <w:keepLines/>
        <w:spacing w:line="240" w:lineRule="exact"/>
        <w:rPr>
          <w:szCs w:val="28"/>
        </w:rPr>
      </w:pPr>
    </w:p>
    <w:p w:rsidR="00DB1121" w:rsidRPr="00C93242" w:rsidRDefault="00DB1121" w:rsidP="005103F9">
      <w:pPr>
        <w:pStyle w:val="ab"/>
        <w:keepNext/>
        <w:keepLines/>
        <w:spacing w:line="240" w:lineRule="exact"/>
        <w:rPr>
          <w:szCs w:val="28"/>
        </w:rPr>
      </w:pPr>
    </w:p>
    <w:p w:rsidR="00DB1121" w:rsidRPr="00C93242" w:rsidRDefault="00DB1121" w:rsidP="005103F9">
      <w:pPr>
        <w:pStyle w:val="ab"/>
        <w:keepNext/>
        <w:keepLines/>
        <w:spacing w:line="240" w:lineRule="exact"/>
        <w:rPr>
          <w:szCs w:val="28"/>
        </w:rPr>
      </w:pPr>
    </w:p>
    <w:p w:rsidR="005103F9" w:rsidRPr="00C93242" w:rsidRDefault="005103F9" w:rsidP="005103F9">
      <w:pPr>
        <w:pStyle w:val="ab"/>
        <w:keepNext/>
        <w:keepLines/>
        <w:spacing w:line="240" w:lineRule="exact"/>
        <w:rPr>
          <w:szCs w:val="28"/>
        </w:rPr>
      </w:pPr>
    </w:p>
    <w:p w:rsidR="007B7D17" w:rsidRPr="00C93242" w:rsidRDefault="007B7D17" w:rsidP="00D65254">
      <w:pPr>
        <w:tabs>
          <w:tab w:val="left" w:pos="1152"/>
        </w:tabs>
        <w:rPr>
          <w:rFonts w:ascii="Times New Roman" w:hAnsi="Times New Roman"/>
          <w:sz w:val="28"/>
          <w:szCs w:val="28"/>
        </w:rPr>
        <w:sectPr w:rsidR="007B7D17" w:rsidRPr="00C93242" w:rsidSect="002E4CC3">
          <w:pgSz w:w="11906" w:h="16838"/>
          <w:pgMar w:top="1418" w:right="567" w:bottom="1134" w:left="1985" w:header="709" w:footer="709" w:gutter="0"/>
          <w:pgNumType w:start="1"/>
          <w:cols w:space="708"/>
          <w:titlePg/>
          <w:docGrid w:linePitch="360"/>
        </w:sectPr>
      </w:pPr>
    </w:p>
    <w:p w:rsidR="001C6633" w:rsidRPr="00C93242" w:rsidRDefault="00983A55" w:rsidP="001C6633">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w:pict>
          <v:rect id="Rectangle 20" o:spid="_x0000_s1039" style="position:absolute;left:0;text-align:left;margin-left:439.25pt;margin-top:-45.4pt;width:37.5pt;height:30.75pt;z-index:25177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" fillcolor="white [3212]" strokecolor="white [3212]"/>
        </w:pict>
      </w:r>
      <w:r w:rsidR="001C6633" w:rsidRPr="00C93242">
        <w:rPr>
          <w:rFonts w:ascii="Times New Roman" w:hAnsi="Times New Roman"/>
          <w:sz w:val="28"/>
          <w:szCs w:val="28"/>
        </w:rPr>
        <w:t>Приложение 22</w:t>
      </w:r>
    </w:p>
    <w:p w:rsidR="001C6633" w:rsidRPr="00C93242" w:rsidRDefault="001C6633" w:rsidP="001C6633">
      <w:pPr>
        <w:keepNext/>
        <w:keepLines/>
        <w:spacing w:line="240" w:lineRule="exact"/>
        <w:ind w:left="5103"/>
        <w:contextualSpacing/>
        <w:outlineLvl w:val="2"/>
        <w:rPr>
          <w:rFonts w:ascii="Times New Roman" w:hAnsi="Times New Roman"/>
          <w:sz w:val="28"/>
          <w:szCs w:val="28"/>
        </w:rPr>
      </w:pPr>
    </w:p>
    <w:p w:rsidR="001C6633" w:rsidRPr="00C93242" w:rsidRDefault="001C6633" w:rsidP="001C6633">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1C6633" w:rsidRPr="00C93242" w:rsidRDefault="001C6633" w:rsidP="001C6633">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Pr="00C93242">
        <w:rPr>
          <w:rFonts w:ascii="Times New Roman" w:eastAsia="Calibri" w:hAnsi="Times New Roman"/>
          <w:sz w:val="28"/>
          <w:szCs w:val="28"/>
        </w:rPr>
        <w:t xml:space="preserve"> округа Ставропольского края, утвержденным постановл</w:t>
      </w:r>
      <w:r w:rsidRPr="00C93242">
        <w:rPr>
          <w:rFonts w:ascii="Times New Roman" w:eastAsia="Calibri" w:hAnsi="Times New Roman"/>
          <w:sz w:val="28"/>
          <w:szCs w:val="28"/>
        </w:rPr>
        <w:t>е</w:t>
      </w:r>
      <w:r w:rsidRPr="00C93242">
        <w:rPr>
          <w:rFonts w:ascii="Times New Roman" w:eastAsia="Calibri" w:hAnsi="Times New Roman"/>
          <w:sz w:val="28"/>
          <w:szCs w:val="28"/>
        </w:rPr>
        <w:t>нием администрации 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 Ста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2E7F88" w:rsidRPr="00C93242" w:rsidRDefault="002E7F88" w:rsidP="00D65254">
      <w:pPr>
        <w:tabs>
          <w:tab w:val="left" w:pos="1152"/>
        </w:tabs>
        <w:rPr>
          <w:rFonts w:ascii="Times New Roman" w:hAnsi="Times New Roman"/>
          <w:sz w:val="28"/>
          <w:szCs w:val="28"/>
        </w:rPr>
      </w:pPr>
    </w:p>
    <w:p w:rsidR="001C6633" w:rsidRPr="00C93242" w:rsidRDefault="001C6633" w:rsidP="00D65254">
      <w:pPr>
        <w:tabs>
          <w:tab w:val="left" w:pos="1152"/>
        </w:tabs>
        <w:rPr>
          <w:rFonts w:ascii="Times New Roman" w:hAnsi="Times New Roman"/>
          <w:sz w:val="28"/>
          <w:szCs w:val="28"/>
        </w:rPr>
      </w:pPr>
    </w:p>
    <w:p w:rsidR="002E7F88" w:rsidRPr="00C93242" w:rsidRDefault="00DB1121" w:rsidP="001C6633">
      <w:pPr>
        <w:tabs>
          <w:tab w:val="left" w:pos="1152"/>
        </w:tabs>
        <w:jc w:val="center"/>
        <w:rPr>
          <w:rFonts w:ascii="Times New Roman" w:hAnsi="Times New Roman"/>
          <w:sz w:val="28"/>
          <w:szCs w:val="28"/>
        </w:rPr>
      </w:pPr>
      <w:r w:rsidRPr="00C93242">
        <w:rPr>
          <w:rFonts w:ascii="Times New Roman" w:hAnsi="Times New Roman"/>
          <w:noProof/>
          <w:sz w:val="28"/>
          <w:szCs w:val="28"/>
        </w:rPr>
        <w:drawing>
          <wp:inline distT="0" distB="0" distL="0" distR="0">
            <wp:extent cx="3955091" cy="5733022"/>
            <wp:effectExtent l="19050" t="0" r="7309" b="0"/>
            <wp:docPr id="75" name="Рисунок 47" descr="C:\Users\pc3\Pictur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c3\Pictures\22.JPG"/>
                    <pic:cNvPicPr>
                      <a:picLocks noChangeAspect="1" noChangeArrowheads="1"/>
                    </pic:cNvPicPr>
                  </pic:nvPicPr>
                  <pic:blipFill>
                    <a:blip r:embed="rId63" cstate="print"/>
                    <a:srcRect/>
                    <a:stretch>
                      <a:fillRect/>
                    </a:stretch>
                  </pic:blipFill>
                  <pic:spPr bwMode="auto">
                    <a:xfrm>
                      <a:off x="0" y="0"/>
                      <a:ext cx="3956122" cy="5734517"/>
                    </a:xfrm>
                    <a:prstGeom prst="rect">
                      <a:avLst/>
                    </a:prstGeom>
                    <a:noFill/>
                    <a:ln w="9525">
                      <a:noFill/>
                      <a:miter lim="800000"/>
                      <a:headEnd/>
                      <a:tailEnd/>
                    </a:ln>
                  </pic:spPr>
                </pic:pic>
              </a:graphicData>
            </a:graphic>
          </wp:inline>
        </w:drawing>
      </w:r>
    </w:p>
    <w:p w:rsidR="006642D6" w:rsidRPr="00C93242" w:rsidRDefault="006642D6" w:rsidP="00D857B9">
      <w:pPr>
        <w:pStyle w:val="ab"/>
        <w:keepNext/>
        <w:keepLines/>
        <w:spacing w:line="240" w:lineRule="exact"/>
        <w:rPr>
          <w:szCs w:val="28"/>
        </w:rPr>
      </w:pPr>
    </w:p>
    <w:p w:rsidR="00DB1121" w:rsidRPr="00C93242" w:rsidRDefault="00DB1121" w:rsidP="00D857B9">
      <w:pPr>
        <w:pStyle w:val="ab"/>
        <w:keepNext/>
        <w:keepLines/>
        <w:spacing w:line="240" w:lineRule="exact"/>
        <w:rPr>
          <w:szCs w:val="28"/>
        </w:rPr>
      </w:pPr>
    </w:p>
    <w:p w:rsidR="00DB1121" w:rsidRPr="00C93242" w:rsidRDefault="00DB1121" w:rsidP="00D857B9">
      <w:pPr>
        <w:pStyle w:val="ab"/>
        <w:keepNext/>
        <w:keepLines/>
        <w:spacing w:line="240" w:lineRule="exact"/>
        <w:rPr>
          <w:szCs w:val="28"/>
        </w:rPr>
      </w:pPr>
    </w:p>
    <w:p w:rsidR="00F84B06" w:rsidRPr="00C93242" w:rsidRDefault="00F84B06" w:rsidP="00D65254">
      <w:pPr>
        <w:tabs>
          <w:tab w:val="left" w:pos="1152"/>
        </w:tabs>
        <w:rPr>
          <w:rFonts w:ascii="Times New Roman" w:hAnsi="Times New Roman"/>
          <w:sz w:val="28"/>
          <w:szCs w:val="28"/>
        </w:rPr>
      </w:pPr>
    </w:p>
    <w:p w:rsidR="007B7D17" w:rsidRPr="00C93242" w:rsidRDefault="007B7D17" w:rsidP="00D65254">
      <w:pPr>
        <w:tabs>
          <w:tab w:val="left" w:pos="1152"/>
        </w:tabs>
        <w:rPr>
          <w:rFonts w:ascii="Times New Roman" w:hAnsi="Times New Roman"/>
          <w:sz w:val="28"/>
          <w:szCs w:val="28"/>
        </w:rPr>
        <w:sectPr w:rsidR="007B7D17" w:rsidRPr="00C93242" w:rsidSect="001C6633">
          <w:pgSz w:w="11906" w:h="16838"/>
          <w:pgMar w:top="1418" w:right="567" w:bottom="1134" w:left="1985" w:header="709" w:footer="709" w:gutter="0"/>
          <w:pgNumType w:start="1"/>
          <w:cols w:space="708"/>
          <w:titlePg/>
          <w:docGrid w:linePitch="360"/>
        </w:sectPr>
      </w:pPr>
    </w:p>
    <w:p w:rsidR="000076A7" w:rsidRPr="00C93242" w:rsidRDefault="00983A55" w:rsidP="000076A7">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w:pict>
          <v:rect id="Rectangle 19" o:spid="_x0000_s1038" style="position:absolute;left:0;text-align:left;margin-left:427.25pt;margin-top:-42.4pt;width:58.5pt;height:37.5pt;z-index:25177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" fillcolor="white [3212]" strokecolor="white [3212]"/>
        </w:pict>
      </w:r>
      <w:r w:rsidR="000076A7" w:rsidRPr="00C93242">
        <w:rPr>
          <w:rFonts w:ascii="Times New Roman" w:hAnsi="Times New Roman"/>
          <w:sz w:val="28"/>
          <w:szCs w:val="28"/>
        </w:rPr>
        <w:t>Приложение 23</w:t>
      </w:r>
    </w:p>
    <w:p w:rsidR="000076A7" w:rsidRPr="00C93242" w:rsidRDefault="000076A7" w:rsidP="000076A7">
      <w:pPr>
        <w:keepNext/>
        <w:keepLines/>
        <w:spacing w:line="240" w:lineRule="exact"/>
        <w:ind w:left="5103"/>
        <w:contextualSpacing/>
        <w:outlineLvl w:val="2"/>
        <w:rPr>
          <w:rFonts w:ascii="Times New Roman" w:hAnsi="Times New Roman"/>
          <w:sz w:val="28"/>
          <w:szCs w:val="28"/>
        </w:rPr>
      </w:pPr>
    </w:p>
    <w:p w:rsidR="000076A7" w:rsidRPr="00C93242" w:rsidRDefault="000076A7" w:rsidP="000076A7">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0076A7" w:rsidRPr="00C93242" w:rsidRDefault="000076A7" w:rsidP="000076A7">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Pr="00C93242">
        <w:rPr>
          <w:rFonts w:ascii="Times New Roman" w:eastAsia="Calibri" w:hAnsi="Times New Roman"/>
          <w:sz w:val="28"/>
          <w:szCs w:val="28"/>
        </w:rPr>
        <w:t xml:space="preserve"> округа Ставропольского края, утвержденным постановл</w:t>
      </w:r>
      <w:r w:rsidRPr="00C93242">
        <w:rPr>
          <w:rFonts w:ascii="Times New Roman" w:eastAsia="Calibri" w:hAnsi="Times New Roman"/>
          <w:sz w:val="28"/>
          <w:szCs w:val="28"/>
        </w:rPr>
        <w:t>е</w:t>
      </w:r>
      <w:r w:rsidRPr="00C93242">
        <w:rPr>
          <w:rFonts w:ascii="Times New Roman" w:eastAsia="Calibri" w:hAnsi="Times New Roman"/>
          <w:sz w:val="28"/>
          <w:szCs w:val="28"/>
        </w:rPr>
        <w:t>нием администрации 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 Ста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2E7F88" w:rsidRPr="00C93242" w:rsidRDefault="002E7F88" w:rsidP="00D65254">
      <w:pPr>
        <w:tabs>
          <w:tab w:val="left" w:pos="1152"/>
        </w:tabs>
        <w:rPr>
          <w:rFonts w:ascii="Times New Roman" w:hAnsi="Times New Roman"/>
          <w:sz w:val="28"/>
          <w:szCs w:val="28"/>
        </w:rPr>
      </w:pPr>
    </w:p>
    <w:p w:rsidR="000076A7" w:rsidRPr="00C93242" w:rsidRDefault="000076A7" w:rsidP="00D65254">
      <w:pPr>
        <w:tabs>
          <w:tab w:val="left" w:pos="1152"/>
        </w:tabs>
        <w:rPr>
          <w:rFonts w:ascii="Times New Roman" w:hAnsi="Times New Roman"/>
          <w:sz w:val="28"/>
          <w:szCs w:val="28"/>
        </w:rPr>
      </w:pPr>
    </w:p>
    <w:p w:rsidR="002E7F88" w:rsidRPr="00C93242" w:rsidRDefault="00DB1121" w:rsidP="000076A7">
      <w:pPr>
        <w:tabs>
          <w:tab w:val="left" w:pos="1152"/>
        </w:tabs>
        <w:jc w:val="center"/>
        <w:rPr>
          <w:rFonts w:ascii="Times New Roman" w:hAnsi="Times New Roman"/>
          <w:sz w:val="28"/>
          <w:szCs w:val="28"/>
        </w:rPr>
      </w:pPr>
      <w:r w:rsidRPr="00C93242">
        <w:rPr>
          <w:noProof/>
        </w:rPr>
        <w:drawing>
          <wp:inline distT="0" distB="0" distL="0" distR="0">
            <wp:extent cx="4585360" cy="6518366"/>
            <wp:effectExtent l="19050" t="0" r="5690" b="0"/>
            <wp:docPr id="76" name="Рисунок 48" descr="C:\Users\pc3\Picture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c3\Pictures\23.JPG"/>
                    <pic:cNvPicPr>
                      <a:picLocks noChangeAspect="1" noChangeArrowheads="1"/>
                    </pic:cNvPicPr>
                  </pic:nvPicPr>
                  <pic:blipFill>
                    <a:blip r:embed="rId64" cstate="print"/>
                    <a:srcRect/>
                    <a:stretch>
                      <a:fillRect/>
                    </a:stretch>
                  </pic:blipFill>
                  <pic:spPr bwMode="auto">
                    <a:xfrm>
                      <a:off x="0" y="0"/>
                      <a:ext cx="4585503" cy="6518570"/>
                    </a:xfrm>
                    <a:prstGeom prst="rect">
                      <a:avLst/>
                    </a:prstGeom>
                    <a:noFill/>
                    <a:ln w="9525">
                      <a:noFill/>
                      <a:miter lim="800000"/>
                      <a:headEnd/>
                      <a:tailEnd/>
                    </a:ln>
                  </pic:spPr>
                </pic:pic>
              </a:graphicData>
            </a:graphic>
          </wp:inline>
        </w:drawing>
      </w:r>
    </w:p>
    <w:p w:rsidR="002E7F88" w:rsidRPr="00C93242" w:rsidRDefault="002E7F88" w:rsidP="00D65254">
      <w:pPr>
        <w:tabs>
          <w:tab w:val="left" w:pos="1152"/>
        </w:tabs>
        <w:rPr>
          <w:rFonts w:ascii="Times New Roman" w:hAnsi="Times New Roman"/>
          <w:sz w:val="28"/>
          <w:szCs w:val="28"/>
        </w:rPr>
      </w:pPr>
    </w:p>
    <w:p w:rsidR="002E7F88" w:rsidRPr="00C93242" w:rsidRDefault="002E7F88" w:rsidP="00D65254">
      <w:pPr>
        <w:tabs>
          <w:tab w:val="left" w:pos="1152"/>
        </w:tabs>
        <w:rPr>
          <w:rFonts w:ascii="Times New Roman" w:hAnsi="Times New Roman"/>
          <w:sz w:val="28"/>
          <w:szCs w:val="28"/>
        </w:rPr>
      </w:pPr>
    </w:p>
    <w:p w:rsidR="00D857B9" w:rsidRPr="00C93242" w:rsidRDefault="00D857B9" w:rsidP="00D857B9">
      <w:pPr>
        <w:pStyle w:val="ab"/>
        <w:keepNext/>
        <w:keepLines/>
        <w:spacing w:line="240" w:lineRule="exact"/>
        <w:rPr>
          <w:szCs w:val="28"/>
        </w:rPr>
      </w:pPr>
    </w:p>
    <w:p w:rsidR="007B7D17" w:rsidRPr="00C93242" w:rsidRDefault="007B7D17" w:rsidP="00D65254">
      <w:pPr>
        <w:tabs>
          <w:tab w:val="left" w:pos="1152"/>
        </w:tabs>
        <w:rPr>
          <w:rFonts w:ascii="Times New Roman" w:hAnsi="Times New Roman"/>
          <w:sz w:val="28"/>
          <w:szCs w:val="28"/>
        </w:rPr>
        <w:sectPr w:rsidR="007B7D17" w:rsidRPr="00C93242" w:rsidSect="000076A7">
          <w:pgSz w:w="11906" w:h="16838"/>
          <w:pgMar w:top="1418" w:right="567" w:bottom="1134" w:left="1985" w:header="709" w:footer="709" w:gutter="0"/>
          <w:pgNumType w:start="1"/>
          <w:cols w:space="708"/>
          <w:titlePg/>
          <w:docGrid w:linePitch="360"/>
        </w:sectPr>
      </w:pPr>
    </w:p>
    <w:p w:rsidR="000076A7" w:rsidRPr="00C93242" w:rsidRDefault="00983A55" w:rsidP="000076A7">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w:pict>
          <v:rect id="Rectangle 18" o:spid="_x0000_s1037" style="position:absolute;left:0;text-align:left;margin-left:436.25pt;margin-top:-40.9pt;width:45.75pt;height:33.75pt;z-index:25177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" fillcolor="white [3212]" strokecolor="white [3212]"/>
        </w:pict>
      </w:r>
      <w:r w:rsidR="000076A7" w:rsidRPr="00C93242">
        <w:rPr>
          <w:rFonts w:ascii="Times New Roman" w:hAnsi="Times New Roman"/>
          <w:sz w:val="28"/>
          <w:szCs w:val="28"/>
        </w:rPr>
        <w:t>Приложение 24</w:t>
      </w:r>
    </w:p>
    <w:p w:rsidR="000076A7" w:rsidRPr="00C93242" w:rsidRDefault="000076A7" w:rsidP="000076A7">
      <w:pPr>
        <w:keepNext/>
        <w:keepLines/>
        <w:spacing w:line="240" w:lineRule="exact"/>
        <w:ind w:left="5103"/>
        <w:contextualSpacing/>
        <w:outlineLvl w:val="2"/>
        <w:rPr>
          <w:rFonts w:ascii="Times New Roman" w:hAnsi="Times New Roman"/>
          <w:sz w:val="28"/>
          <w:szCs w:val="28"/>
        </w:rPr>
      </w:pPr>
    </w:p>
    <w:p w:rsidR="000076A7" w:rsidRPr="00C93242" w:rsidRDefault="000076A7" w:rsidP="000076A7">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0076A7" w:rsidRPr="00C93242" w:rsidRDefault="000076A7" w:rsidP="000076A7">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Pr="00C93242">
        <w:rPr>
          <w:rFonts w:ascii="Times New Roman" w:eastAsia="Calibri" w:hAnsi="Times New Roman"/>
          <w:sz w:val="28"/>
          <w:szCs w:val="28"/>
        </w:rPr>
        <w:t xml:space="preserve"> округа Ставропольского края, утвержденным постановл</w:t>
      </w:r>
      <w:r w:rsidRPr="00C93242">
        <w:rPr>
          <w:rFonts w:ascii="Times New Roman" w:eastAsia="Calibri" w:hAnsi="Times New Roman"/>
          <w:sz w:val="28"/>
          <w:szCs w:val="28"/>
        </w:rPr>
        <w:t>е</w:t>
      </w:r>
      <w:r w:rsidRPr="00C93242">
        <w:rPr>
          <w:rFonts w:ascii="Times New Roman" w:eastAsia="Calibri" w:hAnsi="Times New Roman"/>
          <w:sz w:val="28"/>
          <w:szCs w:val="28"/>
        </w:rPr>
        <w:t>нием администрации 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 Ста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2E7F88" w:rsidRPr="00C93242" w:rsidRDefault="002E7F88" w:rsidP="00D65254">
      <w:pPr>
        <w:tabs>
          <w:tab w:val="left" w:pos="1152"/>
        </w:tabs>
        <w:rPr>
          <w:rFonts w:ascii="Times New Roman" w:hAnsi="Times New Roman"/>
          <w:sz w:val="28"/>
          <w:szCs w:val="28"/>
        </w:rPr>
      </w:pPr>
    </w:p>
    <w:p w:rsidR="000076A7" w:rsidRPr="00C93242" w:rsidRDefault="000076A7" w:rsidP="00D65254">
      <w:pPr>
        <w:tabs>
          <w:tab w:val="left" w:pos="1152"/>
        </w:tabs>
        <w:rPr>
          <w:rFonts w:ascii="Times New Roman" w:hAnsi="Times New Roman"/>
          <w:sz w:val="28"/>
          <w:szCs w:val="28"/>
        </w:rPr>
      </w:pPr>
    </w:p>
    <w:p w:rsidR="002E7F88" w:rsidRPr="00C93242" w:rsidRDefault="00DB1121" w:rsidP="000076A7">
      <w:pPr>
        <w:tabs>
          <w:tab w:val="left" w:pos="1152"/>
        </w:tabs>
        <w:jc w:val="center"/>
        <w:rPr>
          <w:rFonts w:ascii="Times New Roman" w:hAnsi="Times New Roman"/>
          <w:sz w:val="28"/>
          <w:szCs w:val="28"/>
        </w:rPr>
      </w:pPr>
      <w:r w:rsidRPr="00C93242">
        <w:rPr>
          <w:noProof/>
        </w:rPr>
        <w:drawing>
          <wp:inline distT="0" distB="0" distL="0" distR="0">
            <wp:extent cx="4107722" cy="5852160"/>
            <wp:effectExtent l="19050" t="0" r="7078" b="0"/>
            <wp:docPr id="77" name="Рисунок 49" descr="C:\Users\pc3\Picture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c3\Pictures\24.JPG"/>
                    <pic:cNvPicPr>
                      <a:picLocks noChangeAspect="1" noChangeArrowheads="1"/>
                    </pic:cNvPicPr>
                  </pic:nvPicPr>
                  <pic:blipFill>
                    <a:blip r:embed="rId65" cstate="print"/>
                    <a:srcRect/>
                    <a:stretch>
                      <a:fillRect/>
                    </a:stretch>
                  </pic:blipFill>
                  <pic:spPr bwMode="auto">
                    <a:xfrm>
                      <a:off x="0" y="0"/>
                      <a:ext cx="4109609" cy="5854848"/>
                    </a:xfrm>
                    <a:prstGeom prst="rect">
                      <a:avLst/>
                    </a:prstGeom>
                    <a:noFill/>
                    <a:ln w="9525">
                      <a:noFill/>
                      <a:miter lim="800000"/>
                      <a:headEnd/>
                      <a:tailEnd/>
                    </a:ln>
                  </pic:spPr>
                </pic:pic>
              </a:graphicData>
            </a:graphic>
          </wp:inline>
        </w:drawing>
      </w:r>
    </w:p>
    <w:p w:rsidR="002E7F88" w:rsidRPr="00C93242" w:rsidRDefault="002E7F88" w:rsidP="00D65254">
      <w:pPr>
        <w:tabs>
          <w:tab w:val="left" w:pos="1152"/>
        </w:tabs>
        <w:rPr>
          <w:rFonts w:ascii="Times New Roman" w:hAnsi="Times New Roman"/>
          <w:sz w:val="28"/>
          <w:szCs w:val="28"/>
        </w:rPr>
      </w:pPr>
    </w:p>
    <w:p w:rsidR="002E7F88" w:rsidRPr="00C93242" w:rsidRDefault="002E7F88" w:rsidP="00D65254">
      <w:pPr>
        <w:tabs>
          <w:tab w:val="left" w:pos="1152"/>
        </w:tabs>
        <w:rPr>
          <w:rFonts w:ascii="Times New Roman" w:hAnsi="Times New Roman"/>
          <w:sz w:val="28"/>
          <w:szCs w:val="28"/>
        </w:rPr>
      </w:pPr>
    </w:p>
    <w:p w:rsidR="00DB1121" w:rsidRPr="00C93242" w:rsidRDefault="00DB1121" w:rsidP="00D65254">
      <w:pPr>
        <w:tabs>
          <w:tab w:val="left" w:pos="1152"/>
        </w:tabs>
        <w:rPr>
          <w:rFonts w:ascii="Times New Roman" w:hAnsi="Times New Roman"/>
          <w:sz w:val="28"/>
          <w:szCs w:val="28"/>
        </w:rPr>
      </w:pPr>
    </w:p>
    <w:p w:rsidR="00F84B06" w:rsidRPr="00C93242" w:rsidRDefault="00F84B06" w:rsidP="00D65254">
      <w:pPr>
        <w:tabs>
          <w:tab w:val="left" w:pos="1152"/>
        </w:tabs>
        <w:rPr>
          <w:rFonts w:ascii="Times New Roman" w:hAnsi="Times New Roman"/>
          <w:sz w:val="28"/>
          <w:szCs w:val="28"/>
        </w:rPr>
      </w:pPr>
    </w:p>
    <w:p w:rsidR="007B7D17" w:rsidRPr="00C93242" w:rsidRDefault="007B7D17" w:rsidP="00D65254">
      <w:pPr>
        <w:tabs>
          <w:tab w:val="left" w:pos="1152"/>
        </w:tabs>
        <w:rPr>
          <w:rFonts w:ascii="Times New Roman" w:hAnsi="Times New Roman"/>
          <w:sz w:val="28"/>
          <w:szCs w:val="28"/>
        </w:rPr>
        <w:sectPr w:rsidR="007B7D17" w:rsidRPr="00C93242" w:rsidSect="000076A7">
          <w:pgSz w:w="11906" w:h="16838"/>
          <w:pgMar w:top="1418" w:right="567" w:bottom="1134" w:left="1985" w:header="709" w:footer="709" w:gutter="0"/>
          <w:pgNumType w:start="1"/>
          <w:cols w:space="708"/>
          <w:titlePg/>
          <w:docGrid w:linePitch="360"/>
        </w:sectPr>
      </w:pPr>
    </w:p>
    <w:p w:rsidR="000076A7" w:rsidRPr="00C93242" w:rsidRDefault="00983A55" w:rsidP="000076A7">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w:pict>
          <v:rect id="Rectangle 17" o:spid="_x0000_s1036" style="position:absolute;left:0;text-align:left;margin-left:433.25pt;margin-top:-40.9pt;width:57.75pt;height:40.5pt;z-index:2517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" fillcolor="white [3212]" strokecolor="white [3212]"/>
        </w:pict>
      </w:r>
      <w:r w:rsidR="000076A7" w:rsidRPr="00C93242">
        <w:rPr>
          <w:rFonts w:ascii="Times New Roman" w:hAnsi="Times New Roman"/>
          <w:sz w:val="28"/>
          <w:szCs w:val="28"/>
        </w:rPr>
        <w:t>Приложение 25</w:t>
      </w:r>
    </w:p>
    <w:p w:rsidR="000076A7" w:rsidRPr="00C93242" w:rsidRDefault="000076A7" w:rsidP="000076A7">
      <w:pPr>
        <w:keepNext/>
        <w:keepLines/>
        <w:spacing w:line="240" w:lineRule="exact"/>
        <w:ind w:left="5103"/>
        <w:contextualSpacing/>
        <w:outlineLvl w:val="2"/>
        <w:rPr>
          <w:rFonts w:ascii="Times New Roman" w:hAnsi="Times New Roman"/>
          <w:sz w:val="28"/>
          <w:szCs w:val="28"/>
        </w:rPr>
      </w:pPr>
    </w:p>
    <w:p w:rsidR="000076A7" w:rsidRPr="00C93242" w:rsidRDefault="000076A7" w:rsidP="000076A7">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0076A7" w:rsidRPr="00C93242" w:rsidRDefault="000076A7" w:rsidP="000076A7">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Pr="00C93242">
        <w:rPr>
          <w:rFonts w:ascii="Times New Roman" w:eastAsia="Calibri" w:hAnsi="Times New Roman"/>
          <w:sz w:val="28"/>
          <w:szCs w:val="28"/>
        </w:rPr>
        <w:t xml:space="preserve"> округа Ставропольского края, утвержденным постановл</w:t>
      </w:r>
      <w:r w:rsidRPr="00C93242">
        <w:rPr>
          <w:rFonts w:ascii="Times New Roman" w:eastAsia="Calibri" w:hAnsi="Times New Roman"/>
          <w:sz w:val="28"/>
          <w:szCs w:val="28"/>
        </w:rPr>
        <w:t>е</w:t>
      </w:r>
      <w:r w:rsidRPr="00C93242">
        <w:rPr>
          <w:rFonts w:ascii="Times New Roman" w:eastAsia="Calibri" w:hAnsi="Times New Roman"/>
          <w:sz w:val="28"/>
          <w:szCs w:val="28"/>
        </w:rPr>
        <w:t>нием администрации 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 Ста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BB6BCD" w:rsidRPr="00C93242" w:rsidRDefault="00BB6BCD" w:rsidP="00323308">
      <w:pPr>
        <w:keepNext/>
        <w:keepLines/>
        <w:spacing w:line="240" w:lineRule="exact"/>
        <w:ind w:left="5103"/>
        <w:contextualSpacing/>
        <w:rPr>
          <w:rFonts w:ascii="Times New Roman" w:eastAsia="Calibri" w:hAnsi="Times New Roman"/>
          <w:sz w:val="28"/>
          <w:szCs w:val="28"/>
        </w:rPr>
      </w:pPr>
    </w:p>
    <w:p w:rsidR="000076A7" w:rsidRPr="00C93242" w:rsidRDefault="000076A7" w:rsidP="00323308">
      <w:pPr>
        <w:keepNext/>
        <w:keepLines/>
        <w:spacing w:line="240" w:lineRule="exact"/>
        <w:ind w:left="5103"/>
        <w:contextualSpacing/>
        <w:rPr>
          <w:rFonts w:ascii="Times New Roman" w:eastAsia="Calibri" w:hAnsi="Times New Roman"/>
          <w:sz w:val="28"/>
          <w:szCs w:val="28"/>
        </w:rPr>
      </w:pPr>
    </w:p>
    <w:p w:rsidR="000B44FC" w:rsidRPr="00C93242" w:rsidRDefault="00AB165F" w:rsidP="000076A7">
      <w:pPr>
        <w:tabs>
          <w:tab w:val="left" w:pos="1152"/>
        </w:tabs>
        <w:jc w:val="center"/>
        <w:rPr>
          <w:noProof/>
        </w:rPr>
      </w:pPr>
      <w:r>
        <w:rPr>
          <w:noProof/>
        </w:rPr>
        <w:drawing>
          <wp:inline distT="0" distB="0" distL="0" distR="0">
            <wp:extent cx="5471453" cy="6350558"/>
            <wp:effectExtent l="19050" t="0" r="0" b="0"/>
            <wp:docPr id="2" name="Рисунок 2" descr="\\server2\Архитектура\ПЗЗ 2022\25_Карта-градостроительного-зонирования_Новый_09.202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Архитектура\ПЗЗ 2022\25_Карта-градостроительного-зонирования_Новый_09.2023_.jpg"/>
                    <pic:cNvPicPr>
                      <a:picLocks noChangeAspect="1" noChangeArrowheads="1"/>
                    </pic:cNvPicPr>
                  </pic:nvPicPr>
                  <pic:blipFill>
                    <a:blip r:embed="rId66" cstate="print"/>
                    <a:srcRect/>
                    <a:stretch>
                      <a:fillRect/>
                    </a:stretch>
                  </pic:blipFill>
                  <pic:spPr bwMode="auto">
                    <a:xfrm>
                      <a:off x="0" y="0"/>
                      <a:ext cx="5475120" cy="6354814"/>
                    </a:xfrm>
                    <a:prstGeom prst="rect">
                      <a:avLst/>
                    </a:prstGeom>
                    <a:noFill/>
                    <a:ln w="9525">
                      <a:noFill/>
                      <a:miter lim="800000"/>
                      <a:headEnd/>
                      <a:tailEnd/>
                    </a:ln>
                  </pic:spPr>
                </pic:pic>
              </a:graphicData>
            </a:graphic>
          </wp:inline>
        </w:drawing>
      </w:r>
    </w:p>
    <w:p w:rsidR="0002283A" w:rsidRPr="00C93242" w:rsidRDefault="0002283A" w:rsidP="0002283A">
      <w:pPr>
        <w:tabs>
          <w:tab w:val="left" w:pos="1152"/>
        </w:tabs>
        <w:rPr>
          <w:noProof/>
        </w:rPr>
      </w:pPr>
    </w:p>
    <w:p w:rsidR="00DB1121" w:rsidRPr="00C93242" w:rsidRDefault="00DB1121" w:rsidP="0002283A">
      <w:pPr>
        <w:tabs>
          <w:tab w:val="left" w:pos="1152"/>
        </w:tabs>
        <w:rPr>
          <w:noProof/>
        </w:rPr>
      </w:pPr>
    </w:p>
    <w:p w:rsidR="00DB1121" w:rsidRPr="00C93242" w:rsidRDefault="00DB1121" w:rsidP="0002283A">
      <w:pPr>
        <w:tabs>
          <w:tab w:val="left" w:pos="1152"/>
        </w:tabs>
        <w:rPr>
          <w:noProof/>
        </w:rPr>
      </w:pPr>
    </w:p>
    <w:p w:rsidR="000B44FC" w:rsidRPr="00C93242" w:rsidRDefault="000B44FC" w:rsidP="000B44FC">
      <w:pPr>
        <w:pStyle w:val="ab"/>
        <w:keepNext/>
        <w:keepLines/>
        <w:spacing w:line="240" w:lineRule="exact"/>
        <w:rPr>
          <w:szCs w:val="28"/>
        </w:rPr>
      </w:pPr>
    </w:p>
    <w:p w:rsidR="00F84B06" w:rsidRPr="00C93242" w:rsidRDefault="00F84B06" w:rsidP="00F84B06">
      <w:pPr>
        <w:rPr>
          <w:noProof/>
        </w:rPr>
      </w:pPr>
    </w:p>
    <w:p w:rsidR="00F84B06" w:rsidRPr="00C93242" w:rsidRDefault="00F84B06" w:rsidP="00F84B06">
      <w:pPr>
        <w:rPr>
          <w:rFonts w:ascii="Times New Roman" w:hAnsi="Times New Roman"/>
          <w:sz w:val="28"/>
          <w:szCs w:val="28"/>
        </w:rPr>
        <w:sectPr w:rsidR="00F84B06" w:rsidRPr="00C93242" w:rsidSect="000076A7">
          <w:pgSz w:w="11906" w:h="16838"/>
          <w:pgMar w:top="1418" w:right="567" w:bottom="1134" w:left="1985" w:header="709" w:footer="709" w:gutter="0"/>
          <w:pgNumType w:start="1"/>
          <w:cols w:space="708"/>
          <w:titlePg/>
          <w:docGrid w:linePitch="360"/>
        </w:sectPr>
      </w:pPr>
    </w:p>
    <w:p w:rsidR="000076A7" w:rsidRPr="00C93242" w:rsidRDefault="00983A55" w:rsidP="000076A7">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w:pict>
          <v:rect id="Rectangle 16" o:spid="_x0000_s1035" style="position:absolute;left:0;text-align:left;margin-left:446pt;margin-top:-37.15pt;width:37.5pt;height:31.5pt;z-index:25177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" fillcolor="white [3212]" strokecolor="white [3212]"/>
        </w:pict>
      </w:r>
      <w:r w:rsidR="000076A7" w:rsidRPr="00C93242">
        <w:rPr>
          <w:rFonts w:ascii="Times New Roman" w:hAnsi="Times New Roman"/>
          <w:sz w:val="28"/>
          <w:szCs w:val="28"/>
        </w:rPr>
        <w:t>Приложение 26</w:t>
      </w:r>
    </w:p>
    <w:p w:rsidR="000076A7" w:rsidRPr="00C93242" w:rsidRDefault="000076A7" w:rsidP="000076A7">
      <w:pPr>
        <w:keepNext/>
        <w:keepLines/>
        <w:spacing w:line="240" w:lineRule="exact"/>
        <w:ind w:left="5103"/>
        <w:contextualSpacing/>
        <w:outlineLvl w:val="2"/>
        <w:rPr>
          <w:rFonts w:ascii="Times New Roman" w:hAnsi="Times New Roman"/>
          <w:sz w:val="28"/>
          <w:szCs w:val="28"/>
        </w:rPr>
      </w:pPr>
    </w:p>
    <w:p w:rsidR="000076A7" w:rsidRPr="00C93242" w:rsidRDefault="000076A7" w:rsidP="000076A7">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0076A7" w:rsidRPr="00C93242" w:rsidRDefault="000076A7" w:rsidP="000076A7">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Pr="00C93242">
        <w:rPr>
          <w:rFonts w:ascii="Times New Roman" w:eastAsia="Calibri" w:hAnsi="Times New Roman"/>
          <w:sz w:val="28"/>
          <w:szCs w:val="28"/>
        </w:rPr>
        <w:t xml:space="preserve"> округа Ставропольского края, утвержденным постановл</w:t>
      </w:r>
      <w:r w:rsidRPr="00C93242">
        <w:rPr>
          <w:rFonts w:ascii="Times New Roman" w:eastAsia="Calibri" w:hAnsi="Times New Roman"/>
          <w:sz w:val="28"/>
          <w:szCs w:val="28"/>
        </w:rPr>
        <w:t>е</w:t>
      </w:r>
      <w:r w:rsidRPr="00C93242">
        <w:rPr>
          <w:rFonts w:ascii="Times New Roman" w:eastAsia="Calibri" w:hAnsi="Times New Roman"/>
          <w:sz w:val="28"/>
          <w:szCs w:val="28"/>
        </w:rPr>
        <w:t>нием администрации 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 Ста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DB1121" w:rsidRPr="00C93242" w:rsidRDefault="00DB1121" w:rsidP="00DB1121">
      <w:pPr>
        <w:keepNext/>
        <w:keepLines/>
        <w:spacing w:line="240" w:lineRule="exact"/>
        <w:ind w:left="5103"/>
        <w:contextualSpacing/>
        <w:rPr>
          <w:rFonts w:ascii="Times New Roman" w:eastAsia="Calibri" w:hAnsi="Times New Roman"/>
          <w:sz w:val="28"/>
          <w:szCs w:val="28"/>
        </w:rPr>
      </w:pPr>
    </w:p>
    <w:p w:rsidR="00DB1121" w:rsidRPr="00C93242" w:rsidRDefault="00DB1121" w:rsidP="00D65254">
      <w:pPr>
        <w:tabs>
          <w:tab w:val="left" w:pos="1152"/>
        </w:tabs>
        <w:rPr>
          <w:rFonts w:ascii="Times New Roman" w:hAnsi="Times New Roman"/>
          <w:noProof/>
          <w:sz w:val="28"/>
          <w:szCs w:val="28"/>
        </w:rPr>
      </w:pPr>
    </w:p>
    <w:p w:rsidR="00DB1121" w:rsidRPr="00C93242" w:rsidRDefault="00AB165F" w:rsidP="00213EE0">
      <w:pPr>
        <w:tabs>
          <w:tab w:val="left" w:pos="1152"/>
        </w:tabs>
        <w:jc w:val="center"/>
        <w:rPr>
          <w:rFonts w:ascii="Times New Roman" w:hAnsi="Times New Roman"/>
          <w:sz w:val="28"/>
          <w:szCs w:val="28"/>
        </w:rPr>
      </w:pPr>
      <w:r>
        <w:rPr>
          <w:rFonts w:ascii="Times New Roman" w:hAnsi="Times New Roman"/>
          <w:noProof/>
          <w:sz w:val="28"/>
          <w:szCs w:val="28"/>
        </w:rPr>
        <w:drawing>
          <wp:inline distT="0" distB="0" distL="0" distR="0">
            <wp:extent cx="5397011" cy="6263484"/>
            <wp:effectExtent l="19050" t="0" r="0" b="0"/>
            <wp:docPr id="4" name="Рисунок 3" descr="\\server2\Архитектура\ПЗЗ 2022\26_Карта-градостроительных-ограничений_Новый-_09.202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Архитектура\ПЗЗ 2022\26_Карта-градостроительных-ограничений_Новый-_09.2023_.jpg"/>
                    <pic:cNvPicPr>
                      <a:picLocks noChangeAspect="1" noChangeArrowheads="1"/>
                    </pic:cNvPicPr>
                  </pic:nvPicPr>
                  <pic:blipFill>
                    <a:blip r:embed="rId67" cstate="print"/>
                    <a:srcRect/>
                    <a:stretch>
                      <a:fillRect/>
                    </a:stretch>
                  </pic:blipFill>
                  <pic:spPr bwMode="auto">
                    <a:xfrm>
                      <a:off x="0" y="0"/>
                      <a:ext cx="5400628" cy="6267682"/>
                    </a:xfrm>
                    <a:prstGeom prst="rect">
                      <a:avLst/>
                    </a:prstGeom>
                    <a:noFill/>
                    <a:ln w="9525">
                      <a:noFill/>
                      <a:miter lim="800000"/>
                      <a:headEnd/>
                      <a:tailEnd/>
                    </a:ln>
                  </pic:spPr>
                </pic:pic>
              </a:graphicData>
            </a:graphic>
          </wp:inline>
        </w:drawing>
      </w:r>
    </w:p>
    <w:p w:rsidR="00DB1121" w:rsidRPr="00C93242" w:rsidRDefault="00DB1121" w:rsidP="00C368EF">
      <w:pPr>
        <w:pStyle w:val="ab"/>
        <w:keepNext/>
        <w:keepLines/>
        <w:spacing w:line="240" w:lineRule="exact"/>
        <w:rPr>
          <w:szCs w:val="28"/>
        </w:rPr>
      </w:pPr>
    </w:p>
    <w:p w:rsidR="00DB1121" w:rsidRPr="00C93242" w:rsidRDefault="00DB1121" w:rsidP="00C368EF">
      <w:pPr>
        <w:pStyle w:val="ab"/>
        <w:keepNext/>
        <w:keepLines/>
        <w:spacing w:line="240" w:lineRule="exact"/>
        <w:rPr>
          <w:szCs w:val="28"/>
        </w:rPr>
      </w:pPr>
    </w:p>
    <w:p w:rsidR="00DB1121" w:rsidRPr="00C93242" w:rsidRDefault="00DB1121" w:rsidP="00C368EF">
      <w:pPr>
        <w:pStyle w:val="ab"/>
        <w:keepNext/>
        <w:keepLines/>
        <w:spacing w:line="240" w:lineRule="exact"/>
        <w:rPr>
          <w:szCs w:val="28"/>
        </w:rPr>
      </w:pPr>
    </w:p>
    <w:p w:rsidR="00C368EF" w:rsidRPr="00C93242" w:rsidRDefault="00C368EF" w:rsidP="00C368EF">
      <w:pPr>
        <w:pStyle w:val="ab"/>
        <w:keepNext/>
        <w:keepLines/>
        <w:spacing w:line="240" w:lineRule="exact"/>
        <w:rPr>
          <w:szCs w:val="28"/>
        </w:rPr>
      </w:pPr>
    </w:p>
    <w:p w:rsidR="007B7D17" w:rsidRPr="00C93242" w:rsidRDefault="007B7D17" w:rsidP="00D65254">
      <w:pPr>
        <w:tabs>
          <w:tab w:val="left" w:pos="1152"/>
        </w:tabs>
        <w:rPr>
          <w:rFonts w:ascii="Times New Roman" w:hAnsi="Times New Roman"/>
          <w:sz w:val="28"/>
          <w:szCs w:val="28"/>
        </w:rPr>
        <w:sectPr w:rsidR="007B7D17" w:rsidRPr="00C93242" w:rsidSect="000076A7">
          <w:pgSz w:w="11906" w:h="16838"/>
          <w:pgMar w:top="1418" w:right="567" w:bottom="1134" w:left="1985" w:header="709" w:footer="709" w:gutter="0"/>
          <w:pgNumType w:start="1"/>
          <w:cols w:space="708"/>
          <w:titlePg/>
          <w:docGrid w:linePitch="360"/>
        </w:sectPr>
      </w:pPr>
    </w:p>
    <w:p w:rsidR="00213EE0" w:rsidRPr="00C93242" w:rsidRDefault="00983A55" w:rsidP="00213EE0">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w:pict>
          <v:rect id="Rectangle 15" o:spid="_x0000_s1034" style="position:absolute;left:0;text-align:left;margin-left:435.5pt;margin-top:-44.65pt;width:51.75pt;height:37.5pt;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" fillcolor="white [3212]" strokecolor="white [3212]"/>
        </w:pict>
      </w:r>
      <w:r w:rsidR="00213EE0" w:rsidRPr="00C93242">
        <w:rPr>
          <w:rFonts w:ascii="Times New Roman" w:hAnsi="Times New Roman"/>
          <w:sz w:val="28"/>
          <w:szCs w:val="28"/>
        </w:rPr>
        <w:t>Приложение 27</w:t>
      </w:r>
    </w:p>
    <w:p w:rsidR="00213EE0" w:rsidRPr="00C93242" w:rsidRDefault="00213EE0" w:rsidP="00213EE0">
      <w:pPr>
        <w:keepNext/>
        <w:keepLines/>
        <w:spacing w:line="240" w:lineRule="exact"/>
        <w:ind w:left="5103"/>
        <w:contextualSpacing/>
        <w:outlineLvl w:val="2"/>
        <w:rPr>
          <w:rFonts w:ascii="Times New Roman" w:hAnsi="Times New Roman"/>
          <w:sz w:val="28"/>
          <w:szCs w:val="28"/>
        </w:rPr>
      </w:pPr>
    </w:p>
    <w:p w:rsidR="00213EE0" w:rsidRPr="00C93242" w:rsidRDefault="00213EE0" w:rsidP="00213EE0">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213EE0" w:rsidRPr="00C93242" w:rsidRDefault="00213EE0" w:rsidP="00213EE0">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Pr="00C93242">
        <w:rPr>
          <w:rFonts w:ascii="Times New Roman" w:eastAsia="Calibri" w:hAnsi="Times New Roman"/>
          <w:sz w:val="28"/>
          <w:szCs w:val="28"/>
        </w:rPr>
        <w:t xml:space="preserve"> округа Ставропольского края, утвержденным постановл</w:t>
      </w:r>
      <w:r w:rsidRPr="00C93242">
        <w:rPr>
          <w:rFonts w:ascii="Times New Roman" w:eastAsia="Calibri" w:hAnsi="Times New Roman"/>
          <w:sz w:val="28"/>
          <w:szCs w:val="28"/>
        </w:rPr>
        <w:t>е</w:t>
      </w:r>
      <w:r w:rsidRPr="00C93242">
        <w:rPr>
          <w:rFonts w:ascii="Times New Roman" w:eastAsia="Calibri" w:hAnsi="Times New Roman"/>
          <w:sz w:val="28"/>
          <w:szCs w:val="28"/>
        </w:rPr>
        <w:t>нием администрации 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 Ста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323308" w:rsidRPr="00C93242" w:rsidRDefault="00323308" w:rsidP="00323308">
      <w:pPr>
        <w:keepNext/>
        <w:keepLines/>
        <w:spacing w:line="240" w:lineRule="exact"/>
        <w:ind w:left="5103"/>
        <w:contextualSpacing/>
        <w:rPr>
          <w:rFonts w:ascii="Times New Roman" w:eastAsia="Calibri" w:hAnsi="Times New Roman"/>
          <w:sz w:val="28"/>
          <w:szCs w:val="28"/>
        </w:rPr>
      </w:pPr>
    </w:p>
    <w:p w:rsidR="002E7F88" w:rsidRPr="00C93242" w:rsidRDefault="002E7F88" w:rsidP="00D65254">
      <w:pPr>
        <w:tabs>
          <w:tab w:val="left" w:pos="1152"/>
        </w:tabs>
        <w:rPr>
          <w:rFonts w:ascii="Times New Roman" w:hAnsi="Times New Roman"/>
          <w:sz w:val="28"/>
          <w:szCs w:val="28"/>
        </w:rPr>
      </w:pPr>
    </w:p>
    <w:p w:rsidR="002E7F88" w:rsidRPr="00C93242" w:rsidRDefault="00DB1121" w:rsidP="00213EE0">
      <w:pPr>
        <w:tabs>
          <w:tab w:val="left" w:pos="1152"/>
        </w:tabs>
        <w:jc w:val="center"/>
        <w:rPr>
          <w:rFonts w:ascii="Times New Roman" w:hAnsi="Times New Roman"/>
          <w:sz w:val="28"/>
          <w:szCs w:val="28"/>
        </w:rPr>
      </w:pPr>
      <w:r w:rsidRPr="00C93242">
        <w:rPr>
          <w:noProof/>
        </w:rPr>
        <w:drawing>
          <wp:inline distT="0" distB="0" distL="0" distR="0">
            <wp:extent cx="4217954" cy="5865223"/>
            <wp:effectExtent l="19050" t="0" r="0" b="0"/>
            <wp:docPr id="80" name="Рисунок 52" descr="C:\Users\pc3\Picture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pc3\Pictures\27.JPG"/>
                    <pic:cNvPicPr>
                      <a:picLocks noChangeAspect="1" noChangeArrowheads="1"/>
                    </pic:cNvPicPr>
                  </pic:nvPicPr>
                  <pic:blipFill>
                    <a:blip r:embed="rId68" cstate="print"/>
                    <a:srcRect/>
                    <a:stretch>
                      <a:fillRect/>
                    </a:stretch>
                  </pic:blipFill>
                  <pic:spPr bwMode="auto">
                    <a:xfrm>
                      <a:off x="0" y="0"/>
                      <a:ext cx="4217864" cy="5865098"/>
                    </a:xfrm>
                    <a:prstGeom prst="rect">
                      <a:avLst/>
                    </a:prstGeom>
                    <a:noFill/>
                    <a:ln w="9525">
                      <a:noFill/>
                      <a:miter lim="800000"/>
                      <a:headEnd/>
                      <a:tailEnd/>
                    </a:ln>
                  </pic:spPr>
                </pic:pic>
              </a:graphicData>
            </a:graphic>
          </wp:inline>
        </w:drawing>
      </w:r>
    </w:p>
    <w:p w:rsidR="002E7F88" w:rsidRPr="00C93242" w:rsidRDefault="002E7F88" w:rsidP="00D65254">
      <w:pPr>
        <w:tabs>
          <w:tab w:val="left" w:pos="1152"/>
        </w:tabs>
        <w:rPr>
          <w:rFonts w:ascii="Times New Roman" w:hAnsi="Times New Roman"/>
          <w:sz w:val="28"/>
          <w:szCs w:val="28"/>
        </w:rPr>
      </w:pPr>
    </w:p>
    <w:p w:rsidR="002E7F88" w:rsidRPr="00C93242" w:rsidRDefault="002E7F88" w:rsidP="00D65254">
      <w:pPr>
        <w:tabs>
          <w:tab w:val="left" w:pos="1152"/>
        </w:tabs>
        <w:rPr>
          <w:rFonts w:ascii="Times New Roman" w:hAnsi="Times New Roman"/>
          <w:sz w:val="28"/>
          <w:szCs w:val="28"/>
        </w:rPr>
      </w:pPr>
    </w:p>
    <w:p w:rsidR="00DB1121" w:rsidRPr="00C93242" w:rsidRDefault="00DB1121" w:rsidP="00C368EF">
      <w:pPr>
        <w:pStyle w:val="ab"/>
        <w:keepNext/>
        <w:keepLines/>
        <w:spacing w:line="240" w:lineRule="exact"/>
        <w:rPr>
          <w:szCs w:val="28"/>
        </w:rPr>
      </w:pPr>
    </w:p>
    <w:p w:rsidR="00C368EF" w:rsidRPr="00C93242" w:rsidRDefault="00C368EF" w:rsidP="00C368EF">
      <w:pPr>
        <w:pStyle w:val="ab"/>
        <w:keepNext/>
        <w:keepLines/>
        <w:spacing w:line="240" w:lineRule="exact"/>
        <w:rPr>
          <w:szCs w:val="28"/>
        </w:rPr>
      </w:pPr>
    </w:p>
    <w:p w:rsidR="007B7D17" w:rsidRPr="00C93242" w:rsidRDefault="007B7D17" w:rsidP="00D65254">
      <w:pPr>
        <w:tabs>
          <w:tab w:val="left" w:pos="1152"/>
        </w:tabs>
        <w:rPr>
          <w:rFonts w:ascii="Times New Roman" w:hAnsi="Times New Roman"/>
          <w:sz w:val="28"/>
          <w:szCs w:val="28"/>
        </w:rPr>
        <w:sectPr w:rsidR="007B7D17" w:rsidRPr="00C93242" w:rsidSect="00213EE0">
          <w:pgSz w:w="11906" w:h="16838"/>
          <w:pgMar w:top="1418" w:right="567" w:bottom="1134" w:left="1985" w:header="709" w:footer="709" w:gutter="0"/>
          <w:pgNumType w:start="1"/>
          <w:cols w:space="708"/>
          <w:titlePg/>
          <w:docGrid w:linePitch="360"/>
        </w:sectPr>
      </w:pPr>
    </w:p>
    <w:p w:rsidR="00213EE0" w:rsidRPr="00C93242" w:rsidRDefault="00983A55" w:rsidP="00213EE0">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w:pict>
          <v:rect id="Rectangle 14" o:spid="_x0000_s1033" style="position:absolute;left:0;text-align:left;margin-left:433.25pt;margin-top:-42.4pt;width:48.75pt;height:33.75pt;z-index:25177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" fillcolor="white [3212]" strokecolor="white [3212]"/>
        </w:pict>
      </w:r>
      <w:r w:rsidR="00213EE0" w:rsidRPr="00C93242">
        <w:rPr>
          <w:rFonts w:ascii="Times New Roman" w:hAnsi="Times New Roman"/>
          <w:sz w:val="28"/>
          <w:szCs w:val="28"/>
        </w:rPr>
        <w:t>Приложение 28</w:t>
      </w:r>
    </w:p>
    <w:p w:rsidR="00213EE0" w:rsidRPr="00C93242" w:rsidRDefault="00213EE0" w:rsidP="00213EE0">
      <w:pPr>
        <w:keepNext/>
        <w:keepLines/>
        <w:spacing w:line="240" w:lineRule="exact"/>
        <w:ind w:left="5103"/>
        <w:contextualSpacing/>
        <w:outlineLvl w:val="2"/>
        <w:rPr>
          <w:rFonts w:ascii="Times New Roman" w:hAnsi="Times New Roman"/>
          <w:sz w:val="28"/>
          <w:szCs w:val="28"/>
        </w:rPr>
      </w:pPr>
    </w:p>
    <w:p w:rsidR="00213EE0" w:rsidRPr="00C93242" w:rsidRDefault="00213EE0" w:rsidP="00213EE0">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213EE0" w:rsidRPr="00C93242" w:rsidRDefault="00213EE0" w:rsidP="00213EE0">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Pr="00C93242">
        <w:rPr>
          <w:rFonts w:ascii="Times New Roman" w:eastAsia="Calibri" w:hAnsi="Times New Roman"/>
          <w:sz w:val="28"/>
          <w:szCs w:val="28"/>
        </w:rPr>
        <w:t xml:space="preserve"> округа Ставропольского края, утвержденным постановл</w:t>
      </w:r>
      <w:r w:rsidRPr="00C93242">
        <w:rPr>
          <w:rFonts w:ascii="Times New Roman" w:eastAsia="Calibri" w:hAnsi="Times New Roman"/>
          <w:sz w:val="28"/>
          <w:szCs w:val="28"/>
        </w:rPr>
        <w:t>е</w:t>
      </w:r>
      <w:r w:rsidRPr="00C93242">
        <w:rPr>
          <w:rFonts w:ascii="Times New Roman" w:eastAsia="Calibri" w:hAnsi="Times New Roman"/>
          <w:sz w:val="28"/>
          <w:szCs w:val="28"/>
        </w:rPr>
        <w:t>нием администрации 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 Ста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DB1121" w:rsidRPr="00C93242" w:rsidRDefault="00DB1121" w:rsidP="00DB1121">
      <w:pPr>
        <w:tabs>
          <w:tab w:val="left" w:pos="1152"/>
        </w:tabs>
        <w:spacing w:line="240" w:lineRule="exact"/>
        <w:ind w:left="5103"/>
        <w:rPr>
          <w:rFonts w:ascii="Times New Roman" w:hAnsi="Times New Roman"/>
          <w:sz w:val="28"/>
          <w:szCs w:val="28"/>
        </w:rPr>
      </w:pPr>
    </w:p>
    <w:p w:rsidR="00213EE0" w:rsidRPr="00C93242" w:rsidRDefault="00213EE0" w:rsidP="00DB1121">
      <w:pPr>
        <w:tabs>
          <w:tab w:val="left" w:pos="1152"/>
        </w:tabs>
        <w:spacing w:line="240" w:lineRule="exact"/>
        <w:ind w:left="5103"/>
        <w:rPr>
          <w:rFonts w:ascii="Times New Roman" w:hAnsi="Times New Roman"/>
          <w:sz w:val="28"/>
          <w:szCs w:val="28"/>
        </w:rPr>
      </w:pPr>
    </w:p>
    <w:p w:rsidR="00091EFC" w:rsidRPr="00C93242" w:rsidRDefault="00DB1121" w:rsidP="00213EE0">
      <w:pPr>
        <w:tabs>
          <w:tab w:val="left" w:pos="1152"/>
        </w:tabs>
        <w:jc w:val="center"/>
        <w:rPr>
          <w:rFonts w:ascii="Times New Roman" w:hAnsi="Times New Roman"/>
          <w:sz w:val="28"/>
          <w:szCs w:val="28"/>
        </w:rPr>
      </w:pPr>
      <w:r w:rsidRPr="00C93242">
        <w:rPr>
          <w:noProof/>
        </w:rPr>
        <w:drawing>
          <wp:inline distT="0" distB="0" distL="0" distR="0">
            <wp:extent cx="4718671" cy="6564086"/>
            <wp:effectExtent l="19050" t="0" r="5729" b="0"/>
            <wp:docPr id="81" name="Рисунок 53" descr="C:\Users\pc3\Picture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pc3\Pictures\28.JPG"/>
                    <pic:cNvPicPr>
                      <a:picLocks noChangeAspect="1" noChangeArrowheads="1"/>
                    </pic:cNvPicPr>
                  </pic:nvPicPr>
                  <pic:blipFill>
                    <a:blip r:embed="rId69" cstate="print"/>
                    <a:srcRect/>
                    <a:stretch>
                      <a:fillRect/>
                    </a:stretch>
                  </pic:blipFill>
                  <pic:spPr bwMode="auto">
                    <a:xfrm>
                      <a:off x="0" y="0"/>
                      <a:ext cx="4719384" cy="6565078"/>
                    </a:xfrm>
                    <a:prstGeom prst="rect">
                      <a:avLst/>
                    </a:prstGeom>
                    <a:noFill/>
                    <a:ln w="9525">
                      <a:noFill/>
                      <a:miter lim="800000"/>
                      <a:headEnd/>
                      <a:tailEnd/>
                    </a:ln>
                  </pic:spPr>
                </pic:pic>
              </a:graphicData>
            </a:graphic>
          </wp:inline>
        </w:drawing>
      </w:r>
    </w:p>
    <w:p w:rsidR="00091EFC" w:rsidRPr="00C93242" w:rsidRDefault="00091EFC" w:rsidP="00D65254">
      <w:pPr>
        <w:tabs>
          <w:tab w:val="left" w:pos="1152"/>
        </w:tabs>
        <w:rPr>
          <w:rFonts w:ascii="Times New Roman" w:hAnsi="Times New Roman"/>
          <w:sz w:val="28"/>
          <w:szCs w:val="28"/>
        </w:rPr>
      </w:pPr>
    </w:p>
    <w:p w:rsidR="00091EFC" w:rsidRPr="00C93242" w:rsidRDefault="00091EFC" w:rsidP="00D65254">
      <w:pPr>
        <w:tabs>
          <w:tab w:val="left" w:pos="1152"/>
        </w:tabs>
        <w:rPr>
          <w:rFonts w:ascii="Times New Roman" w:hAnsi="Times New Roman"/>
          <w:sz w:val="28"/>
          <w:szCs w:val="28"/>
        </w:rPr>
      </w:pPr>
    </w:p>
    <w:p w:rsidR="00C368EF" w:rsidRPr="00C93242" w:rsidRDefault="00C368EF" w:rsidP="00C368EF">
      <w:pPr>
        <w:pStyle w:val="ab"/>
        <w:keepNext/>
        <w:keepLines/>
        <w:spacing w:line="240" w:lineRule="exact"/>
        <w:rPr>
          <w:szCs w:val="28"/>
        </w:rPr>
      </w:pPr>
    </w:p>
    <w:p w:rsidR="007B7D17" w:rsidRPr="00C93242" w:rsidRDefault="007B7D17" w:rsidP="00D65254">
      <w:pPr>
        <w:tabs>
          <w:tab w:val="left" w:pos="1152"/>
        </w:tabs>
        <w:rPr>
          <w:rFonts w:ascii="Times New Roman" w:hAnsi="Times New Roman"/>
          <w:sz w:val="28"/>
          <w:szCs w:val="28"/>
        </w:rPr>
        <w:sectPr w:rsidR="007B7D17" w:rsidRPr="00C93242" w:rsidSect="00213EE0">
          <w:pgSz w:w="11906" w:h="16838"/>
          <w:pgMar w:top="1418" w:right="567" w:bottom="1134" w:left="1985" w:header="709" w:footer="709" w:gutter="0"/>
          <w:pgNumType w:start="1"/>
          <w:cols w:space="708"/>
          <w:titlePg/>
          <w:docGrid w:linePitch="360"/>
        </w:sectPr>
      </w:pPr>
    </w:p>
    <w:p w:rsidR="00213EE0" w:rsidRPr="00C93242" w:rsidRDefault="00983A55" w:rsidP="00213EE0">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w:pict>
          <v:rect id="Rectangle 13" o:spid="_x0000_s1032" style="position:absolute;left:0;text-align:left;margin-left:444.5pt;margin-top:-41.65pt;width:45.75pt;height:32.25pt;z-index:2517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" fillcolor="white [3212]" strokecolor="white [3212]"/>
        </w:pict>
      </w:r>
      <w:r w:rsidR="00213EE0" w:rsidRPr="00C93242">
        <w:rPr>
          <w:rFonts w:ascii="Times New Roman" w:hAnsi="Times New Roman"/>
          <w:sz w:val="28"/>
          <w:szCs w:val="28"/>
        </w:rPr>
        <w:t>Приложение 29</w:t>
      </w:r>
    </w:p>
    <w:p w:rsidR="00213EE0" w:rsidRPr="00C93242" w:rsidRDefault="00213EE0" w:rsidP="00213EE0">
      <w:pPr>
        <w:keepNext/>
        <w:keepLines/>
        <w:spacing w:line="240" w:lineRule="exact"/>
        <w:ind w:left="5103"/>
        <w:contextualSpacing/>
        <w:outlineLvl w:val="2"/>
        <w:rPr>
          <w:rFonts w:ascii="Times New Roman" w:hAnsi="Times New Roman"/>
          <w:sz w:val="28"/>
          <w:szCs w:val="28"/>
        </w:rPr>
      </w:pPr>
    </w:p>
    <w:p w:rsidR="00213EE0" w:rsidRPr="00C93242" w:rsidRDefault="00213EE0" w:rsidP="00213EE0">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213EE0" w:rsidRPr="00C93242" w:rsidRDefault="00213EE0" w:rsidP="00213EE0">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Pr="00C93242">
        <w:rPr>
          <w:rFonts w:ascii="Times New Roman" w:eastAsia="Calibri" w:hAnsi="Times New Roman"/>
          <w:sz w:val="28"/>
          <w:szCs w:val="28"/>
        </w:rPr>
        <w:t xml:space="preserve"> округа Ставропольского края, утвержденным постановл</w:t>
      </w:r>
      <w:r w:rsidRPr="00C93242">
        <w:rPr>
          <w:rFonts w:ascii="Times New Roman" w:eastAsia="Calibri" w:hAnsi="Times New Roman"/>
          <w:sz w:val="28"/>
          <w:szCs w:val="28"/>
        </w:rPr>
        <w:t>е</w:t>
      </w:r>
      <w:r w:rsidRPr="00C93242">
        <w:rPr>
          <w:rFonts w:ascii="Times New Roman" w:eastAsia="Calibri" w:hAnsi="Times New Roman"/>
          <w:sz w:val="28"/>
          <w:szCs w:val="28"/>
        </w:rPr>
        <w:t>нием администрации 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 Ста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2635B6" w:rsidRPr="00C93242" w:rsidRDefault="002635B6" w:rsidP="002635B6">
      <w:pPr>
        <w:tabs>
          <w:tab w:val="left" w:pos="1152"/>
        </w:tabs>
        <w:rPr>
          <w:rFonts w:ascii="Times New Roman" w:hAnsi="Times New Roman"/>
          <w:sz w:val="28"/>
          <w:szCs w:val="28"/>
        </w:rPr>
      </w:pPr>
    </w:p>
    <w:p w:rsidR="00F84B06" w:rsidRPr="00C93242" w:rsidRDefault="00F84B06" w:rsidP="00D65254">
      <w:pPr>
        <w:tabs>
          <w:tab w:val="left" w:pos="1152"/>
        </w:tabs>
        <w:rPr>
          <w:rFonts w:ascii="Times New Roman" w:hAnsi="Times New Roman"/>
          <w:sz w:val="28"/>
          <w:szCs w:val="28"/>
        </w:rPr>
      </w:pPr>
    </w:p>
    <w:p w:rsidR="00091EFC" w:rsidRPr="00C93242" w:rsidRDefault="00A745DF" w:rsidP="00D65254">
      <w:pPr>
        <w:tabs>
          <w:tab w:val="left" w:pos="1152"/>
        </w:tabs>
        <w:rPr>
          <w:rFonts w:ascii="Times New Roman" w:hAnsi="Times New Roman"/>
          <w:sz w:val="28"/>
          <w:szCs w:val="28"/>
        </w:rPr>
      </w:pPr>
      <w:r w:rsidRPr="00C93242">
        <w:rPr>
          <w:noProof/>
        </w:rPr>
        <w:drawing>
          <wp:inline distT="0" distB="0" distL="0" distR="0">
            <wp:extent cx="6120130" cy="5930265"/>
            <wp:effectExtent l="19050" t="0" r="0" b="0"/>
            <wp:docPr id="82" name="Рисунок 54" descr="C:\Users\pc3\Picture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pc3\Pictures\29.JPG"/>
                    <pic:cNvPicPr>
                      <a:picLocks noChangeAspect="1" noChangeArrowheads="1"/>
                    </pic:cNvPicPr>
                  </pic:nvPicPr>
                  <pic:blipFill>
                    <a:blip r:embed="rId70" cstate="print"/>
                    <a:srcRect/>
                    <a:stretch>
                      <a:fillRect/>
                    </a:stretch>
                  </pic:blipFill>
                  <pic:spPr bwMode="auto">
                    <a:xfrm>
                      <a:off x="0" y="0"/>
                      <a:ext cx="6120130" cy="5930265"/>
                    </a:xfrm>
                    <a:prstGeom prst="rect">
                      <a:avLst/>
                    </a:prstGeom>
                    <a:noFill/>
                    <a:ln w="9525">
                      <a:noFill/>
                      <a:miter lim="800000"/>
                      <a:headEnd/>
                      <a:tailEnd/>
                    </a:ln>
                  </pic:spPr>
                </pic:pic>
              </a:graphicData>
            </a:graphic>
          </wp:inline>
        </w:drawing>
      </w:r>
    </w:p>
    <w:p w:rsidR="00091EFC" w:rsidRPr="00C93242" w:rsidRDefault="00091EFC" w:rsidP="00D65254">
      <w:pPr>
        <w:tabs>
          <w:tab w:val="left" w:pos="1152"/>
        </w:tabs>
        <w:rPr>
          <w:rFonts w:ascii="Times New Roman" w:hAnsi="Times New Roman"/>
          <w:sz w:val="28"/>
          <w:szCs w:val="28"/>
        </w:rPr>
      </w:pPr>
    </w:p>
    <w:p w:rsidR="00091EFC" w:rsidRPr="00C93242" w:rsidRDefault="00091EFC" w:rsidP="00D65254">
      <w:pPr>
        <w:tabs>
          <w:tab w:val="left" w:pos="1152"/>
        </w:tabs>
        <w:rPr>
          <w:rFonts w:ascii="Times New Roman" w:hAnsi="Times New Roman"/>
          <w:sz w:val="28"/>
          <w:szCs w:val="28"/>
        </w:rPr>
      </w:pPr>
    </w:p>
    <w:p w:rsidR="00A745DF" w:rsidRPr="00C93242" w:rsidRDefault="00A745DF" w:rsidP="00D65254">
      <w:pPr>
        <w:tabs>
          <w:tab w:val="left" w:pos="1152"/>
        </w:tabs>
        <w:rPr>
          <w:rFonts w:ascii="Times New Roman" w:hAnsi="Times New Roman"/>
          <w:sz w:val="28"/>
          <w:szCs w:val="28"/>
        </w:rPr>
      </w:pPr>
    </w:p>
    <w:p w:rsidR="007B7D17" w:rsidRPr="00C93242" w:rsidRDefault="007B7D17" w:rsidP="00D65254">
      <w:pPr>
        <w:tabs>
          <w:tab w:val="left" w:pos="1152"/>
        </w:tabs>
        <w:rPr>
          <w:rFonts w:ascii="Times New Roman" w:hAnsi="Times New Roman"/>
          <w:sz w:val="28"/>
          <w:szCs w:val="28"/>
        </w:rPr>
        <w:sectPr w:rsidR="007B7D17" w:rsidRPr="00C93242" w:rsidSect="00213EE0">
          <w:pgSz w:w="11906" w:h="16838"/>
          <w:pgMar w:top="1418" w:right="567" w:bottom="1134" w:left="1985" w:header="709" w:footer="709" w:gutter="0"/>
          <w:pgNumType w:start="1"/>
          <w:cols w:space="708"/>
          <w:titlePg/>
          <w:docGrid w:linePitch="360"/>
        </w:sectPr>
      </w:pPr>
    </w:p>
    <w:p w:rsidR="00213EE0" w:rsidRPr="00C93242" w:rsidRDefault="00983A55" w:rsidP="00213EE0">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w:pict>
          <v:rect id="Rectangle 12" o:spid="_x0000_s1031" style="position:absolute;left:0;text-align:left;margin-left:449pt;margin-top:-39.4pt;width:46.5pt;height:33.75pt;z-index:25176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" fillcolor="white [3212]" strokecolor="white [3212]"/>
        </w:pict>
      </w:r>
      <w:r w:rsidR="00213EE0" w:rsidRPr="00C93242">
        <w:rPr>
          <w:rFonts w:ascii="Times New Roman" w:hAnsi="Times New Roman"/>
          <w:sz w:val="28"/>
          <w:szCs w:val="28"/>
        </w:rPr>
        <w:t>Приложение 30</w:t>
      </w:r>
    </w:p>
    <w:p w:rsidR="00213EE0" w:rsidRPr="00C93242" w:rsidRDefault="00213EE0" w:rsidP="00213EE0">
      <w:pPr>
        <w:keepNext/>
        <w:keepLines/>
        <w:spacing w:line="240" w:lineRule="exact"/>
        <w:ind w:left="5103"/>
        <w:contextualSpacing/>
        <w:outlineLvl w:val="2"/>
        <w:rPr>
          <w:rFonts w:ascii="Times New Roman" w:hAnsi="Times New Roman"/>
          <w:sz w:val="28"/>
          <w:szCs w:val="28"/>
        </w:rPr>
      </w:pPr>
    </w:p>
    <w:p w:rsidR="00213EE0" w:rsidRPr="00C93242" w:rsidRDefault="00213EE0" w:rsidP="00213EE0">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213EE0" w:rsidRPr="00C93242" w:rsidRDefault="00213EE0" w:rsidP="00213EE0">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Pr="00C93242">
        <w:rPr>
          <w:rFonts w:ascii="Times New Roman" w:eastAsia="Calibri" w:hAnsi="Times New Roman"/>
          <w:sz w:val="28"/>
          <w:szCs w:val="28"/>
        </w:rPr>
        <w:t xml:space="preserve"> округа Ставропольского края, утвержденным постановл</w:t>
      </w:r>
      <w:r w:rsidRPr="00C93242">
        <w:rPr>
          <w:rFonts w:ascii="Times New Roman" w:eastAsia="Calibri" w:hAnsi="Times New Roman"/>
          <w:sz w:val="28"/>
          <w:szCs w:val="28"/>
        </w:rPr>
        <w:t>е</w:t>
      </w:r>
      <w:r w:rsidRPr="00C93242">
        <w:rPr>
          <w:rFonts w:ascii="Times New Roman" w:eastAsia="Calibri" w:hAnsi="Times New Roman"/>
          <w:sz w:val="28"/>
          <w:szCs w:val="28"/>
        </w:rPr>
        <w:t>нием администрации 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 Ста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091EFC" w:rsidRPr="00C93242" w:rsidRDefault="00091EFC" w:rsidP="00D65254">
      <w:pPr>
        <w:tabs>
          <w:tab w:val="left" w:pos="1152"/>
        </w:tabs>
        <w:rPr>
          <w:rFonts w:ascii="Times New Roman" w:hAnsi="Times New Roman"/>
          <w:sz w:val="28"/>
          <w:szCs w:val="28"/>
        </w:rPr>
      </w:pPr>
    </w:p>
    <w:p w:rsidR="00213EE0" w:rsidRPr="00C93242" w:rsidRDefault="00213EE0" w:rsidP="00D65254">
      <w:pPr>
        <w:tabs>
          <w:tab w:val="left" w:pos="1152"/>
        </w:tabs>
        <w:rPr>
          <w:rFonts w:ascii="Times New Roman" w:hAnsi="Times New Roman"/>
          <w:sz w:val="28"/>
          <w:szCs w:val="28"/>
        </w:rPr>
      </w:pPr>
    </w:p>
    <w:p w:rsidR="00091EFC" w:rsidRPr="00C93242" w:rsidRDefault="00A745DF" w:rsidP="00D65254">
      <w:pPr>
        <w:tabs>
          <w:tab w:val="left" w:pos="1152"/>
        </w:tabs>
        <w:rPr>
          <w:rFonts w:ascii="Times New Roman" w:hAnsi="Times New Roman"/>
          <w:sz w:val="28"/>
          <w:szCs w:val="28"/>
        </w:rPr>
      </w:pPr>
      <w:r w:rsidRPr="00C93242">
        <w:rPr>
          <w:noProof/>
        </w:rPr>
        <w:drawing>
          <wp:inline distT="0" distB="0" distL="0" distR="0">
            <wp:extent cx="6113145" cy="6087110"/>
            <wp:effectExtent l="19050" t="0" r="1905" b="0"/>
            <wp:docPr id="83" name="Рисунок 55" descr="C:\Users\pc3\Picture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c3\Pictures\30.JPG"/>
                    <pic:cNvPicPr>
                      <a:picLocks noChangeAspect="1" noChangeArrowheads="1"/>
                    </pic:cNvPicPr>
                  </pic:nvPicPr>
                  <pic:blipFill>
                    <a:blip r:embed="rId71" cstate="print"/>
                    <a:srcRect/>
                    <a:stretch>
                      <a:fillRect/>
                    </a:stretch>
                  </pic:blipFill>
                  <pic:spPr bwMode="auto">
                    <a:xfrm>
                      <a:off x="0" y="0"/>
                      <a:ext cx="6113145" cy="6087110"/>
                    </a:xfrm>
                    <a:prstGeom prst="rect">
                      <a:avLst/>
                    </a:prstGeom>
                    <a:noFill/>
                    <a:ln w="9525">
                      <a:noFill/>
                      <a:miter lim="800000"/>
                      <a:headEnd/>
                      <a:tailEnd/>
                    </a:ln>
                  </pic:spPr>
                </pic:pic>
              </a:graphicData>
            </a:graphic>
          </wp:inline>
        </w:drawing>
      </w:r>
    </w:p>
    <w:p w:rsidR="00F84B06" w:rsidRPr="00C93242" w:rsidRDefault="00F84B06" w:rsidP="001C1FCB">
      <w:pPr>
        <w:pStyle w:val="1b"/>
        <w:keepNext/>
        <w:keepLines/>
        <w:contextualSpacing/>
        <w:jc w:val="left"/>
        <w:rPr>
          <w:b w:val="0"/>
          <w:bCs w:val="0"/>
          <w:caps/>
          <w:szCs w:val="28"/>
        </w:rPr>
      </w:pPr>
    </w:p>
    <w:p w:rsidR="001C1FCB" w:rsidRPr="00C93242" w:rsidRDefault="001C1FCB" w:rsidP="001C1FCB">
      <w:pPr>
        <w:pStyle w:val="ab"/>
        <w:rPr>
          <w:lang w:eastAsia="zh-TW"/>
        </w:rPr>
      </w:pPr>
    </w:p>
    <w:p w:rsidR="001C1FCB" w:rsidRPr="00C93242" w:rsidRDefault="001C1FCB" w:rsidP="001C1FCB">
      <w:pPr>
        <w:pStyle w:val="ab"/>
        <w:rPr>
          <w:lang w:eastAsia="zh-TW"/>
        </w:rPr>
      </w:pPr>
    </w:p>
    <w:p w:rsidR="00091EFC" w:rsidRPr="00C93242" w:rsidRDefault="00091EFC" w:rsidP="00D65254">
      <w:pPr>
        <w:tabs>
          <w:tab w:val="left" w:pos="1152"/>
        </w:tabs>
        <w:rPr>
          <w:rFonts w:ascii="Times New Roman" w:hAnsi="Times New Roman"/>
          <w:sz w:val="28"/>
          <w:szCs w:val="28"/>
        </w:rPr>
      </w:pPr>
    </w:p>
    <w:p w:rsidR="009E1D25" w:rsidRPr="00C93242" w:rsidRDefault="009E1D25" w:rsidP="00D65254">
      <w:pPr>
        <w:tabs>
          <w:tab w:val="left" w:pos="1152"/>
        </w:tabs>
        <w:rPr>
          <w:rFonts w:ascii="Times New Roman" w:hAnsi="Times New Roman"/>
          <w:sz w:val="28"/>
          <w:szCs w:val="28"/>
        </w:rPr>
        <w:sectPr w:rsidR="009E1D25" w:rsidRPr="00C93242" w:rsidSect="00213EE0">
          <w:pgSz w:w="11906" w:h="16838"/>
          <w:pgMar w:top="1418" w:right="567" w:bottom="1134" w:left="1985" w:header="709" w:footer="709" w:gutter="0"/>
          <w:pgNumType w:start="1"/>
          <w:cols w:space="708"/>
          <w:titlePg/>
          <w:docGrid w:linePitch="360"/>
        </w:sectPr>
      </w:pPr>
    </w:p>
    <w:p w:rsidR="00213EE0" w:rsidRPr="00C93242" w:rsidRDefault="00983A55" w:rsidP="00213EE0">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w:pict>
          <v:rect id="Rectangle 11" o:spid="_x0000_s1030" style="position:absolute;left:0;text-align:left;margin-left:442.25pt;margin-top:-40.15pt;width:45.75pt;height:39pt;z-index:25176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" fillcolor="white [3212]" strokecolor="white [3212]"/>
        </w:pict>
      </w:r>
      <w:r w:rsidR="00213EE0" w:rsidRPr="00C93242">
        <w:rPr>
          <w:rFonts w:ascii="Times New Roman" w:hAnsi="Times New Roman"/>
          <w:sz w:val="28"/>
          <w:szCs w:val="28"/>
        </w:rPr>
        <w:t>Приложение 31</w:t>
      </w:r>
    </w:p>
    <w:p w:rsidR="00213EE0" w:rsidRPr="00C93242" w:rsidRDefault="00213EE0" w:rsidP="00213EE0">
      <w:pPr>
        <w:keepNext/>
        <w:keepLines/>
        <w:spacing w:line="240" w:lineRule="exact"/>
        <w:ind w:left="5103"/>
        <w:contextualSpacing/>
        <w:outlineLvl w:val="2"/>
        <w:rPr>
          <w:rFonts w:ascii="Times New Roman" w:hAnsi="Times New Roman"/>
          <w:sz w:val="28"/>
          <w:szCs w:val="28"/>
        </w:rPr>
      </w:pPr>
    </w:p>
    <w:p w:rsidR="00213EE0" w:rsidRPr="00C93242" w:rsidRDefault="00213EE0" w:rsidP="00213EE0">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213EE0" w:rsidRPr="00C93242" w:rsidRDefault="00213EE0" w:rsidP="00213EE0">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Pr="00C93242">
        <w:rPr>
          <w:rFonts w:ascii="Times New Roman" w:eastAsia="Calibri" w:hAnsi="Times New Roman"/>
          <w:sz w:val="28"/>
          <w:szCs w:val="28"/>
        </w:rPr>
        <w:t xml:space="preserve"> округа Ставропольского края, утвержденным постановл</w:t>
      </w:r>
      <w:r w:rsidRPr="00C93242">
        <w:rPr>
          <w:rFonts w:ascii="Times New Roman" w:eastAsia="Calibri" w:hAnsi="Times New Roman"/>
          <w:sz w:val="28"/>
          <w:szCs w:val="28"/>
        </w:rPr>
        <w:t>е</w:t>
      </w:r>
      <w:r w:rsidRPr="00C93242">
        <w:rPr>
          <w:rFonts w:ascii="Times New Roman" w:eastAsia="Calibri" w:hAnsi="Times New Roman"/>
          <w:sz w:val="28"/>
          <w:szCs w:val="28"/>
        </w:rPr>
        <w:t>нием администрации 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 Ста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89106F" w:rsidRPr="00C93242" w:rsidRDefault="0089106F" w:rsidP="0089106F">
      <w:pPr>
        <w:tabs>
          <w:tab w:val="left" w:pos="1152"/>
        </w:tabs>
        <w:rPr>
          <w:rFonts w:ascii="Times New Roman" w:hAnsi="Times New Roman"/>
          <w:sz w:val="28"/>
          <w:szCs w:val="28"/>
        </w:rPr>
      </w:pPr>
    </w:p>
    <w:p w:rsidR="00213EE0" w:rsidRPr="00C93242" w:rsidRDefault="00213EE0" w:rsidP="0089106F">
      <w:pPr>
        <w:tabs>
          <w:tab w:val="left" w:pos="1152"/>
        </w:tabs>
        <w:rPr>
          <w:rFonts w:ascii="Times New Roman" w:hAnsi="Times New Roman"/>
          <w:sz w:val="28"/>
          <w:szCs w:val="28"/>
        </w:rPr>
      </w:pPr>
    </w:p>
    <w:p w:rsidR="00091EFC" w:rsidRPr="00C93242" w:rsidRDefault="00A745DF" w:rsidP="00D65254">
      <w:pPr>
        <w:tabs>
          <w:tab w:val="left" w:pos="1152"/>
        </w:tabs>
        <w:rPr>
          <w:rFonts w:ascii="Times New Roman" w:hAnsi="Times New Roman"/>
          <w:sz w:val="28"/>
          <w:szCs w:val="28"/>
        </w:rPr>
      </w:pPr>
      <w:r w:rsidRPr="00C93242">
        <w:rPr>
          <w:noProof/>
        </w:rPr>
        <w:drawing>
          <wp:inline distT="0" distB="0" distL="0" distR="0">
            <wp:extent cx="6113145" cy="4474210"/>
            <wp:effectExtent l="19050" t="0" r="1905" b="0"/>
            <wp:docPr id="84" name="Рисунок 56" descr="C:\Users\pc3\Picture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c3\Pictures\31.JPG"/>
                    <pic:cNvPicPr>
                      <a:picLocks noChangeAspect="1" noChangeArrowheads="1"/>
                    </pic:cNvPicPr>
                  </pic:nvPicPr>
                  <pic:blipFill>
                    <a:blip r:embed="rId72" cstate="print"/>
                    <a:srcRect/>
                    <a:stretch>
                      <a:fillRect/>
                    </a:stretch>
                  </pic:blipFill>
                  <pic:spPr bwMode="auto">
                    <a:xfrm>
                      <a:off x="0" y="0"/>
                      <a:ext cx="6113145" cy="4474210"/>
                    </a:xfrm>
                    <a:prstGeom prst="rect">
                      <a:avLst/>
                    </a:prstGeom>
                    <a:noFill/>
                    <a:ln w="9525">
                      <a:noFill/>
                      <a:miter lim="800000"/>
                      <a:headEnd/>
                      <a:tailEnd/>
                    </a:ln>
                  </pic:spPr>
                </pic:pic>
              </a:graphicData>
            </a:graphic>
          </wp:inline>
        </w:drawing>
      </w:r>
    </w:p>
    <w:p w:rsidR="00091EFC" w:rsidRPr="00C93242" w:rsidRDefault="00091EFC" w:rsidP="00D65254">
      <w:pPr>
        <w:tabs>
          <w:tab w:val="left" w:pos="1152"/>
        </w:tabs>
        <w:rPr>
          <w:rFonts w:ascii="Times New Roman" w:hAnsi="Times New Roman"/>
          <w:sz w:val="28"/>
          <w:szCs w:val="28"/>
        </w:rPr>
      </w:pPr>
    </w:p>
    <w:p w:rsidR="00091EFC" w:rsidRPr="00C93242" w:rsidRDefault="00091EFC" w:rsidP="00D65254">
      <w:pPr>
        <w:tabs>
          <w:tab w:val="left" w:pos="1152"/>
        </w:tabs>
        <w:rPr>
          <w:rFonts w:ascii="Times New Roman" w:hAnsi="Times New Roman"/>
          <w:sz w:val="28"/>
          <w:szCs w:val="28"/>
        </w:rPr>
      </w:pPr>
    </w:p>
    <w:p w:rsidR="00F84B06" w:rsidRPr="00C93242" w:rsidRDefault="00F84B06" w:rsidP="001C1FCB">
      <w:pPr>
        <w:pStyle w:val="1b"/>
        <w:keepNext/>
        <w:keepLines/>
        <w:contextualSpacing/>
        <w:jc w:val="left"/>
        <w:rPr>
          <w:b w:val="0"/>
          <w:bCs w:val="0"/>
          <w:caps/>
          <w:szCs w:val="28"/>
        </w:rPr>
      </w:pPr>
    </w:p>
    <w:p w:rsidR="001C1FCB" w:rsidRPr="00C93242" w:rsidRDefault="001C1FCB" w:rsidP="001C1FCB">
      <w:pPr>
        <w:pStyle w:val="ab"/>
        <w:keepNext/>
        <w:keepLines/>
        <w:spacing w:line="240" w:lineRule="exact"/>
        <w:rPr>
          <w:szCs w:val="28"/>
        </w:rPr>
      </w:pPr>
    </w:p>
    <w:p w:rsidR="009E1D25" w:rsidRPr="00C93242" w:rsidRDefault="009E1D25" w:rsidP="00D65254">
      <w:pPr>
        <w:tabs>
          <w:tab w:val="left" w:pos="1152"/>
        </w:tabs>
        <w:rPr>
          <w:rFonts w:ascii="Times New Roman" w:hAnsi="Times New Roman"/>
          <w:sz w:val="28"/>
          <w:szCs w:val="28"/>
        </w:rPr>
        <w:sectPr w:rsidR="009E1D25" w:rsidRPr="00C93242" w:rsidSect="00213EE0">
          <w:pgSz w:w="11906" w:h="16838"/>
          <w:pgMar w:top="1418" w:right="567" w:bottom="1134" w:left="1985" w:header="709" w:footer="709" w:gutter="0"/>
          <w:pgNumType w:start="1"/>
          <w:cols w:space="708"/>
          <w:titlePg/>
          <w:docGrid w:linePitch="360"/>
        </w:sectPr>
      </w:pPr>
    </w:p>
    <w:p w:rsidR="00213EE0" w:rsidRPr="00C93242" w:rsidRDefault="00983A55" w:rsidP="00213EE0">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w:pict>
          <v:rect id="Rectangle 10" o:spid="_x0000_s1029" style="position:absolute;left:0;text-align:left;margin-left:442.25pt;margin-top:-46.15pt;width:42pt;height:46.5pt;z-index:25176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" fillcolor="white [3212]" strokecolor="white [3212]"/>
        </w:pict>
      </w:r>
      <w:r w:rsidR="00213EE0" w:rsidRPr="00C93242">
        <w:rPr>
          <w:rFonts w:ascii="Times New Roman" w:hAnsi="Times New Roman"/>
          <w:sz w:val="28"/>
          <w:szCs w:val="28"/>
        </w:rPr>
        <w:t>Приложение 32</w:t>
      </w:r>
    </w:p>
    <w:p w:rsidR="00213EE0" w:rsidRPr="00C93242" w:rsidRDefault="00213EE0" w:rsidP="00213EE0">
      <w:pPr>
        <w:keepNext/>
        <w:keepLines/>
        <w:spacing w:line="240" w:lineRule="exact"/>
        <w:ind w:left="5103"/>
        <w:contextualSpacing/>
        <w:outlineLvl w:val="2"/>
        <w:rPr>
          <w:rFonts w:ascii="Times New Roman" w:hAnsi="Times New Roman"/>
          <w:sz w:val="28"/>
          <w:szCs w:val="28"/>
        </w:rPr>
      </w:pPr>
    </w:p>
    <w:p w:rsidR="00213EE0" w:rsidRPr="00C93242" w:rsidRDefault="00213EE0" w:rsidP="00213EE0">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213EE0" w:rsidRPr="00C93242" w:rsidRDefault="00213EE0" w:rsidP="00213EE0">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Pr="00C93242">
        <w:rPr>
          <w:rFonts w:ascii="Times New Roman" w:eastAsia="Calibri" w:hAnsi="Times New Roman"/>
          <w:sz w:val="28"/>
          <w:szCs w:val="28"/>
        </w:rPr>
        <w:t xml:space="preserve"> округа Ставропольского края, утвержденным постановл</w:t>
      </w:r>
      <w:r w:rsidRPr="00C93242">
        <w:rPr>
          <w:rFonts w:ascii="Times New Roman" w:eastAsia="Calibri" w:hAnsi="Times New Roman"/>
          <w:sz w:val="28"/>
          <w:szCs w:val="28"/>
        </w:rPr>
        <w:t>е</w:t>
      </w:r>
      <w:r w:rsidRPr="00C93242">
        <w:rPr>
          <w:rFonts w:ascii="Times New Roman" w:eastAsia="Calibri" w:hAnsi="Times New Roman"/>
          <w:sz w:val="28"/>
          <w:szCs w:val="28"/>
        </w:rPr>
        <w:t>нием администрации 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 Ста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7D7E0B" w:rsidRPr="00C93242" w:rsidRDefault="007D7E0B" w:rsidP="002635B6">
      <w:pPr>
        <w:keepNext/>
        <w:keepLines/>
        <w:spacing w:line="240" w:lineRule="exact"/>
        <w:ind w:left="5103"/>
        <w:contextualSpacing/>
        <w:rPr>
          <w:rFonts w:ascii="Times New Roman" w:eastAsia="Calibri" w:hAnsi="Times New Roman"/>
          <w:sz w:val="28"/>
          <w:szCs w:val="28"/>
        </w:rPr>
      </w:pPr>
    </w:p>
    <w:p w:rsidR="002635B6" w:rsidRPr="00C93242" w:rsidRDefault="002635B6" w:rsidP="002635B6">
      <w:pPr>
        <w:tabs>
          <w:tab w:val="left" w:pos="1152"/>
        </w:tabs>
        <w:rPr>
          <w:rFonts w:ascii="Times New Roman" w:hAnsi="Times New Roman"/>
          <w:sz w:val="28"/>
          <w:szCs w:val="28"/>
        </w:rPr>
      </w:pPr>
    </w:p>
    <w:p w:rsidR="009E1D25" w:rsidRPr="00C93242" w:rsidRDefault="00A745DF" w:rsidP="009E1D25">
      <w:pPr>
        <w:tabs>
          <w:tab w:val="left" w:pos="1152"/>
        </w:tabs>
        <w:rPr>
          <w:rFonts w:ascii="Times New Roman" w:hAnsi="Times New Roman"/>
          <w:sz w:val="28"/>
          <w:szCs w:val="28"/>
        </w:rPr>
      </w:pPr>
      <w:r w:rsidRPr="00C93242">
        <w:rPr>
          <w:rFonts w:ascii="Times New Roman" w:hAnsi="Times New Roman"/>
          <w:noProof/>
          <w:sz w:val="28"/>
          <w:szCs w:val="28"/>
        </w:rPr>
        <w:drawing>
          <wp:inline distT="0" distB="0" distL="0" distR="0">
            <wp:extent cx="6106795" cy="4460875"/>
            <wp:effectExtent l="19050" t="0" r="8255" b="0"/>
            <wp:docPr id="85" name="Рисунок 57" descr="C:\Users\pc3\Picture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pc3\Pictures\32.JPG"/>
                    <pic:cNvPicPr>
                      <a:picLocks noChangeAspect="1" noChangeArrowheads="1"/>
                    </pic:cNvPicPr>
                  </pic:nvPicPr>
                  <pic:blipFill>
                    <a:blip r:embed="rId73" cstate="print"/>
                    <a:srcRect/>
                    <a:stretch>
                      <a:fillRect/>
                    </a:stretch>
                  </pic:blipFill>
                  <pic:spPr bwMode="auto">
                    <a:xfrm>
                      <a:off x="0" y="0"/>
                      <a:ext cx="6106795" cy="4460875"/>
                    </a:xfrm>
                    <a:prstGeom prst="rect">
                      <a:avLst/>
                    </a:prstGeom>
                    <a:noFill/>
                    <a:ln w="9525">
                      <a:noFill/>
                      <a:miter lim="800000"/>
                      <a:headEnd/>
                      <a:tailEnd/>
                    </a:ln>
                  </pic:spPr>
                </pic:pic>
              </a:graphicData>
            </a:graphic>
          </wp:inline>
        </w:drawing>
      </w:r>
    </w:p>
    <w:p w:rsidR="00091EFC" w:rsidRPr="00C93242" w:rsidRDefault="00091EFC" w:rsidP="00D65254">
      <w:pPr>
        <w:tabs>
          <w:tab w:val="left" w:pos="1152"/>
        </w:tabs>
        <w:rPr>
          <w:rFonts w:ascii="Times New Roman" w:hAnsi="Times New Roman"/>
          <w:sz w:val="28"/>
          <w:szCs w:val="28"/>
        </w:rPr>
      </w:pPr>
    </w:p>
    <w:p w:rsidR="00091EFC" w:rsidRPr="00C93242" w:rsidRDefault="00091EFC" w:rsidP="00D65254">
      <w:pPr>
        <w:tabs>
          <w:tab w:val="left" w:pos="1152"/>
        </w:tabs>
        <w:rPr>
          <w:rFonts w:ascii="Times New Roman" w:hAnsi="Times New Roman"/>
          <w:sz w:val="28"/>
          <w:szCs w:val="28"/>
        </w:rPr>
      </w:pPr>
    </w:p>
    <w:p w:rsidR="00CC2450" w:rsidRPr="00C93242" w:rsidRDefault="00CC2450" w:rsidP="00D65254">
      <w:pPr>
        <w:tabs>
          <w:tab w:val="left" w:pos="1152"/>
        </w:tabs>
        <w:rPr>
          <w:rFonts w:ascii="Times New Roman" w:hAnsi="Times New Roman"/>
          <w:sz w:val="28"/>
          <w:szCs w:val="28"/>
        </w:rPr>
      </w:pPr>
    </w:p>
    <w:p w:rsidR="00CC2450" w:rsidRPr="00C93242" w:rsidRDefault="00CC2450" w:rsidP="00CC2450">
      <w:pPr>
        <w:pStyle w:val="ab"/>
        <w:keepNext/>
        <w:keepLines/>
        <w:spacing w:line="240" w:lineRule="exact"/>
        <w:rPr>
          <w:szCs w:val="28"/>
        </w:rPr>
      </w:pPr>
    </w:p>
    <w:p w:rsidR="00091EFC" w:rsidRPr="00C93242" w:rsidRDefault="00091EFC" w:rsidP="00D65254">
      <w:pPr>
        <w:tabs>
          <w:tab w:val="left" w:pos="1152"/>
        </w:tabs>
        <w:rPr>
          <w:rFonts w:ascii="Times New Roman" w:hAnsi="Times New Roman"/>
          <w:sz w:val="28"/>
          <w:szCs w:val="28"/>
        </w:rPr>
      </w:pPr>
    </w:p>
    <w:p w:rsidR="0040400A" w:rsidRPr="00C93242" w:rsidRDefault="0040400A" w:rsidP="00D65254">
      <w:pPr>
        <w:tabs>
          <w:tab w:val="left" w:pos="1152"/>
        </w:tabs>
        <w:rPr>
          <w:rFonts w:ascii="Times New Roman" w:hAnsi="Times New Roman"/>
          <w:sz w:val="28"/>
          <w:szCs w:val="28"/>
        </w:rPr>
        <w:sectPr w:rsidR="0040400A" w:rsidRPr="00C93242" w:rsidSect="00213EE0">
          <w:pgSz w:w="11906" w:h="16838"/>
          <w:pgMar w:top="1418" w:right="567" w:bottom="1134" w:left="1985" w:header="709" w:footer="709" w:gutter="0"/>
          <w:pgNumType w:start="1"/>
          <w:cols w:space="708"/>
          <w:titlePg/>
          <w:docGrid w:linePitch="360"/>
        </w:sectPr>
      </w:pPr>
    </w:p>
    <w:p w:rsidR="00213EE0" w:rsidRPr="00C93242" w:rsidRDefault="00983A55" w:rsidP="00213EE0">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w:pict>
          <v:rect id="Rectangle 9" o:spid="_x0000_s1028" style="position:absolute;left:0;text-align:left;margin-left:450.5pt;margin-top:-42.4pt;width:38.25pt;height:38.25pt;z-index:25176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" fillcolor="white [3212]" strokecolor="white [3212]"/>
        </w:pict>
      </w:r>
      <w:r w:rsidR="00213EE0" w:rsidRPr="00C93242">
        <w:rPr>
          <w:rFonts w:ascii="Times New Roman" w:hAnsi="Times New Roman"/>
          <w:sz w:val="28"/>
          <w:szCs w:val="28"/>
        </w:rPr>
        <w:t>Приложение 33</w:t>
      </w:r>
    </w:p>
    <w:p w:rsidR="00213EE0" w:rsidRPr="00C93242" w:rsidRDefault="00213EE0" w:rsidP="00213EE0">
      <w:pPr>
        <w:keepNext/>
        <w:keepLines/>
        <w:spacing w:line="240" w:lineRule="exact"/>
        <w:ind w:left="5103"/>
        <w:contextualSpacing/>
        <w:outlineLvl w:val="2"/>
        <w:rPr>
          <w:rFonts w:ascii="Times New Roman" w:hAnsi="Times New Roman"/>
          <w:sz w:val="28"/>
          <w:szCs w:val="28"/>
        </w:rPr>
      </w:pPr>
    </w:p>
    <w:p w:rsidR="00213EE0" w:rsidRPr="00C93242" w:rsidRDefault="00213EE0" w:rsidP="00213EE0">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213EE0" w:rsidRPr="00C93242" w:rsidRDefault="00213EE0" w:rsidP="00213EE0">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Pr="00C93242">
        <w:rPr>
          <w:rFonts w:ascii="Times New Roman" w:eastAsia="Calibri" w:hAnsi="Times New Roman"/>
          <w:sz w:val="28"/>
          <w:szCs w:val="28"/>
        </w:rPr>
        <w:t xml:space="preserve"> округа Ставропольского края, утвержденным постановл</w:t>
      </w:r>
      <w:r w:rsidRPr="00C93242">
        <w:rPr>
          <w:rFonts w:ascii="Times New Roman" w:eastAsia="Calibri" w:hAnsi="Times New Roman"/>
          <w:sz w:val="28"/>
          <w:szCs w:val="28"/>
        </w:rPr>
        <w:t>е</w:t>
      </w:r>
      <w:r w:rsidRPr="00C93242">
        <w:rPr>
          <w:rFonts w:ascii="Times New Roman" w:eastAsia="Calibri" w:hAnsi="Times New Roman"/>
          <w:sz w:val="28"/>
          <w:szCs w:val="28"/>
        </w:rPr>
        <w:t>нием администрации 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 Ста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2635B6" w:rsidRPr="00C93242" w:rsidRDefault="002635B6" w:rsidP="002635B6">
      <w:pPr>
        <w:keepNext/>
        <w:keepLines/>
        <w:spacing w:line="240" w:lineRule="exact"/>
        <w:ind w:left="5103"/>
        <w:contextualSpacing/>
        <w:rPr>
          <w:rFonts w:ascii="Times New Roman" w:eastAsia="Calibri" w:hAnsi="Times New Roman"/>
          <w:sz w:val="28"/>
          <w:szCs w:val="28"/>
        </w:rPr>
      </w:pPr>
    </w:p>
    <w:p w:rsidR="00213EE0" w:rsidRPr="00C93242" w:rsidRDefault="00213EE0" w:rsidP="002635B6">
      <w:pPr>
        <w:keepNext/>
        <w:keepLines/>
        <w:spacing w:line="240" w:lineRule="exact"/>
        <w:ind w:left="5103"/>
        <w:contextualSpacing/>
        <w:rPr>
          <w:rFonts w:ascii="Times New Roman" w:eastAsia="Calibri" w:hAnsi="Times New Roman"/>
          <w:sz w:val="28"/>
          <w:szCs w:val="28"/>
        </w:rPr>
      </w:pPr>
    </w:p>
    <w:p w:rsidR="0089106F" w:rsidRPr="00C93242" w:rsidRDefault="00A745DF" w:rsidP="0089106F">
      <w:pPr>
        <w:tabs>
          <w:tab w:val="left" w:pos="1152"/>
        </w:tabs>
        <w:rPr>
          <w:rFonts w:ascii="Times New Roman" w:hAnsi="Times New Roman"/>
          <w:sz w:val="28"/>
          <w:szCs w:val="28"/>
        </w:rPr>
      </w:pPr>
      <w:r w:rsidRPr="00C93242">
        <w:rPr>
          <w:noProof/>
        </w:rPr>
        <w:drawing>
          <wp:inline distT="0" distB="0" distL="0" distR="0">
            <wp:extent cx="6113145" cy="5845810"/>
            <wp:effectExtent l="19050" t="0" r="1905" b="0"/>
            <wp:docPr id="86" name="Рисунок 58" descr="C:\Users\pc3\Picture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c3\Pictures\33.JPG"/>
                    <pic:cNvPicPr>
                      <a:picLocks noChangeAspect="1" noChangeArrowheads="1"/>
                    </pic:cNvPicPr>
                  </pic:nvPicPr>
                  <pic:blipFill>
                    <a:blip r:embed="rId74" cstate="print"/>
                    <a:srcRect/>
                    <a:stretch>
                      <a:fillRect/>
                    </a:stretch>
                  </pic:blipFill>
                  <pic:spPr bwMode="auto">
                    <a:xfrm>
                      <a:off x="0" y="0"/>
                      <a:ext cx="6113145" cy="5845810"/>
                    </a:xfrm>
                    <a:prstGeom prst="rect">
                      <a:avLst/>
                    </a:prstGeom>
                    <a:noFill/>
                    <a:ln w="9525">
                      <a:noFill/>
                      <a:miter lim="800000"/>
                      <a:headEnd/>
                      <a:tailEnd/>
                    </a:ln>
                  </pic:spPr>
                </pic:pic>
              </a:graphicData>
            </a:graphic>
          </wp:inline>
        </w:drawing>
      </w:r>
    </w:p>
    <w:p w:rsidR="00091EFC" w:rsidRPr="00C93242" w:rsidRDefault="00091EFC" w:rsidP="00D65254">
      <w:pPr>
        <w:tabs>
          <w:tab w:val="left" w:pos="1152"/>
        </w:tabs>
        <w:rPr>
          <w:rFonts w:ascii="Times New Roman" w:hAnsi="Times New Roman"/>
          <w:sz w:val="28"/>
          <w:szCs w:val="28"/>
        </w:rPr>
      </w:pPr>
    </w:p>
    <w:p w:rsidR="00CC2450" w:rsidRPr="00C93242" w:rsidRDefault="00CC2450" w:rsidP="00D65254">
      <w:pPr>
        <w:tabs>
          <w:tab w:val="left" w:pos="1152"/>
        </w:tabs>
        <w:rPr>
          <w:rFonts w:ascii="Times New Roman" w:hAnsi="Times New Roman"/>
          <w:sz w:val="28"/>
          <w:szCs w:val="28"/>
        </w:rPr>
      </w:pPr>
    </w:p>
    <w:p w:rsidR="00CC2450" w:rsidRPr="00C93242" w:rsidRDefault="00CC2450" w:rsidP="00D65254">
      <w:pPr>
        <w:tabs>
          <w:tab w:val="left" w:pos="1152"/>
        </w:tabs>
        <w:rPr>
          <w:rFonts w:ascii="Times New Roman" w:hAnsi="Times New Roman"/>
          <w:sz w:val="28"/>
          <w:szCs w:val="28"/>
        </w:rPr>
      </w:pPr>
    </w:p>
    <w:p w:rsidR="00CC2450" w:rsidRPr="00C93242" w:rsidRDefault="00CC2450" w:rsidP="00CC2450">
      <w:pPr>
        <w:pStyle w:val="ab"/>
        <w:keepNext/>
        <w:keepLines/>
        <w:spacing w:line="240" w:lineRule="exact"/>
        <w:rPr>
          <w:szCs w:val="28"/>
        </w:rPr>
      </w:pPr>
    </w:p>
    <w:p w:rsidR="0040400A" w:rsidRPr="00C93242" w:rsidRDefault="0040400A" w:rsidP="00D65254">
      <w:pPr>
        <w:tabs>
          <w:tab w:val="left" w:pos="1152"/>
        </w:tabs>
        <w:rPr>
          <w:rFonts w:ascii="Times New Roman" w:hAnsi="Times New Roman"/>
          <w:sz w:val="28"/>
          <w:szCs w:val="28"/>
        </w:rPr>
        <w:sectPr w:rsidR="0040400A" w:rsidRPr="00C93242" w:rsidSect="00213EE0">
          <w:pgSz w:w="11906" w:h="16838"/>
          <w:pgMar w:top="1418" w:right="567" w:bottom="1134" w:left="1985" w:header="709" w:footer="709" w:gutter="0"/>
          <w:pgNumType w:start="1"/>
          <w:cols w:space="708"/>
          <w:titlePg/>
          <w:docGrid w:linePitch="360"/>
        </w:sectPr>
      </w:pPr>
    </w:p>
    <w:p w:rsidR="00213EE0" w:rsidRPr="00C93242" w:rsidRDefault="00983A55" w:rsidP="00213EE0">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w:pict>
          <v:rect id="Rectangle 8" o:spid="_x0000_s1027" style="position:absolute;left:0;text-align:left;margin-left:452.75pt;margin-top:-39.4pt;width:30.75pt;height:32.25pt;z-index:2517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" fillcolor="white [3212]" strokecolor="white [3212]"/>
        </w:pict>
      </w:r>
      <w:r w:rsidR="00213EE0" w:rsidRPr="00C93242">
        <w:rPr>
          <w:rFonts w:ascii="Times New Roman" w:hAnsi="Times New Roman"/>
          <w:sz w:val="28"/>
          <w:szCs w:val="28"/>
        </w:rPr>
        <w:t>Приложение 34</w:t>
      </w:r>
    </w:p>
    <w:p w:rsidR="00213EE0" w:rsidRPr="00C93242" w:rsidRDefault="00213EE0" w:rsidP="00213EE0">
      <w:pPr>
        <w:keepNext/>
        <w:keepLines/>
        <w:spacing w:line="240" w:lineRule="exact"/>
        <w:ind w:left="5103"/>
        <w:contextualSpacing/>
        <w:outlineLvl w:val="2"/>
        <w:rPr>
          <w:rFonts w:ascii="Times New Roman" w:hAnsi="Times New Roman"/>
          <w:sz w:val="28"/>
          <w:szCs w:val="28"/>
        </w:rPr>
      </w:pPr>
    </w:p>
    <w:p w:rsidR="00213EE0" w:rsidRPr="00C93242" w:rsidRDefault="00213EE0" w:rsidP="00213EE0">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к Правилам землепользования и</w:t>
      </w:r>
    </w:p>
    <w:p w:rsidR="00213EE0" w:rsidRPr="00C93242" w:rsidRDefault="00213EE0" w:rsidP="00213EE0">
      <w:pPr>
        <w:keepNext/>
        <w:keepLines/>
        <w:spacing w:line="240" w:lineRule="exact"/>
        <w:ind w:left="5103"/>
        <w:contextualSpacing/>
        <w:jc w:val="both"/>
        <w:rPr>
          <w:rFonts w:ascii="Times New Roman" w:eastAsia="Calibri" w:hAnsi="Times New Roman"/>
          <w:sz w:val="28"/>
          <w:szCs w:val="28"/>
        </w:rPr>
      </w:pPr>
      <w:r w:rsidRPr="00C93242">
        <w:rPr>
          <w:rFonts w:ascii="Times New Roman" w:eastAsia="Calibri" w:hAnsi="Times New Roman"/>
          <w:sz w:val="28"/>
          <w:szCs w:val="28"/>
        </w:rPr>
        <w:t xml:space="preserve">застройки Георгиевского </w:t>
      </w:r>
      <w:r w:rsidR="00E4434F">
        <w:rPr>
          <w:rFonts w:ascii="Times New Roman" w:eastAsia="Calibri" w:hAnsi="Times New Roman"/>
          <w:sz w:val="28"/>
          <w:szCs w:val="28"/>
        </w:rPr>
        <w:t>муниц</w:t>
      </w:r>
      <w:r w:rsidR="00E4434F">
        <w:rPr>
          <w:rFonts w:ascii="Times New Roman" w:eastAsia="Calibri" w:hAnsi="Times New Roman"/>
          <w:sz w:val="28"/>
          <w:szCs w:val="28"/>
        </w:rPr>
        <w:t>и</w:t>
      </w:r>
      <w:r w:rsidR="00E4434F">
        <w:rPr>
          <w:rFonts w:ascii="Times New Roman" w:eastAsia="Calibri" w:hAnsi="Times New Roman"/>
          <w:sz w:val="28"/>
          <w:szCs w:val="28"/>
        </w:rPr>
        <w:t>пального</w:t>
      </w:r>
      <w:r w:rsidRPr="00C93242">
        <w:rPr>
          <w:rFonts w:ascii="Times New Roman" w:eastAsia="Calibri" w:hAnsi="Times New Roman"/>
          <w:sz w:val="28"/>
          <w:szCs w:val="28"/>
        </w:rPr>
        <w:t xml:space="preserve"> округа Ставропольского края, утвержденным постановл</w:t>
      </w:r>
      <w:r w:rsidRPr="00C93242">
        <w:rPr>
          <w:rFonts w:ascii="Times New Roman" w:eastAsia="Calibri" w:hAnsi="Times New Roman"/>
          <w:sz w:val="28"/>
          <w:szCs w:val="28"/>
        </w:rPr>
        <w:t>е</w:t>
      </w:r>
      <w:r w:rsidRPr="00C93242">
        <w:rPr>
          <w:rFonts w:ascii="Times New Roman" w:eastAsia="Calibri" w:hAnsi="Times New Roman"/>
          <w:sz w:val="28"/>
          <w:szCs w:val="28"/>
        </w:rPr>
        <w:t>нием администрации Георгиевск</w:t>
      </w:r>
      <w:r w:rsidRPr="00C93242">
        <w:rPr>
          <w:rFonts w:ascii="Times New Roman" w:eastAsia="Calibri" w:hAnsi="Times New Roman"/>
          <w:sz w:val="28"/>
          <w:szCs w:val="28"/>
        </w:rPr>
        <w:t>о</w:t>
      </w:r>
      <w:r w:rsidRPr="00C93242">
        <w:rPr>
          <w:rFonts w:ascii="Times New Roman" w:eastAsia="Calibri" w:hAnsi="Times New Roman"/>
          <w:sz w:val="28"/>
          <w:szCs w:val="28"/>
        </w:rPr>
        <w:t xml:space="preserve">го </w:t>
      </w:r>
      <w:r w:rsidR="00E4434F">
        <w:rPr>
          <w:rFonts w:ascii="Times New Roman" w:eastAsia="Calibri" w:hAnsi="Times New Roman"/>
          <w:sz w:val="28"/>
          <w:szCs w:val="28"/>
        </w:rPr>
        <w:t>муниципального</w:t>
      </w:r>
      <w:r w:rsidRPr="00C93242">
        <w:rPr>
          <w:rFonts w:ascii="Times New Roman" w:eastAsia="Calibri" w:hAnsi="Times New Roman"/>
          <w:sz w:val="28"/>
          <w:szCs w:val="28"/>
        </w:rPr>
        <w:t xml:space="preserve"> округа Ста</w:t>
      </w:r>
      <w:r w:rsidRPr="00C93242">
        <w:rPr>
          <w:rFonts w:ascii="Times New Roman" w:eastAsia="Calibri" w:hAnsi="Times New Roman"/>
          <w:sz w:val="28"/>
          <w:szCs w:val="28"/>
        </w:rPr>
        <w:t>в</w:t>
      </w:r>
      <w:r w:rsidRPr="00C93242">
        <w:rPr>
          <w:rFonts w:ascii="Times New Roman" w:eastAsia="Calibri" w:hAnsi="Times New Roman"/>
          <w:sz w:val="28"/>
          <w:szCs w:val="28"/>
        </w:rPr>
        <w:t>ропольского края</w:t>
      </w:r>
    </w:p>
    <w:p w:rsidR="00133D83" w:rsidRPr="00C93242" w:rsidRDefault="00133D83" w:rsidP="00133D83">
      <w:pPr>
        <w:keepNext/>
        <w:keepLines/>
        <w:spacing w:line="240" w:lineRule="exact"/>
        <w:ind w:left="5103"/>
        <w:contextualSpacing/>
        <w:rPr>
          <w:rFonts w:ascii="Times New Roman" w:eastAsia="Calibri" w:hAnsi="Times New Roman"/>
          <w:sz w:val="28"/>
          <w:szCs w:val="28"/>
        </w:rPr>
      </w:pPr>
    </w:p>
    <w:p w:rsidR="0089106F" w:rsidRPr="00C93242" w:rsidRDefault="0089106F" w:rsidP="0089106F">
      <w:pPr>
        <w:tabs>
          <w:tab w:val="left" w:pos="1152"/>
        </w:tabs>
        <w:rPr>
          <w:rFonts w:ascii="Times New Roman" w:hAnsi="Times New Roman"/>
          <w:sz w:val="28"/>
          <w:szCs w:val="28"/>
        </w:rPr>
      </w:pPr>
    </w:p>
    <w:p w:rsidR="0089106F" w:rsidRDefault="00A745DF" w:rsidP="0089106F">
      <w:pPr>
        <w:tabs>
          <w:tab w:val="left" w:pos="1152"/>
        </w:tabs>
        <w:rPr>
          <w:rFonts w:ascii="Times New Roman" w:hAnsi="Times New Roman"/>
          <w:sz w:val="28"/>
          <w:szCs w:val="28"/>
        </w:rPr>
      </w:pPr>
      <w:r w:rsidRPr="00C93242">
        <w:rPr>
          <w:noProof/>
        </w:rPr>
        <w:drawing>
          <wp:inline distT="0" distB="0" distL="0" distR="0">
            <wp:extent cx="6113145" cy="5963285"/>
            <wp:effectExtent l="19050" t="0" r="1905" b="0"/>
            <wp:docPr id="88" name="Рисунок 60" descr="C:\Users\pc3\Picture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pc3\Pictures\34.JPG"/>
                    <pic:cNvPicPr>
                      <a:picLocks noChangeAspect="1" noChangeArrowheads="1"/>
                    </pic:cNvPicPr>
                  </pic:nvPicPr>
                  <pic:blipFill>
                    <a:blip r:embed="rId75" cstate="print"/>
                    <a:srcRect/>
                    <a:stretch>
                      <a:fillRect/>
                    </a:stretch>
                  </pic:blipFill>
                  <pic:spPr bwMode="auto">
                    <a:xfrm>
                      <a:off x="0" y="0"/>
                      <a:ext cx="6113145" cy="5963285"/>
                    </a:xfrm>
                    <a:prstGeom prst="rect">
                      <a:avLst/>
                    </a:prstGeom>
                    <a:noFill/>
                    <a:ln w="9525">
                      <a:noFill/>
                      <a:miter lim="800000"/>
                      <a:headEnd/>
                      <a:tailEnd/>
                    </a:ln>
                  </pic:spPr>
                </pic:pic>
              </a:graphicData>
            </a:graphic>
          </wp:inline>
        </w:drawing>
      </w:r>
    </w:p>
    <w:p w:rsidR="0040400A" w:rsidRDefault="0040400A" w:rsidP="00CE685A">
      <w:pPr>
        <w:pStyle w:val="1b"/>
        <w:keepNext/>
        <w:keepLines/>
        <w:contextualSpacing/>
        <w:jc w:val="left"/>
        <w:rPr>
          <w:rFonts w:eastAsia="Times New Roman"/>
          <w:b w:val="0"/>
          <w:bCs w:val="0"/>
          <w:szCs w:val="28"/>
          <w:lang w:eastAsia="ru-RU"/>
        </w:rPr>
      </w:pPr>
    </w:p>
    <w:p w:rsidR="00461718" w:rsidRPr="00CE685A" w:rsidRDefault="00461718" w:rsidP="00CE685A">
      <w:pPr>
        <w:pStyle w:val="ab"/>
      </w:pPr>
    </w:p>
    <w:p w:rsidR="00CE685A" w:rsidRPr="00CE685A" w:rsidRDefault="00CE685A" w:rsidP="00CE685A">
      <w:pPr>
        <w:pStyle w:val="ab"/>
        <w:rPr>
          <w:lang w:eastAsia="zh-TW"/>
        </w:rPr>
      </w:pPr>
    </w:p>
    <w:p w:rsidR="00CE685A" w:rsidRPr="00AB0473" w:rsidRDefault="00CE685A" w:rsidP="00CE685A">
      <w:pPr>
        <w:pStyle w:val="ab"/>
        <w:keepNext/>
        <w:keepLines/>
        <w:spacing w:line="240" w:lineRule="exact"/>
        <w:rPr>
          <w:szCs w:val="28"/>
        </w:rPr>
      </w:pPr>
    </w:p>
    <w:p w:rsidR="00091EFC" w:rsidRPr="00D65254" w:rsidRDefault="00091EFC" w:rsidP="00CE685A">
      <w:pPr>
        <w:pStyle w:val="1b"/>
        <w:keepNext/>
        <w:keepLines/>
        <w:contextualSpacing/>
        <w:rPr>
          <w:szCs w:val="28"/>
        </w:rPr>
      </w:pPr>
    </w:p>
    <w:sectPr w:rsidR="00091EFC" w:rsidRPr="00D65254" w:rsidSect="00213EE0">
      <w:pgSz w:w="11906" w:h="16838"/>
      <w:pgMar w:top="1418" w:right="567" w:bottom="1134" w:left="1985"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5EC2" w:rsidRDefault="00D45EC2" w:rsidP="00B71CF8">
      <w:r>
        <w:separator/>
      </w:r>
    </w:p>
  </w:endnote>
  <w:endnote w:type="continuationSeparator" w:id="0">
    <w:p w:rsidR="00D45EC2" w:rsidRDefault="00D45EC2" w:rsidP="00B71CF8">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Helvetica Neue UltraLigh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Helvetica Neue Light">
    <w:altName w:val="Times New Roman"/>
    <w:charset w:val="00"/>
    <w:family w:val="auto"/>
    <w:pitch w:val="variable"/>
    <w:sig w:usb0="A00002FF" w:usb1="5000205B" w:usb2="00000002" w:usb3="00000000" w:csb0="00000007" w:csb1="00000000"/>
  </w:font>
  <w:font w:name="Helvetica Neue">
    <w:altName w:val="Times New Roman"/>
    <w:charset w:val="00"/>
    <w:family w:val="auto"/>
    <w:pitch w:val="variable"/>
    <w:sig w:usb0="E50002FF" w:usb1="500079DB" w:usb2="00000010" w:usb3="00000000" w:csb0="00000001" w:csb1="00000000"/>
  </w:font>
  <w:font w:name="Helvetica Neue Medium">
    <w:altName w:val="Times New Roman"/>
    <w:charset w:val="CC"/>
    <w:family w:val="roman"/>
    <w:pitch w:val="variable"/>
    <w:sig w:usb0="00000000" w:usb1="00000000" w:usb2="00000000" w:usb3="00000000" w:csb0="00000000" w:csb1="00000000"/>
  </w:font>
  <w:font w:name="Helvetica Neue Thin">
    <w:altName w:val="Corbel"/>
    <w:charset w:val="00"/>
    <w:family w:val="auto"/>
    <w:pitch w:val="variable"/>
    <w:sig w:usb0="E00002EF" w:usb1="5000205B" w:usb2="00000002" w:usb3="00000000" w:csb0="0000009F" w:csb1="00000000"/>
  </w:font>
  <w:font w:name="Lucida Grande CY">
    <w:altName w:val="Times New Roman"/>
    <w:charset w:val="59"/>
    <w:family w:val="auto"/>
    <w:pitch w:val="variable"/>
    <w:sig w:usb0="00000000" w:usb1="5000A1FF" w:usb2="00000000" w:usb3="00000000" w:csb0="000001B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B71" w:rsidRDefault="00D53B71" w:rsidP="00377755">
    <w:pPr>
      <w:pStyle w:val="af8"/>
      <w:framePr w:wrap="around" w:vAnchor="text" w:hAnchor="margin" w:xAlign="center" w:y="1"/>
    </w:pPr>
    <w:fldSimple w:instr="PAGE  ">
      <w:r>
        <w:rPr>
          <w:noProof/>
        </w:rPr>
        <w:t>32</w:t>
      </w:r>
    </w:fldSimple>
  </w:p>
  <w:p w:rsidR="00D53B71" w:rsidRDefault="00D53B71" w:rsidP="00377755">
    <w:pPr>
      <w:pStyle w:val="af8"/>
      <w:ind w:right="360"/>
    </w:pPr>
  </w:p>
  <w:p w:rsidR="00D53B71" w:rsidRDefault="00D53B71"/>
  <w:p w:rsidR="00D53B71" w:rsidRDefault="00D53B71"/>
  <w:p w:rsidR="00D53B71" w:rsidRDefault="00D53B7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5EC2" w:rsidRDefault="00D45EC2" w:rsidP="00B71CF8">
      <w:r>
        <w:separator/>
      </w:r>
    </w:p>
  </w:footnote>
  <w:footnote w:type="continuationSeparator" w:id="0">
    <w:p w:rsidR="00D45EC2" w:rsidRDefault="00D45EC2" w:rsidP="00B71C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B71" w:rsidRPr="00B60259" w:rsidRDefault="00D53B71" w:rsidP="00B60259">
    <w:pPr>
      <w:pStyle w:val="a7"/>
      <w:jc w:val="right"/>
      <w:rPr>
        <w:rFonts w:ascii="Times New Roman" w:hAnsi="Times New Roman"/>
        <w:sz w:val="28"/>
        <w:szCs w:val="28"/>
      </w:rPr>
    </w:pPr>
    <w:r w:rsidRPr="00B60259">
      <w:rPr>
        <w:rFonts w:ascii="Times New Roman" w:hAnsi="Times New Roman"/>
        <w:sz w:val="28"/>
        <w:szCs w:val="28"/>
      </w:rPr>
      <w:fldChar w:fldCharType="begin"/>
    </w:r>
    <w:r w:rsidRPr="00B60259">
      <w:rPr>
        <w:rFonts w:ascii="Times New Roman" w:hAnsi="Times New Roman"/>
        <w:sz w:val="28"/>
        <w:szCs w:val="28"/>
      </w:rPr>
      <w:instrText xml:space="preserve"> PAGE  \* Arabic  \* MERGEFORMAT </w:instrText>
    </w:r>
    <w:r w:rsidRPr="00B60259">
      <w:rPr>
        <w:rFonts w:ascii="Times New Roman" w:hAnsi="Times New Roman"/>
        <w:sz w:val="28"/>
        <w:szCs w:val="28"/>
      </w:rPr>
      <w:fldChar w:fldCharType="separate"/>
    </w:r>
    <w:r w:rsidR="00943A8E">
      <w:rPr>
        <w:rFonts w:ascii="Times New Roman" w:hAnsi="Times New Roman"/>
        <w:noProof/>
        <w:sz w:val="28"/>
        <w:szCs w:val="28"/>
      </w:rPr>
      <w:t>209</w:t>
    </w:r>
    <w:r w:rsidRPr="00B60259">
      <w:rPr>
        <w:rFonts w:ascii="Times New Roman" w:hAnsi="Times New Roman"/>
        <w:sz w:val="28"/>
        <w:szCs w:val="28"/>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144267"/>
      <w:docPartObj>
        <w:docPartGallery w:val="Page Numbers (Top of Page)"/>
        <w:docPartUnique/>
      </w:docPartObj>
    </w:sdtPr>
    <w:sdtEndPr>
      <w:rPr>
        <w:rFonts w:ascii="Times New Roman" w:hAnsi="Times New Roman"/>
        <w:sz w:val="28"/>
        <w:szCs w:val="28"/>
      </w:rPr>
    </w:sdtEndPr>
    <w:sdtContent>
      <w:p w:rsidR="00D53B71" w:rsidRPr="00913FE8" w:rsidRDefault="00D53B71">
        <w:pPr>
          <w:pStyle w:val="a7"/>
          <w:jc w:val="right"/>
          <w:rPr>
            <w:rFonts w:ascii="Times New Roman" w:hAnsi="Times New Roman"/>
            <w:sz w:val="28"/>
            <w:szCs w:val="28"/>
          </w:rPr>
        </w:pPr>
        <w:r w:rsidRPr="00913FE8">
          <w:rPr>
            <w:rFonts w:ascii="Times New Roman" w:hAnsi="Times New Roman"/>
            <w:sz w:val="28"/>
            <w:szCs w:val="28"/>
          </w:rPr>
          <w:fldChar w:fldCharType="begin"/>
        </w:r>
        <w:r w:rsidRPr="00913FE8">
          <w:rPr>
            <w:rFonts w:ascii="Times New Roman" w:hAnsi="Times New Roman"/>
            <w:sz w:val="28"/>
            <w:szCs w:val="28"/>
          </w:rPr>
          <w:instrText xml:space="preserve"> PAGE   \* MERGEFORMAT </w:instrText>
        </w:r>
        <w:r w:rsidRPr="00913FE8">
          <w:rPr>
            <w:rFonts w:ascii="Times New Roman" w:hAnsi="Times New Roman"/>
            <w:sz w:val="28"/>
            <w:szCs w:val="28"/>
          </w:rPr>
          <w:fldChar w:fldCharType="separate"/>
        </w:r>
        <w:r w:rsidR="00943A8E">
          <w:rPr>
            <w:rFonts w:ascii="Times New Roman" w:hAnsi="Times New Roman"/>
            <w:noProof/>
            <w:sz w:val="28"/>
            <w:szCs w:val="28"/>
          </w:rPr>
          <w:t>1</w:t>
        </w:r>
        <w:r w:rsidRPr="00913FE8">
          <w:rPr>
            <w:rFonts w:ascii="Times New Roman" w:hAnsi="Times New Roman"/>
            <w:noProof/>
            <w:sz w:val="28"/>
            <w:szCs w:val="28"/>
          </w:rPr>
          <w:fldChar w:fldCharType="end"/>
        </w:r>
      </w:p>
    </w:sdtContent>
  </w:sdt>
  <w:p w:rsidR="00D53B71" w:rsidRDefault="00D53B71">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9087B"/>
    <w:multiLevelType w:val="hybridMultilevel"/>
    <w:tmpl w:val="F0A81260"/>
    <w:styleLink w:val="a"/>
    <w:lvl w:ilvl="0" w:tplc="547C85E6">
      <w:start w:val="1"/>
      <w:numFmt w:val="decimal"/>
      <w:pStyle w:val="a0"/>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381ACD5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2" w:tplc="99F83E3C">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3" w:tplc="FECEE96E">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4" w:tplc="C0D2EF46">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5" w:tplc="1974FEC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rPr>
    </w:lvl>
    <w:lvl w:ilvl="6" w:tplc="01A09EEE">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7" w:tplc="B3626456">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8" w:tplc="A33E1FE2">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
    <w:nsid w:val="336A291E"/>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3A406570"/>
    <w:multiLevelType w:val="multilevel"/>
    <w:tmpl w:val="04190023"/>
    <w:styleLink w:val="a1"/>
    <w:lvl w:ilvl="0">
      <w:start w:val="1"/>
      <w:numFmt w:val="upperRoman"/>
      <w:lvlText w:val="Статья %1."/>
      <w:lvlJc w:val="left"/>
      <w:pPr>
        <w:ind w:left="0" w:firstLine="0"/>
      </w:pPr>
    </w:lvl>
    <w:lvl w:ilvl="1">
      <w:start w:val="1"/>
      <w:numFmt w:val="decimalZero"/>
      <w:isLgl/>
      <w:lvlText w:val="Раздел %1.%2"/>
      <w:lvlJc w:val="left"/>
      <w:pPr>
        <w:ind w:left="2127"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
    <w:nsid w:val="4AD16C28"/>
    <w:multiLevelType w:val="hybridMultilevel"/>
    <w:tmpl w:val="4C60615E"/>
    <w:lvl w:ilvl="0" w:tplc="EE9EE794">
      <w:numFmt w:val="bullet"/>
      <w:pStyle w:val="a2"/>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3E05B24"/>
    <w:multiLevelType w:val="multilevel"/>
    <w:tmpl w:val="F0A81260"/>
    <w:numStyleLink w:val="a"/>
  </w:abstractNum>
  <w:abstractNum w:abstractNumId="5">
    <w:nsid w:val="772F248B"/>
    <w:multiLevelType w:val="multilevel"/>
    <w:tmpl w:val="6E7AAB00"/>
    <w:lvl w:ilvl="0">
      <w:start w:val="1"/>
      <w:numFmt w:val="decimal"/>
      <w:pStyle w:val="1"/>
      <w:lvlText w:val="%1."/>
      <w:lvlJc w:val="left"/>
      <w:pPr>
        <w:tabs>
          <w:tab w:val="num" w:pos="908"/>
        </w:tabs>
        <w:ind w:left="1" w:firstLine="567"/>
      </w:pPr>
      <w:rPr>
        <w:rFonts w:ascii="Times New Roman" w:eastAsia="Arial" w:hAnsi="Times New Roman" w:cs="Arial" w:hint="default"/>
        <w:b w:val="0"/>
        <w:bCs w:val="0"/>
        <w:i w:val="0"/>
        <w:iCs w:val="0"/>
        <w:caps w:val="0"/>
        <w:smallCaps w:val="0"/>
        <w:strike w:val="0"/>
        <w:dstrike w:val="0"/>
        <w:color w:val="000000"/>
        <w:spacing w:val="0"/>
        <w:w w:val="100"/>
        <w:position w:val="0"/>
        <w:sz w:val="24"/>
        <w:szCs w:val="24"/>
        <w:u w:val="none"/>
        <w:vertAlign w:val="baseline"/>
      </w:rPr>
    </w:lvl>
    <w:lvl w:ilvl="1">
      <w:start w:val="1"/>
      <w:numFmt w:val="none"/>
      <w:lvlText w:val="1)"/>
      <w:lvlJc w:val="left"/>
      <w:pPr>
        <w:tabs>
          <w:tab w:val="num" w:pos="908"/>
        </w:tabs>
        <w:ind w:left="1" w:firstLine="567"/>
      </w:pPr>
      <w:rPr>
        <w:rFonts w:ascii="Times New Roman" w:hAnsi="Times New Roman" w:cs="OpenSymbol" w:hint="default"/>
        <w:color w:val="000000"/>
        <w:sz w:val="24"/>
      </w:rPr>
    </w:lvl>
    <w:lvl w:ilvl="2">
      <w:start w:val="1"/>
      <w:numFmt w:val="decimal"/>
      <w:lvlText w:val="%3)"/>
      <w:lvlJc w:val="left"/>
      <w:pPr>
        <w:tabs>
          <w:tab w:val="num" w:pos="908"/>
        </w:tabs>
        <w:ind w:left="1" w:firstLine="567"/>
      </w:pPr>
      <w:rPr>
        <w:rFonts w:ascii="Times New Roman" w:hAnsi="Times New Roman" w:hint="default"/>
        <w:sz w:val="24"/>
      </w:rPr>
    </w:lvl>
    <w:lvl w:ilvl="3">
      <w:start w:val="1"/>
      <w:numFmt w:val="decimal"/>
      <w:lvlText w:val="%4."/>
      <w:lvlJc w:val="left"/>
      <w:pPr>
        <w:tabs>
          <w:tab w:val="num" w:pos="2761"/>
        </w:tabs>
        <w:ind w:left="2761" w:hanging="360"/>
      </w:pPr>
      <w:rPr>
        <w:rFonts w:hint="default"/>
      </w:rPr>
    </w:lvl>
    <w:lvl w:ilvl="4">
      <w:start w:val="1"/>
      <w:numFmt w:val="lowerLetter"/>
      <w:lvlText w:val="%5."/>
      <w:lvlJc w:val="left"/>
      <w:pPr>
        <w:tabs>
          <w:tab w:val="num" w:pos="3481"/>
        </w:tabs>
        <w:ind w:left="3481" w:hanging="360"/>
      </w:pPr>
      <w:rPr>
        <w:rFonts w:hint="default"/>
      </w:rPr>
    </w:lvl>
    <w:lvl w:ilvl="5">
      <w:start w:val="1"/>
      <w:numFmt w:val="lowerRoman"/>
      <w:lvlText w:val="%6."/>
      <w:lvlJc w:val="left"/>
      <w:pPr>
        <w:tabs>
          <w:tab w:val="num" w:pos="4201"/>
        </w:tabs>
        <w:ind w:left="4201" w:hanging="180"/>
      </w:pPr>
      <w:rPr>
        <w:rFonts w:hint="default"/>
      </w:rPr>
    </w:lvl>
    <w:lvl w:ilvl="6">
      <w:start w:val="1"/>
      <w:numFmt w:val="decimal"/>
      <w:lvlText w:val="%7."/>
      <w:lvlJc w:val="left"/>
      <w:pPr>
        <w:tabs>
          <w:tab w:val="num" w:pos="4921"/>
        </w:tabs>
        <w:ind w:left="4921" w:hanging="360"/>
      </w:pPr>
      <w:rPr>
        <w:rFonts w:hint="default"/>
      </w:rPr>
    </w:lvl>
    <w:lvl w:ilvl="7">
      <w:start w:val="1"/>
      <w:numFmt w:val="lowerLetter"/>
      <w:lvlText w:val="%8."/>
      <w:lvlJc w:val="left"/>
      <w:pPr>
        <w:tabs>
          <w:tab w:val="num" w:pos="5641"/>
        </w:tabs>
        <w:ind w:left="5641" w:hanging="360"/>
      </w:pPr>
      <w:rPr>
        <w:rFonts w:hint="default"/>
      </w:rPr>
    </w:lvl>
    <w:lvl w:ilvl="8">
      <w:start w:val="1"/>
      <w:numFmt w:val="lowerRoman"/>
      <w:lvlText w:val="%9."/>
      <w:lvlJc w:val="left"/>
      <w:pPr>
        <w:tabs>
          <w:tab w:val="num" w:pos="6361"/>
        </w:tabs>
        <w:ind w:left="6361" w:hanging="180"/>
      </w:pPr>
      <w:rPr>
        <w:rFonts w:hint="default"/>
      </w:rPr>
    </w:lvl>
  </w:abstractNum>
  <w:num w:numId="1">
    <w:abstractNumId w:val="0"/>
  </w:num>
  <w:num w:numId="2">
    <w:abstractNumId w:val="4"/>
  </w:num>
  <w:num w:numId="3">
    <w:abstractNumId w:val="1"/>
  </w:num>
  <w:num w:numId="4">
    <w:abstractNumId w:val="3"/>
  </w:num>
  <w:num w:numId="5">
    <w:abstractNumId w:val="2"/>
  </w:num>
  <w:num w:numId="6">
    <w:abstractNumId w:val="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spelling="clean" w:grammar="clean"/>
  <w:defaultTabStop w:val="708"/>
  <w:autoHyphenation/>
  <w:characterSpacingControl w:val="doNotCompress"/>
  <w:hdrShapeDefaults>
    <o:shapedefaults v:ext="edit" spidmax="79874"/>
  </w:hdrShapeDefaults>
  <w:footnotePr>
    <w:footnote w:id="-1"/>
    <w:footnote w:id="0"/>
  </w:footnotePr>
  <w:endnotePr>
    <w:endnote w:id="-1"/>
    <w:endnote w:id="0"/>
  </w:endnotePr>
  <w:compat/>
  <w:rsids>
    <w:rsidRoot w:val="006A2DEE"/>
    <w:rsid w:val="00002146"/>
    <w:rsid w:val="0000285C"/>
    <w:rsid w:val="000076A7"/>
    <w:rsid w:val="000103E6"/>
    <w:rsid w:val="0001104C"/>
    <w:rsid w:val="0002152D"/>
    <w:rsid w:val="0002283A"/>
    <w:rsid w:val="000261C4"/>
    <w:rsid w:val="00027975"/>
    <w:rsid w:val="00027B8E"/>
    <w:rsid w:val="00030EF3"/>
    <w:rsid w:val="000311AF"/>
    <w:rsid w:val="000320F4"/>
    <w:rsid w:val="00035F6D"/>
    <w:rsid w:val="00037446"/>
    <w:rsid w:val="000501BD"/>
    <w:rsid w:val="00051FAF"/>
    <w:rsid w:val="00054712"/>
    <w:rsid w:val="00055D22"/>
    <w:rsid w:val="00061B23"/>
    <w:rsid w:val="00063C0A"/>
    <w:rsid w:val="00064BC2"/>
    <w:rsid w:val="0006559C"/>
    <w:rsid w:val="00066AC6"/>
    <w:rsid w:val="00072B2E"/>
    <w:rsid w:val="0007385A"/>
    <w:rsid w:val="00074F29"/>
    <w:rsid w:val="000806BD"/>
    <w:rsid w:val="00081739"/>
    <w:rsid w:val="000839A4"/>
    <w:rsid w:val="00090A11"/>
    <w:rsid w:val="00091EFC"/>
    <w:rsid w:val="000948A2"/>
    <w:rsid w:val="00097DFA"/>
    <w:rsid w:val="00097E73"/>
    <w:rsid w:val="000A193F"/>
    <w:rsid w:val="000B206D"/>
    <w:rsid w:val="000B24DA"/>
    <w:rsid w:val="000B280F"/>
    <w:rsid w:val="000B44FC"/>
    <w:rsid w:val="000B48E4"/>
    <w:rsid w:val="000B5726"/>
    <w:rsid w:val="000B5D28"/>
    <w:rsid w:val="000B66E2"/>
    <w:rsid w:val="000B6AF1"/>
    <w:rsid w:val="000C043E"/>
    <w:rsid w:val="000C29C9"/>
    <w:rsid w:val="000C44FD"/>
    <w:rsid w:val="000E0E36"/>
    <w:rsid w:val="000E3CEC"/>
    <w:rsid w:val="000E465B"/>
    <w:rsid w:val="000F537C"/>
    <w:rsid w:val="000F5C42"/>
    <w:rsid w:val="00100344"/>
    <w:rsid w:val="00116CC5"/>
    <w:rsid w:val="00125BC1"/>
    <w:rsid w:val="001330E1"/>
    <w:rsid w:val="00133D83"/>
    <w:rsid w:val="00145AE1"/>
    <w:rsid w:val="00154DE7"/>
    <w:rsid w:val="001553C1"/>
    <w:rsid w:val="00162922"/>
    <w:rsid w:val="0016336F"/>
    <w:rsid w:val="00170459"/>
    <w:rsid w:val="00172A12"/>
    <w:rsid w:val="00173365"/>
    <w:rsid w:val="001755E0"/>
    <w:rsid w:val="00175DA6"/>
    <w:rsid w:val="00180401"/>
    <w:rsid w:val="001808D8"/>
    <w:rsid w:val="0018320D"/>
    <w:rsid w:val="001846B5"/>
    <w:rsid w:val="001910B8"/>
    <w:rsid w:val="00191419"/>
    <w:rsid w:val="00191FF2"/>
    <w:rsid w:val="001A0445"/>
    <w:rsid w:val="001A3A58"/>
    <w:rsid w:val="001A590F"/>
    <w:rsid w:val="001A5C67"/>
    <w:rsid w:val="001B7437"/>
    <w:rsid w:val="001B7B3B"/>
    <w:rsid w:val="001C1E2D"/>
    <w:rsid w:val="001C1FCB"/>
    <w:rsid w:val="001C590C"/>
    <w:rsid w:val="001C6633"/>
    <w:rsid w:val="001D2429"/>
    <w:rsid w:val="001D6F27"/>
    <w:rsid w:val="001E0F9A"/>
    <w:rsid w:val="001E13D5"/>
    <w:rsid w:val="001F0D25"/>
    <w:rsid w:val="00213DDE"/>
    <w:rsid w:val="00213EE0"/>
    <w:rsid w:val="00215528"/>
    <w:rsid w:val="00220795"/>
    <w:rsid w:val="00225F4A"/>
    <w:rsid w:val="00227FC9"/>
    <w:rsid w:val="002300C9"/>
    <w:rsid w:val="00231931"/>
    <w:rsid w:val="002323B3"/>
    <w:rsid w:val="00233AB8"/>
    <w:rsid w:val="00236D82"/>
    <w:rsid w:val="00236DC7"/>
    <w:rsid w:val="00236FB0"/>
    <w:rsid w:val="00237BD0"/>
    <w:rsid w:val="00244AFA"/>
    <w:rsid w:val="002470FC"/>
    <w:rsid w:val="0025206B"/>
    <w:rsid w:val="002532E4"/>
    <w:rsid w:val="00260E8D"/>
    <w:rsid w:val="0026137E"/>
    <w:rsid w:val="00261A35"/>
    <w:rsid w:val="00261D24"/>
    <w:rsid w:val="002635B6"/>
    <w:rsid w:val="0026394A"/>
    <w:rsid w:val="002701CD"/>
    <w:rsid w:val="00270F8A"/>
    <w:rsid w:val="00274D98"/>
    <w:rsid w:val="0027537D"/>
    <w:rsid w:val="002800A3"/>
    <w:rsid w:val="00282162"/>
    <w:rsid w:val="002833D3"/>
    <w:rsid w:val="00286562"/>
    <w:rsid w:val="002A3A96"/>
    <w:rsid w:val="002A419B"/>
    <w:rsid w:val="002A4907"/>
    <w:rsid w:val="002A58A7"/>
    <w:rsid w:val="002A6CDC"/>
    <w:rsid w:val="002B0FC8"/>
    <w:rsid w:val="002B13E4"/>
    <w:rsid w:val="002B34F5"/>
    <w:rsid w:val="002B3F97"/>
    <w:rsid w:val="002C21F1"/>
    <w:rsid w:val="002C2CCE"/>
    <w:rsid w:val="002C6E88"/>
    <w:rsid w:val="002C7043"/>
    <w:rsid w:val="002D0DE4"/>
    <w:rsid w:val="002D3419"/>
    <w:rsid w:val="002D677D"/>
    <w:rsid w:val="002E06DA"/>
    <w:rsid w:val="002E1C6D"/>
    <w:rsid w:val="002E4CC3"/>
    <w:rsid w:val="002E6CB5"/>
    <w:rsid w:val="002E7F88"/>
    <w:rsid w:val="002F18D4"/>
    <w:rsid w:val="002F3009"/>
    <w:rsid w:val="002F4DD7"/>
    <w:rsid w:val="002F6D6A"/>
    <w:rsid w:val="002F7583"/>
    <w:rsid w:val="0030105C"/>
    <w:rsid w:val="0030317C"/>
    <w:rsid w:val="0030384B"/>
    <w:rsid w:val="0030499E"/>
    <w:rsid w:val="00311385"/>
    <w:rsid w:val="00323308"/>
    <w:rsid w:val="00324CC1"/>
    <w:rsid w:val="00327824"/>
    <w:rsid w:val="0033449B"/>
    <w:rsid w:val="00343A77"/>
    <w:rsid w:val="0034525C"/>
    <w:rsid w:val="003505F9"/>
    <w:rsid w:val="003512B1"/>
    <w:rsid w:val="0035142C"/>
    <w:rsid w:val="0035181C"/>
    <w:rsid w:val="00352BAB"/>
    <w:rsid w:val="00352EDB"/>
    <w:rsid w:val="0035368A"/>
    <w:rsid w:val="00365264"/>
    <w:rsid w:val="00366C81"/>
    <w:rsid w:val="00367DB5"/>
    <w:rsid w:val="003710B5"/>
    <w:rsid w:val="00375899"/>
    <w:rsid w:val="00377465"/>
    <w:rsid w:val="00377755"/>
    <w:rsid w:val="0038779C"/>
    <w:rsid w:val="00394FD8"/>
    <w:rsid w:val="00396EF9"/>
    <w:rsid w:val="003A0603"/>
    <w:rsid w:val="003A1056"/>
    <w:rsid w:val="003A20AA"/>
    <w:rsid w:val="003A2B21"/>
    <w:rsid w:val="003A3B9C"/>
    <w:rsid w:val="003B03DA"/>
    <w:rsid w:val="003B5166"/>
    <w:rsid w:val="003B569A"/>
    <w:rsid w:val="003C043A"/>
    <w:rsid w:val="003C07FC"/>
    <w:rsid w:val="003C1B79"/>
    <w:rsid w:val="003C1BA8"/>
    <w:rsid w:val="003C3B97"/>
    <w:rsid w:val="003C3FC1"/>
    <w:rsid w:val="003C7B0F"/>
    <w:rsid w:val="003D0A23"/>
    <w:rsid w:val="003E0002"/>
    <w:rsid w:val="003E2FDF"/>
    <w:rsid w:val="003E3F1C"/>
    <w:rsid w:val="003E496D"/>
    <w:rsid w:val="003F2108"/>
    <w:rsid w:val="003F5832"/>
    <w:rsid w:val="003F633C"/>
    <w:rsid w:val="00400C0B"/>
    <w:rsid w:val="0040231A"/>
    <w:rsid w:val="0040400A"/>
    <w:rsid w:val="004049A9"/>
    <w:rsid w:val="0040637D"/>
    <w:rsid w:val="00407140"/>
    <w:rsid w:val="0041286D"/>
    <w:rsid w:val="0041642E"/>
    <w:rsid w:val="004174AC"/>
    <w:rsid w:val="00417B98"/>
    <w:rsid w:val="00420A97"/>
    <w:rsid w:val="004213CF"/>
    <w:rsid w:val="004234BF"/>
    <w:rsid w:val="0043308F"/>
    <w:rsid w:val="004335C3"/>
    <w:rsid w:val="00434DCC"/>
    <w:rsid w:val="004401E7"/>
    <w:rsid w:val="004404B2"/>
    <w:rsid w:val="0044402F"/>
    <w:rsid w:val="004462B4"/>
    <w:rsid w:val="004573E2"/>
    <w:rsid w:val="00461718"/>
    <w:rsid w:val="004623EA"/>
    <w:rsid w:val="00462DAE"/>
    <w:rsid w:val="00466449"/>
    <w:rsid w:val="004667F6"/>
    <w:rsid w:val="004723AA"/>
    <w:rsid w:val="004846B4"/>
    <w:rsid w:val="00485956"/>
    <w:rsid w:val="00486478"/>
    <w:rsid w:val="00486C37"/>
    <w:rsid w:val="004955AB"/>
    <w:rsid w:val="004A2A11"/>
    <w:rsid w:val="004A455D"/>
    <w:rsid w:val="004A698A"/>
    <w:rsid w:val="004B0409"/>
    <w:rsid w:val="004B25C5"/>
    <w:rsid w:val="004B2EE9"/>
    <w:rsid w:val="004B325A"/>
    <w:rsid w:val="004B5ED1"/>
    <w:rsid w:val="004C0906"/>
    <w:rsid w:val="004C186A"/>
    <w:rsid w:val="004C3D2F"/>
    <w:rsid w:val="004C5AC6"/>
    <w:rsid w:val="004D27F6"/>
    <w:rsid w:val="004D46DD"/>
    <w:rsid w:val="004D5E21"/>
    <w:rsid w:val="004E0C20"/>
    <w:rsid w:val="004E1390"/>
    <w:rsid w:val="004E2494"/>
    <w:rsid w:val="004E331B"/>
    <w:rsid w:val="004E3FEB"/>
    <w:rsid w:val="004E400E"/>
    <w:rsid w:val="004F130C"/>
    <w:rsid w:val="004F56D1"/>
    <w:rsid w:val="004F79F5"/>
    <w:rsid w:val="00500C96"/>
    <w:rsid w:val="00503915"/>
    <w:rsid w:val="0050695D"/>
    <w:rsid w:val="005071E4"/>
    <w:rsid w:val="00507C7B"/>
    <w:rsid w:val="00510383"/>
    <w:rsid w:val="005103F9"/>
    <w:rsid w:val="005177A0"/>
    <w:rsid w:val="005260F2"/>
    <w:rsid w:val="00531598"/>
    <w:rsid w:val="00532DCC"/>
    <w:rsid w:val="00541138"/>
    <w:rsid w:val="00541FAA"/>
    <w:rsid w:val="005440F5"/>
    <w:rsid w:val="005505AC"/>
    <w:rsid w:val="0055581C"/>
    <w:rsid w:val="0055583F"/>
    <w:rsid w:val="005571BB"/>
    <w:rsid w:val="005607E0"/>
    <w:rsid w:val="0056621F"/>
    <w:rsid w:val="00571152"/>
    <w:rsid w:val="0058174C"/>
    <w:rsid w:val="005820C1"/>
    <w:rsid w:val="00583906"/>
    <w:rsid w:val="0058449F"/>
    <w:rsid w:val="00584FC2"/>
    <w:rsid w:val="0058636A"/>
    <w:rsid w:val="00590D77"/>
    <w:rsid w:val="00592ECD"/>
    <w:rsid w:val="00593816"/>
    <w:rsid w:val="005A039E"/>
    <w:rsid w:val="005A3635"/>
    <w:rsid w:val="005A4EE8"/>
    <w:rsid w:val="005B0BF3"/>
    <w:rsid w:val="005B6D12"/>
    <w:rsid w:val="005C0B7E"/>
    <w:rsid w:val="005C1264"/>
    <w:rsid w:val="005C1A7C"/>
    <w:rsid w:val="005C3B59"/>
    <w:rsid w:val="005C6EF0"/>
    <w:rsid w:val="005E00DB"/>
    <w:rsid w:val="005E0DBB"/>
    <w:rsid w:val="005E3738"/>
    <w:rsid w:val="005E743E"/>
    <w:rsid w:val="005F32B0"/>
    <w:rsid w:val="005F64E7"/>
    <w:rsid w:val="0060238E"/>
    <w:rsid w:val="00603280"/>
    <w:rsid w:val="00603EC9"/>
    <w:rsid w:val="00604E92"/>
    <w:rsid w:val="0060767A"/>
    <w:rsid w:val="00610481"/>
    <w:rsid w:val="00616DAD"/>
    <w:rsid w:val="00627215"/>
    <w:rsid w:val="0064126B"/>
    <w:rsid w:val="0064690E"/>
    <w:rsid w:val="00647A6A"/>
    <w:rsid w:val="00652F15"/>
    <w:rsid w:val="00660BAA"/>
    <w:rsid w:val="00662221"/>
    <w:rsid w:val="00662887"/>
    <w:rsid w:val="0066412C"/>
    <w:rsid w:val="006642D6"/>
    <w:rsid w:val="00664D0E"/>
    <w:rsid w:val="00675279"/>
    <w:rsid w:val="00680A3A"/>
    <w:rsid w:val="00686C0A"/>
    <w:rsid w:val="00687D00"/>
    <w:rsid w:val="00694DD5"/>
    <w:rsid w:val="00695C6E"/>
    <w:rsid w:val="006A2DEE"/>
    <w:rsid w:val="006A5239"/>
    <w:rsid w:val="006A5B69"/>
    <w:rsid w:val="006A5D28"/>
    <w:rsid w:val="006A654A"/>
    <w:rsid w:val="006B4810"/>
    <w:rsid w:val="006B4F14"/>
    <w:rsid w:val="006C561B"/>
    <w:rsid w:val="006C7665"/>
    <w:rsid w:val="006D0B84"/>
    <w:rsid w:val="006D7B28"/>
    <w:rsid w:val="006E2A1F"/>
    <w:rsid w:val="006E6248"/>
    <w:rsid w:val="006E7056"/>
    <w:rsid w:val="006E74CC"/>
    <w:rsid w:val="00706059"/>
    <w:rsid w:val="00706E09"/>
    <w:rsid w:val="007112D4"/>
    <w:rsid w:val="0071288F"/>
    <w:rsid w:val="007148D0"/>
    <w:rsid w:val="00717106"/>
    <w:rsid w:val="00720BEE"/>
    <w:rsid w:val="007213A7"/>
    <w:rsid w:val="00722720"/>
    <w:rsid w:val="00724E74"/>
    <w:rsid w:val="007269C5"/>
    <w:rsid w:val="00730337"/>
    <w:rsid w:val="0073098B"/>
    <w:rsid w:val="00734417"/>
    <w:rsid w:val="007363A2"/>
    <w:rsid w:val="0074118A"/>
    <w:rsid w:val="007470DE"/>
    <w:rsid w:val="0074722F"/>
    <w:rsid w:val="00750D76"/>
    <w:rsid w:val="007531CE"/>
    <w:rsid w:val="0075580F"/>
    <w:rsid w:val="00755BEE"/>
    <w:rsid w:val="00760FBA"/>
    <w:rsid w:val="007650EF"/>
    <w:rsid w:val="00766A0C"/>
    <w:rsid w:val="0076720D"/>
    <w:rsid w:val="00772395"/>
    <w:rsid w:val="00776997"/>
    <w:rsid w:val="0077709A"/>
    <w:rsid w:val="00790D1A"/>
    <w:rsid w:val="00794500"/>
    <w:rsid w:val="00796B02"/>
    <w:rsid w:val="007A0C6D"/>
    <w:rsid w:val="007A1D07"/>
    <w:rsid w:val="007A635D"/>
    <w:rsid w:val="007A672F"/>
    <w:rsid w:val="007A7963"/>
    <w:rsid w:val="007B2386"/>
    <w:rsid w:val="007B7A8E"/>
    <w:rsid w:val="007B7D17"/>
    <w:rsid w:val="007C410A"/>
    <w:rsid w:val="007C56A2"/>
    <w:rsid w:val="007D1331"/>
    <w:rsid w:val="007D7E0B"/>
    <w:rsid w:val="007E1150"/>
    <w:rsid w:val="007E2346"/>
    <w:rsid w:val="007E3E17"/>
    <w:rsid w:val="007E526B"/>
    <w:rsid w:val="007E612F"/>
    <w:rsid w:val="007E6458"/>
    <w:rsid w:val="007F1420"/>
    <w:rsid w:val="007F3AB9"/>
    <w:rsid w:val="008037EC"/>
    <w:rsid w:val="00814A76"/>
    <w:rsid w:val="008237B5"/>
    <w:rsid w:val="0082623E"/>
    <w:rsid w:val="008276E6"/>
    <w:rsid w:val="008323E6"/>
    <w:rsid w:val="00837EB9"/>
    <w:rsid w:val="00844FAE"/>
    <w:rsid w:val="008457DB"/>
    <w:rsid w:val="008473A6"/>
    <w:rsid w:val="008554BA"/>
    <w:rsid w:val="00856570"/>
    <w:rsid w:val="00856AB0"/>
    <w:rsid w:val="008604B6"/>
    <w:rsid w:val="00861479"/>
    <w:rsid w:val="008622CC"/>
    <w:rsid w:val="00862C44"/>
    <w:rsid w:val="008637E6"/>
    <w:rsid w:val="00866933"/>
    <w:rsid w:val="00874A9B"/>
    <w:rsid w:val="00876ED8"/>
    <w:rsid w:val="00881AAF"/>
    <w:rsid w:val="00882590"/>
    <w:rsid w:val="00885E77"/>
    <w:rsid w:val="00890D6A"/>
    <w:rsid w:val="0089106F"/>
    <w:rsid w:val="0089165A"/>
    <w:rsid w:val="00895631"/>
    <w:rsid w:val="008A4512"/>
    <w:rsid w:val="008A4C9D"/>
    <w:rsid w:val="008A7936"/>
    <w:rsid w:val="008A7CAE"/>
    <w:rsid w:val="008B3F59"/>
    <w:rsid w:val="008B62D3"/>
    <w:rsid w:val="008B6795"/>
    <w:rsid w:val="008C0990"/>
    <w:rsid w:val="008C0B65"/>
    <w:rsid w:val="008C5787"/>
    <w:rsid w:val="008C59A8"/>
    <w:rsid w:val="008D287A"/>
    <w:rsid w:val="008E41BD"/>
    <w:rsid w:val="008F0205"/>
    <w:rsid w:val="008F6EA4"/>
    <w:rsid w:val="008F6FAA"/>
    <w:rsid w:val="008F77AF"/>
    <w:rsid w:val="008F7945"/>
    <w:rsid w:val="00900378"/>
    <w:rsid w:val="009025C0"/>
    <w:rsid w:val="00904F08"/>
    <w:rsid w:val="00907641"/>
    <w:rsid w:val="00913FE8"/>
    <w:rsid w:val="009148A6"/>
    <w:rsid w:val="00916C75"/>
    <w:rsid w:val="00921E60"/>
    <w:rsid w:val="00923BD8"/>
    <w:rsid w:val="00924D5F"/>
    <w:rsid w:val="00927728"/>
    <w:rsid w:val="009307ED"/>
    <w:rsid w:val="00932974"/>
    <w:rsid w:val="00932CBE"/>
    <w:rsid w:val="009345CE"/>
    <w:rsid w:val="00936EC4"/>
    <w:rsid w:val="00943A8E"/>
    <w:rsid w:val="009473F6"/>
    <w:rsid w:val="00950F04"/>
    <w:rsid w:val="00956468"/>
    <w:rsid w:val="009569EE"/>
    <w:rsid w:val="00956C9C"/>
    <w:rsid w:val="00957DC3"/>
    <w:rsid w:val="00966C64"/>
    <w:rsid w:val="0097080B"/>
    <w:rsid w:val="0097141E"/>
    <w:rsid w:val="00976A86"/>
    <w:rsid w:val="00980594"/>
    <w:rsid w:val="009827D5"/>
    <w:rsid w:val="00983A55"/>
    <w:rsid w:val="009845AF"/>
    <w:rsid w:val="00985539"/>
    <w:rsid w:val="009871C5"/>
    <w:rsid w:val="00990E2B"/>
    <w:rsid w:val="00991D91"/>
    <w:rsid w:val="00996062"/>
    <w:rsid w:val="00997B3D"/>
    <w:rsid w:val="009A17E5"/>
    <w:rsid w:val="009A42E2"/>
    <w:rsid w:val="009A5CCC"/>
    <w:rsid w:val="009A6FAE"/>
    <w:rsid w:val="009A7C68"/>
    <w:rsid w:val="009C2BD6"/>
    <w:rsid w:val="009C3B21"/>
    <w:rsid w:val="009C524F"/>
    <w:rsid w:val="009C5D5C"/>
    <w:rsid w:val="009C655F"/>
    <w:rsid w:val="009C7E90"/>
    <w:rsid w:val="009D31B9"/>
    <w:rsid w:val="009D3F0A"/>
    <w:rsid w:val="009D72C1"/>
    <w:rsid w:val="009D7BD1"/>
    <w:rsid w:val="009E074C"/>
    <w:rsid w:val="009E1D25"/>
    <w:rsid w:val="009E520F"/>
    <w:rsid w:val="009F4382"/>
    <w:rsid w:val="009F54B2"/>
    <w:rsid w:val="009F55AC"/>
    <w:rsid w:val="009F5C07"/>
    <w:rsid w:val="009F62AE"/>
    <w:rsid w:val="00A01CEB"/>
    <w:rsid w:val="00A16C55"/>
    <w:rsid w:val="00A207DB"/>
    <w:rsid w:val="00A215D2"/>
    <w:rsid w:val="00A21661"/>
    <w:rsid w:val="00A23191"/>
    <w:rsid w:val="00A2547D"/>
    <w:rsid w:val="00A34E94"/>
    <w:rsid w:val="00A42AF3"/>
    <w:rsid w:val="00A5386D"/>
    <w:rsid w:val="00A53B0F"/>
    <w:rsid w:val="00A55CC7"/>
    <w:rsid w:val="00A61EBC"/>
    <w:rsid w:val="00A62F70"/>
    <w:rsid w:val="00A6485C"/>
    <w:rsid w:val="00A6552C"/>
    <w:rsid w:val="00A6789E"/>
    <w:rsid w:val="00A73CCD"/>
    <w:rsid w:val="00A745DF"/>
    <w:rsid w:val="00A77ED0"/>
    <w:rsid w:val="00A93539"/>
    <w:rsid w:val="00A96C43"/>
    <w:rsid w:val="00A979B0"/>
    <w:rsid w:val="00AA56F8"/>
    <w:rsid w:val="00AB0473"/>
    <w:rsid w:val="00AB14E5"/>
    <w:rsid w:val="00AB165F"/>
    <w:rsid w:val="00AB24FE"/>
    <w:rsid w:val="00AB4137"/>
    <w:rsid w:val="00AB54CE"/>
    <w:rsid w:val="00AB62B6"/>
    <w:rsid w:val="00AC0A3B"/>
    <w:rsid w:val="00AC4265"/>
    <w:rsid w:val="00AC67A8"/>
    <w:rsid w:val="00AD2329"/>
    <w:rsid w:val="00AD464D"/>
    <w:rsid w:val="00AE0DDF"/>
    <w:rsid w:val="00AE626B"/>
    <w:rsid w:val="00AE6655"/>
    <w:rsid w:val="00AE779B"/>
    <w:rsid w:val="00AF1480"/>
    <w:rsid w:val="00AF2409"/>
    <w:rsid w:val="00AF4AC2"/>
    <w:rsid w:val="00AF4E1C"/>
    <w:rsid w:val="00AF6FAA"/>
    <w:rsid w:val="00B03E6F"/>
    <w:rsid w:val="00B05DB1"/>
    <w:rsid w:val="00B12C6F"/>
    <w:rsid w:val="00B138E8"/>
    <w:rsid w:val="00B13CF1"/>
    <w:rsid w:val="00B145AF"/>
    <w:rsid w:val="00B148F0"/>
    <w:rsid w:val="00B15CFD"/>
    <w:rsid w:val="00B16B94"/>
    <w:rsid w:val="00B20A0C"/>
    <w:rsid w:val="00B22945"/>
    <w:rsid w:val="00B3029F"/>
    <w:rsid w:val="00B306F0"/>
    <w:rsid w:val="00B30FCB"/>
    <w:rsid w:val="00B31922"/>
    <w:rsid w:val="00B356AB"/>
    <w:rsid w:val="00B4076D"/>
    <w:rsid w:val="00B43D7E"/>
    <w:rsid w:val="00B446AC"/>
    <w:rsid w:val="00B455E6"/>
    <w:rsid w:val="00B54F89"/>
    <w:rsid w:val="00B60259"/>
    <w:rsid w:val="00B619E4"/>
    <w:rsid w:val="00B61AE2"/>
    <w:rsid w:val="00B66DE1"/>
    <w:rsid w:val="00B70E16"/>
    <w:rsid w:val="00B71CF8"/>
    <w:rsid w:val="00B74D7A"/>
    <w:rsid w:val="00B81468"/>
    <w:rsid w:val="00B83A52"/>
    <w:rsid w:val="00B87825"/>
    <w:rsid w:val="00B91372"/>
    <w:rsid w:val="00B94ABB"/>
    <w:rsid w:val="00B964CA"/>
    <w:rsid w:val="00BA23CE"/>
    <w:rsid w:val="00BA6310"/>
    <w:rsid w:val="00BB0300"/>
    <w:rsid w:val="00BB6BCD"/>
    <w:rsid w:val="00BD107A"/>
    <w:rsid w:val="00BD1BEA"/>
    <w:rsid w:val="00BE033E"/>
    <w:rsid w:val="00BE6A56"/>
    <w:rsid w:val="00BE71C7"/>
    <w:rsid w:val="00BF0F1B"/>
    <w:rsid w:val="00C00F22"/>
    <w:rsid w:val="00C0331C"/>
    <w:rsid w:val="00C04353"/>
    <w:rsid w:val="00C06055"/>
    <w:rsid w:val="00C06BD6"/>
    <w:rsid w:val="00C10FB6"/>
    <w:rsid w:val="00C1718E"/>
    <w:rsid w:val="00C2369C"/>
    <w:rsid w:val="00C23A2E"/>
    <w:rsid w:val="00C368EF"/>
    <w:rsid w:val="00C40873"/>
    <w:rsid w:val="00C42B43"/>
    <w:rsid w:val="00C45392"/>
    <w:rsid w:val="00C54273"/>
    <w:rsid w:val="00C545D4"/>
    <w:rsid w:val="00C60C0B"/>
    <w:rsid w:val="00C61D9D"/>
    <w:rsid w:val="00C62D18"/>
    <w:rsid w:val="00C650D5"/>
    <w:rsid w:val="00C661F9"/>
    <w:rsid w:val="00C709C0"/>
    <w:rsid w:val="00C70EEE"/>
    <w:rsid w:val="00C71C80"/>
    <w:rsid w:val="00C7264D"/>
    <w:rsid w:val="00C73512"/>
    <w:rsid w:val="00C76A3D"/>
    <w:rsid w:val="00C821D5"/>
    <w:rsid w:val="00C8406F"/>
    <w:rsid w:val="00C86E5E"/>
    <w:rsid w:val="00C930A2"/>
    <w:rsid w:val="00C93242"/>
    <w:rsid w:val="00C94558"/>
    <w:rsid w:val="00C97785"/>
    <w:rsid w:val="00CA3165"/>
    <w:rsid w:val="00CA5557"/>
    <w:rsid w:val="00CA72B3"/>
    <w:rsid w:val="00CB31F8"/>
    <w:rsid w:val="00CB53E1"/>
    <w:rsid w:val="00CB60FA"/>
    <w:rsid w:val="00CB75FD"/>
    <w:rsid w:val="00CC15DE"/>
    <w:rsid w:val="00CC2450"/>
    <w:rsid w:val="00CC3CCA"/>
    <w:rsid w:val="00CD028A"/>
    <w:rsid w:val="00CD0B38"/>
    <w:rsid w:val="00CD4C3C"/>
    <w:rsid w:val="00CD6292"/>
    <w:rsid w:val="00CE2C8B"/>
    <w:rsid w:val="00CE685A"/>
    <w:rsid w:val="00CF5B47"/>
    <w:rsid w:val="00CF6515"/>
    <w:rsid w:val="00CF6741"/>
    <w:rsid w:val="00D06AF5"/>
    <w:rsid w:val="00D073DC"/>
    <w:rsid w:val="00D158D3"/>
    <w:rsid w:val="00D15DE3"/>
    <w:rsid w:val="00D20C94"/>
    <w:rsid w:val="00D245CB"/>
    <w:rsid w:val="00D27D55"/>
    <w:rsid w:val="00D30E9B"/>
    <w:rsid w:val="00D3675B"/>
    <w:rsid w:val="00D374A1"/>
    <w:rsid w:val="00D37F85"/>
    <w:rsid w:val="00D40E9E"/>
    <w:rsid w:val="00D4349A"/>
    <w:rsid w:val="00D43EBB"/>
    <w:rsid w:val="00D45EC2"/>
    <w:rsid w:val="00D53B71"/>
    <w:rsid w:val="00D56FF4"/>
    <w:rsid w:val="00D604C1"/>
    <w:rsid w:val="00D6054B"/>
    <w:rsid w:val="00D61CF3"/>
    <w:rsid w:val="00D61E41"/>
    <w:rsid w:val="00D65254"/>
    <w:rsid w:val="00D70C3F"/>
    <w:rsid w:val="00D72037"/>
    <w:rsid w:val="00D7359F"/>
    <w:rsid w:val="00D7520C"/>
    <w:rsid w:val="00D807E4"/>
    <w:rsid w:val="00D80B5D"/>
    <w:rsid w:val="00D8391E"/>
    <w:rsid w:val="00D857B9"/>
    <w:rsid w:val="00D93F48"/>
    <w:rsid w:val="00D97374"/>
    <w:rsid w:val="00DA0266"/>
    <w:rsid w:val="00DA3258"/>
    <w:rsid w:val="00DA6895"/>
    <w:rsid w:val="00DA7AC2"/>
    <w:rsid w:val="00DB1121"/>
    <w:rsid w:val="00DB22BF"/>
    <w:rsid w:val="00DB7992"/>
    <w:rsid w:val="00DC1F9E"/>
    <w:rsid w:val="00DC4DF6"/>
    <w:rsid w:val="00DD0002"/>
    <w:rsid w:val="00DD13F8"/>
    <w:rsid w:val="00DD62B1"/>
    <w:rsid w:val="00DD63E3"/>
    <w:rsid w:val="00DD785F"/>
    <w:rsid w:val="00DE0DF3"/>
    <w:rsid w:val="00DF0350"/>
    <w:rsid w:val="00DF0876"/>
    <w:rsid w:val="00DF1755"/>
    <w:rsid w:val="00DF17E2"/>
    <w:rsid w:val="00DF6FA7"/>
    <w:rsid w:val="00E00949"/>
    <w:rsid w:val="00E051AC"/>
    <w:rsid w:val="00E14478"/>
    <w:rsid w:val="00E22F83"/>
    <w:rsid w:val="00E25F6C"/>
    <w:rsid w:val="00E2604C"/>
    <w:rsid w:val="00E3059C"/>
    <w:rsid w:val="00E30B25"/>
    <w:rsid w:val="00E32511"/>
    <w:rsid w:val="00E4434F"/>
    <w:rsid w:val="00E44B73"/>
    <w:rsid w:val="00E608A0"/>
    <w:rsid w:val="00E61418"/>
    <w:rsid w:val="00E76947"/>
    <w:rsid w:val="00E80915"/>
    <w:rsid w:val="00E82DEE"/>
    <w:rsid w:val="00E91662"/>
    <w:rsid w:val="00E93563"/>
    <w:rsid w:val="00E95BEE"/>
    <w:rsid w:val="00E97744"/>
    <w:rsid w:val="00EA3418"/>
    <w:rsid w:val="00EA4647"/>
    <w:rsid w:val="00EA67D4"/>
    <w:rsid w:val="00EC005E"/>
    <w:rsid w:val="00EC0959"/>
    <w:rsid w:val="00EC1B2E"/>
    <w:rsid w:val="00EC3095"/>
    <w:rsid w:val="00EC3501"/>
    <w:rsid w:val="00EC4CFA"/>
    <w:rsid w:val="00ED0C64"/>
    <w:rsid w:val="00ED117B"/>
    <w:rsid w:val="00ED4DF4"/>
    <w:rsid w:val="00ED546E"/>
    <w:rsid w:val="00ED7B5A"/>
    <w:rsid w:val="00EE3B4A"/>
    <w:rsid w:val="00EF3931"/>
    <w:rsid w:val="00EF3B05"/>
    <w:rsid w:val="00EF46E9"/>
    <w:rsid w:val="00F007C1"/>
    <w:rsid w:val="00F06304"/>
    <w:rsid w:val="00F078D6"/>
    <w:rsid w:val="00F152D7"/>
    <w:rsid w:val="00F203AC"/>
    <w:rsid w:val="00F234F5"/>
    <w:rsid w:val="00F273D9"/>
    <w:rsid w:val="00F34B50"/>
    <w:rsid w:val="00F3653A"/>
    <w:rsid w:val="00F429C7"/>
    <w:rsid w:val="00F43016"/>
    <w:rsid w:val="00F445C5"/>
    <w:rsid w:val="00F453CB"/>
    <w:rsid w:val="00F56AFF"/>
    <w:rsid w:val="00F572CB"/>
    <w:rsid w:val="00F6239F"/>
    <w:rsid w:val="00F71BB5"/>
    <w:rsid w:val="00F72799"/>
    <w:rsid w:val="00F76B71"/>
    <w:rsid w:val="00F81910"/>
    <w:rsid w:val="00F826D4"/>
    <w:rsid w:val="00F84B06"/>
    <w:rsid w:val="00F84B45"/>
    <w:rsid w:val="00F92691"/>
    <w:rsid w:val="00F92A62"/>
    <w:rsid w:val="00F935D7"/>
    <w:rsid w:val="00F94074"/>
    <w:rsid w:val="00F945E4"/>
    <w:rsid w:val="00F9673F"/>
    <w:rsid w:val="00F968F6"/>
    <w:rsid w:val="00F96B0B"/>
    <w:rsid w:val="00FB0CF2"/>
    <w:rsid w:val="00FC2632"/>
    <w:rsid w:val="00FC5828"/>
    <w:rsid w:val="00FC7D95"/>
    <w:rsid w:val="00FD0315"/>
    <w:rsid w:val="00FD0F01"/>
    <w:rsid w:val="00FD2A28"/>
    <w:rsid w:val="00FD4B98"/>
    <w:rsid w:val="00FD4EC6"/>
    <w:rsid w:val="00FD5C84"/>
    <w:rsid w:val="00FE2109"/>
    <w:rsid w:val="00FF2C13"/>
    <w:rsid w:val="00FF2E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98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Outline List 3"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6A2DEE"/>
    <w:pPr>
      <w:spacing w:after="0" w:line="240" w:lineRule="auto"/>
    </w:pPr>
    <w:rPr>
      <w:rFonts w:ascii="Cambria" w:eastAsia="Times New Roman" w:hAnsi="Cambria" w:cs="Times New Roman"/>
      <w:sz w:val="24"/>
      <w:szCs w:val="24"/>
      <w:lang w:eastAsia="ru-RU"/>
    </w:rPr>
  </w:style>
  <w:style w:type="paragraph" w:styleId="10">
    <w:name w:val="heading 1"/>
    <w:basedOn w:val="a3"/>
    <w:next w:val="a3"/>
    <w:link w:val="11"/>
    <w:uiPriority w:val="9"/>
    <w:qFormat/>
    <w:rsid w:val="006A2DEE"/>
    <w:pPr>
      <w:keepNext/>
      <w:keepLines/>
      <w:spacing w:before="480"/>
      <w:outlineLvl w:val="0"/>
    </w:pPr>
    <w:rPr>
      <w:rFonts w:ascii="Calibri" w:hAnsi="Calibri"/>
      <w:b/>
      <w:bCs/>
      <w:color w:val="345A8A"/>
      <w:sz w:val="32"/>
      <w:szCs w:val="32"/>
    </w:rPr>
  </w:style>
  <w:style w:type="paragraph" w:styleId="2">
    <w:name w:val="heading 2"/>
    <w:link w:val="20"/>
    <w:rsid w:val="00377755"/>
    <w:pPr>
      <w:pBdr>
        <w:top w:val="nil"/>
        <w:left w:val="nil"/>
        <w:bottom w:val="nil"/>
        <w:right w:val="nil"/>
        <w:between w:val="nil"/>
        <w:bar w:val="nil"/>
      </w:pBdr>
      <w:spacing w:after="0" w:line="288" w:lineRule="auto"/>
      <w:ind w:left="2127"/>
      <w:outlineLvl w:val="1"/>
    </w:pPr>
    <w:rPr>
      <w:rFonts w:ascii="Helvetica Neue UltraLight" w:eastAsia="Arial Unicode MS" w:hAnsi="Helvetica Neue UltraLight" w:cs="Arial Unicode MS"/>
      <w:caps/>
      <w:color w:val="357CA2"/>
      <w:spacing w:val="38"/>
      <w:sz w:val="128"/>
      <w:szCs w:val="128"/>
      <w:bdr w:val="nil"/>
      <w:lang w:eastAsia="ru-RU"/>
    </w:rPr>
  </w:style>
  <w:style w:type="paragraph" w:styleId="3">
    <w:name w:val="heading 3"/>
    <w:basedOn w:val="a3"/>
    <w:next w:val="a3"/>
    <w:link w:val="30"/>
    <w:uiPriority w:val="9"/>
    <w:unhideWhenUsed/>
    <w:qFormat/>
    <w:rsid w:val="00377755"/>
    <w:pPr>
      <w:keepNext/>
      <w:keepLines/>
      <w:spacing w:before="200"/>
      <w:ind w:left="720" w:hanging="432"/>
      <w:outlineLvl w:val="2"/>
    </w:pPr>
    <w:rPr>
      <w:rFonts w:asciiTheme="majorHAnsi" w:eastAsiaTheme="majorEastAsia" w:hAnsiTheme="majorHAnsi" w:cstheme="majorBidi"/>
      <w:b/>
      <w:bCs/>
      <w:color w:val="4F81BD" w:themeColor="accent1"/>
    </w:rPr>
  </w:style>
  <w:style w:type="paragraph" w:styleId="4">
    <w:name w:val="heading 4"/>
    <w:basedOn w:val="a3"/>
    <w:next w:val="a3"/>
    <w:link w:val="40"/>
    <w:semiHidden/>
    <w:unhideWhenUsed/>
    <w:qFormat/>
    <w:rsid w:val="00377755"/>
    <w:pPr>
      <w:keepNext/>
      <w:keepLines/>
      <w:spacing w:before="40"/>
      <w:ind w:left="864" w:hanging="144"/>
      <w:outlineLvl w:val="3"/>
    </w:pPr>
    <w:rPr>
      <w:rFonts w:asciiTheme="majorHAnsi" w:eastAsiaTheme="majorEastAsia" w:hAnsiTheme="majorHAnsi" w:cstheme="majorBidi"/>
      <w:i/>
      <w:iCs/>
      <w:color w:val="365F91" w:themeColor="accent1" w:themeShade="BF"/>
    </w:rPr>
  </w:style>
  <w:style w:type="paragraph" w:styleId="5">
    <w:name w:val="heading 5"/>
    <w:basedOn w:val="a3"/>
    <w:next w:val="a3"/>
    <w:link w:val="50"/>
    <w:semiHidden/>
    <w:unhideWhenUsed/>
    <w:qFormat/>
    <w:rsid w:val="00377755"/>
    <w:pPr>
      <w:keepNext/>
      <w:keepLines/>
      <w:spacing w:before="40"/>
      <w:ind w:left="1008" w:hanging="432"/>
      <w:outlineLvl w:val="4"/>
    </w:pPr>
    <w:rPr>
      <w:rFonts w:asciiTheme="majorHAnsi" w:eastAsiaTheme="majorEastAsia" w:hAnsiTheme="majorHAnsi" w:cstheme="majorBidi"/>
      <w:color w:val="365F91" w:themeColor="accent1" w:themeShade="BF"/>
    </w:rPr>
  </w:style>
  <w:style w:type="paragraph" w:styleId="6">
    <w:name w:val="heading 6"/>
    <w:basedOn w:val="a3"/>
    <w:next w:val="a3"/>
    <w:link w:val="60"/>
    <w:semiHidden/>
    <w:unhideWhenUsed/>
    <w:qFormat/>
    <w:rsid w:val="00377755"/>
    <w:pPr>
      <w:keepNext/>
      <w:keepLines/>
      <w:spacing w:before="40"/>
      <w:ind w:left="1152" w:hanging="432"/>
      <w:outlineLvl w:val="5"/>
    </w:pPr>
    <w:rPr>
      <w:rFonts w:asciiTheme="majorHAnsi" w:eastAsiaTheme="majorEastAsia" w:hAnsiTheme="majorHAnsi" w:cstheme="majorBidi"/>
      <w:color w:val="243F60" w:themeColor="accent1" w:themeShade="7F"/>
    </w:rPr>
  </w:style>
  <w:style w:type="paragraph" w:styleId="7">
    <w:name w:val="heading 7"/>
    <w:basedOn w:val="a3"/>
    <w:next w:val="a3"/>
    <w:link w:val="70"/>
    <w:semiHidden/>
    <w:unhideWhenUsed/>
    <w:qFormat/>
    <w:rsid w:val="00377755"/>
    <w:pPr>
      <w:keepNext/>
      <w:keepLines/>
      <w:spacing w:before="40"/>
      <w:ind w:left="1296" w:hanging="288"/>
      <w:outlineLvl w:val="6"/>
    </w:pPr>
    <w:rPr>
      <w:rFonts w:asciiTheme="majorHAnsi" w:eastAsiaTheme="majorEastAsia" w:hAnsiTheme="majorHAnsi" w:cstheme="majorBidi"/>
      <w:i/>
      <w:iCs/>
      <w:color w:val="243F60" w:themeColor="accent1" w:themeShade="7F"/>
    </w:rPr>
  </w:style>
  <w:style w:type="paragraph" w:styleId="8">
    <w:name w:val="heading 8"/>
    <w:basedOn w:val="a3"/>
    <w:next w:val="a3"/>
    <w:link w:val="80"/>
    <w:semiHidden/>
    <w:unhideWhenUsed/>
    <w:qFormat/>
    <w:rsid w:val="00377755"/>
    <w:pPr>
      <w:keepNext/>
      <w:keepLine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3"/>
    <w:next w:val="a3"/>
    <w:link w:val="90"/>
    <w:semiHidden/>
    <w:unhideWhenUsed/>
    <w:qFormat/>
    <w:rsid w:val="00377755"/>
    <w:pPr>
      <w:keepNext/>
      <w:keepLine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uiPriority w:val="9"/>
    <w:rsid w:val="006A2DEE"/>
    <w:rPr>
      <w:rFonts w:ascii="Calibri" w:eastAsia="Times New Roman" w:hAnsi="Calibri" w:cs="Times New Roman"/>
      <w:b/>
      <w:bCs/>
      <w:color w:val="345A8A"/>
      <w:sz w:val="32"/>
      <w:szCs w:val="32"/>
    </w:rPr>
  </w:style>
  <w:style w:type="paragraph" w:styleId="a7">
    <w:name w:val="header"/>
    <w:basedOn w:val="a3"/>
    <w:link w:val="a8"/>
    <w:uiPriority w:val="99"/>
    <w:unhideWhenUsed/>
    <w:rsid w:val="006A2DEE"/>
    <w:pPr>
      <w:tabs>
        <w:tab w:val="center" w:pos="4677"/>
        <w:tab w:val="right" w:pos="9355"/>
      </w:tabs>
    </w:pPr>
  </w:style>
  <w:style w:type="character" w:customStyle="1" w:styleId="a8">
    <w:name w:val="Верхний колонтитул Знак"/>
    <w:basedOn w:val="a4"/>
    <w:link w:val="a7"/>
    <w:uiPriority w:val="99"/>
    <w:rsid w:val="006A2DEE"/>
    <w:rPr>
      <w:rFonts w:ascii="Cambria" w:eastAsia="Times New Roman" w:hAnsi="Cambria" w:cs="Times New Roman"/>
      <w:sz w:val="24"/>
      <w:szCs w:val="24"/>
      <w:lang w:eastAsia="ru-RU"/>
    </w:rPr>
  </w:style>
  <w:style w:type="paragraph" w:styleId="a9">
    <w:name w:val="No Spacing"/>
    <w:link w:val="aa"/>
    <w:qFormat/>
    <w:rsid w:val="006A2DEE"/>
    <w:pPr>
      <w:spacing w:after="0" w:line="240" w:lineRule="auto"/>
    </w:pPr>
    <w:rPr>
      <w:rFonts w:ascii="Cambria" w:eastAsia="Times New Roman" w:hAnsi="Cambria" w:cs="Times New Roman"/>
      <w:lang w:eastAsia="ru-RU"/>
    </w:rPr>
  </w:style>
  <w:style w:type="character" w:customStyle="1" w:styleId="aa">
    <w:name w:val="Без интервала Знак"/>
    <w:link w:val="a9"/>
    <w:uiPriority w:val="1"/>
    <w:rsid w:val="006A2DEE"/>
    <w:rPr>
      <w:rFonts w:ascii="Cambria" w:eastAsia="Times New Roman" w:hAnsi="Cambria" w:cs="Times New Roman"/>
      <w:lang w:eastAsia="ru-RU"/>
    </w:rPr>
  </w:style>
  <w:style w:type="paragraph" w:styleId="ab">
    <w:name w:val="Body Text"/>
    <w:basedOn w:val="a3"/>
    <w:link w:val="12"/>
    <w:uiPriority w:val="1"/>
    <w:qFormat/>
    <w:rsid w:val="006A2DEE"/>
    <w:pPr>
      <w:jc w:val="both"/>
    </w:pPr>
    <w:rPr>
      <w:rFonts w:ascii="Times New Roman" w:hAnsi="Times New Roman"/>
      <w:sz w:val="28"/>
      <w:szCs w:val="20"/>
    </w:rPr>
  </w:style>
  <w:style w:type="character" w:customStyle="1" w:styleId="ac">
    <w:name w:val="Основной текст Знак"/>
    <w:basedOn w:val="a4"/>
    <w:uiPriority w:val="99"/>
    <w:rsid w:val="006A2DEE"/>
    <w:rPr>
      <w:rFonts w:ascii="Cambria" w:eastAsia="Times New Roman" w:hAnsi="Cambria" w:cs="Times New Roman"/>
      <w:sz w:val="24"/>
      <w:szCs w:val="24"/>
      <w:lang w:eastAsia="ru-RU"/>
    </w:rPr>
  </w:style>
  <w:style w:type="character" w:customStyle="1" w:styleId="12">
    <w:name w:val="Основной текст Знак1"/>
    <w:link w:val="ab"/>
    <w:rsid w:val="006A2DEE"/>
    <w:rPr>
      <w:rFonts w:ascii="Times New Roman" w:eastAsia="Times New Roman" w:hAnsi="Times New Roman" w:cs="Times New Roman"/>
      <w:sz w:val="28"/>
      <w:szCs w:val="20"/>
    </w:rPr>
  </w:style>
  <w:style w:type="paragraph" w:styleId="31">
    <w:name w:val="Body Text 3"/>
    <w:basedOn w:val="a3"/>
    <w:link w:val="32"/>
    <w:rsid w:val="006A2DEE"/>
    <w:pPr>
      <w:ind w:right="174"/>
      <w:jc w:val="center"/>
    </w:pPr>
    <w:rPr>
      <w:rFonts w:ascii="Times New Roman" w:hAnsi="Times New Roman"/>
      <w:b/>
      <w:sz w:val="28"/>
    </w:rPr>
  </w:style>
  <w:style w:type="character" w:customStyle="1" w:styleId="32">
    <w:name w:val="Основной текст 3 Знак"/>
    <w:basedOn w:val="a4"/>
    <w:link w:val="31"/>
    <w:rsid w:val="006A2DEE"/>
    <w:rPr>
      <w:rFonts w:ascii="Times New Roman" w:eastAsia="Times New Roman" w:hAnsi="Times New Roman" w:cs="Times New Roman"/>
      <w:b/>
      <w:sz w:val="28"/>
      <w:szCs w:val="24"/>
    </w:rPr>
  </w:style>
  <w:style w:type="paragraph" w:styleId="ad">
    <w:name w:val="Balloon Text"/>
    <w:basedOn w:val="a3"/>
    <w:link w:val="ae"/>
    <w:uiPriority w:val="99"/>
    <w:semiHidden/>
    <w:unhideWhenUsed/>
    <w:rsid w:val="006A2DEE"/>
    <w:rPr>
      <w:rFonts w:ascii="Tahoma" w:hAnsi="Tahoma" w:cs="Tahoma"/>
      <w:sz w:val="16"/>
      <w:szCs w:val="16"/>
    </w:rPr>
  </w:style>
  <w:style w:type="character" w:customStyle="1" w:styleId="ae">
    <w:name w:val="Текст выноски Знак"/>
    <w:basedOn w:val="a4"/>
    <w:link w:val="ad"/>
    <w:uiPriority w:val="99"/>
    <w:semiHidden/>
    <w:rsid w:val="006A2DEE"/>
    <w:rPr>
      <w:rFonts w:ascii="Tahoma" w:eastAsia="Times New Roman" w:hAnsi="Tahoma" w:cs="Tahoma"/>
      <w:sz w:val="16"/>
      <w:szCs w:val="16"/>
      <w:lang w:eastAsia="ru-RU"/>
    </w:rPr>
  </w:style>
  <w:style w:type="paragraph" w:styleId="af">
    <w:name w:val="footer"/>
    <w:basedOn w:val="a3"/>
    <w:link w:val="af0"/>
    <w:uiPriority w:val="99"/>
    <w:unhideWhenUsed/>
    <w:rsid w:val="00B71CF8"/>
    <w:pPr>
      <w:tabs>
        <w:tab w:val="center" w:pos="4677"/>
        <w:tab w:val="right" w:pos="9355"/>
      </w:tabs>
    </w:pPr>
  </w:style>
  <w:style w:type="character" w:customStyle="1" w:styleId="af0">
    <w:name w:val="Нижний колонтитул Знак"/>
    <w:basedOn w:val="a4"/>
    <w:link w:val="af"/>
    <w:uiPriority w:val="99"/>
    <w:rsid w:val="00B71CF8"/>
    <w:rPr>
      <w:rFonts w:ascii="Cambria" w:eastAsia="Times New Roman" w:hAnsi="Cambria" w:cs="Times New Roman"/>
      <w:sz w:val="24"/>
      <w:szCs w:val="24"/>
      <w:lang w:eastAsia="ru-RU"/>
    </w:rPr>
  </w:style>
  <w:style w:type="character" w:styleId="af1">
    <w:name w:val="page number"/>
    <w:basedOn w:val="a4"/>
    <w:uiPriority w:val="99"/>
    <w:unhideWhenUsed/>
    <w:rsid w:val="00B71CF8"/>
  </w:style>
  <w:style w:type="character" w:customStyle="1" w:styleId="20">
    <w:name w:val="Заголовок 2 Знак"/>
    <w:basedOn w:val="a4"/>
    <w:link w:val="2"/>
    <w:rsid w:val="00377755"/>
    <w:rPr>
      <w:rFonts w:ascii="Helvetica Neue UltraLight" w:eastAsia="Arial Unicode MS" w:hAnsi="Helvetica Neue UltraLight" w:cs="Arial Unicode MS"/>
      <w:caps/>
      <w:color w:val="357CA2"/>
      <w:spacing w:val="38"/>
      <w:sz w:val="128"/>
      <w:szCs w:val="128"/>
      <w:bdr w:val="nil"/>
      <w:lang w:eastAsia="ru-RU"/>
    </w:rPr>
  </w:style>
  <w:style w:type="character" w:customStyle="1" w:styleId="30">
    <w:name w:val="Заголовок 3 Знак"/>
    <w:basedOn w:val="a4"/>
    <w:link w:val="3"/>
    <w:uiPriority w:val="9"/>
    <w:rsid w:val="00377755"/>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4"/>
    <w:link w:val="4"/>
    <w:semiHidden/>
    <w:rsid w:val="00377755"/>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4"/>
    <w:link w:val="5"/>
    <w:semiHidden/>
    <w:rsid w:val="00377755"/>
    <w:rPr>
      <w:rFonts w:asciiTheme="majorHAnsi" w:eastAsiaTheme="majorEastAsia" w:hAnsiTheme="majorHAnsi" w:cstheme="majorBidi"/>
      <w:color w:val="365F91" w:themeColor="accent1" w:themeShade="BF"/>
      <w:sz w:val="24"/>
      <w:szCs w:val="24"/>
      <w:lang w:eastAsia="ru-RU"/>
    </w:rPr>
  </w:style>
  <w:style w:type="character" w:customStyle="1" w:styleId="60">
    <w:name w:val="Заголовок 6 Знак"/>
    <w:basedOn w:val="a4"/>
    <w:link w:val="6"/>
    <w:semiHidden/>
    <w:rsid w:val="00377755"/>
    <w:rPr>
      <w:rFonts w:asciiTheme="majorHAnsi" w:eastAsiaTheme="majorEastAsia" w:hAnsiTheme="majorHAnsi" w:cstheme="majorBidi"/>
      <w:color w:val="243F60" w:themeColor="accent1" w:themeShade="7F"/>
      <w:sz w:val="24"/>
      <w:szCs w:val="24"/>
      <w:lang w:eastAsia="ru-RU"/>
    </w:rPr>
  </w:style>
  <w:style w:type="character" w:customStyle="1" w:styleId="70">
    <w:name w:val="Заголовок 7 Знак"/>
    <w:basedOn w:val="a4"/>
    <w:link w:val="7"/>
    <w:semiHidden/>
    <w:rsid w:val="00377755"/>
    <w:rPr>
      <w:rFonts w:asciiTheme="majorHAnsi" w:eastAsiaTheme="majorEastAsia" w:hAnsiTheme="majorHAnsi" w:cstheme="majorBidi"/>
      <w:i/>
      <w:iCs/>
      <w:color w:val="243F60" w:themeColor="accent1" w:themeShade="7F"/>
      <w:sz w:val="24"/>
      <w:szCs w:val="24"/>
      <w:lang w:eastAsia="ru-RU"/>
    </w:rPr>
  </w:style>
  <w:style w:type="character" w:customStyle="1" w:styleId="80">
    <w:name w:val="Заголовок 8 Знак"/>
    <w:basedOn w:val="a4"/>
    <w:link w:val="8"/>
    <w:semiHidden/>
    <w:rsid w:val="00377755"/>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4"/>
    <w:link w:val="9"/>
    <w:semiHidden/>
    <w:rsid w:val="00377755"/>
    <w:rPr>
      <w:rFonts w:asciiTheme="majorHAnsi" w:eastAsiaTheme="majorEastAsia" w:hAnsiTheme="majorHAnsi" w:cstheme="majorBidi"/>
      <w:i/>
      <w:iCs/>
      <w:color w:val="272727" w:themeColor="text1" w:themeTint="D8"/>
      <w:sz w:val="21"/>
      <w:szCs w:val="21"/>
      <w:lang w:eastAsia="ru-RU"/>
    </w:rPr>
  </w:style>
  <w:style w:type="paragraph" w:customStyle="1" w:styleId="af2">
    <w:name w:val="Табл_подзагол"/>
    <w:basedOn w:val="a3"/>
    <w:qFormat/>
    <w:rsid w:val="00377755"/>
    <w:pPr>
      <w:spacing w:before="80" w:after="100" w:line="360" w:lineRule="auto"/>
      <w:ind w:left="-113"/>
    </w:pPr>
    <w:rPr>
      <w:rFonts w:ascii="Arial" w:eastAsia="Calibri" w:hAnsi="Arial" w:cs="Arial"/>
      <w:b/>
      <w:color w:val="000000"/>
      <w:sz w:val="20"/>
      <w:szCs w:val="20"/>
    </w:rPr>
  </w:style>
  <w:style w:type="paragraph" w:styleId="af3">
    <w:name w:val="TOC Heading"/>
    <w:basedOn w:val="10"/>
    <w:next w:val="a3"/>
    <w:uiPriority w:val="39"/>
    <w:unhideWhenUsed/>
    <w:qFormat/>
    <w:rsid w:val="00377755"/>
    <w:pPr>
      <w:spacing w:line="276" w:lineRule="auto"/>
      <w:outlineLvl w:val="9"/>
    </w:pPr>
    <w:rPr>
      <w:rFonts w:asciiTheme="majorHAnsi" w:eastAsiaTheme="majorEastAsia" w:hAnsiTheme="majorHAnsi" w:cstheme="majorBidi"/>
      <w:color w:val="365F91" w:themeColor="accent1" w:themeShade="BF"/>
      <w:sz w:val="28"/>
      <w:szCs w:val="28"/>
    </w:rPr>
  </w:style>
  <w:style w:type="paragraph" w:styleId="13">
    <w:name w:val="toc 1"/>
    <w:basedOn w:val="a3"/>
    <w:next w:val="a3"/>
    <w:autoRedefine/>
    <w:uiPriority w:val="39"/>
    <w:unhideWhenUsed/>
    <w:qFormat/>
    <w:rsid w:val="00377755"/>
    <w:pPr>
      <w:tabs>
        <w:tab w:val="left" w:pos="1290"/>
        <w:tab w:val="right" w:pos="9349"/>
      </w:tabs>
    </w:pPr>
    <w:rPr>
      <w:rFonts w:ascii="Times New Roman" w:eastAsiaTheme="minorEastAsia" w:hAnsi="Times New Roman"/>
      <w:b/>
      <w:noProof/>
      <w:lang w:eastAsia="ja-JP"/>
    </w:rPr>
  </w:style>
  <w:style w:type="paragraph" w:styleId="21">
    <w:name w:val="toc 2"/>
    <w:basedOn w:val="a3"/>
    <w:next w:val="a3"/>
    <w:autoRedefine/>
    <w:uiPriority w:val="39"/>
    <w:unhideWhenUsed/>
    <w:qFormat/>
    <w:rsid w:val="00377755"/>
    <w:pPr>
      <w:tabs>
        <w:tab w:val="right" w:pos="9349"/>
      </w:tabs>
    </w:pPr>
    <w:rPr>
      <w:rFonts w:asciiTheme="minorHAnsi" w:eastAsiaTheme="minorEastAsia" w:hAnsiTheme="minorHAnsi" w:cstheme="minorBidi"/>
      <w:b/>
      <w:smallCaps/>
      <w:sz w:val="22"/>
      <w:szCs w:val="22"/>
    </w:rPr>
  </w:style>
  <w:style w:type="paragraph" w:styleId="33">
    <w:name w:val="toc 3"/>
    <w:basedOn w:val="a3"/>
    <w:next w:val="a3"/>
    <w:autoRedefine/>
    <w:uiPriority w:val="39"/>
    <w:unhideWhenUsed/>
    <w:qFormat/>
    <w:rsid w:val="00377755"/>
    <w:pPr>
      <w:tabs>
        <w:tab w:val="right" w:pos="9349"/>
      </w:tabs>
    </w:pPr>
    <w:rPr>
      <w:rFonts w:asciiTheme="minorHAnsi" w:eastAsiaTheme="minorEastAsia" w:hAnsiTheme="minorHAnsi" w:cstheme="minorBidi"/>
      <w:smallCaps/>
      <w:sz w:val="22"/>
      <w:szCs w:val="22"/>
    </w:rPr>
  </w:style>
  <w:style w:type="paragraph" w:styleId="41">
    <w:name w:val="toc 4"/>
    <w:basedOn w:val="a3"/>
    <w:next w:val="a3"/>
    <w:autoRedefine/>
    <w:uiPriority w:val="39"/>
    <w:unhideWhenUsed/>
    <w:rsid w:val="00377755"/>
    <w:rPr>
      <w:rFonts w:asciiTheme="minorHAnsi" w:eastAsiaTheme="minorEastAsia" w:hAnsiTheme="minorHAnsi" w:cstheme="minorBidi"/>
      <w:sz w:val="22"/>
      <w:szCs w:val="22"/>
    </w:rPr>
  </w:style>
  <w:style w:type="paragraph" w:styleId="51">
    <w:name w:val="toc 5"/>
    <w:basedOn w:val="a3"/>
    <w:next w:val="a3"/>
    <w:autoRedefine/>
    <w:uiPriority w:val="39"/>
    <w:unhideWhenUsed/>
    <w:rsid w:val="00377755"/>
    <w:rPr>
      <w:rFonts w:asciiTheme="minorHAnsi" w:eastAsiaTheme="minorEastAsia" w:hAnsiTheme="minorHAnsi" w:cstheme="minorBidi"/>
      <w:sz w:val="22"/>
      <w:szCs w:val="22"/>
    </w:rPr>
  </w:style>
  <w:style w:type="paragraph" w:styleId="61">
    <w:name w:val="toc 6"/>
    <w:basedOn w:val="a3"/>
    <w:next w:val="a3"/>
    <w:autoRedefine/>
    <w:uiPriority w:val="39"/>
    <w:unhideWhenUsed/>
    <w:rsid w:val="00377755"/>
    <w:rPr>
      <w:rFonts w:asciiTheme="minorHAnsi" w:eastAsiaTheme="minorEastAsia" w:hAnsiTheme="minorHAnsi" w:cstheme="minorBidi"/>
      <w:sz w:val="22"/>
      <w:szCs w:val="22"/>
    </w:rPr>
  </w:style>
  <w:style w:type="paragraph" w:styleId="71">
    <w:name w:val="toc 7"/>
    <w:basedOn w:val="a3"/>
    <w:next w:val="a3"/>
    <w:autoRedefine/>
    <w:uiPriority w:val="39"/>
    <w:unhideWhenUsed/>
    <w:rsid w:val="00377755"/>
    <w:rPr>
      <w:rFonts w:asciiTheme="minorHAnsi" w:eastAsiaTheme="minorEastAsia" w:hAnsiTheme="minorHAnsi" w:cstheme="minorBidi"/>
      <w:sz w:val="22"/>
      <w:szCs w:val="22"/>
    </w:rPr>
  </w:style>
  <w:style w:type="paragraph" w:styleId="81">
    <w:name w:val="toc 8"/>
    <w:basedOn w:val="a3"/>
    <w:next w:val="a3"/>
    <w:autoRedefine/>
    <w:uiPriority w:val="39"/>
    <w:unhideWhenUsed/>
    <w:rsid w:val="00377755"/>
    <w:rPr>
      <w:rFonts w:asciiTheme="minorHAnsi" w:eastAsiaTheme="minorEastAsia" w:hAnsiTheme="minorHAnsi" w:cstheme="minorBidi"/>
      <w:sz w:val="22"/>
      <w:szCs w:val="22"/>
    </w:rPr>
  </w:style>
  <w:style w:type="paragraph" w:styleId="91">
    <w:name w:val="toc 9"/>
    <w:basedOn w:val="a3"/>
    <w:next w:val="a3"/>
    <w:autoRedefine/>
    <w:uiPriority w:val="39"/>
    <w:unhideWhenUsed/>
    <w:rsid w:val="00377755"/>
    <w:rPr>
      <w:rFonts w:asciiTheme="minorHAnsi" w:eastAsiaTheme="minorEastAsia" w:hAnsiTheme="minorHAnsi" w:cstheme="minorBidi"/>
      <w:sz w:val="22"/>
      <w:szCs w:val="22"/>
    </w:rPr>
  </w:style>
  <w:style w:type="paragraph" w:customStyle="1" w:styleId="af4">
    <w:name w:val="Текстовый блок"/>
    <w:rsid w:val="00377755"/>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sz w:val="20"/>
      <w:szCs w:val="20"/>
      <w:bdr w:val="nil"/>
      <w:lang w:eastAsia="ru-RU"/>
    </w:rPr>
  </w:style>
  <w:style w:type="paragraph" w:styleId="af5">
    <w:name w:val="Subtitle"/>
    <w:next w:val="a3"/>
    <w:link w:val="af6"/>
    <w:qFormat/>
    <w:rsid w:val="00377755"/>
    <w:pPr>
      <w:pBdr>
        <w:top w:val="nil"/>
        <w:left w:val="nil"/>
        <w:bottom w:val="nil"/>
        <w:right w:val="nil"/>
        <w:between w:val="nil"/>
        <w:bar w:val="nil"/>
      </w:pBdr>
      <w:spacing w:after="0" w:line="288" w:lineRule="auto"/>
      <w:outlineLvl w:val="0"/>
    </w:pPr>
    <w:rPr>
      <w:rFonts w:ascii="Helvetica Neue" w:eastAsia="Arial Unicode MS" w:hAnsi="Helvetica Neue" w:cs="Arial Unicode MS"/>
      <w:b/>
      <w:bCs/>
      <w:caps/>
      <w:color w:val="357CA2"/>
      <w:spacing w:val="4"/>
      <w:bdr w:val="nil"/>
      <w:lang w:eastAsia="ru-RU"/>
    </w:rPr>
  </w:style>
  <w:style w:type="character" w:customStyle="1" w:styleId="af6">
    <w:name w:val="Подзаголовок Знак"/>
    <w:basedOn w:val="a4"/>
    <w:link w:val="af5"/>
    <w:rsid w:val="00377755"/>
    <w:rPr>
      <w:rFonts w:ascii="Helvetica Neue" w:eastAsia="Arial Unicode MS" w:hAnsi="Helvetica Neue" w:cs="Arial Unicode MS"/>
      <w:b/>
      <w:bCs/>
      <w:caps/>
      <w:color w:val="357CA2"/>
      <w:spacing w:val="4"/>
      <w:bdr w:val="nil"/>
      <w:lang w:eastAsia="ru-RU"/>
    </w:rPr>
  </w:style>
  <w:style w:type="numbering" w:customStyle="1" w:styleId="a">
    <w:name w:val="С числами"/>
    <w:rsid w:val="00377755"/>
    <w:pPr>
      <w:numPr>
        <w:numId w:val="1"/>
      </w:numPr>
    </w:pPr>
  </w:style>
  <w:style w:type="paragraph" w:customStyle="1" w:styleId="af7">
    <w:name w:val="Преамбула"/>
    <w:basedOn w:val="2"/>
    <w:uiPriority w:val="99"/>
    <w:qFormat/>
    <w:rsid w:val="00377755"/>
    <w:pPr>
      <w:numPr>
        <w:ilvl w:val="1"/>
      </w:numPr>
      <w:spacing w:before="200" w:after="140" w:line="240" w:lineRule="auto"/>
      <w:ind w:left="2127"/>
    </w:pPr>
    <w:rPr>
      <w:rFonts w:ascii="Helvetica Neue Medium" w:hAnsi="Helvetica Neue Medium"/>
      <w:bCs/>
      <w:caps w:val="0"/>
      <w:spacing w:val="0"/>
      <w:sz w:val="24"/>
      <w:szCs w:val="24"/>
    </w:rPr>
  </w:style>
  <w:style w:type="paragraph" w:customStyle="1" w:styleId="af8">
    <w:name w:val="Основ текст"/>
    <w:basedOn w:val="af4"/>
    <w:qFormat/>
    <w:rsid w:val="00377755"/>
    <w:pPr>
      <w:spacing w:after="240" w:line="240" w:lineRule="auto"/>
      <w:jc w:val="both"/>
    </w:pPr>
    <w:rPr>
      <w:rFonts w:ascii="Helvetica Neue Thin" w:hAnsi="Helvetica Neue Thin"/>
      <w:sz w:val="24"/>
      <w:szCs w:val="24"/>
    </w:rPr>
  </w:style>
  <w:style w:type="paragraph" w:customStyle="1" w:styleId="af9">
    <w:name w:val="ЧАСТЬ"/>
    <w:next w:val="a3"/>
    <w:rsid w:val="00377755"/>
    <w:pPr>
      <w:pBdr>
        <w:top w:val="nil"/>
        <w:left w:val="nil"/>
        <w:bottom w:val="nil"/>
        <w:right w:val="nil"/>
        <w:between w:val="nil"/>
        <w:bar w:val="nil"/>
      </w:pBdr>
      <w:spacing w:after="0" w:line="240" w:lineRule="auto"/>
      <w:outlineLvl w:val="0"/>
    </w:pPr>
    <w:rPr>
      <w:rFonts w:ascii="Helvetica Neue Light" w:eastAsia="Arial Unicode MS" w:hAnsi="Helvetica Neue Light" w:cs="Arial Unicode MS"/>
      <w:caps/>
      <w:color w:val="434343"/>
      <w:spacing w:val="7"/>
      <w:sz w:val="36"/>
      <w:szCs w:val="36"/>
      <w:bdr w:val="nil"/>
      <w:lang w:eastAsia="ru-RU"/>
    </w:rPr>
  </w:style>
  <w:style w:type="paragraph" w:customStyle="1" w:styleId="14">
    <w:name w:val="1. Текст"/>
    <w:rsid w:val="00377755"/>
    <w:pPr>
      <w:pBdr>
        <w:top w:val="nil"/>
        <w:left w:val="nil"/>
        <w:bottom w:val="nil"/>
        <w:right w:val="nil"/>
        <w:between w:val="nil"/>
        <w:bar w:val="nil"/>
      </w:pBdr>
      <w:spacing w:after="0" w:line="312" w:lineRule="auto"/>
      <w:jc w:val="both"/>
    </w:pPr>
    <w:rPr>
      <w:rFonts w:ascii="Helvetica Neue Light" w:eastAsia="Helvetica Neue Light" w:hAnsi="Helvetica Neue Light" w:cs="Helvetica Neue Light"/>
      <w:color w:val="000000"/>
      <w:sz w:val="20"/>
      <w:szCs w:val="20"/>
      <w:bdr w:val="nil"/>
      <w:lang w:eastAsia="ru-RU"/>
    </w:rPr>
  </w:style>
  <w:style w:type="paragraph" w:customStyle="1" w:styleId="afa">
    <w:name w:val="ГЛАВА"/>
    <w:next w:val="a3"/>
    <w:rsid w:val="00377755"/>
    <w:pPr>
      <w:pBdr>
        <w:top w:val="nil"/>
        <w:left w:val="nil"/>
        <w:bottom w:val="nil"/>
        <w:right w:val="nil"/>
        <w:between w:val="nil"/>
        <w:bar w:val="nil"/>
      </w:pBdr>
      <w:spacing w:before="480" w:after="140" w:line="240" w:lineRule="auto"/>
      <w:outlineLvl w:val="1"/>
    </w:pPr>
    <w:rPr>
      <w:rFonts w:ascii="Helvetica Neue" w:eastAsia="Arial Unicode MS" w:hAnsi="Helvetica Neue" w:cs="Arial Unicode MS"/>
      <w:b/>
      <w:bCs/>
      <w:caps/>
      <w:color w:val="357CA2"/>
      <w:sz w:val="24"/>
      <w:szCs w:val="24"/>
      <w:bdr w:val="nil"/>
      <w:lang w:eastAsia="ru-RU"/>
    </w:rPr>
  </w:style>
  <w:style w:type="paragraph" w:customStyle="1" w:styleId="afb">
    <w:name w:val="Статья"/>
    <w:rsid w:val="00377755"/>
    <w:pPr>
      <w:pBdr>
        <w:top w:val="nil"/>
        <w:left w:val="nil"/>
        <w:bottom w:val="nil"/>
        <w:right w:val="nil"/>
        <w:between w:val="nil"/>
        <w:bar w:val="nil"/>
      </w:pBdr>
      <w:spacing w:before="320" w:after="140" w:line="288" w:lineRule="auto"/>
    </w:pPr>
    <w:rPr>
      <w:rFonts w:ascii="Helvetica Neue" w:eastAsia="Arial Unicode MS" w:hAnsi="Helvetica Neue" w:cs="Arial Unicode MS"/>
      <w:b/>
      <w:bCs/>
      <w:color w:val="000000"/>
      <w:sz w:val="20"/>
      <w:szCs w:val="20"/>
      <w:bdr w:val="nil"/>
      <w:lang w:eastAsia="ru-RU"/>
    </w:rPr>
  </w:style>
  <w:style w:type="paragraph" w:customStyle="1" w:styleId="afc">
    <w:name w:val="ЧАСТЬ !"/>
    <w:basedOn w:val="af9"/>
    <w:qFormat/>
    <w:rsid w:val="00377755"/>
    <w:rPr>
      <w:rFonts w:ascii="Helvetica Neue Medium" w:hAnsi="Helvetica Neue Medium"/>
    </w:rPr>
  </w:style>
  <w:style w:type="paragraph" w:customStyle="1" w:styleId="afd">
    <w:name w:val="статья"/>
    <w:basedOn w:val="af8"/>
    <w:qFormat/>
    <w:rsid w:val="00377755"/>
    <w:pPr>
      <w:jc w:val="left"/>
    </w:pPr>
    <w:rPr>
      <w:rFonts w:ascii="Helvetica Neue Medium" w:hAnsi="Helvetica Neue Medium"/>
    </w:rPr>
  </w:style>
  <w:style w:type="numbering" w:customStyle="1" w:styleId="15">
    <w:name w:val="С числами1"/>
    <w:rsid w:val="00377755"/>
  </w:style>
  <w:style w:type="paragraph" w:customStyle="1" w:styleId="a0">
    <w:name w:val="текст статьи"/>
    <w:basedOn w:val="a3"/>
    <w:uiPriority w:val="99"/>
    <w:qFormat/>
    <w:rsid w:val="00377755"/>
    <w:pPr>
      <w:numPr>
        <w:numId w:val="2"/>
      </w:numPr>
      <w:pBdr>
        <w:top w:val="nil"/>
        <w:left w:val="nil"/>
        <w:bottom w:val="nil"/>
        <w:right w:val="nil"/>
        <w:between w:val="nil"/>
        <w:bar w:val="nil"/>
      </w:pBdr>
      <w:spacing w:line="276" w:lineRule="auto"/>
      <w:jc w:val="both"/>
    </w:pPr>
    <w:rPr>
      <w:rFonts w:ascii="Helvetica Neue Light" w:eastAsia="Helvetica Neue Light" w:hAnsi="Helvetica Neue Light" w:cs="Helvetica Neue Light"/>
      <w:bCs/>
      <w:color w:val="000000"/>
      <w:bdr w:val="nil"/>
    </w:rPr>
  </w:style>
  <w:style w:type="paragraph" w:customStyle="1" w:styleId="110">
    <w:name w:val="1.1. текст"/>
    <w:rsid w:val="00377755"/>
    <w:pPr>
      <w:pBdr>
        <w:top w:val="nil"/>
        <w:left w:val="nil"/>
        <w:bottom w:val="nil"/>
        <w:right w:val="nil"/>
        <w:between w:val="nil"/>
        <w:bar w:val="nil"/>
      </w:pBdr>
      <w:spacing w:after="0" w:line="312" w:lineRule="auto"/>
      <w:jc w:val="both"/>
    </w:pPr>
    <w:rPr>
      <w:rFonts w:ascii="Helvetica Neue Light" w:eastAsia="Arial Unicode MS" w:hAnsi="Helvetica Neue Light" w:cs="Arial Unicode MS"/>
      <w:color w:val="000000"/>
      <w:sz w:val="20"/>
      <w:szCs w:val="20"/>
      <w:bdr w:val="nil"/>
      <w:lang w:eastAsia="ru-RU"/>
    </w:rPr>
  </w:style>
  <w:style w:type="paragraph" w:customStyle="1" w:styleId="afe">
    <w:name w:val="Статья!"/>
    <w:basedOn w:val="af8"/>
    <w:uiPriority w:val="99"/>
    <w:qFormat/>
    <w:rsid w:val="00377755"/>
    <w:pPr>
      <w:ind w:firstLine="426"/>
      <w:jc w:val="left"/>
    </w:pPr>
    <w:rPr>
      <w:rFonts w:ascii="Helvetica Neue Medium" w:hAnsi="Helvetica Neue Medium"/>
    </w:rPr>
  </w:style>
  <w:style w:type="paragraph" w:customStyle="1" w:styleId="aff">
    <w:name w:val="ГЛАВА!"/>
    <w:basedOn w:val="af7"/>
    <w:qFormat/>
    <w:rsid w:val="00377755"/>
    <w:pPr>
      <w:spacing w:after="240"/>
    </w:pPr>
  </w:style>
  <w:style w:type="numbering" w:styleId="111111">
    <w:name w:val="Outline List 2"/>
    <w:basedOn w:val="a6"/>
    <w:uiPriority w:val="99"/>
    <w:semiHidden/>
    <w:unhideWhenUsed/>
    <w:rsid w:val="00377755"/>
    <w:pPr>
      <w:numPr>
        <w:numId w:val="3"/>
      </w:numPr>
    </w:pPr>
  </w:style>
  <w:style w:type="paragraph" w:customStyle="1" w:styleId="aff0">
    <w:name w:val="пзз"/>
    <w:basedOn w:val="a3"/>
    <w:link w:val="aff1"/>
    <w:qFormat/>
    <w:rsid w:val="00377755"/>
    <w:pPr>
      <w:widowControl w:val="0"/>
      <w:spacing w:line="312" w:lineRule="auto"/>
      <w:ind w:left="709" w:firstLine="709"/>
      <w:jc w:val="both"/>
    </w:pPr>
    <w:rPr>
      <w:rFonts w:ascii="Times New Roman" w:eastAsiaTheme="minorHAnsi" w:hAnsi="Times New Roman"/>
      <w:sz w:val="28"/>
      <w:szCs w:val="28"/>
      <w:lang w:eastAsia="en-US"/>
    </w:rPr>
  </w:style>
  <w:style w:type="character" w:customStyle="1" w:styleId="aff1">
    <w:name w:val="пзз Знак"/>
    <w:basedOn w:val="a4"/>
    <w:link w:val="aff0"/>
    <w:rsid w:val="00377755"/>
    <w:rPr>
      <w:rFonts w:ascii="Times New Roman" w:hAnsi="Times New Roman" w:cs="Times New Roman"/>
      <w:sz w:val="28"/>
      <w:szCs w:val="28"/>
    </w:rPr>
  </w:style>
  <w:style w:type="paragraph" w:styleId="aff2">
    <w:name w:val="List Paragraph"/>
    <w:basedOn w:val="a3"/>
    <w:link w:val="aff3"/>
    <w:uiPriority w:val="1"/>
    <w:qFormat/>
    <w:rsid w:val="00377755"/>
    <w:pPr>
      <w:ind w:left="720"/>
      <w:contextualSpacing/>
    </w:pPr>
    <w:rPr>
      <w:rFonts w:asciiTheme="minorHAnsi" w:eastAsiaTheme="minorEastAsia" w:hAnsiTheme="minorHAnsi" w:cstheme="minorBidi"/>
    </w:rPr>
  </w:style>
  <w:style w:type="table" w:customStyle="1" w:styleId="TableNormal">
    <w:name w:val="Table Normal"/>
    <w:rsid w:val="0037775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Стиль таблицы 1"/>
    <w:rsid w:val="00377755"/>
    <w:pPr>
      <w:pBdr>
        <w:top w:val="nil"/>
        <w:left w:val="nil"/>
        <w:bottom w:val="nil"/>
        <w:right w:val="nil"/>
        <w:between w:val="nil"/>
        <w:bar w:val="nil"/>
      </w:pBdr>
      <w:tabs>
        <w:tab w:val="right" w:pos="1267"/>
        <w:tab w:val="right" w:pos="1333"/>
      </w:tabs>
      <w:spacing w:before="200" w:after="0" w:line="288" w:lineRule="auto"/>
    </w:pPr>
    <w:rPr>
      <w:rFonts w:ascii="Helvetica Neue" w:eastAsia="Helvetica Neue" w:hAnsi="Helvetica Neue" w:cs="Helvetica Neue"/>
      <w:b/>
      <w:bCs/>
      <w:color w:val="FEFEFE"/>
      <w:sz w:val="20"/>
      <w:szCs w:val="20"/>
      <w:bdr w:val="nil"/>
      <w:lang w:eastAsia="ru-RU"/>
    </w:rPr>
  </w:style>
  <w:style w:type="paragraph" w:customStyle="1" w:styleId="22">
    <w:name w:val="Стиль таблицы 2"/>
    <w:rsid w:val="00377755"/>
    <w:pPr>
      <w:pBdr>
        <w:top w:val="nil"/>
        <w:left w:val="nil"/>
        <w:bottom w:val="nil"/>
        <w:right w:val="nil"/>
        <w:between w:val="nil"/>
        <w:bar w:val="nil"/>
      </w:pBdr>
      <w:tabs>
        <w:tab w:val="right" w:pos="1267"/>
        <w:tab w:val="right" w:pos="1333"/>
      </w:tabs>
      <w:spacing w:after="0" w:line="240" w:lineRule="auto"/>
    </w:pPr>
    <w:rPr>
      <w:rFonts w:ascii="Helvetica Neue Light" w:eastAsia="Helvetica Neue Light" w:hAnsi="Helvetica Neue Light" w:cs="Helvetica Neue Light"/>
      <w:color w:val="000000"/>
      <w:sz w:val="20"/>
      <w:szCs w:val="20"/>
      <w:bdr w:val="nil"/>
      <w:lang w:eastAsia="ru-RU"/>
    </w:rPr>
  </w:style>
  <w:style w:type="table" w:styleId="aff4">
    <w:name w:val="Table Grid"/>
    <w:basedOn w:val="a5"/>
    <w:uiPriority w:val="39"/>
    <w:rsid w:val="00377755"/>
    <w:pPr>
      <w:spacing w:after="0" w:line="240" w:lineRule="auto"/>
    </w:pPr>
    <w:rPr>
      <w:rFonts w:eastAsiaTheme="minorEastAsia"/>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3"/>
    <w:link w:val="aff6"/>
    <w:uiPriority w:val="99"/>
    <w:semiHidden/>
    <w:unhideWhenUsed/>
    <w:rsid w:val="00377755"/>
    <w:rPr>
      <w:rFonts w:ascii="Lucida Grande CY" w:eastAsiaTheme="minorEastAsia" w:hAnsi="Lucida Grande CY" w:cs="Lucida Grande CY"/>
    </w:rPr>
  </w:style>
  <w:style w:type="character" w:customStyle="1" w:styleId="aff6">
    <w:name w:val="Схема документа Знак"/>
    <w:basedOn w:val="a4"/>
    <w:link w:val="aff5"/>
    <w:uiPriority w:val="99"/>
    <w:semiHidden/>
    <w:rsid w:val="00377755"/>
    <w:rPr>
      <w:rFonts w:ascii="Lucida Grande CY" w:eastAsiaTheme="minorEastAsia" w:hAnsi="Lucida Grande CY" w:cs="Lucida Grande CY"/>
      <w:sz w:val="24"/>
      <w:szCs w:val="24"/>
      <w:lang w:eastAsia="ru-RU"/>
    </w:rPr>
  </w:style>
  <w:style w:type="character" w:styleId="aff7">
    <w:name w:val="Hyperlink"/>
    <w:basedOn w:val="a4"/>
    <w:uiPriority w:val="99"/>
    <w:unhideWhenUsed/>
    <w:rsid w:val="00377755"/>
    <w:rPr>
      <w:color w:val="0000FF" w:themeColor="hyperlink"/>
      <w:u w:val="single"/>
    </w:rPr>
  </w:style>
  <w:style w:type="paragraph" w:customStyle="1" w:styleId="aff8">
    <w:name w:val="Нормальный (таблица)"/>
    <w:basedOn w:val="a3"/>
    <w:next w:val="a3"/>
    <w:link w:val="aff9"/>
    <w:uiPriority w:val="99"/>
    <w:qFormat/>
    <w:rsid w:val="00377755"/>
    <w:pPr>
      <w:widowControl w:val="0"/>
      <w:autoSpaceDE w:val="0"/>
      <w:autoSpaceDN w:val="0"/>
      <w:adjustRightInd w:val="0"/>
      <w:jc w:val="both"/>
    </w:pPr>
    <w:rPr>
      <w:rFonts w:ascii="Arial" w:eastAsiaTheme="minorEastAsia" w:hAnsi="Arial" w:cs="Arial"/>
      <w:sz w:val="26"/>
      <w:szCs w:val="26"/>
    </w:rPr>
  </w:style>
  <w:style w:type="paragraph" w:customStyle="1" w:styleId="affa">
    <w:name w:val="Таблицы (моноширинный)"/>
    <w:basedOn w:val="a3"/>
    <w:next w:val="a3"/>
    <w:uiPriority w:val="99"/>
    <w:rsid w:val="00377755"/>
    <w:pPr>
      <w:widowControl w:val="0"/>
      <w:autoSpaceDE w:val="0"/>
      <w:autoSpaceDN w:val="0"/>
      <w:adjustRightInd w:val="0"/>
    </w:pPr>
    <w:rPr>
      <w:rFonts w:ascii="Courier New" w:eastAsiaTheme="minorEastAsia" w:hAnsi="Courier New" w:cs="Courier New"/>
      <w:sz w:val="26"/>
      <w:szCs w:val="26"/>
    </w:rPr>
  </w:style>
  <w:style w:type="character" w:customStyle="1" w:styleId="affb">
    <w:name w:val="Гипертекстовая ссылка"/>
    <w:basedOn w:val="a4"/>
    <w:uiPriority w:val="99"/>
    <w:rsid w:val="00377755"/>
    <w:rPr>
      <w:rFonts w:cs="Times New Roman"/>
      <w:b w:val="0"/>
      <w:color w:val="106BBE"/>
    </w:rPr>
  </w:style>
  <w:style w:type="paragraph" w:customStyle="1" w:styleId="affc">
    <w:name w:val="Прижатый влево"/>
    <w:basedOn w:val="a3"/>
    <w:next w:val="a3"/>
    <w:uiPriority w:val="99"/>
    <w:rsid w:val="00377755"/>
    <w:pPr>
      <w:widowControl w:val="0"/>
      <w:autoSpaceDE w:val="0"/>
      <w:autoSpaceDN w:val="0"/>
      <w:adjustRightInd w:val="0"/>
    </w:pPr>
    <w:rPr>
      <w:rFonts w:ascii="Arial" w:eastAsiaTheme="minorEastAsia" w:hAnsi="Arial" w:cs="Arial"/>
      <w:sz w:val="26"/>
      <w:szCs w:val="26"/>
    </w:rPr>
  </w:style>
  <w:style w:type="character" w:customStyle="1" w:styleId="WW8Num6z6">
    <w:name w:val="WW8Num6z6"/>
    <w:rsid w:val="00377755"/>
  </w:style>
  <w:style w:type="paragraph" w:customStyle="1" w:styleId="23">
    <w:name w:val="Подпункты2"/>
    <w:basedOn w:val="a3"/>
    <w:rsid w:val="00377755"/>
    <w:pPr>
      <w:widowControl w:val="0"/>
      <w:tabs>
        <w:tab w:val="left" w:pos="723"/>
        <w:tab w:val="left" w:pos="2085"/>
      </w:tabs>
      <w:suppressAutoHyphens/>
      <w:ind w:left="723" w:hanging="360"/>
      <w:textAlignment w:val="baseline"/>
    </w:pPr>
    <w:rPr>
      <w:rFonts w:ascii="Times New Roman" w:eastAsia="Lucida Sans Unicode" w:hAnsi="Times New Roman"/>
      <w:kern w:val="1"/>
      <w:sz w:val="26"/>
      <w:szCs w:val="26"/>
    </w:rPr>
  </w:style>
  <w:style w:type="paragraph" w:customStyle="1" w:styleId="24">
    <w:name w:val="Обычный2"/>
    <w:basedOn w:val="a3"/>
    <w:link w:val="25"/>
    <w:uiPriority w:val="99"/>
    <w:qFormat/>
    <w:rsid w:val="00377755"/>
    <w:pPr>
      <w:widowControl w:val="0"/>
      <w:spacing w:before="80" w:after="80" w:line="312" w:lineRule="auto"/>
      <w:ind w:firstLine="357"/>
      <w:jc w:val="both"/>
    </w:pPr>
    <w:rPr>
      <w:rFonts w:ascii="Arial" w:eastAsiaTheme="minorHAnsi" w:hAnsi="Arial" w:cstheme="minorBidi"/>
      <w:sz w:val="20"/>
      <w:szCs w:val="22"/>
      <w:lang w:eastAsia="en-US"/>
    </w:rPr>
  </w:style>
  <w:style w:type="character" w:customStyle="1" w:styleId="25">
    <w:name w:val="Обычный2 Знак"/>
    <w:basedOn w:val="a4"/>
    <w:link w:val="24"/>
    <w:uiPriority w:val="99"/>
    <w:rsid w:val="00377755"/>
    <w:rPr>
      <w:rFonts w:ascii="Arial" w:hAnsi="Arial"/>
      <w:sz w:val="20"/>
    </w:rPr>
  </w:style>
  <w:style w:type="paragraph" w:customStyle="1" w:styleId="affd">
    <w:name w:val="Таблица"/>
    <w:basedOn w:val="a3"/>
    <w:link w:val="affe"/>
    <w:uiPriority w:val="99"/>
    <w:qFormat/>
    <w:rsid w:val="00377755"/>
    <w:pPr>
      <w:widowControl w:val="0"/>
      <w:spacing w:before="60" w:after="60" w:line="276" w:lineRule="auto"/>
      <w:jc w:val="both"/>
    </w:pPr>
    <w:rPr>
      <w:rFonts w:ascii="Arial" w:eastAsiaTheme="minorHAnsi" w:hAnsi="Arial" w:cstheme="minorBidi"/>
      <w:sz w:val="20"/>
      <w:szCs w:val="22"/>
      <w:lang w:val="en-US" w:eastAsia="en-US"/>
    </w:rPr>
  </w:style>
  <w:style w:type="character" w:customStyle="1" w:styleId="affe">
    <w:name w:val="Таблица Знак"/>
    <w:basedOn w:val="a4"/>
    <w:link w:val="affd"/>
    <w:uiPriority w:val="99"/>
    <w:rsid w:val="00377755"/>
    <w:rPr>
      <w:rFonts w:ascii="Arial" w:hAnsi="Arial"/>
      <w:sz w:val="20"/>
      <w:lang w:val="en-US"/>
    </w:rPr>
  </w:style>
  <w:style w:type="paragraph" w:customStyle="1" w:styleId="ConsPlusNormal">
    <w:name w:val="ConsPlusNormal"/>
    <w:link w:val="ConsPlusNormal0"/>
    <w:qFormat/>
    <w:rsid w:val="00377755"/>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afff">
    <w:name w:val="ВРИ"/>
    <w:basedOn w:val="aff8"/>
    <w:link w:val="afff0"/>
    <w:qFormat/>
    <w:rsid w:val="00377755"/>
    <w:rPr>
      <w:rFonts w:eastAsiaTheme="minorHAnsi" w:cstheme="minorBidi"/>
      <w:sz w:val="22"/>
      <w:szCs w:val="22"/>
      <w:lang w:eastAsia="en-US"/>
    </w:rPr>
  </w:style>
  <w:style w:type="character" w:customStyle="1" w:styleId="afff0">
    <w:name w:val="ВРИ Знак"/>
    <w:basedOn w:val="a4"/>
    <w:link w:val="afff"/>
    <w:rsid w:val="00377755"/>
    <w:rPr>
      <w:rFonts w:ascii="Arial" w:hAnsi="Arial"/>
    </w:rPr>
  </w:style>
  <w:style w:type="paragraph" w:customStyle="1" w:styleId="ConsNormal">
    <w:name w:val="ConsNormal"/>
    <w:qFormat/>
    <w:rsid w:val="00377755"/>
    <w:pPr>
      <w:widowControl w:val="0"/>
      <w:suppressAutoHyphens/>
      <w:spacing w:after="0" w:line="240" w:lineRule="auto"/>
      <w:ind w:right="19772" w:firstLine="720"/>
      <w:textAlignment w:val="baseline"/>
    </w:pPr>
    <w:rPr>
      <w:rFonts w:ascii="Times New Roman" w:eastAsia="Times New Roman" w:hAnsi="Times New Roman" w:cs="Times New Roman"/>
      <w:sz w:val="20"/>
      <w:szCs w:val="20"/>
      <w:lang w:eastAsia="ru-RU"/>
    </w:rPr>
  </w:style>
  <w:style w:type="character" w:customStyle="1" w:styleId="afff1">
    <w:name w:val="Удалённый текст"/>
    <w:uiPriority w:val="99"/>
    <w:rsid w:val="00377755"/>
    <w:rPr>
      <w:color w:val="000000"/>
      <w:shd w:val="clear" w:color="auto" w:fill="C4C413"/>
    </w:rPr>
  </w:style>
  <w:style w:type="paragraph" w:customStyle="1" w:styleId="a2">
    <w:name w:val="окс"/>
    <w:basedOn w:val="a3"/>
    <w:link w:val="afff2"/>
    <w:qFormat/>
    <w:rsid w:val="00377755"/>
    <w:pPr>
      <w:widowControl w:val="0"/>
      <w:numPr>
        <w:numId w:val="4"/>
      </w:numPr>
      <w:suppressAutoHyphens/>
      <w:jc w:val="both"/>
    </w:pPr>
    <w:rPr>
      <w:rFonts w:ascii="Arial" w:eastAsiaTheme="minorHAnsi" w:hAnsi="Arial" w:cstheme="minorBidi"/>
      <w:sz w:val="22"/>
      <w:szCs w:val="22"/>
      <w:lang w:eastAsia="en-US"/>
    </w:rPr>
  </w:style>
  <w:style w:type="character" w:customStyle="1" w:styleId="afff2">
    <w:name w:val="окс Знак"/>
    <w:basedOn w:val="a4"/>
    <w:link w:val="a2"/>
    <w:rsid w:val="00377755"/>
    <w:rPr>
      <w:rFonts w:ascii="Arial" w:hAnsi="Arial"/>
    </w:rPr>
  </w:style>
  <w:style w:type="character" w:customStyle="1" w:styleId="ConsPlusNormal0">
    <w:name w:val="ConsPlusNormal Знак"/>
    <w:basedOn w:val="a4"/>
    <w:link w:val="ConsPlusNormal"/>
    <w:rsid w:val="00377755"/>
    <w:rPr>
      <w:rFonts w:ascii="Times New Roman" w:eastAsia="Times New Roman" w:hAnsi="Times New Roman" w:cs="Times New Roman"/>
      <w:sz w:val="28"/>
      <w:szCs w:val="20"/>
      <w:lang w:eastAsia="ru-RU"/>
    </w:rPr>
  </w:style>
  <w:style w:type="paragraph" w:customStyle="1" w:styleId="afff3">
    <w:name w:val="Постоянная часть *"/>
    <w:basedOn w:val="a3"/>
    <w:next w:val="a3"/>
    <w:uiPriority w:val="99"/>
    <w:rsid w:val="00377755"/>
    <w:pPr>
      <w:widowControl w:val="0"/>
      <w:autoSpaceDE w:val="0"/>
      <w:autoSpaceDN w:val="0"/>
      <w:adjustRightInd w:val="0"/>
      <w:ind w:firstLine="720"/>
      <w:jc w:val="both"/>
    </w:pPr>
    <w:rPr>
      <w:rFonts w:ascii="Verdana" w:eastAsiaTheme="minorEastAsia" w:hAnsi="Verdana" w:cs="Verdana"/>
      <w:sz w:val="22"/>
      <w:szCs w:val="22"/>
    </w:rPr>
  </w:style>
  <w:style w:type="table" w:customStyle="1" w:styleId="34">
    <w:name w:val="Сетка таблицы3"/>
    <w:basedOn w:val="a5"/>
    <w:next w:val="aff4"/>
    <w:uiPriority w:val="59"/>
    <w:rsid w:val="00377755"/>
    <w:pPr>
      <w:spacing w:after="0" w:line="240" w:lineRule="auto"/>
    </w:pPr>
    <w:rPr>
      <w:rFonts w:eastAsia="Lucida Sans Unico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4">
    <w:name w:val="Title"/>
    <w:basedOn w:val="a3"/>
    <w:next w:val="af5"/>
    <w:link w:val="17"/>
    <w:qFormat/>
    <w:rsid w:val="00377755"/>
    <w:pPr>
      <w:suppressAutoHyphens/>
      <w:jc w:val="center"/>
    </w:pPr>
    <w:rPr>
      <w:rFonts w:ascii="Times New Roman" w:hAnsi="Times New Roman"/>
      <w:szCs w:val="20"/>
      <w:lang w:eastAsia="ar-SA"/>
    </w:rPr>
  </w:style>
  <w:style w:type="character" w:customStyle="1" w:styleId="17">
    <w:name w:val="Название Знак1"/>
    <w:basedOn w:val="a4"/>
    <w:link w:val="afff4"/>
    <w:rsid w:val="00377755"/>
    <w:rPr>
      <w:rFonts w:ascii="Times New Roman" w:eastAsia="Times New Roman" w:hAnsi="Times New Roman" w:cs="Times New Roman"/>
      <w:sz w:val="24"/>
      <w:szCs w:val="20"/>
      <w:lang w:eastAsia="ar-SA"/>
    </w:rPr>
  </w:style>
  <w:style w:type="character" w:customStyle="1" w:styleId="afff5">
    <w:name w:val="Не вступил в силу"/>
    <w:basedOn w:val="a4"/>
    <w:uiPriority w:val="99"/>
    <w:rsid w:val="00377755"/>
    <w:rPr>
      <w:rFonts w:cs="Times New Roman"/>
      <w:b w:val="0"/>
      <w:color w:val="000000"/>
      <w:shd w:val="clear" w:color="auto" w:fill="D8EDE8"/>
    </w:rPr>
  </w:style>
  <w:style w:type="character" w:customStyle="1" w:styleId="WW-Absatz-Standardschriftart1">
    <w:name w:val="WW-Absatz-Standardschriftart1"/>
    <w:rsid w:val="00377755"/>
  </w:style>
  <w:style w:type="paragraph" w:customStyle="1" w:styleId="afff6">
    <w:name w:val="Свободная форма"/>
    <w:rsid w:val="00377755"/>
    <w:pPr>
      <w:pBdr>
        <w:top w:val="nil"/>
        <w:left w:val="nil"/>
        <w:bottom w:val="nil"/>
        <w:right w:val="nil"/>
        <w:between w:val="nil"/>
        <w:bar w:val="nil"/>
      </w:pBdr>
      <w:spacing w:after="0" w:line="240" w:lineRule="auto"/>
    </w:pPr>
    <w:rPr>
      <w:rFonts w:ascii="Helvetica Neue Light" w:eastAsia="Helvetica Neue Light" w:hAnsi="Helvetica Neue Light" w:cs="Helvetica Neue Light"/>
      <w:color w:val="000000"/>
      <w:sz w:val="20"/>
      <w:szCs w:val="20"/>
      <w:bdr w:val="nil"/>
      <w:lang w:eastAsia="ru-RU"/>
    </w:rPr>
  </w:style>
  <w:style w:type="paragraph" w:customStyle="1" w:styleId="18">
    <w:name w:val="Обычный 1"/>
    <w:basedOn w:val="a3"/>
    <w:link w:val="19"/>
    <w:qFormat/>
    <w:rsid w:val="00377755"/>
    <w:pPr>
      <w:widowControl w:val="0"/>
      <w:spacing w:line="312" w:lineRule="auto"/>
      <w:ind w:firstLine="357"/>
      <w:jc w:val="both"/>
    </w:pPr>
    <w:rPr>
      <w:rFonts w:ascii="Arial" w:eastAsiaTheme="minorHAnsi" w:hAnsi="Arial" w:cstheme="minorBidi"/>
      <w:sz w:val="20"/>
      <w:szCs w:val="22"/>
      <w:lang w:eastAsia="en-US"/>
    </w:rPr>
  </w:style>
  <w:style w:type="character" w:customStyle="1" w:styleId="19">
    <w:name w:val="Обычный 1 Знак"/>
    <w:basedOn w:val="a4"/>
    <w:link w:val="18"/>
    <w:rsid w:val="00377755"/>
    <w:rPr>
      <w:rFonts w:ascii="Arial" w:hAnsi="Arial"/>
      <w:sz w:val="20"/>
    </w:rPr>
  </w:style>
  <w:style w:type="character" w:customStyle="1" w:styleId="afff7">
    <w:name w:val="Цветовое выделение"/>
    <w:uiPriority w:val="99"/>
    <w:rsid w:val="00377755"/>
    <w:rPr>
      <w:b/>
      <w:bCs/>
      <w:color w:val="26282F"/>
    </w:rPr>
  </w:style>
  <w:style w:type="paragraph" w:customStyle="1" w:styleId="afff8">
    <w:name w:val="Информация об изменениях"/>
    <w:basedOn w:val="a3"/>
    <w:next w:val="a3"/>
    <w:uiPriority w:val="99"/>
    <w:rsid w:val="00377755"/>
    <w:pPr>
      <w:widowControl w:val="0"/>
      <w:autoSpaceDE w:val="0"/>
      <w:autoSpaceDN w:val="0"/>
      <w:adjustRightInd w:val="0"/>
      <w:spacing w:before="180"/>
      <w:ind w:left="360" w:right="360"/>
      <w:jc w:val="both"/>
    </w:pPr>
    <w:rPr>
      <w:rFonts w:ascii="Arial" w:eastAsiaTheme="minorEastAsia" w:hAnsi="Arial" w:cs="Arial"/>
      <w:color w:val="353842"/>
      <w:sz w:val="20"/>
      <w:szCs w:val="20"/>
      <w:shd w:val="clear" w:color="auto" w:fill="EAEFED"/>
    </w:rPr>
  </w:style>
  <w:style w:type="paragraph" w:customStyle="1" w:styleId="afff9">
    <w:name w:val="Подзаголовок для информации об изменениях"/>
    <w:basedOn w:val="a3"/>
    <w:next w:val="a3"/>
    <w:uiPriority w:val="99"/>
    <w:rsid w:val="00377755"/>
    <w:pPr>
      <w:widowControl w:val="0"/>
      <w:autoSpaceDE w:val="0"/>
      <w:autoSpaceDN w:val="0"/>
      <w:adjustRightInd w:val="0"/>
      <w:ind w:firstLine="720"/>
      <w:jc w:val="both"/>
    </w:pPr>
    <w:rPr>
      <w:rFonts w:ascii="Arial" w:eastAsiaTheme="minorEastAsia" w:hAnsi="Arial" w:cs="Arial"/>
      <w:b/>
      <w:bCs/>
      <w:color w:val="353842"/>
      <w:sz w:val="20"/>
      <w:szCs w:val="20"/>
    </w:rPr>
  </w:style>
  <w:style w:type="character" w:customStyle="1" w:styleId="aff9">
    <w:name w:val="Нормальный (таблица) Знак"/>
    <w:basedOn w:val="a4"/>
    <w:link w:val="aff8"/>
    <w:uiPriority w:val="99"/>
    <w:rsid w:val="00377755"/>
    <w:rPr>
      <w:rFonts w:ascii="Arial" w:eastAsiaTheme="minorEastAsia" w:hAnsi="Arial" w:cs="Arial"/>
      <w:sz w:val="26"/>
      <w:szCs w:val="26"/>
      <w:lang w:eastAsia="ru-RU"/>
    </w:rPr>
  </w:style>
  <w:style w:type="character" w:customStyle="1" w:styleId="apple-converted-space">
    <w:name w:val="apple-converted-space"/>
    <w:basedOn w:val="a4"/>
    <w:rsid w:val="00377755"/>
  </w:style>
  <w:style w:type="paragraph" w:styleId="afffa">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3"/>
    <w:link w:val="afffb"/>
    <w:uiPriority w:val="99"/>
    <w:unhideWhenUsed/>
    <w:qFormat/>
    <w:rsid w:val="00377755"/>
    <w:pPr>
      <w:spacing w:before="100" w:beforeAutospacing="1" w:after="100" w:afterAutospacing="1"/>
    </w:pPr>
    <w:rPr>
      <w:rFonts w:ascii="Times New Roman" w:hAnsi="Times New Roman"/>
    </w:rPr>
  </w:style>
  <w:style w:type="paragraph" w:customStyle="1" w:styleId="ConsPlusTitle">
    <w:name w:val="ConsPlusTitle"/>
    <w:rsid w:val="00377755"/>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character" w:customStyle="1" w:styleId="S">
    <w:name w:val="S_Обычный Знак"/>
    <w:link w:val="S0"/>
    <w:locked/>
    <w:rsid w:val="00377755"/>
    <w:rPr>
      <w:rFonts w:ascii="Times New Roman" w:eastAsia="Times New Roman" w:hAnsi="Times New Roman" w:cs="Times New Roman"/>
      <w:w w:val="109"/>
    </w:rPr>
  </w:style>
  <w:style w:type="paragraph" w:customStyle="1" w:styleId="S0">
    <w:name w:val="S_Обычный"/>
    <w:basedOn w:val="a3"/>
    <w:link w:val="S"/>
    <w:qFormat/>
    <w:rsid w:val="00377755"/>
    <w:pPr>
      <w:tabs>
        <w:tab w:val="num" w:pos="1080"/>
      </w:tabs>
      <w:spacing w:line="360" w:lineRule="auto"/>
      <w:ind w:firstLine="720"/>
      <w:jc w:val="both"/>
    </w:pPr>
    <w:rPr>
      <w:rFonts w:ascii="Times New Roman" w:hAnsi="Times New Roman"/>
      <w:w w:val="109"/>
      <w:sz w:val="22"/>
      <w:szCs w:val="22"/>
    </w:rPr>
  </w:style>
  <w:style w:type="character" w:customStyle="1" w:styleId="1a">
    <w:name w:val="Основной шрифт абзаца1"/>
    <w:rsid w:val="00377755"/>
  </w:style>
  <w:style w:type="character" w:customStyle="1" w:styleId="afffc">
    <w:name w:val="текст Знак"/>
    <w:link w:val="afffd"/>
    <w:locked/>
    <w:rsid w:val="00377755"/>
    <w:rPr>
      <w:rFonts w:ascii="Times New Roman" w:hAnsi="Times New Roman" w:cs="Times New Roman"/>
    </w:rPr>
  </w:style>
  <w:style w:type="paragraph" w:customStyle="1" w:styleId="afffd">
    <w:name w:val="текст"/>
    <w:basedOn w:val="a3"/>
    <w:link w:val="afffc"/>
    <w:qFormat/>
    <w:rsid w:val="00377755"/>
    <w:pPr>
      <w:ind w:firstLine="709"/>
      <w:jc w:val="both"/>
    </w:pPr>
    <w:rPr>
      <w:rFonts w:ascii="Times New Roman" w:eastAsiaTheme="minorHAnsi" w:hAnsi="Times New Roman"/>
      <w:sz w:val="22"/>
      <w:szCs w:val="22"/>
      <w:lang w:eastAsia="en-US"/>
    </w:rPr>
  </w:style>
  <w:style w:type="character" w:customStyle="1" w:styleId="afffe">
    <w:name w:val="Стиль П Знак"/>
    <w:link w:val="affff"/>
    <w:locked/>
    <w:rsid w:val="00377755"/>
    <w:rPr>
      <w:rFonts w:ascii="Times New Roman" w:hAnsi="Times New Roman" w:cs="Times New Roman"/>
      <w:sz w:val="28"/>
      <w:szCs w:val="28"/>
    </w:rPr>
  </w:style>
  <w:style w:type="paragraph" w:customStyle="1" w:styleId="affff">
    <w:name w:val="Стиль П"/>
    <w:basedOn w:val="a3"/>
    <w:link w:val="afffe"/>
    <w:qFormat/>
    <w:rsid w:val="00377755"/>
    <w:pPr>
      <w:spacing w:after="160" w:line="256" w:lineRule="auto"/>
    </w:pPr>
    <w:rPr>
      <w:rFonts w:ascii="Times New Roman" w:eastAsiaTheme="minorHAnsi" w:hAnsi="Times New Roman"/>
      <w:sz w:val="28"/>
      <w:szCs w:val="28"/>
      <w:lang w:eastAsia="en-US"/>
    </w:rPr>
  </w:style>
  <w:style w:type="character" w:customStyle="1" w:styleId="affff0">
    <w:name w:val="Маркированный список Знак"/>
    <w:link w:val="affff1"/>
    <w:locked/>
    <w:rsid w:val="00377755"/>
    <w:rPr>
      <w:rFonts w:ascii="Times New Roman" w:eastAsia="Times New Roman" w:hAnsi="Times New Roman" w:cs="Times New Roman"/>
      <w:b/>
      <w:bCs/>
      <w:szCs w:val="28"/>
      <w:shd w:val="clear" w:color="auto" w:fill="FFFFFF"/>
    </w:rPr>
  </w:style>
  <w:style w:type="paragraph" w:styleId="affff1">
    <w:name w:val="List Bullet"/>
    <w:basedOn w:val="a3"/>
    <w:link w:val="affff0"/>
    <w:autoRedefine/>
    <w:unhideWhenUsed/>
    <w:rsid w:val="00377755"/>
    <w:pPr>
      <w:shd w:val="clear" w:color="auto" w:fill="FFFFFF"/>
      <w:autoSpaceDE w:val="0"/>
      <w:autoSpaceDN w:val="0"/>
      <w:adjustRightInd w:val="0"/>
      <w:ind w:right="-28"/>
    </w:pPr>
    <w:rPr>
      <w:rFonts w:ascii="Times New Roman" w:hAnsi="Times New Roman"/>
      <w:b/>
      <w:bCs/>
      <w:sz w:val="22"/>
      <w:szCs w:val="28"/>
      <w:lang w:eastAsia="en-US"/>
    </w:rPr>
  </w:style>
  <w:style w:type="character" w:customStyle="1" w:styleId="26">
    <w:name w:val="Стиль2 Знак"/>
    <w:basedOn w:val="a4"/>
    <w:link w:val="27"/>
    <w:locked/>
    <w:rsid w:val="00377755"/>
    <w:rPr>
      <w:rFonts w:ascii="Times New Roman" w:hAnsi="Times New Roman" w:cs="Times New Roman"/>
      <w:bCs/>
    </w:rPr>
  </w:style>
  <w:style w:type="paragraph" w:customStyle="1" w:styleId="27">
    <w:name w:val="Стиль2"/>
    <w:basedOn w:val="a3"/>
    <w:link w:val="26"/>
    <w:qFormat/>
    <w:rsid w:val="00377755"/>
    <w:pPr>
      <w:jc w:val="both"/>
    </w:pPr>
    <w:rPr>
      <w:rFonts w:ascii="Times New Roman" w:eastAsiaTheme="minorHAnsi" w:hAnsi="Times New Roman"/>
      <w:bCs/>
      <w:sz w:val="22"/>
      <w:szCs w:val="22"/>
      <w:lang w:eastAsia="en-US"/>
    </w:rPr>
  </w:style>
  <w:style w:type="table" w:customStyle="1" w:styleId="-11">
    <w:name w:val="Таблица-сетка 1 светлая1"/>
    <w:basedOn w:val="a5"/>
    <w:uiPriority w:val="46"/>
    <w:rsid w:val="0037775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1">
    <w:name w:val="Outline List 3"/>
    <w:basedOn w:val="a6"/>
    <w:semiHidden/>
    <w:unhideWhenUsed/>
    <w:rsid w:val="00377755"/>
    <w:pPr>
      <w:numPr>
        <w:numId w:val="5"/>
      </w:numPr>
    </w:pPr>
  </w:style>
  <w:style w:type="character" w:customStyle="1" w:styleId="35">
    <w:name w:val="Заголовок3 Знак"/>
    <w:link w:val="36"/>
    <w:locked/>
    <w:rsid w:val="00377755"/>
    <w:rPr>
      <w:rFonts w:ascii="Times New Roman" w:eastAsia="Times New Roman" w:hAnsi="Times New Roman" w:cs="Times New Roman"/>
      <w:b/>
      <w:bCs/>
    </w:rPr>
  </w:style>
  <w:style w:type="paragraph" w:customStyle="1" w:styleId="36">
    <w:name w:val="Заголовок3"/>
    <w:basedOn w:val="3"/>
    <w:link w:val="35"/>
    <w:qFormat/>
    <w:rsid w:val="00377755"/>
    <w:pPr>
      <w:keepLines w:val="0"/>
      <w:widowControl w:val="0"/>
      <w:suppressAutoHyphens/>
      <w:spacing w:before="360" w:after="240"/>
      <w:ind w:left="0" w:firstLine="709"/>
      <w:jc w:val="both"/>
    </w:pPr>
    <w:rPr>
      <w:rFonts w:ascii="Times New Roman" w:eastAsia="Times New Roman" w:hAnsi="Times New Roman" w:cs="Times New Roman"/>
      <w:color w:val="auto"/>
      <w:sz w:val="22"/>
      <w:szCs w:val="22"/>
    </w:rPr>
  </w:style>
  <w:style w:type="paragraph" w:customStyle="1" w:styleId="28">
    <w:name w:val="2"/>
    <w:basedOn w:val="a3"/>
    <w:next w:val="af5"/>
    <w:link w:val="affff2"/>
    <w:qFormat/>
    <w:rsid w:val="00377755"/>
    <w:pPr>
      <w:suppressAutoHyphens/>
      <w:jc w:val="center"/>
    </w:pPr>
    <w:rPr>
      <w:rFonts w:ascii="Times New Roman" w:hAnsi="Times New Roman"/>
      <w:szCs w:val="20"/>
      <w:lang w:eastAsia="ar-SA"/>
    </w:rPr>
  </w:style>
  <w:style w:type="character" w:customStyle="1" w:styleId="affff2">
    <w:name w:val="Название Знак"/>
    <w:link w:val="28"/>
    <w:rsid w:val="00377755"/>
    <w:rPr>
      <w:rFonts w:ascii="Times New Roman" w:eastAsia="Times New Roman" w:hAnsi="Times New Roman" w:cs="Times New Roman"/>
      <w:sz w:val="24"/>
      <w:szCs w:val="20"/>
      <w:lang w:eastAsia="ar-SA"/>
    </w:rPr>
  </w:style>
  <w:style w:type="character" w:customStyle="1" w:styleId="blk">
    <w:name w:val="blk"/>
    <w:rsid w:val="00377755"/>
  </w:style>
  <w:style w:type="character" w:customStyle="1" w:styleId="WW8Num1z0">
    <w:name w:val="WW8Num1z0"/>
    <w:rsid w:val="00377755"/>
    <w:rPr>
      <w:rFonts w:ascii="Symbol" w:hAnsi="Symbol"/>
    </w:rPr>
  </w:style>
  <w:style w:type="paragraph" w:customStyle="1" w:styleId="affff3">
    <w:name w:val="_Абзац ="/>
    <w:basedOn w:val="a3"/>
    <w:link w:val="affff4"/>
    <w:uiPriority w:val="99"/>
    <w:rsid w:val="00377755"/>
    <w:pPr>
      <w:autoSpaceDE w:val="0"/>
      <w:autoSpaceDN w:val="0"/>
      <w:adjustRightInd w:val="0"/>
      <w:ind w:firstLine="709"/>
      <w:jc w:val="both"/>
    </w:pPr>
    <w:rPr>
      <w:rFonts w:ascii="Times New Roman" w:eastAsia="MS Mincho" w:hAnsi="Times New Roman"/>
      <w:sz w:val="28"/>
      <w:szCs w:val="20"/>
    </w:rPr>
  </w:style>
  <w:style w:type="character" w:customStyle="1" w:styleId="affff4">
    <w:name w:val="_Абзац = Знак"/>
    <w:link w:val="affff3"/>
    <w:uiPriority w:val="99"/>
    <w:locked/>
    <w:rsid w:val="00377755"/>
    <w:rPr>
      <w:rFonts w:ascii="Times New Roman" w:eastAsia="MS Mincho" w:hAnsi="Times New Roman" w:cs="Times New Roman"/>
      <w:sz w:val="28"/>
      <w:szCs w:val="20"/>
    </w:rPr>
  </w:style>
  <w:style w:type="paragraph" w:styleId="affff5">
    <w:name w:val="caption"/>
    <w:basedOn w:val="a3"/>
    <w:next w:val="a3"/>
    <w:uiPriority w:val="35"/>
    <w:unhideWhenUsed/>
    <w:qFormat/>
    <w:rsid w:val="00377755"/>
    <w:pPr>
      <w:widowControl w:val="0"/>
      <w:spacing w:after="200"/>
    </w:pPr>
    <w:rPr>
      <w:rFonts w:ascii="Arial" w:eastAsiaTheme="minorHAnsi" w:hAnsi="Arial" w:cstheme="minorBidi"/>
      <w:b/>
      <w:bCs/>
      <w:color w:val="4F81BD" w:themeColor="accent1"/>
      <w:sz w:val="18"/>
      <w:szCs w:val="18"/>
      <w:lang w:val="en-US" w:eastAsia="en-US"/>
    </w:rPr>
  </w:style>
  <w:style w:type="character" w:customStyle="1" w:styleId="WW8Num8z0">
    <w:name w:val="WW8Num8z0"/>
    <w:qFormat/>
    <w:rsid w:val="00377755"/>
  </w:style>
  <w:style w:type="paragraph" w:customStyle="1" w:styleId="affff6">
    <w:name w:val="Подпункты"/>
    <w:basedOn w:val="a3"/>
    <w:qFormat/>
    <w:rsid w:val="00377755"/>
    <w:pPr>
      <w:widowControl w:val="0"/>
      <w:tabs>
        <w:tab w:val="left" w:pos="1454"/>
      </w:tabs>
      <w:suppressAutoHyphens/>
      <w:ind w:firstLine="567"/>
      <w:jc w:val="both"/>
      <w:textAlignment w:val="baseline"/>
    </w:pPr>
    <w:rPr>
      <w:rFonts w:ascii="Times New Roman" w:eastAsia="Lucida Sans Unicode" w:hAnsi="Times New Roman"/>
      <w:sz w:val="28"/>
      <w:szCs w:val="28"/>
    </w:rPr>
  </w:style>
  <w:style w:type="character" w:customStyle="1" w:styleId="-">
    <w:name w:val="Интернет-ссылка"/>
    <w:uiPriority w:val="99"/>
    <w:rsid w:val="00377755"/>
    <w:rPr>
      <w:color w:val="000000"/>
      <w:u w:val="none"/>
    </w:rPr>
  </w:style>
  <w:style w:type="character" w:customStyle="1" w:styleId="82">
    <w:name w:val="Знак Знак8"/>
    <w:rsid w:val="00377755"/>
    <w:rPr>
      <w:rFonts w:ascii="Arial" w:eastAsia="Lucida Sans Unicode" w:hAnsi="Arial" w:cs="Times New Roman"/>
      <w:sz w:val="24"/>
      <w:szCs w:val="24"/>
    </w:rPr>
  </w:style>
  <w:style w:type="paragraph" w:styleId="37">
    <w:name w:val="Body Text Indent 3"/>
    <w:basedOn w:val="a3"/>
    <w:link w:val="38"/>
    <w:uiPriority w:val="99"/>
    <w:semiHidden/>
    <w:unhideWhenUsed/>
    <w:rsid w:val="00377755"/>
    <w:pPr>
      <w:spacing w:after="120"/>
      <w:ind w:left="283"/>
    </w:pPr>
    <w:rPr>
      <w:rFonts w:asciiTheme="minorHAnsi" w:eastAsiaTheme="minorEastAsia" w:hAnsiTheme="minorHAnsi" w:cstheme="minorBidi"/>
      <w:sz w:val="16"/>
      <w:szCs w:val="16"/>
    </w:rPr>
  </w:style>
  <w:style w:type="character" w:customStyle="1" w:styleId="38">
    <w:name w:val="Основной текст с отступом 3 Знак"/>
    <w:basedOn w:val="a4"/>
    <w:link w:val="37"/>
    <w:uiPriority w:val="99"/>
    <w:semiHidden/>
    <w:rsid w:val="00377755"/>
    <w:rPr>
      <w:rFonts w:eastAsiaTheme="minorEastAsia"/>
      <w:sz w:val="16"/>
      <w:szCs w:val="16"/>
      <w:lang w:eastAsia="ru-RU"/>
    </w:rPr>
  </w:style>
  <w:style w:type="character" w:customStyle="1" w:styleId="hl">
    <w:name w:val="hl"/>
    <w:basedOn w:val="a4"/>
    <w:rsid w:val="00377755"/>
  </w:style>
  <w:style w:type="character" w:customStyle="1" w:styleId="nobr">
    <w:name w:val="nobr"/>
    <w:basedOn w:val="a4"/>
    <w:rsid w:val="00377755"/>
  </w:style>
  <w:style w:type="paragraph" w:customStyle="1" w:styleId="msonormal0">
    <w:name w:val="msonormal"/>
    <w:basedOn w:val="a3"/>
    <w:rsid w:val="00377755"/>
    <w:pPr>
      <w:spacing w:before="100" w:beforeAutospacing="1" w:after="100" w:afterAutospacing="1"/>
    </w:pPr>
    <w:rPr>
      <w:rFonts w:ascii="Times New Roman" w:hAnsi="Times New Roman"/>
    </w:rPr>
  </w:style>
  <w:style w:type="character" w:styleId="affff7">
    <w:name w:val="FollowedHyperlink"/>
    <w:basedOn w:val="a4"/>
    <w:uiPriority w:val="99"/>
    <w:semiHidden/>
    <w:unhideWhenUsed/>
    <w:rsid w:val="00377755"/>
    <w:rPr>
      <w:color w:val="800080"/>
      <w:u w:val="single"/>
    </w:rPr>
  </w:style>
  <w:style w:type="character" w:customStyle="1" w:styleId="afffb">
    <w:name w:val="Обычный (веб)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fffa"/>
    <w:uiPriority w:val="99"/>
    <w:locked/>
    <w:rsid w:val="00377755"/>
    <w:rPr>
      <w:rFonts w:ascii="Times New Roman" w:eastAsia="Times New Roman" w:hAnsi="Times New Roman" w:cs="Times New Roman"/>
      <w:sz w:val="24"/>
      <w:szCs w:val="24"/>
      <w:lang w:eastAsia="ru-RU"/>
    </w:rPr>
  </w:style>
  <w:style w:type="paragraph" w:customStyle="1" w:styleId="1">
    <w:name w:val="Нумерация1"/>
    <w:basedOn w:val="a3"/>
    <w:uiPriority w:val="99"/>
    <w:qFormat/>
    <w:rsid w:val="00377755"/>
    <w:pPr>
      <w:widowControl w:val="0"/>
      <w:numPr>
        <w:numId w:val="6"/>
      </w:numPr>
      <w:suppressAutoHyphens/>
      <w:jc w:val="both"/>
      <w:textAlignment w:val="baseline"/>
    </w:pPr>
    <w:rPr>
      <w:rFonts w:ascii="Times New Roman" w:hAnsi="Times New Roman"/>
    </w:rPr>
  </w:style>
  <w:style w:type="paragraph" w:customStyle="1" w:styleId="formattext">
    <w:name w:val="formattext"/>
    <w:basedOn w:val="a3"/>
    <w:rsid w:val="00377755"/>
    <w:pPr>
      <w:spacing w:before="100" w:beforeAutospacing="1" w:after="100" w:afterAutospacing="1"/>
    </w:pPr>
    <w:rPr>
      <w:rFonts w:ascii="Times New Roman" w:hAnsi="Times New Roman"/>
    </w:rPr>
  </w:style>
  <w:style w:type="character" w:styleId="affff8">
    <w:name w:val="Strong"/>
    <w:basedOn w:val="a4"/>
    <w:uiPriority w:val="22"/>
    <w:qFormat/>
    <w:rsid w:val="00377755"/>
    <w:rPr>
      <w:b/>
      <w:bCs/>
    </w:rPr>
  </w:style>
  <w:style w:type="paragraph" w:customStyle="1" w:styleId="39">
    <w:name w:val="Абзац списка3"/>
    <w:basedOn w:val="a3"/>
    <w:rsid w:val="00377755"/>
    <w:pPr>
      <w:ind w:left="720"/>
    </w:pPr>
    <w:rPr>
      <w:rFonts w:ascii="Times New Roman" w:hAnsi="Times New Roman"/>
      <w:lang w:eastAsia="zh-CN"/>
    </w:rPr>
  </w:style>
  <w:style w:type="paragraph" w:customStyle="1" w:styleId="1b">
    <w:name w:val="1"/>
    <w:basedOn w:val="a3"/>
    <w:next w:val="ab"/>
    <w:rsid w:val="00377755"/>
    <w:pPr>
      <w:jc w:val="center"/>
    </w:pPr>
    <w:rPr>
      <w:rFonts w:ascii="Times New Roman" w:eastAsia="PMingLiU" w:hAnsi="Times New Roman"/>
      <w:b/>
      <w:bCs/>
      <w:sz w:val="28"/>
      <w:lang w:eastAsia="zh-TW"/>
    </w:rPr>
  </w:style>
  <w:style w:type="paragraph" w:customStyle="1" w:styleId="ConsPlusNonformat">
    <w:name w:val="ConsPlusNonformat"/>
    <w:uiPriority w:val="99"/>
    <w:rsid w:val="0037775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1">
    <w:name w:val="s_1"/>
    <w:basedOn w:val="a3"/>
    <w:rsid w:val="00377755"/>
    <w:pPr>
      <w:spacing w:before="100" w:beforeAutospacing="1" w:after="100" w:afterAutospacing="1"/>
    </w:pPr>
    <w:rPr>
      <w:rFonts w:ascii="Times New Roman" w:hAnsi="Times New Roman"/>
    </w:rPr>
  </w:style>
  <w:style w:type="paragraph" w:customStyle="1" w:styleId="s16">
    <w:name w:val="s_16"/>
    <w:basedOn w:val="a3"/>
    <w:rsid w:val="00377755"/>
    <w:pPr>
      <w:spacing w:before="100" w:beforeAutospacing="1" w:after="100" w:afterAutospacing="1"/>
    </w:pPr>
    <w:rPr>
      <w:rFonts w:ascii="Times New Roman" w:hAnsi="Times New Roman"/>
    </w:rPr>
  </w:style>
  <w:style w:type="paragraph" w:styleId="affff9">
    <w:name w:val="Body Text Indent"/>
    <w:basedOn w:val="a3"/>
    <w:link w:val="affffa"/>
    <w:uiPriority w:val="99"/>
    <w:semiHidden/>
    <w:unhideWhenUsed/>
    <w:rsid w:val="007E1150"/>
    <w:pPr>
      <w:spacing w:after="120"/>
      <w:ind w:left="283"/>
    </w:pPr>
  </w:style>
  <w:style w:type="character" w:customStyle="1" w:styleId="affffa">
    <w:name w:val="Основной текст с отступом Знак"/>
    <w:basedOn w:val="a4"/>
    <w:link w:val="affff9"/>
    <w:uiPriority w:val="99"/>
    <w:semiHidden/>
    <w:rsid w:val="007E1150"/>
    <w:rPr>
      <w:rFonts w:ascii="Cambria" w:eastAsia="Times New Roman" w:hAnsi="Cambria" w:cs="Times New Roman"/>
      <w:sz w:val="24"/>
      <w:szCs w:val="24"/>
      <w:lang w:eastAsia="ru-RU"/>
    </w:rPr>
  </w:style>
  <w:style w:type="paragraph" w:customStyle="1" w:styleId="consplusnormal1">
    <w:name w:val="consplusnormal"/>
    <w:basedOn w:val="a3"/>
    <w:rsid w:val="004B25C5"/>
    <w:pPr>
      <w:spacing w:before="100" w:beforeAutospacing="1" w:after="100" w:afterAutospacing="1"/>
    </w:pPr>
    <w:rPr>
      <w:rFonts w:ascii="Times New Roman" w:hAnsi="Times New Roman"/>
    </w:rPr>
  </w:style>
  <w:style w:type="character" w:customStyle="1" w:styleId="180">
    <w:name w:val="18"/>
    <w:basedOn w:val="a4"/>
    <w:rsid w:val="004B25C5"/>
  </w:style>
  <w:style w:type="character" w:customStyle="1" w:styleId="1c">
    <w:name w:val="Гиперссылка1"/>
    <w:basedOn w:val="a4"/>
    <w:rsid w:val="004B25C5"/>
  </w:style>
  <w:style w:type="paragraph" w:customStyle="1" w:styleId="cxspfirstmrcssattr">
    <w:name w:val="cxspfirst_mr_css_attr"/>
    <w:basedOn w:val="a3"/>
    <w:rsid w:val="0058449F"/>
    <w:pPr>
      <w:spacing w:before="100" w:beforeAutospacing="1" w:after="100" w:afterAutospacing="1"/>
    </w:pPr>
    <w:rPr>
      <w:rFonts w:ascii="Times New Roman" w:hAnsi="Times New Roman"/>
    </w:rPr>
  </w:style>
  <w:style w:type="paragraph" w:customStyle="1" w:styleId="cxspmiddlemrcssattr">
    <w:name w:val="cxspmiddle_mr_css_attr"/>
    <w:basedOn w:val="a3"/>
    <w:rsid w:val="0058449F"/>
    <w:pPr>
      <w:spacing w:before="100" w:beforeAutospacing="1" w:after="100" w:afterAutospacing="1"/>
    </w:pPr>
    <w:rPr>
      <w:rFonts w:ascii="Times New Roman" w:hAnsi="Times New Roman"/>
    </w:rPr>
  </w:style>
  <w:style w:type="character" w:customStyle="1" w:styleId="aff3">
    <w:name w:val="Абзац списка Знак"/>
    <w:link w:val="aff2"/>
    <w:uiPriority w:val="1"/>
    <w:rsid w:val="00E22F83"/>
    <w:rPr>
      <w:rFonts w:eastAsiaTheme="minorEastAsia"/>
      <w:sz w:val="24"/>
      <w:szCs w:val="24"/>
      <w:lang w:eastAsia="ru-RU"/>
    </w:rPr>
  </w:style>
  <w:style w:type="paragraph" w:customStyle="1" w:styleId="910">
    <w:name w:val="Заголовок 91"/>
    <w:basedOn w:val="a3"/>
    <w:uiPriority w:val="1"/>
    <w:qFormat/>
    <w:rsid w:val="00E22F83"/>
    <w:pPr>
      <w:widowControl w:val="0"/>
    </w:pPr>
    <w:rPr>
      <w:rFonts w:ascii="Times New Roman" w:hAnsi="Times New Roman" w:cstheme="minorBidi"/>
      <w:b/>
      <w:bCs/>
      <w:sz w:val="28"/>
      <w:szCs w:val="28"/>
      <w:lang w:val="en-US" w:eastAsia="en-US"/>
    </w:rPr>
  </w:style>
  <w:style w:type="paragraph" w:customStyle="1" w:styleId="TableParagraph">
    <w:name w:val="Table Paragraph"/>
    <w:basedOn w:val="a3"/>
    <w:uiPriority w:val="1"/>
    <w:qFormat/>
    <w:rsid w:val="00E22F83"/>
    <w:pPr>
      <w:widowControl w:val="0"/>
    </w:pPr>
    <w:rPr>
      <w:rFonts w:asciiTheme="minorHAnsi" w:eastAsiaTheme="minorHAnsi" w:hAnsiTheme="minorHAnsi" w:cstheme="minorBidi"/>
      <w:sz w:val="22"/>
      <w:szCs w:val="22"/>
      <w:lang w:val="en-US" w:eastAsia="en-US"/>
    </w:rPr>
  </w:style>
  <w:style w:type="paragraph" w:customStyle="1" w:styleId="111">
    <w:name w:val="Заголовок 11"/>
    <w:basedOn w:val="a3"/>
    <w:uiPriority w:val="1"/>
    <w:qFormat/>
    <w:rsid w:val="00E22F83"/>
    <w:pPr>
      <w:widowControl w:val="0"/>
      <w:autoSpaceDE w:val="0"/>
      <w:autoSpaceDN w:val="0"/>
      <w:adjustRightInd w:val="0"/>
      <w:spacing w:before="134"/>
      <w:ind w:left="105"/>
      <w:outlineLvl w:val="0"/>
    </w:pPr>
    <w:rPr>
      <w:rFonts w:ascii="Times New Roman" w:eastAsiaTheme="minorEastAsia" w:hAnsi="Times New Roman"/>
      <w:sz w:val="99"/>
      <w:szCs w:val="99"/>
    </w:rPr>
  </w:style>
  <w:style w:type="paragraph" w:customStyle="1" w:styleId="210">
    <w:name w:val="Заголовок 21"/>
    <w:basedOn w:val="a3"/>
    <w:uiPriority w:val="1"/>
    <w:qFormat/>
    <w:rsid w:val="00E22F83"/>
    <w:pPr>
      <w:widowControl w:val="0"/>
      <w:autoSpaceDE w:val="0"/>
      <w:autoSpaceDN w:val="0"/>
      <w:adjustRightInd w:val="0"/>
      <w:outlineLvl w:val="1"/>
    </w:pPr>
    <w:rPr>
      <w:rFonts w:ascii="Times New Roman" w:eastAsiaTheme="minorEastAsia" w:hAnsi="Times New Roman"/>
      <w:sz w:val="74"/>
      <w:szCs w:val="74"/>
    </w:rPr>
  </w:style>
  <w:style w:type="paragraph" w:customStyle="1" w:styleId="310">
    <w:name w:val="Заголовок 31"/>
    <w:basedOn w:val="a3"/>
    <w:uiPriority w:val="1"/>
    <w:qFormat/>
    <w:rsid w:val="00E22F83"/>
    <w:pPr>
      <w:widowControl w:val="0"/>
      <w:autoSpaceDE w:val="0"/>
      <w:autoSpaceDN w:val="0"/>
      <w:adjustRightInd w:val="0"/>
      <w:outlineLvl w:val="2"/>
    </w:pPr>
    <w:rPr>
      <w:rFonts w:ascii="Arial" w:eastAsiaTheme="minorEastAsia" w:hAnsi="Arial" w:cs="Arial"/>
      <w:sz w:val="38"/>
      <w:szCs w:val="38"/>
    </w:rPr>
  </w:style>
  <w:style w:type="paragraph" w:customStyle="1" w:styleId="410">
    <w:name w:val="Заголовок 41"/>
    <w:basedOn w:val="a3"/>
    <w:uiPriority w:val="1"/>
    <w:qFormat/>
    <w:rsid w:val="00E22F83"/>
    <w:pPr>
      <w:widowControl w:val="0"/>
      <w:autoSpaceDE w:val="0"/>
      <w:autoSpaceDN w:val="0"/>
      <w:adjustRightInd w:val="0"/>
      <w:ind w:left="1060"/>
      <w:outlineLvl w:val="3"/>
    </w:pPr>
    <w:rPr>
      <w:rFonts w:ascii="Arial" w:eastAsiaTheme="minorEastAsia" w:hAnsi="Arial" w:cs="Arial"/>
      <w:sz w:val="37"/>
      <w:szCs w:val="37"/>
    </w:rPr>
  </w:style>
  <w:style w:type="paragraph" w:customStyle="1" w:styleId="510">
    <w:name w:val="Заголовок 51"/>
    <w:basedOn w:val="a3"/>
    <w:uiPriority w:val="1"/>
    <w:qFormat/>
    <w:rsid w:val="00E22F83"/>
    <w:pPr>
      <w:widowControl w:val="0"/>
      <w:autoSpaceDE w:val="0"/>
      <w:autoSpaceDN w:val="0"/>
      <w:adjustRightInd w:val="0"/>
      <w:ind w:left="1264"/>
      <w:outlineLvl w:val="4"/>
    </w:pPr>
    <w:rPr>
      <w:rFonts w:ascii="Arial" w:eastAsiaTheme="minorEastAsia" w:hAnsi="Arial" w:cs="Arial"/>
      <w:sz w:val="36"/>
      <w:szCs w:val="36"/>
    </w:rPr>
  </w:style>
  <w:style w:type="paragraph" w:customStyle="1" w:styleId="610">
    <w:name w:val="Заголовок 61"/>
    <w:basedOn w:val="a3"/>
    <w:uiPriority w:val="1"/>
    <w:qFormat/>
    <w:rsid w:val="00E22F83"/>
    <w:pPr>
      <w:widowControl w:val="0"/>
      <w:autoSpaceDE w:val="0"/>
      <w:autoSpaceDN w:val="0"/>
      <w:adjustRightInd w:val="0"/>
      <w:outlineLvl w:val="5"/>
    </w:pPr>
    <w:rPr>
      <w:rFonts w:ascii="Arial" w:eastAsiaTheme="minorEastAsia" w:hAnsi="Arial" w:cs="Arial"/>
      <w:sz w:val="32"/>
      <w:szCs w:val="32"/>
    </w:rPr>
  </w:style>
  <w:style w:type="paragraph" w:customStyle="1" w:styleId="710">
    <w:name w:val="Заголовок 71"/>
    <w:basedOn w:val="a3"/>
    <w:uiPriority w:val="1"/>
    <w:qFormat/>
    <w:rsid w:val="00E22F83"/>
    <w:pPr>
      <w:widowControl w:val="0"/>
      <w:autoSpaceDE w:val="0"/>
      <w:autoSpaceDN w:val="0"/>
      <w:adjustRightInd w:val="0"/>
      <w:ind w:left="112"/>
      <w:outlineLvl w:val="6"/>
    </w:pPr>
    <w:rPr>
      <w:rFonts w:ascii="Times New Roman" w:eastAsiaTheme="minorEastAsia" w:hAnsi="Times New Roman"/>
      <w:sz w:val="31"/>
      <w:szCs w:val="31"/>
    </w:rPr>
  </w:style>
  <w:style w:type="paragraph" w:customStyle="1" w:styleId="810">
    <w:name w:val="Заголовок 81"/>
    <w:basedOn w:val="a3"/>
    <w:uiPriority w:val="1"/>
    <w:qFormat/>
    <w:rsid w:val="00E22F83"/>
    <w:pPr>
      <w:widowControl w:val="0"/>
      <w:autoSpaceDE w:val="0"/>
      <w:autoSpaceDN w:val="0"/>
      <w:adjustRightInd w:val="0"/>
      <w:ind w:left="118"/>
      <w:outlineLvl w:val="7"/>
    </w:pPr>
    <w:rPr>
      <w:rFonts w:ascii="Arial" w:eastAsiaTheme="minorEastAsia" w:hAnsi="Arial" w:cs="Arial"/>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Outline List 3"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6A2DEE"/>
    <w:pPr>
      <w:spacing w:after="0" w:line="240" w:lineRule="auto"/>
    </w:pPr>
    <w:rPr>
      <w:rFonts w:ascii="Cambria" w:eastAsia="Times New Roman" w:hAnsi="Cambria" w:cs="Times New Roman"/>
      <w:sz w:val="24"/>
      <w:szCs w:val="24"/>
      <w:lang w:eastAsia="ru-RU"/>
    </w:rPr>
  </w:style>
  <w:style w:type="paragraph" w:styleId="10">
    <w:name w:val="heading 1"/>
    <w:basedOn w:val="a3"/>
    <w:next w:val="a3"/>
    <w:link w:val="11"/>
    <w:uiPriority w:val="9"/>
    <w:qFormat/>
    <w:rsid w:val="006A2DEE"/>
    <w:pPr>
      <w:keepNext/>
      <w:keepLines/>
      <w:spacing w:before="480"/>
      <w:outlineLvl w:val="0"/>
    </w:pPr>
    <w:rPr>
      <w:rFonts w:ascii="Calibri" w:hAnsi="Calibri"/>
      <w:b/>
      <w:bCs/>
      <w:color w:val="345A8A"/>
      <w:sz w:val="32"/>
      <w:szCs w:val="32"/>
      <w:lang w:val="x-none" w:eastAsia="x-none"/>
    </w:rPr>
  </w:style>
  <w:style w:type="paragraph" w:styleId="2">
    <w:name w:val="heading 2"/>
    <w:link w:val="20"/>
    <w:rsid w:val="00377755"/>
    <w:pPr>
      <w:pBdr>
        <w:top w:val="nil"/>
        <w:left w:val="nil"/>
        <w:bottom w:val="nil"/>
        <w:right w:val="nil"/>
        <w:between w:val="nil"/>
        <w:bar w:val="nil"/>
      </w:pBdr>
      <w:spacing w:after="0" w:line="288" w:lineRule="auto"/>
      <w:ind w:left="2127"/>
      <w:outlineLvl w:val="1"/>
    </w:pPr>
    <w:rPr>
      <w:rFonts w:ascii="Helvetica Neue UltraLight" w:eastAsia="Arial Unicode MS" w:hAnsi="Helvetica Neue UltraLight" w:cs="Arial Unicode MS"/>
      <w:caps/>
      <w:color w:val="357CA2"/>
      <w:spacing w:val="38"/>
      <w:sz w:val="128"/>
      <w:szCs w:val="128"/>
      <w:bdr w:val="nil"/>
      <w:lang w:eastAsia="ru-RU"/>
    </w:rPr>
  </w:style>
  <w:style w:type="paragraph" w:styleId="3">
    <w:name w:val="heading 3"/>
    <w:basedOn w:val="a3"/>
    <w:next w:val="a3"/>
    <w:link w:val="30"/>
    <w:uiPriority w:val="9"/>
    <w:unhideWhenUsed/>
    <w:qFormat/>
    <w:rsid w:val="00377755"/>
    <w:pPr>
      <w:keepNext/>
      <w:keepLines/>
      <w:spacing w:before="200"/>
      <w:ind w:left="720" w:hanging="432"/>
      <w:outlineLvl w:val="2"/>
    </w:pPr>
    <w:rPr>
      <w:rFonts w:asciiTheme="majorHAnsi" w:eastAsiaTheme="majorEastAsia" w:hAnsiTheme="majorHAnsi" w:cstheme="majorBidi"/>
      <w:b/>
      <w:bCs/>
      <w:color w:val="4F81BD" w:themeColor="accent1"/>
    </w:rPr>
  </w:style>
  <w:style w:type="paragraph" w:styleId="4">
    <w:name w:val="heading 4"/>
    <w:basedOn w:val="a3"/>
    <w:next w:val="a3"/>
    <w:link w:val="40"/>
    <w:semiHidden/>
    <w:unhideWhenUsed/>
    <w:qFormat/>
    <w:rsid w:val="00377755"/>
    <w:pPr>
      <w:keepNext/>
      <w:keepLines/>
      <w:spacing w:before="40"/>
      <w:ind w:left="864" w:hanging="144"/>
      <w:outlineLvl w:val="3"/>
    </w:pPr>
    <w:rPr>
      <w:rFonts w:asciiTheme="majorHAnsi" w:eastAsiaTheme="majorEastAsia" w:hAnsiTheme="majorHAnsi" w:cstheme="majorBidi"/>
      <w:i/>
      <w:iCs/>
      <w:color w:val="365F91" w:themeColor="accent1" w:themeShade="BF"/>
    </w:rPr>
  </w:style>
  <w:style w:type="paragraph" w:styleId="5">
    <w:name w:val="heading 5"/>
    <w:basedOn w:val="a3"/>
    <w:next w:val="a3"/>
    <w:link w:val="50"/>
    <w:semiHidden/>
    <w:unhideWhenUsed/>
    <w:qFormat/>
    <w:rsid w:val="00377755"/>
    <w:pPr>
      <w:keepNext/>
      <w:keepLines/>
      <w:spacing w:before="40"/>
      <w:ind w:left="1008" w:hanging="432"/>
      <w:outlineLvl w:val="4"/>
    </w:pPr>
    <w:rPr>
      <w:rFonts w:asciiTheme="majorHAnsi" w:eastAsiaTheme="majorEastAsia" w:hAnsiTheme="majorHAnsi" w:cstheme="majorBidi"/>
      <w:color w:val="365F91" w:themeColor="accent1" w:themeShade="BF"/>
    </w:rPr>
  </w:style>
  <w:style w:type="paragraph" w:styleId="6">
    <w:name w:val="heading 6"/>
    <w:basedOn w:val="a3"/>
    <w:next w:val="a3"/>
    <w:link w:val="60"/>
    <w:semiHidden/>
    <w:unhideWhenUsed/>
    <w:qFormat/>
    <w:rsid w:val="00377755"/>
    <w:pPr>
      <w:keepNext/>
      <w:keepLines/>
      <w:spacing w:before="40"/>
      <w:ind w:left="1152" w:hanging="432"/>
      <w:outlineLvl w:val="5"/>
    </w:pPr>
    <w:rPr>
      <w:rFonts w:asciiTheme="majorHAnsi" w:eastAsiaTheme="majorEastAsia" w:hAnsiTheme="majorHAnsi" w:cstheme="majorBidi"/>
      <w:color w:val="243F60" w:themeColor="accent1" w:themeShade="7F"/>
    </w:rPr>
  </w:style>
  <w:style w:type="paragraph" w:styleId="7">
    <w:name w:val="heading 7"/>
    <w:basedOn w:val="a3"/>
    <w:next w:val="a3"/>
    <w:link w:val="70"/>
    <w:semiHidden/>
    <w:unhideWhenUsed/>
    <w:qFormat/>
    <w:rsid w:val="00377755"/>
    <w:pPr>
      <w:keepNext/>
      <w:keepLines/>
      <w:spacing w:before="40"/>
      <w:ind w:left="1296" w:hanging="288"/>
      <w:outlineLvl w:val="6"/>
    </w:pPr>
    <w:rPr>
      <w:rFonts w:asciiTheme="majorHAnsi" w:eastAsiaTheme="majorEastAsia" w:hAnsiTheme="majorHAnsi" w:cstheme="majorBidi"/>
      <w:i/>
      <w:iCs/>
      <w:color w:val="243F60" w:themeColor="accent1" w:themeShade="7F"/>
    </w:rPr>
  </w:style>
  <w:style w:type="paragraph" w:styleId="8">
    <w:name w:val="heading 8"/>
    <w:basedOn w:val="a3"/>
    <w:next w:val="a3"/>
    <w:link w:val="80"/>
    <w:semiHidden/>
    <w:unhideWhenUsed/>
    <w:qFormat/>
    <w:rsid w:val="00377755"/>
    <w:pPr>
      <w:keepNext/>
      <w:keepLine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3"/>
    <w:next w:val="a3"/>
    <w:link w:val="90"/>
    <w:semiHidden/>
    <w:unhideWhenUsed/>
    <w:qFormat/>
    <w:rsid w:val="00377755"/>
    <w:pPr>
      <w:keepNext/>
      <w:keepLine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uiPriority w:val="9"/>
    <w:rsid w:val="006A2DEE"/>
    <w:rPr>
      <w:rFonts w:ascii="Calibri" w:eastAsia="Times New Roman" w:hAnsi="Calibri" w:cs="Times New Roman"/>
      <w:b/>
      <w:bCs/>
      <w:color w:val="345A8A"/>
      <w:sz w:val="32"/>
      <w:szCs w:val="32"/>
      <w:lang w:val="x-none" w:eastAsia="x-none"/>
    </w:rPr>
  </w:style>
  <w:style w:type="paragraph" w:styleId="a7">
    <w:name w:val="header"/>
    <w:basedOn w:val="a3"/>
    <w:link w:val="a8"/>
    <w:uiPriority w:val="99"/>
    <w:unhideWhenUsed/>
    <w:rsid w:val="006A2DEE"/>
    <w:pPr>
      <w:tabs>
        <w:tab w:val="center" w:pos="4677"/>
        <w:tab w:val="right" w:pos="9355"/>
      </w:tabs>
    </w:pPr>
  </w:style>
  <w:style w:type="character" w:customStyle="1" w:styleId="a8">
    <w:name w:val="Верхний колонтитул Знак"/>
    <w:basedOn w:val="a4"/>
    <w:link w:val="a7"/>
    <w:uiPriority w:val="99"/>
    <w:rsid w:val="006A2DEE"/>
    <w:rPr>
      <w:rFonts w:ascii="Cambria" w:eastAsia="Times New Roman" w:hAnsi="Cambria" w:cs="Times New Roman"/>
      <w:sz w:val="24"/>
      <w:szCs w:val="24"/>
      <w:lang w:eastAsia="ru-RU"/>
    </w:rPr>
  </w:style>
  <w:style w:type="paragraph" w:styleId="a9">
    <w:name w:val="No Spacing"/>
    <w:link w:val="aa"/>
    <w:qFormat/>
    <w:rsid w:val="006A2DEE"/>
    <w:pPr>
      <w:spacing w:after="0" w:line="240" w:lineRule="auto"/>
    </w:pPr>
    <w:rPr>
      <w:rFonts w:ascii="Cambria" w:eastAsia="Times New Roman" w:hAnsi="Cambria" w:cs="Times New Roman"/>
      <w:lang w:eastAsia="ru-RU"/>
    </w:rPr>
  </w:style>
  <w:style w:type="character" w:customStyle="1" w:styleId="aa">
    <w:name w:val="Без интервала Знак"/>
    <w:link w:val="a9"/>
    <w:rsid w:val="006A2DEE"/>
    <w:rPr>
      <w:rFonts w:ascii="Cambria" w:eastAsia="Times New Roman" w:hAnsi="Cambria" w:cs="Times New Roman"/>
      <w:lang w:eastAsia="ru-RU"/>
    </w:rPr>
  </w:style>
  <w:style w:type="paragraph" w:styleId="ab">
    <w:name w:val="Body Text"/>
    <w:basedOn w:val="a3"/>
    <w:link w:val="12"/>
    <w:rsid w:val="006A2DEE"/>
    <w:pPr>
      <w:jc w:val="both"/>
    </w:pPr>
    <w:rPr>
      <w:rFonts w:ascii="Times New Roman" w:hAnsi="Times New Roman"/>
      <w:sz w:val="28"/>
      <w:szCs w:val="20"/>
      <w:lang w:val="x-none" w:eastAsia="x-none"/>
    </w:rPr>
  </w:style>
  <w:style w:type="character" w:customStyle="1" w:styleId="ac">
    <w:name w:val="Основной текст Знак"/>
    <w:basedOn w:val="a4"/>
    <w:rsid w:val="006A2DEE"/>
    <w:rPr>
      <w:rFonts w:ascii="Cambria" w:eastAsia="Times New Roman" w:hAnsi="Cambria" w:cs="Times New Roman"/>
      <w:sz w:val="24"/>
      <w:szCs w:val="24"/>
      <w:lang w:eastAsia="ru-RU"/>
    </w:rPr>
  </w:style>
  <w:style w:type="character" w:customStyle="1" w:styleId="12">
    <w:name w:val="Основной текст Знак1"/>
    <w:link w:val="ab"/>
    <w:rsid w:val="006A2DEE"/>
    <w:rPr>
      <w:rFonts w:ascii="Times New Roman" w:eastAsia="Times New Roman" w:hAnsi="Times New Roman" w:cs="Times New Roman"/>
      <w:sz w:val="28"/>
      <w:szCs w:val="20"/>
      <w:lang w:val="x-none" w:eastAsia="x-none"/>
    </w:rPr>
  </w:style>
  <w:style w:type="paragraph" w:styleId="31">
    <w:name w:val="Body Text 3"/>
    <w:basedOn w:val="a3"/>
    <w:link w:val="32"/>
    <w:rsid w:val="006A2DEE"/>
    <w:pPr>
      <w:ind w:right="174"/>
      <w:jc w:val="center"/>
    </w:pPr>
    <w:rPr>
      <w:rFonts w:ascii="Times New Roman" w:hAnsi="Times New Roman"/>
      <w:b/>
      <w:sz w:val="28"/>
      <w:lang w:val="x-none" w:eastAsia="x-none"/>
    </w:rPr>
  </w:style>
  <w:style w:type="character" w:customStyle="1" w:styleId="32">
    <w:name w:val="Основной текст 3 Знак"/>
    <w:basedOn w:val="a4"/>
    <w:link w:val="31"/>
    <w:rsid w:val="006A2DEE"/>
    <w:rPr>
      <w:rFonts w:ascii="Times New Roman" w:eastAsia="Times New Roman" w:hAnsi="Times New Roman" w:cs="Times New Roman"/>
      <w:b/>
      <w:sz w:val="28"/>
      <w:szCs w:val="24"/>
      <w:lang w:val="x-none" w:eastAsia="x-none"/>
    </w:rPr>
  </w:style>
  <w:style w:type="paragraph" w:styleId="ad">
    <w:name w:val="Balloon Text"/>
    <w:basedOn w:val="a3"/>
    <w:link w:val="ae"/>
    <w:uiPriority w:val="99"/>
    <w:semiHidden/>
    <w:unhideWhenUsed/>
    <w:rsid w:val="006A2DEE"/>
    <w:rPr>
      <w:rFonts w:ascii="Tahoma" w:hAnsi="Tahoma" w:cs="Tahoma"/>
      <w:sz w:val="16"/>
      <w:szCs w:val="16"/>
    </w:rPr>
  </w:style>
  <w:style w:type="character" w:customStyle="1" w:styleId="ae">
    <w:name w:val="Текст выноски Знак"/>
    <w:basedOn w:val="a4"/>
    <w:link w:val="ad"/>
    <w:uiPriority w:val="99"/>
    <w:semiHidden/>
    <w:rsid w:val="006A2DEE"/>
    <w:rPr>
      <w:rFonts w:ascii="Tahoma" w:eastAsia="Times New Roman" w:hAnsi="Tahoma" w:cs="Tahoma"/>
      <w:sz w:val="16"/>
      <w:szCs w:val="16"/>
      <w:lang w:eastAsia="ru-RU"/>
    </w:rPr>
  </w:style>
  <w:style w:type="paragraph" w:styleId="af">
    <w:name w:val="footer"/>
    <w:basedOn w:val="a3"/>
    <w:link w:val="af0"/>
    <w:uiPriority w:val="99"/>
    <w:unhideWhenUsed/>
    <w:rsid w:val="00B71CF8"/>
    <w:pPr>
      <w:tabs>
        <w:tab w:val="center" w:pos="4677"/>
        <w:tab w:val="right" w:pos="9355"/>
      </w:tabs>
    </w:pPr>
  </w:style>
  <w:style w:type="character" w:customStyle="1" w:styleId="af0">
    <w:name w:val="Нижний колонтитул Знак"/>
    <w:basedOn w:val="a4"/>
    <w:link w:val="af"/>
    <w:uiPriority w:val="99"/>
    <w:rsid w:val="00B71CF8"/>
    <w:rPr>
      <w:rFonts w:ascii="Cambria" w:eastAsia="Times New Roman" w:hAnsi="Cambria" w:cs="Times New Roman"/>
      <w:sz w:val="24"/>
      <w:szCs w:val="24"/>
      <w:lang w:eastAsia="ru-RU"/>
    </w:rPr>
  </w:style>
  <w:style w:type="character" w:styleId="af1">
    <w:name w:val="page number"/>
    <w:basedOn w:val="a4"/>
    <w:uiPriority w:val="99"/>
    <w:unhideWhenUsed/>
    <w:rsid w:val="00B71CF8"/>
  </w:style>
  <w:style w:type="character" w:customStyle="1" w:styleId="20">
    <w:name w:val="Заголовок 2 Знак"/>
    <w:basedOn w:val="a4"/>
    <w:link w:val="2"/>
    <w:rsid w:val="00377755"/>
    <w:rPr>
      <w:rFonts w:ascii="Helvetica Neue UltraLight" w:eastAsia="Arial Unicode MS" w:hAnsi="Helvetica Neue UltraLight" w:cs="Arial Unicode MS"/>
      <w:caps/>
      <w:color w:val="357CA2"/>
      <w:spacing w:val="38"/>
      <w:sz w:val="128"/>
      <w:szCs w:val="128"/>
      <w:bdr w:val="nil"/>
      <w:lang w:eastAsia="ru-RU"/>
    </w:rPr>
  </w:style>
  <w:style w:type="character" w:customStyle="1" w:styleId="30">
    <w:name w:val="Заголовок 3 Знак"/>
    <w:basedOn w:val="a4"/>
    <w:link w:val="3"/>
    <w:uiPriority w:val="9"/>
    <w:rsid w:val="00377755"/>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4"/>
    <w:link w:val="4"/>
    <w:semiHidden/>
    <w:rsid w:val="00377755"/>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4"/>
    <w:link w:val="5"/>
    <w:semiHidden/>
    <w:rsid w:val="00377755"/>
    <w:rPr>
      <w:rFonts w:asciiTheme="majorHAnsi" w:eastAsiaTheme="majorEastAsia" w:hAnsiTheme="majorHAnsi" w:cstheme="majorBidi"/>
      <w:color w:val="365F91" w:themeColor="accent1" w:themeShade="BF"/>
      <w:sz w:val="24"/>
      <w:szCs w:val="24"/>
      <w:lang w:eastAsia="ru-RU"/>
    </w:rPr>
  </w:style>
  <w:style w:type="character" w:customStyle="1" w:styleId="60">
    <w:name w:val="Заголовок 6 Знак"/>
    <w:basedOn w:val="a4"/>
    <w:link w:val="6"/>
    <w:semiHidden/>
    <w:rsid w:val="00377755"/>
    <w:rPr>
      <w:rFonts w:asciiTheme="majorHAnsi" w:eastAsiaTheme="majorEastAsia" w:hAnsiTheme="majorHAnsi" w:cstheme="majorBidi"/>
      <w:color w:val="243F60" w:themeColor="accent1" w:themeShade="7F"/>
      <w:sz w:val="24"/>
      <w:szCs w:val="24"/>
      <w:lang w:eastAsia="ru-RU"/>
    </w:rPr>
  </w:style>
  <w:style w:type="character" w:customStyle="1" w:styleId="70">
    <w:name w:val="Заголовок 7 Знак"/>
    <w:basedOn w:val="a4"/>
    <w:link w:val="7"/>
    <w:semiHidden/>
    <w:rsid w:val="00377755"/>
    <w:rPr>
      <w:rFonts w:asciiTheme="majorHAnsi" w:eastAsiaTheme="majorEastAsia" w:hAnsiTheme="majorHAnsi" w:cstheme="majorBidi"/>
      <w:i/>
      <w:iCs/>
      <w:color w:val="243F60" w:themeColor="accent1" w:themeShade="7F"/>
      <w:sz w:val="24"/>
      <w:szCs w:val="24"/>
      <w:lang w:eastAsia="ru-RU"/>
    </w:rPr>
  </w:style>
  <w:style w:type="character" w:customStyle="1" w:styleId="80">
    <w:name w:val="Заголовок 8 Знак"/>
    <w:basedOn w:val="a4"/>
    <w:link w:val="8"/>
    <w:semiHidden/>
    <w:rsid w:val="00377755"/>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4"/>
    <w:link w:val="9"/>
    <w:semiHidden/>
    <w:rsid w:val="00377755"/>
    <w:rPr>
      <w:rFonts w:asciiTheme="majorHAnsi" w:eastAsiaTheme="majorEastAsia" w:hAnsiTheme="majorHAnsi" w:cstheme="majorBidi"/>
      <w:i/>
      <w:iCs/>
      <w:color w:val="272727" w:themeColor="text1" w:themeTint="D8"/>
      <w:sz w:val="21"/>
      <w:szCs w:val="21"/>
      <w:lang w:eastAsia="ru-RU"/>
    </w:rPr>
  </w:style>
  <w:style w:type="paragraph" w:customStyle="1" w:styleId="af2">
    <w:name w:val="Табл_подзагол"/>
    <w:basedOn w:val="a3"/>
    <w:qFormat/>
    <w:rsid w:val="00377755"/>
    <w:pPr>
      <w:spacing w:before="80" w:after="100" w:line="360" w:lineRule="auto"/>
      <w:ind w:left="-113"/>
    </w:pPr>
    <w:rPr>
      <w:rFonts w:ascii="Arial" w:eastAsia="Calibri" w:hAnsi="Arial" w:cs="Arial"/>
      <w:b/>
      <w:color w:val="000000"/>
      <w:sz w:val="20"/>
      <w:szCs w:val="20"/>
    </w:rPr>
  </w:style>
  <w:style w:type="paragraph" w:styleId="af3">
    <w:name w:val="TOC Heading"/>
    <w:basedOn w:val="10"/>
    <w:next w:val="a3"/>
    <w:uiPriority w:val="39"/>
    <w:unhideWhenUsed/>
    <w:qFormat/>
    <w:rsid w:val="00377755"/>
    <w:pPr>
      <w:spacing w:line="276" w:lineRule="auto"/>
      <w:outlineLvl w:val="9"/>
    </w:pPr>
    <w:rPr>
      <w:rFonts w:asciiTheme="majorHAnsi" w:eastAsiaTheme="majorEastAsia" w:hAnsiTheme="majorHAnsi" w:cstheme="majorBidi"/>
      <w:color w:val="365F91" w:themeColor="accent1" w:themeShade="BF"/>
      <w:sz w:val="28"/>
      <w:szCs w:val="28"/>
      <w:lang w:val="ru-RU" w:eastAsia="ru-RU"/>
    </w:rPr>
  </w:style>
  <w:style w:type="paragraph" w:styleId="13">
    <w:name w:val="toc 1"/>
    <w:basedOn w:val="a3"/>
    <w:next w:val="a3"/>
    <w:autoRedefine/>
    <w:uiPriority w:val="39"/>
    <w:unhideWhenUsed/>
    <w:qFormat/>
    <w:rsid w:val="00377755"/>
    <w:pPr>
      <w:tabs>
        <w:tab w:val="left" w:pos="1290"/>
        <w:tab w:val="right" w:pos="9349"/>
      </w:tabs>
    </w:pPr>
    <w:rPr>
      <w:rFonts w:ascii="Times New Roman" w:eastAsiaTheme="minorEastAsia" w:hAnsi="Times New Roman"/>
      <w:b/>
      <w:noProof/>
      <w:lang w:eastAsia="ja-JP"/>
    </w:rPr>
  </w:style>
  <w:style w:type="paragraph" w:styleId="21">
    <w:name w:val="toc 2"/>
    <w:basedOn w:val="a3"/>
    <w:next w:val="a3"/>
    <w:autoRedefine/>
    <w:uiPriority w:val="39"/>
    <w:unhideWhenUsed/>
    <w:qFormat/>
    <w:rsid w:val="00377755"/>
    <w:pPr>
      <w:tabs>
        <w:tab w:val="right" w:pos="9349"/>
      </w:tabs>
    </w:pPr>
    <w:rPr>
      <w:rFonts w:asciiTheme="minorHAnsi" w:eastAsiaTheme="minorEastAsia" w:hAnsiTheme="minorHAnsi" w:cstheme="minorBidi"/>
      <w:b/>
      <w:smallCaps/>
      <w:sz w:val="22"/>
      <w:szCs w:val="22"/>
    </w:rPr>
  </w:style>
  <w:style w:type="paragraph" w:styleId="33">
    <w:name w:val="toc 3"/>
    <w:basedOn w:val="a3"/>
    <w:next w:val="a3"/>
    <w:autoRedefine/>
    <w:uiPriority w:val="39"/>
    <w:unhideWhenUsed/>
    <w:qFormat/>
    <w:rsid w:val="00377755"/>
    <w:pPr>
      <w:tabs>
        <w:tab w:val="right" w:pos="9349"/>
      </w:tabs>
    </w:pPr>
    <w:rPr>
      <w:rFonts w:asciiTheme="minorHAnsi" w:eastAsiaTheme="minorEastAsia" w:hAnsiTheme="minorHAnsi" w:cstheme="minorBidi"/>
      <w:smallCaps/>
      <w:sz w:val="22"/>
      <w:szCs w:val="22"/>
    </w:rPr>
  </w:style>
  <w:style w:type="paragraph" w:styleId="41">
    <w:name w:val="toc 4"/>
    <w:basedOn w:val="a3"/>
    <w:next w:val="a3"/>
    <w:autoRedefine/>
    <w:uiPriority w:val="39"/>
    <w:unhideWhenUsed/>
    <w:rsid w:val="00377755"/>
    <w:rPr>
      <w:rFonts w:asciiTheme="minorHAnsi" w:eastAsiaTheme="minorEastAsia" w:hAnsiTheme="minorHAnsi" w:cstheme="minorBidi"/>
      <w:sz w:val="22"/>
      <w:szCs w:val="22"/>
    </w:rPr>
  </w:style>
  <w:style w:type="paragraph" w:styleId="51">
    <w:name w:val="toc 5"/>
    <w:basedOn w:val="a3"/>
    <w:next w:val="a3"/>
    <w:autoRedefine/>
    <w:uiPriority w:val="39"/>
    <w:unhideWhenUsed/>
    <w:rsid w:val="00377755"/>
    <w:rPr>
      <w:rFonts w:asciiTheme="minorHAnsi" w:eastAsiaTheme="minorEastAsia" w:hAnsiTheme="minorHAnsi" w:cstheme="minorBidi"/>
      <w:sz w:val="22"/>
      <w:szCs w:val="22"/>
    </w:rPr>
  </w:style>
  <w:style w:type="paragraph" w:styleId="61">
    <w:name w:val="toc 6"/>
    <w:basedOn w:val="a3"/>
    <w:next w:val="a3"/>
    <w:autoRedefine/>
    <w:uiPriority w:val="39"/>
    <w:unhideWhenUsed/>
    <w:rsid w:val="00377755"/>
    <w:rPr>
      <w:rFonts w:asciiTheme="minorHAnsi" w:eastAsiaTheme="minorEastAsia" w:hAnsiTheme="minorHAnsi" w:cstheme="minorBidi"/>
      <w:sz w:val="22"/>
      <w:szCs w:val="22"/>
    </w:rPr>
  </w:style>
  <w:style w:type="paragraph" w:styleId="71">
    <w:name w:val="toc 7"/>
    <w:basedOn w:val="a3"/>
    <w:next w:val="a3"/>
    <w:autoRedefine/>
    <w:uiPriority w:val="39"/>
    <w:unhideWhenUsed/>
    <w:rsid w:val="00377755"/>
    <w:rPr>
      <w:rFonts w:asciiTheme="minorHAnsi" w:eastAsiaTheme="minorEastAsia" w:hAnsiTheme="minorHAnsi" w:cstheme="minorBidi"/>
      <w:sz w:val="22"/>
      <w:szCs w:val="22"/>
    </w:rPr>
  </w:style>
  <w:style w:type="paragraph" w:styleId="81">
    <w:name w:val="toc 8"/>
    <w:basedOn w:val="a3"/>
    <w:next w:val="a3"/>
    <w:autoRedefine/>
    <w:uiPriority w:val="39"/>
    <w:unhideWhenUsed/>
    <w:rsid w:val="00377755"/>
    <w:rPr>
      <w:rFonts w:asciiTheme="minorHAnsi" w:eastAsiaTheme="minorEastAsia" w:hAnsiTheme="minorHAnsi" w:cstheme="minorBidi"/>
      <w:sz w:val="22"/>
      <w:szCs w:val="22"/>
    </w:rPr>
  </w:style>
  <w:style w:type="paragraph" w:styleId="91">
    <w:name w:val="toc 9"/>
    <w:basedOn w:val="a3"/>
    <w:next w:val="a3"/>
    <w:autoRedefine/>
    <w:uiPriority w:val="39"/>
    <w:unhideWhenUsed/>
    <w:rsid w:val="00377755"/>
    <w:rPr>
      <w:rFonts w:asciiTheme="minorHAnsi" w:eastAsiaTheme="minorEastAsia" w:hAnsiTheme="minorHAnsi" w:cstheme="minorBidi"/>
      <w:sz w:val="22"/>
      <w:szCs w:val="22"/>
    </w:rPr>
  </w:style>
  <w:style w:type="paragraph" w:customStyle="1" w:styleId="af4">
    <w:name w:val="Текстовый блок"/>
    <w:rsid w:val="00377755"/>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sz w:val="20"/>
      <w:szCs w:val="20"/>
      <w:bdr w:val="nil"/>
      <w:lang w:eastAsia="ru-RU"/>
    </w:rPr>
  </w:style>
  <w:style w:type="paragraph" w:styleId="af5">
    <w:name w:val="Subtitle"/>
    <w:next w:val="a3"/>
    <w:link w:val="af6"/>
    <w:qFormat/>
    <w:rsid w:val="00377755"/>
    <w:pPr>
      <w:pBdr>
        <w:top w:val="nil"/>
        <w:left w:val="nil"/>
        <w:bottom w:val="nil"/>
        <w:right w:val="nil"/>
        <w:between w:val="nil"/>
        <w:bar w:val="nil"/>
      </w:pBdr>
      <w:spacing w:after="0" w:line="288" w:lineRule="auto"/>
      <w:outlineLvl w:val="0"/>
    </w:pPr>
    <w:rPr>
      <w:rFonts w:ascii="Helvetica Neue" w:eastAsia="Arial Unicode MS" w:hAnsi="Helvetica Neue" w:cs="Arial Unicode MS"/>
      <w:b/>
      <w:bCs/>
      <w:caps/>
      <w:color w:val="357CA2"/>
      <w:spacing w:val="4"/>
      <w:bdr w:val="nil"/>
      <w:lang w:eastAsia="ru-RU"/>
    </w:rPr>
  </w:style>
  <w:style w:type="character" w:customStyle="1" w:styleId="af6">
    <w:name w:val="Подзаголовок Знак"/>
    <w:basedOn w:val="a4"/>
    <w:link w:val="af5"/>
    <w:rsid w:val="00377755"/>
    <w:rPr>
      <w:rFonts w:ascii="Helvetica Neue" w:eastAsia="Arial Unicode MS" w:hAnsi="Helvetica Neue" w:cs="Arial Unicode MS"/>
      <w:b/>
      <w:bCs/>
      <w:caps/>
      <w:color w:val="357CA2"/>
      <w:spacing w:val="4"/>
      <w:bdr w:val="nil"/>
      <w:lang w:eastAsia="ru-RU"/>
    </w:rPr>
  </w:style>
  <w:style w:type="numbering" w:customStyle="1" w:styleId="a">
    <w:name w:val="С числами"/>
    <w:rsid w:val="00377755"/>
    <w:pPr>
      <w:numPr>
        <w:numId w:val="1"/>
      </w:numPr>
    </w:pPr>
  </w:style>
  <w:style w:type="paragraph" w:customStyle="1" w:styleId="af7">
    <w:name w:val="Преамбула"/>
    <w:basedOn w:val="2"/>
    <w:uiPriority w:val="99"/>
    <w:qFormat/>
    <w:rsid w:val="00377755"/>
    <w:pPr>
      <w:numPr>
        <w:ilvl w:val="1"/>
      </w:numPr>
      <w:spacing w:before="200" w:after="140" w:line="240" w:lineRule="auto"/>
      <w:ind w:left="2127"/>
    </w:pPr>
    <w:rPr>
      <w:rFonts w:ascii="Helvetica Neue Medium" w:hAnsi="Helvetica Neue Medium"/>
      <w:bCs/>
      <w:caps w:val="0"/>
      <w:spacing w:val="0"/>
      <w:sz w:val="24"/>
      <w:szCs w:val="24"/>
    </w:rPr>
  </w:style>
  <w:style w:type="paragraph" w:customStyle="1" w:styleId="af8">
    <w:name w:val="Основ текст"/>
    <w:basedOn w:val="af4"/>
    <w:qFormat/>
    <w:rsid w:val="00377755"/>
    <w:pPr>
      <w:spacing w:after="240" w:line="240" w:lineRule="auto"/>
      <w:jc w:val="both"/>
    </w:pPr>
    <w:rPr>
      <w:rFonts w:ascii="Helvetica Neue Thin" w:hAnsi="Helvetica Neue Thin"/>
      <w:sz w:val="24"/>
      <w:szCs w:val="24"/>
    </w:rPr>
  </w:style>
  <w:style w:type="paragraph" w:customStyle="1" w:styleId="af9">
    <w:name w:val="ЧАСТЬ"/>
    <w:next w:val="a3"/>
    <w:rsid w:val="00377755"/>
    <w:pPr>
      <w:pBdr>
        <w:top w:val="nil"/>
        <w:left w:val="nil"/>
        <w:bottom w:val="nil"/>
        <w:right w:val="nil"/>
        <w:between w:val="nil"/>
        <w:bar w:val="nil"/>
      </w:pBdr>
      <w:spacing w:after="0" w:line="240" w:lineRule="auto"/>
      <w:outlineLvl w:val="0"/>
    </w:pPr>
    <w:rPr>
      <w:rFonts w:ascii="Helvetica Neue Light" w:eastAsia="Arial Unicode MS" w:hAnsi="Helvetica Neue Light" w:cs="Arial Unicode MS"/>
      <w:caps/>
      <w:color w:val="434343"/>
      <w:spacing w:val="7"/>
      <w:sz w:val="36"/>
      <w:szCs w:val="36"/>
      <w:bdr w:val="nil"/>
      <w:lang w:eastAsia="ru-RU"/>
    </w:rPr>
  </w:style>
  <w:style w:type="paragraph" w:customStyle="1" w:styleId="14">
    <w:name w:val="1. Текст"/>
    <w:rsid w:val="00377755"/>
    <w:pPr>
      <w:pBdr>
        <w:top w:val="nil"/>
        <w:left w:val="nil"/>
        <w:bottom w:val="nil"/>
        <w:right w:val="nil"/>
        <w:between w:val="nil"/>
        <w:bar w:val="nil"/>
      </w:pBdr>
      <w:spacing w:after="0" w:line="312" w:lineRule="auto"/>
      <w:jc w:val="both"/>
    </w:pPr>
    <w:rPr>
      <w:rFonts w:ascii="Helvetica Neue Light" w:eastAsia="Helvetica Neue Light" w:hAnsi="Helvetica Neue Light" w:cs="Helvetica Neue Light"/>
      <w:color w:val="000000"/>
      <w:sz w:val="20"/>
      <w:szCs w:val="20"/>
      <w:bdr w:val="nil"/>
      <w:lang w:eastAsia="ru-RU"/>
    </w:rPr>
  </w:style>
  <w:style w:type="paragraph" w:customStyle="1" w:styleId="afa">
    <w:name w:val="ГЛАВА"/>
    <w:next w:val="a3"/>
    <w:rsid w:val="00377755"/>
    <w:pPr>
      <w:pBdr>
        <w:top w:val="nil"/>
        <w:left w:val="nil"/>
        <w:bottom w:val="nil"/>
        <w:right w:val="nil"/>
        <w:between w:val="nil"/>
        <w:bar w:val="nil"/>
      </w:pBdr>
      <w:spacing w:before="480" w:after="140" w:line="240" w:lineRule="auto"/>
      <w:outlineLvl w:val="1"/>
    </w:pPr>
    <w:rPr>
      <w:rFonts w:ascii="Helvetica Neue" w:eastAsia="Arial Unicode MS" w:hAnsi="Helvetica Neue" w:cs="Arial Unicode MS"/>
      <w:b/>
      <w:bCs/>
      <w:caps/>
      <w:color w:val="357CA2"/>
      <w:sz w:val="24"/>
      <w:szCs w:val="24"/>
      <w:bdr w:val="nil"/>
      <w:lang w:eastAsia="ru-RU"/>
    </w:rPr>
  </w:style>
  <w:style w:type="paragraph" w:customStyle="1" w:styleId="afb">
    <w:name w:val="Статья"/>
    <w:rsid w:val="00377755"/>
    <w:pPr>
      <w:pBdr>
        <w:top w:val="nil"/>
        <w:left w:val="nil"/>
        <w:bottom w:val="nil"/>
        <w:right w:val="nil"/>
        <w:between w:val="nil"/>
        <w:bar w:val="nil"/>
      </w:pBdr>
      <w:spacing w:before="320" w:after="140" w:line="288" w:lineRule="auto"/>
    </w:pPr>
    <w:rPr>
      <w:rFonts w:ascii="Helvetica Neue" w:eastAsia="Arial Unicode MS" w:hAnsi="Helvetica Neue" w:cs="Arial Unicode MS"/>
      <w:b/>
      <w:bCs/>
      <w:color w:val="000000"/>
      <w:sz w:val="20"/>
      <w:szCs w:val="20"/>
      <w:bdr w:val="nil"/>
      <w:lang w:eastAsia="ru-RU"/>
    </w:rPr>
  </w:style>
  <w:style w:type="paragraph" w:customStyle="1" w:styleId="afc">
    <w:name w:val="ЧАСТЬ !"/>
    <w:basedOn w:val="af9"/>
    <w:qFormat/>
    <w:rsid w:val="00377755"/>
    <w:rPr>
      <w:rFonts w:ascii="Helvetica Neue Medium" w:hAnsi="Helvetica Neue Medium"/>
    </w:rPr>
  </w:style>
  <w:style w:type="paragraph" w:customStyle="1" w:styleId="afd">
    <w:name w:val="статья"/>
    <w:basedOn w:val="af8"/>
    <w:qFormat/>
    <w:rsid w:val="00377755"/>
    <w:pPr>
      <w:jc w:val="left"/>
    </w:pPr>
    <w:rPr>
      <w:rFonts w:ascii="Helvetica Neue Medium" w:hAnsi="Helvetica Neue Medium"/>
    </w:rPr>
  </w:style>
  <w:style w:type="numbering" w:customStyle="1" w:styleId="15">
    <w:name w:val="С числами1"/>
    <w:rsid w:val="00377755"/>
  </w:style>
  <w:style w:type="paragraph" w:customStyle="1" w:styleId="a0">
    <w:name w:val="текст статьи"/>
    <w:basedOn w:val="a3"/>
    <w:uiPriority w:val="99"/>
    <w:qFormat/>
    <w:rsid w:val="00377755"/>
    <w:pPr>
      <w:numPr>
        <w:numId w:val="2"/>
      </w:numPr>
      <w:pBdr>
        <w:top w:val="nil"/>
        <w:left w:val="nil"/>
        <w:bottom w:val="nil"/>
        <w:right w:val="nil"/>
        <w:between w:val="nil"/>
        <w:bar w:val="nil"/>
      </w:pBdr>
      <w:spacing w:line="276" w:lineRule="auto"/>
      <w:jc w:val="both"/>
    </w:pPr>
    <w:rPr>
      <w:rFonts w:ascii="Helvetica Neue Light" w:eastAsia="Helvetica Neue Light" w:hAnsi="Helvetica Neue Light" w:cs="Helvetica Neue Light"/>
      <w:bCs/>
      <w:color w:val="000000"/>
      <w:bdr w:val="nil"/>
    </w:rPr>
  </w:style>
  <w:style w:type="paragraph" w:customStyle="1" w:styleId="110">
    <w:name w:val="1.1. текст"/>
    <w:rsid w:val="00377755"/>
    <w:pPr>
      <w:pBdr>
        <w:top w:val="nil"/>
        <w:left w:val="nil"/>
        <w:bottom w:val="nil"/>
        <w:right w:val="nil"/>
        <w:between w:val="nil"/>
        <w:bar w:val="nil"/>
      </w:pBdr>
      <w:spacing w:after="0" w:line="312" w:lineRule="auto"/>
      <w:jc w:val="both"/>
    </w:pPr>
    <w:rPr>
      <w:rFonts w:ascii="Helvetica Neue Light" w:eastAsia="Arial Unicode MS" w:hAnsi="Helvetica Neue Light" w:cs="Arial Unicode MS"/>
      <w:color w:val="000000"/>
      <w:sz w:val="20"/>
      <w:szCs w:val="20"/>
      <w:bdr w:val="nil"/>
      <w:lang w:eastAsia="ru-RU"/>
    </w:rPr>
  </w:style>
  <w:style w:type="paragraph" w:customStyle="1" w:styleId="afe">
    <w:name w:val="Статья!"/>
    <w:basedOn w:val="af8"/>
    <w:uiPriority w:val="99"/>
    <w:qFormat/>
    <w:rsid w:val="00377755"/>
    <w:pPr>
      <w:ind w:firstLine="426"/>
      <w:jc w:val="left"/>
    </w:pPr>
    <w:rPr>
      <w:rFonts w:ascii="Helvetica Neue Medium" w:hAnsi="Helvetica Neue Medium"/>
    </w:rPr>
  </w:style>
  <w:style w:type="paragraph" w:customStyle="1" w:styleId="aff">
    <w:name w:val="ГЛАВА!"/>
    <w:basedOn w:val="af7"/>
    <w:qFormat/>
    <w:rsid w:val="00377755"/>
    <w:pPr>
      <w:spacing w:after="240"/>
    </w:pPr>
  </w:style>
  <w:style w:type="numbering" w:styleId="111111">
    <w:name w:val="Outline List 2"/>
    <w:basedOn w:val="a6"/>
    <w:uiPriority w:val="99"/>
    <w:semiHidden/>
    <w:unhideWhenUsed/>
    <w:rsid w:val="00377755"/>
    <w:pPr>
      <w:numPr>
        <w:numId w:val="3"/>
      </w:numPr>
    </w:pPr>
  </w:style>
  <w:style w:type="paragraph" w:customStyle="1" w:styleId="aff0">
    <w:name w:val="пзз"/>
    <w:basedOn w:val="a3"/>
    <w:link w:val="aff1"/>
    <w:qFormat/>
    <w:rsid w:val="00377755"/>
    <w:pPr>
      <w:widowControl w:val="0"/>
      <w:spacing w:line="312" w:lineRule="auto"/>
      <w:ind w:left="709" w:firstLine="709"/>
      <w:jc w:val="both"/>
    </w:pPr>
    <w:rPr>
      <w:rFonts w:ascii="Times New Roman" w:eastAsiaTheme="minorHAnsi" w:hAnsi="Times New Roman"/>
      <w:sz w:val="28"/>
      <w:szCs w:val="28"/>
      <w:lang w:eastAsia="en-US"/>
    </w:rPr>
  </w:style>
  <w:style w:type="character" w:customStyle="1" w:styleId="aff1">
    <w:name w:val="пзз Знак"/>
    <w:basedOn w:val="a4"/>
    <w:link w:val="aff0"/>
    <w:rsid w:val="00377755"/>
    <w:rPr>
      <w:rFonts w:ascii="Times New Roman" w:hAnsi="Times New Roman" w:cs="Times New Roman"/>
      <w:sz w:val="28"/>
      <w:szCs w:val="28"/>
    </w:rPr>
  </w:style>
  <w:style w:type="paragraph" w:styleId="aff2">
    <w:name w:val="List Paragraph"/>
    <w:basedOn w:val="a3"/>
    <w:uiPriority w:val="99"/>
    <w:qFormat/>
    <w:rsid w:val="00377755"/>
    <w:pPr>
      <w:ind w:left="720"/>
      <w:contextualSpacing/>
    </w:pPr>
    <w:rPr>
      <w:rFonts w:asciiTheme="minorHAnsi" w:eastAsiaTheme="minorEastAsia" w:hAnsiTheme="minorHAnsi" w:cstheme="minorBidi"/>
    </w:rPr>
  </w:style>
  <w:style w:type="table" w:customStyle="1" w:styleId="TableNormal">
    <w:name w:val="Table Normal"/>
    <w:rsid w:val="0037775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Стиль таблицы 1"/>
    <w:rsid w:val="00377755"/>
    <w:pPr>
      <w:pBdr>
        <w:top w:val="nil"/>
        <w:left w:val="nil"/>
        <w:bottom w:val="nil"/>
        <w:right w:val="nil"/>
        <w:between w:val="nil"/>
        <w:bar w:val="nil"/>
      </w:pBdr>
      <w:tabs>
        <w:tab w:val="right" w:pos="1267"/>
        <w:tab w:val="right" w:pos="1333"/>
      </w:tabs>
      <w:spacing w:before="200" w:after="0" w:line="288" w:lineRule="auto"/>
    </w:pPr>
    <w:rPr>
      <w:rFonts w:ascii="Helvetica Neue" w:eastAsia="Helvetica Neue" w:hAnsi="Helvetica Neue" w:cs="Helvetica Neue"/>
      <w:b/>
      <w:bCs/>
      <w:color w:val="FEFEFE"/>
      <w:sz w:val="20"/>
      <w:szCs w:val="20"/>
      <w:bdr w:val="nil"/>
      <w:lang w:eastAsia="ru-RU"/>
    </w:rPr>
  </w:style>
  <w:style w:type="paragraph" w:customStyle="1" w:styleId="22">
    <w:name w:val="Стиль таблицы 2"/>
    <w:rsid w:val="00377755"/>
    <w:pPr>
      <w:pBdr>
        <w:top w:val="nil"/>
        <w:left w:val="nil"/>
        <w:bottom w:val="nil"/>
        <w:right w:val="nil"/>
        <w:between w:val="nil"/>
        <w:bar w:val="nil"/>
      </w:pBdr>
      <w:tabs>
        <w:tab w:val="right" w:pos="1267"/>
        <w:tab w:val="right" w:pos="1333"/>
      </w:tabs>
      <w:spacing w:after="0" w:line="240" w:lineRule="auto"/>
    </w:pPr>
    <w:rPr>
      <w:rFonts w:ascii="Helvetica Neue Light" w:eastAsia="Helvetica Neue Light" w:hAnsi="Helvetica Neue Light" w:cs="Helvetica Neue Light"/>
      <w:color w:val="000000"/>
      <w:sz w:val="20"/>
      <w:szCs w:val="20"/>
      <w:bdr w:val="nil"/>
      <w:lang w:eastAsia="ru-RU"/>
    </w:rPr>
  </w:style>
  <w:style w:type="table" w:styleId="aff4">
    <w:name w:val="Table Grid"/>
    <w:basedOn w:val="a5"/>
    <w:uiPriority w:val="59"/>
    <w:rsid w:val="00377755"/>
    <w:pPr>
      <w:spacing w:after="0" w:line="240" w:lineRule="auto"/>
    </w:pPr>
    <w:rPr>
      <w:rFonts w:eastAsiaTheme="minorEastAsia"/>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3"/>
    <w:link w:val="aff6"/>
    <w:uiPriority w:val="99"/>
    <w:semiHidden/>
    <w:unhideWhenUsed/>
    <w:rsid w:val="00377755"/>
    <w:rPr>
      <w:rFonts w:ascii="Lucida Grande CY" w:eastAsiaTheme="minorEastAsia" w:hAnsi="Lucida Grande CY" w:cs="Lucida Grande CY"/>
    </w:rPr>
  </w:style>
  <w:style w:type="character" w:customStyle="1" w:styleId="aff6">
    <w:name w:val="Схема документа Знак"/>
    <w:basedOn w:val="a4"/>
    <w:link w:val="aff5"/>
    <w:uiPriority w:val="99"/>
    <w:semiHidden/>
    <w:rsid w:val="00377755"/>
    <w:rPr>
      <w:rFonts w:ascii="Lucida Grande CY" w:eastAsiaTheme="minorEastAsia" w:hAnsi="Lucida Grande CY" w:cs="Lucida Grande CY"/>
      <w:sz w:val="24"/>
      <w:szCs w:val="24"/>
      <w:lang w:eastAsia="ru-RU"/>
    </w:rPr>
  </w:style>
  <w:style w:type="character" w:styleId="aff7">
    <w:name w:val="Hyperlink"/>
    <w:basedOn w:val="a4"/>
    <w:uiPriority w:val="99"/>
    <w:unhideWhenUsed/>
    <w:rsid w:val="00377755"/>
    <w:rPr>
      <w:color w:val="0000FF" w:themeColor="hyperlink"/>
      <w:u w:val="single"/>
    </w:rPr>
  </w:style>
  <w:style w:type="paragraph" w:customStyle="1" w:styleId="aff8">
    <w:name w:val="Нормальный (таблица)"/>
    <w:basedOn w:val="a3"/>
    <w:next w:val="a3"/>
    <w:link w:val="aff9"/>
    <w:uiPriority w:val="99"/>
    <w:qFormat/>
    <w:rsid w:val="00377755"/>
    <w:pPr>
      <w:widowControl w:val="0"/>
      <w:autoSpaceDE w:val="0"/>
      <w:autoSpaceDN w:val="0"/>
      <w:adjustRightInd w:val="0"/>
      <w:jc w:val="both"/>
    </w:pPr>
    <w:rPr>
      <w:rFonts w:ascii="Arial" w:eastAsiaTheme="minorEastAsia" w:hAnsi="Arial" w:cs="Arial"/>
      <w:sz w:val="26"/>
      <w:szCs w:val="26"/>
    </w:rPr>
  </w:style>
  <w:style w:type="paragraph" w:customStyle="1" w:styleId="affa">
    <w:name w:val="Таблицы (моноширинный)"/>
    <w:basedOn w:val="a3"/>
    <w:next w:val="a3"/>
    <w:uiPriority w:val="99"/>
    <w:rsid w:val="00377755"/>
    <w:pPr>
      <w:widowControl w:val="0"/>
      <w:autoSpaceDE w:val="0"/>
      <w:autoSpaceDN w:val="0"/>
      <w:adjustRightInd w:val="0"/>
    </w:pPr>
    <w:rPr>
      <w:rFonts w:ascii="Courier New" w:eastAsiaTheme="minorEastAsia" w:hAnsi="Courier New" w:cs="Courier New"/>
      <w:sz w:val="26"/>
      <w:szCs w:val="26"/>
    </w:rPr>
  </w:style>
  <w:style w:type="character" w:customStyle="1" w:styleId="affb">
    <w:name w:val="Гипертекстовая ссылка"/>
    <w:basedOn w:val="a4"/>
    <w:uiPriority w:val="99"/>
    <w:rsid w:val="00377755"/>
    <w:rPr>
      <w:rFonts w:cs="Times New Roman"/>
      <w:b w:val="0"/>
      <w:color w:val="106BBE"/>
    </w:rPr>
  </w:style>
  <w:style w:type="paragraph" w:customStyle="1" w:styleId="affc">
    <w:name w:val="Прижатый влево"/>
    <w:basedOn w:val="a3"/>
    <w:next w:val="a3"/>
    <w:uiPriority w:val="99"/>
    <w:rsid w:val="00377755"/>
    <w:pPr>
      <w:widowControl w:val="0"/>
      <w:autoSpaceDE w:val="0"/>
      <w:autoSpaceDN w:val="0"/>
      <w:adjustRightInd w:val="0"/>
    </w:pPr>
    <w:rPr>
      <w:rFonts w:ascii="Arial" w:eastAsiaTheme="minorEastAsia" w:hAnsi="Arial" w:cs="Arial"/>
      <w:sz w:val="26"/>
      <w:szCs w:val="26"/>
    </w:rPr>
  </w:style>
  <w:style w:type="character" w:customStyle="1" w:styleId="WW8Num6z6">
    <w:name w:val="WW8Num6z6"/>
    <w:rsid w:val="00377755"/>
  </w:style>
  <w:style w:type="paragraph" w:customStyle="1" w:styleId="23">
    <w:name w:val="Подпункты2"/>
    <w:basedOn w:val="a3"/>
    <w:rsid w:val="00377755"/>
    <w:pPr>
      <w:widowControl w:val="0"/>
      <w:tabs>
        <w:tab w:val="left" w:pos="723"/>
        <w:tab w:val="left" w:pos="2085"/>
      </w:tabs>
      <w:suppressAutoHyphens/>
      <w:ind w:left="723" w:hanging="360"/>
      <w:textAlignment w:val="baseline"/>
    </w:pPr>
    <w:rPr>
      <w:rFonts w:ascii="Times New Roman" w:eastAsia="Lucida Sans Unicode" w:hAnsi="Times New Roman"/>
      <w:kern w:val="1"/>
      <w:sz w:val="26"/>
      <w:szCs w:val="26"/>
    </w:rPr>
  </w:style>
  <w:style w:type="paragraph" w:customStyle="1" w:styleId="24">
    <w:name w:val="Обычный2"/>
    <w:basedOn w:val="a3"/>
    <w:link w:val="25"/>
    <w:uiPriority w:val="99"/>
    <w:qFormat/>
    <w:rsid w:val="00377755"/>
    <w:pPr>
      <w:widowControl w:val="0"/>
      <w:spacing w:before="80" w:after="80" w:line="312" w:lineRule="auto"/>
      <w:ind w:firstLine="357"/>
      <w:jc w:val="both"/>
    </w:pPr>
    <w:rPr>
      <w:rFonts w:ascii="Arial" w:eastAsiaTheme="minorHAnsi" w:hAnsi="Arial" w:cstheme="minorBidi"/>
      <w:sz w:val="20"/>
      <w:szCs w:val="22"/>
      <w:lang w:eastAsia="en-US"/>
    </w:rPr>
  </w:style>
  <w:style w:type="character" w:customStyle="1" w:styleId="25">
    <w:name w:val="Обычный2 Знак"/>
    <w:basedOn w:val="a4"/>
    <w:link w:val="24"/>
    <w:uiPriority w:val="99"/>
    <w:rsid w:val="00377755"/>
    <w:rPr>
      <w:rFonts w:ascii="Arial" w:hAnsi="Arial"/>
      <w:sz w:val="20"/>
    </w:rPr>
  </w:style>
  <w:style w:type="paragraph" w:customStyle="1" w:styleId="affd">
    <w:name w:val="Таблица"/>
    <w:basedOn w:val="a3"/>
    <w:link w:val="affe"/>
    <w:uiPriority w:val="99"/>
    <w:qFormat/>
    <w:rsid w:val="00377755"/>
    <w:pPr>
      <w:widowControl w:val="0"/>
      <w:spacing w:before="60" w:after="60" w:line="276" w:lineRule="auto"/>
      <w:jc w:val="both"/>
    </w:pPr>
    <w:rPr>
      <w:rFonts w:ascii="Arial" w:eastAsiaTheme="minorHAnsi" w:hAnsi="Arial" w:cstheme="minorBidi"/>
      <w:sz w:val="20"/>
      <w:szCs w:val="22"/>
      <w:lang w:val="en-US" w:eastAsia="en-US"/>
    </w:rPr>
  </w:style>
  <w:style w:type="character" w:customStyle="1" w:styleId="affe">
    <w:name w:val="Таблица Знак"/>
    <w:basedOn w:val="a4"/>
    <w:link w:val="affd"/>
    <w:uiPriority w:val="99"/>
    <w:rsid w:val="00377755"/>
    <w:rPr>
      <w:rFonts w:ascii="Arial" w:hAnsi="Arial"/>
      <w:sz w:val="20"/>
      <w:lang w:val="en-US"/>
    </w:rPr>
  </w:style>
  <w:style w:type="paragraph" w:customStyle="1" w:styleId="ConsPlusNormal">
    <w:name w:val="ConsPlusNormal"/>
    <w:link w:val="ConsPlusNormal0"/>
    <w:qFormat/>
    <w:rsid w:val="00377755"/>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afff">
    <w:name w:val="ВРИ"/>
    <w:basedOn w:val="aff8"/>
    <w:link w:val="afff0"/>
    <w:qFormat/>
    <w:rsid w:val="00377755"/>
    <w:rPr>
      <w:rFonts w:eastAsiaTheme="minorHAnsi" w:cstheme="minorBidi"/>
      <w:sz w:val="22"/>
      <w:szCs w:val="22"/>
      <w:lang w:eastAsia="en-US"/>
    </w:rPr>
  </w:style>
  <w:style w:type="character" w:customStyle="1" w:styleId="afff0">
    <w:name w:val="ВРИ Знак"/>
    <w:basedOn w:val="a4"/>
    <w:link w:val="afff"/>
    <w:rsid w:val="00377755"/>
    <w:rPr>
      <w:rFonts w:ascii="Arial" w:hAnsi="Arial"/>
    </w:rPr>
  </w:style>
  <w:style w:type="paragraph" w:customStyle="1" w:styleId="ConsNormal">
    <w:name w:val="ConsNormal"/>
    <w:qFormat/>
    <w:rsid w:val="00377755"/>
    <w:pPr>
      <w:widowControl w:val="0"/>
      <w:suppressAutoHyphens/>
      <w:spacing w:after="0" w:line="240" w:lineRule="auto"/>
      <w:ind w:right="19772" w:firstLine="720"/>
      <w:textAlignment w:val="baseline"/>
    </w:pPr>
    <w:rPr>
      <w:rFonts w:ascii="Times New Roman" w:eastAsia="Times New Roman" w:hAnsi="Times New Roman" w:cs="Times New Roman"/>
      <w:sz w:val="20"/>
      <w:szCs w:val="20"/>
      <w:lang w:eastAsia="ru-RU"/>
    </w:rPr>
  </w:style>
  <w:style w:type="character" w:customStyle="1" w:styleId="afff1">
    <w:name w:val="Удалённый текст"/>
    <w:uiPriority w:val="99"/>
    <w:rsid w:val="00377755"/>
    <w:rPr>
      <w:color w:val="000000"/>
      <w:shd w:val="clear" w:color="auto" w:fill="C4C413"/>
    </w:rPr>
  </w:style>
  <w:style w:type="paragraph" w:customStyle="1" w:styleId="a2">
    <w:name w:val="окс"/>
    <w:basedOn w:val="a3"/>
    <w:link w:val="afff2"/>
    <w:qFormat/>
    <w:rsid w:val="00377755"/>
    <w:pPr>
      <w:widowControl w:val="0"/>
      <w:numPr>
        <w:numId w:val="4"/>
      </w:numPr>
      <w:suppressAutoHyphens/>
      <w:jc w:val="both"/>
    </w:pPr>
    <w:rPr>
      <w:rFonts w:ascii="Arial" w:eastAsiaTheme="minorHAnsi" w:hAnsi="Arial" w:cstheme="minorBidi"/>
      <w:sz w:val="22"/>
      <w:szCs w:val="22"/>
      <w:lang w:eastAsia="en-US"/>
    </w:rPr>
  </w:style>
  <w:style w:type="character" w:customStyle="1" w:styleId="afff2">
    <w:name w:val="окс Знак"/>
    <w:basedOn w:val="a4"/>
    <w:link w:val="a2"/>
    <w:rsid w:val="00377755"/>
    <w:rPr>
      <w:rFonts w:ascii="Arial" w:hAnsi="Arial"/>
    </w:rPr>
  </w:style>
  <w:style w:type="character" w:customStyle="1" w:styleId="ConsPlusNormal0">
    <w:name w:val="ConsPlusNormal Знак"/>
    <w:basedOn w:val="a4"/>
    <w:link w:val="ConsPlusNormal"/>
    <w:rsid w:val="00377755"/>
    <w:rPr>
      <w:rFonts w:ascii="Times New Roman" w:eastAsia="Times New Roman" w:hAnsi="Times New Roman" w:cs="Times New Roman"/>
      <w:sz w:val="28"/>
      <w:szCs w:val="20"/>
      <w:lang w:eastAsia="ru-RU"/>
    </w:rPr>
  </w:style>
  <w:style w:type="paragraph" w:customStyle="1" w:styleId="afff3">
    <w:name w:val="Постоянная часть *"/>
    <w:basedOn w:val="a3"/>
    <w:next w:val="a3"/>
    <w:uiPriority w:val="99"/>
    <w:rsid w:val="00377755"/>
    <w:pPr>
      <w:widowControl w:val="0"/>
      <w:autoSpaceDE w:val="0"/>
      <w:autoSpaceDN w:val="0"/>
      <w:adjustRightInd w:val="0"/>
      <w:ind w:firstLine="720"/>
      <w:jc w:val="both"/>
    </w:pPr>
    <w:rPr>
      <w:rFonts w:ascii="Verdana" w:eastAsiaTheme="minorEastAsia" w:hAnsi="Verdana" w:cs="Verdana"/>
      <w:sz w:val="22"/>
      <w:szCs w:val="22"/>
    </w:rPr>
  </w:style>
  <w:style w:type="table" w:customStyle="1" w:styleId="34">
    <w:name w:val="Сетка таблицы3"/>
    <w:basedOn w:val="a5"/>
    <w:next w:val="aff4"/>
    <w:uiPriority w:val="59"/>
    <w:rsid w:val="00377755"/>
    <w:pPr>
      <w:spacing w:after="0" w:line="240" w:lineRule="auto"/>
    </w:pPr>
    <w:rPr>
      <w:rFonts w:eastAsia="Lucida Sans Unico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4">
    <w:name w:val="Title"/>
    <w:basedOn w:val="a3"/>
    <w:next w:val="af5"/>
    <w:link w:val="17"/>
    <w:qFormat/>
    <w:rsid w:val="00377755"/>
    <w:pPr>
      <w:suppressAutoHyphens/>
      <w:jc w:val="center"/>
    </w:pPr>
    <w:rPr>
      <w:rFonts w:ascii="Times New Roman" w:hAnsi="Times New Roman"/>
      <w:szCs w:val="20"/>
      <w:lang w:eastAsia="ar-SA"/>
    </w:rPr>
  </w:style>
  <w:style w:type="character" w:customStyle="1" w:styleId="17">
    <w:name w:val="Название Знак1"/>
    <w:basedOn w:val="a4"/>
    <w:link w:val="afff4"/>
    <w:rsid w:val="00377755"/>
    <w:rPr>
      <w:rFonts w:ascii="Times New Roman" w:eastAsia="Times New Roman" w:hAnsi="Times New Roman" w:cs="Times New Roman"/>
      <w:sz w:val="24"/>
      <w:szCs w:val="20"/>
      <w:lang w:eastAsia="ar-SA"/>
    </w:rPr>
  </w:style>
  <w:style w:type="character" w:customStyle="1" w:styleId="afff5">
    <w:name w:val="Не вступил в силу"/>
    <w:basedOn w:val="a4"/>
    <w:uiPriority w:val="99"/>
    <w:rsid w:val="00377755"/>
    <w:rPr>
      <w:rFonts w:cs="Times New Roman"/>
      <w:b w:val="0"/>
      <w:color w:val="000000"/>
      <w:shd w:val="clear" w:color="auto" w:fill="D8EDE8"/>
    </w:rPr>
  </w:style>
  <w:style w:type="character" w:customStyle="1" w:styleId="WW-Absatz-Standardschriftart1">
    <w:name w:val="WW-Absatz-Standardschriftart1"/>
    <w:rsid w:val="00377755"/>
  </w:style>
  <w:style w:type="paragraph" w:customStyle="1" w:styleId="afff6">
    <w:name w:val="Свободная форма"/>
    <w:rsid w:val="00377755"/>
    <w:pPr>
      <w:pBdr>
        <w:top w:val="nil"/>
        <w:left w:val="nil"/>
        <w:bottom w:val="nil"/>
        <w:right w:val="nil"/>
        <w:between w:val="nil"/>
        <w:bar w:val="nil"/>
      </w:pBdr>
      <w:spacing w:after="0" w:line="240" w:lineRule="auto"/>
    </w:pPr>
    <w:rPr>
      <w:rFonts w:ascii="Helvetica Neue Light" w:eastAsia="Helvetica Neue Light" w:hAnsi="Helvetica Neue Light" w:cs="Helvetica Neue Light"/>
      <w:color w:val="000000"/>
      <w:sz w:val="20"/>
      <w:szCs w:val="20"/>
      <w:bdr w:val="nil"/>
      <w:lang w:eastAsia="ru-RU"/>
    </w:rPr>
  </w:style>
  <w:style w:type="paragraph" w:customStyle="1" w:styleId="18">
    <w:name w:val="Обычный 1"/>
    <w:basedOn w:val="a3"/>
    <w:link w:val="19"/>
    <w:qFormat/>
    <w:rsid w:val="00377755"/>
    <w:pPr>
      <w:widowControl w:val="0"/>
      <w:spacing w:line="312" w:lineRule="auto"/>
      <w:ind w:firstLine="357"/>
      <w:jc w:val="both"/>
    </w:pPr>
    <w:rPr>
      <w:rFonts w:ascii="Arial" w:eastAsiaTheme="minorHAnsi" w:hAnsi="Arial" w:cstheme="minorBidi"/>
      <w:sz w:val="20"/>
      <w:szCs w:val="22"/>
      <w:lang w:eastAsia="en-US"/>
    </w:rPr>
  </w:style>
  <w:style w:type="character" w:customStyle="1" w:styleId="19">
    <w:name w:val="Обычный 1 Знак"/>
    <w:basedOn w:val="a4"/>
    <w:link w:val="18"/>
    <w:rsid w:val="00377755"/>
    <w:rPr>
      <w:rFonts w:ascii="Arial" w:hAnsi="Arial"/>
      <w:sz w:val="20"/>
    </w:rPr>
  </w:style>
  <w:style w:type="character" w:customStyle="1" w:styleId="afff7">
    <w:name w:val="Цветовое выделение"/>
    <w:uiPriority w:val="99"/>
    <w:rsid w:val="00377755"/>
    <w:rPr>
      <w:b/>
      <w:bCs/>
      <w:color w:val="26282F"/>
    </w:rPr>
  </w:style>
  <w:style w:type="paragraph" w:customStyle="1" w:styleId="afff8">
    <w:name w:val="Информация об изменениях"/>
    <w:basedOn w:val="a3"/>
    <w:next w:val="a3"/>
    <w:uiPriority w:val="99"/>
    <w:rsid w:val="00377755"/>
    <w:pPr>
      <w:widowControl w:val="0"/>
      <w:autoSpaceDE w:val="0"/>
      <w:autoSpaceDN w:val="0"/>
      <w:adjustRightInd w:val="0"/>
      <w:spacing w:before="180"/>
      <w:ind w:left="360" w:right="360"/>
      <w:jc w:val="both"/>
    </w:pPr>
    <w:rPr>
      <w:rFonts w:ascii="Arial" w:eastAsiaTheme="minorEastAsia" w:hAnsi="Arial" w:cs="Arial"/>
      <w:color w:val="353842"/>
      <w:sz w:val="20"/>
      <w:szCs w:val="20"/>
      <w:shd w:val="clear" w:color="auto" w:fill="EAEFED"/>
    </w:rPr>
  </w:style>
  <w:style w:type="paragraph" w:customStyle="1" w:styleId="afff9">
    <w:name w:val="Подзаголовок для информации об изменениях"/>
    <w:basedOn w:val="a3"/>
    <w:next w:val="a3"/>
    <w:uiPriority w:val="99"/>
    <w:rsid w:val="00377755"/>
    <w:pPr>
      <w:widowControl w:val="0"/>
      <w:autoSpaceDE w:val="0"/>
      <w:autoSpaceDN w:val="0"/>
      <w:adjustRightInd w:val="0"/>
      <w:ind w:firstLine="720"/>
      <w:jc w:val="both"/>
    </w:pPr>
    <w:rPr>
      <w:rFonts w:ascii="Arial" w:eastAsiaTheme="minorEastAsia" w:hAnsi="Arial" w:cs="Arial"/>
      <w:b/>
      <w:bCs/>
      <w:color w:val="353842"/>
      <w:sz w:val="20"/>
      <w:szCs w:val="20"/>
    </w:rPr>
  </w:style>
  <w:style w:type="character" w:customStyle="1" w:styleId="aff9">
    <w:name w:val="Нормальный (таблица) Знак"/>
    <w:basedOn w:val="a4"/>
    <w:link w:val="aff8"/>
    <w:uiPriority w:val="99"/>
    <w:rsid w:val="00377755"/>
    <w:rPr>
      <w:rFonts w:ascii="Arial" w:eastAsiaTheme="minorEastAsia" w:hAnsi="Arial" w:cs="Arial"/>
      <w:sz w:val="26"/>
      <w:szCs w:val="26"/>
      <w:lang w:eastAsia="ru-RU"/>
    </w:rPr>
  </w:style>
  <w:style w:type="character" w:customStyle="1" w:styleId="apple-converted-space">
    <w:name w:val="apple-converted-space"/>
    <w:basedOn w:val="a4"/>
    <w:rsid w:val="00377755"/>
  </w:style>
  <w:style w:type="paragraph" w:styleId="afffa">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3"/>
    <w:link w:val="afffb"/>
    <w:uiPriority w:val="99"/>
    <w:unhideWhenUsed/>
    <w:qFormat/>
    <w:rsid w:val="00377755"/>
    <w:pPr>
      <w:spacing w:before="100" w:beforeAutospacing="1" w:after="100" w:afterAutospacing="1"/>
    </w:pPr>
    <w:rPr>
      <w:rFonts w:ascii="Times New Roman" w:hAnsi="Times New Roman"/>
    </w:rPr>
  </w:style>
  <w:style w:type="paragraph" w:customStyle="1" w:styleId="ConsPlusTitle">
    <w:name w:val="ConsPlusTitle"/>
    <w:rsid w:val="00377755"/>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character" w:customStyle="1" w:styleId="S">
    <w:name w:val="S_Обычный Знак"/>
    <w:link w:val="S0"/>
    <w:locked/>
    <w:rsid w:val="00377755"/>
    <w:rPr>
      <w:rFonts w:ascii="Times New Roman" w:eastAsia="Times New Roman" w:hAnsi="Times New Roman" w:cs="Times New Roman"/>
      <w:w w:val="109"/>
      <w:lang w:val="x-none" w:eastAsia="x-none"/>
    </w:rPr>
  </w:style>
  <w:style w:type="paragraph" w:customStyle="1" w:styleId="S0">
    <w:name w:val="S_Обычный"/>
    <w:basedOn w:val="a3"/>
    <w:link w:val="S"/>
    <w:qFormat/>
    <w:rsid w:val="00377755"/>
    <w:pPr>
      <w:tabs>
        <w:tab w:val="num" w:pos="1080"/>
      </w:tabs>
      <w:spacing w:line="360" w:lineRule="auto"/>
      <w:ind w:firstLine="720"/>
      <w:jc w:val="both"/>
    </w:pPr>
    <w:rPr>
      <w:rFonts w:ascii="Times New Roman" w:hAnsi="Times New Roman"/>
      <w:w w:val="109"/>
      <w:sz w:val="22"/>
      <w:szCs w:val="22"/>
      <w:lang w:val="x-none" w:eastAsia="x-none"/>
    </w:rPr>
  </w:style>
  <w:style w:type="character" w:customStyle="1" w:styleId="1a">
    <w:name w:val="Основной шрифт абзаца1"/>
    <w:rsid w:val="00377755"/>
  </w:style>
  <w:style w:type="character" w:customStyle="1" w:styleId="afffc">
    <w:name w:val="текст Знак"/>
    <w:link w:val="afffd"/>
    <w:locked/>
    <w:rsid w:val="00377755"/>
    <w:rPr>
      <w:rFonts w:ascii="Times New Roman" w:hAnsi="Times New Roman" w:cs="Times New Roman"/>
    </w:rPr>
  </w:style>
  <w:style w:type="paragraph" w:customStyle="1" w:styleId="afffd">
    <w:name w:val="текст"/>
    <w:basedOn w:val="a3"/>
    <w:link w:val="afffc"/>
    <w:qFormat/>
    <w:rsid w:val="00377755"/>
    <w:pPr>
      <w:ind w:firstLine="709"/>
      <w:jc w:val="both"/>
    </w:pPr>
    <w:rPr>
      <w:rFonts w:ascii="Times New Roman" w:eastAsiaTheme="minorHAnsi" w:hAnsi="Times New Roman"/>
      <w:sz w:val="22"/>
      <w:szCs w:val="22"/>
      <w:lang w:eastAsia="en-US"/>
    </w:rPr>
  </w:style>
  <w:style w:type="character" w:customStyle="1" w:styleId="afffe">
    <w:name w:val="Стиль П Знак"/>
    <w:link w:val="affff"/>
    <w:locked/>
    <w:rsid w:val="00377755"/>
    <w:rPr>
      <w:rFonts w:ascii="Times New Roman" w:hAnsi="Times New Roman" w:cs="Times New Roman"/>
      <w:sz w:val="28"/>
      <w:szCs w:val="28"/>
    </w:rPr>
  </w:style>
  <w:style w:type="paragraph" w:customStyle="1" w:styleId="affff">
    <w:name w:val="Стиль П"/>
    <w:basedOn w:val="a3"/>
    <w:link w:val="afffe"/>
    <w:qFormat/>
    <w:rsid w:val="00377755"/>
    <w:pPr>
      <w:spacing w:after="160" w:line="256" w:lineRule="auto"/>
    </w:pPr>
    <w:rPr>
      <w:rFonts w:ascii="Times New Roman" w:eastAsiaTheme="minorHAnsi" w:hAnsi="Times New Roman"/>
      <w:sz w:val="28"/>
      <w:szCs w:val="28"/>
      <w:lang w:eastAsia="en-US"/>
    </w:rPr>
  </w:style>
  <w:style w:type="character" w:customStyle="1" w:styleId="affff0">
    <w:name w:val="Маркированный список Знак"/>
    <w:link w:val="affff1"/>
    <w:locked/>
    <w:rsid w:val="00377755"/>
    <w:rPr>
      <w:rFonts w:ascii="Times New Roman" w:eastAsia="Times New Roman" w:hAnsi="Times New Roman" w:cs="Times New Roman"/>
      <w:b/>
      <w:bCs/>
      <w:szCs w:val="28"/>
      <w:shd w:val="clear" w:color="auto" w:fill="FFFFFF"/>
    </w:rPr>
  </w:style>
  <w:style w:type="paragraph" w:styleId="affff1">
    <w:name w:val="List Bullet"/>
    <w:basedOn w:val="a3"/>
    <w:link w:val="affff0"/>
    <w:autoRedefine/>
    <w:unhideWhenUsed/>
    <w:rsid w:val="00377755"/>
    <w:pPr>
      <w:shd w:val="clear" w:color="auto" w:fill="FFFFFF"/>
      <w:autoSpaceDE w:val="0"/>
      <w:autoSpaceDN w:val="0"/>
      <w:adjustRightInd w:val="0"/>
      <w:ind w:right="-28"/>
    </w:pPr>
    <w:rPr>
      <w:rFonts w:ascii="Times New Roman" w:hAnsi="Times New Roman"/>
      <w:b/>
      <w:bCs/>
      <w:sz w:val="22"/>
      <w:szCs w:val="28"/>
      <w:lang w:eastAsia="en-US"/>
    </w:rPr>
  </w:style>
  <w:style w:type="character" w:customStyle="1" w:styleId="26">
    <w:name w:val="Стиль2 Знак"/>
    <w:basedOn w:val="a4"/>
    <w:link w:val="27"/>
    <w:locked/>
    <w:rsid w:val="00377755"/>
    <w:rPr>
      <w:rFonts w:ascii="Times New Roman" w:hAnsi="Times New Roman" w:cs="Times New Roman"/>
      <w:bCs/>
    </w:rPr>
  </w:style>
  <w:style w:type="paragraph" w:customStyle="1" w:styleId="27">
    <w:name w:val="Стиль2"/>
    <w:basedOn w:val="a3"/>
    <w:link w:val="26"/>
    <w:qFormat/>
    <w:rsid w:val="00377755"/>
    <w:pPr>
      <w:jc w:val="both"/>
    </w:pPr>
    <w:rPr>
      <w:rFonts w:ascii="Times New Roman" w:eastAsiaTheme="minorHAnsi" w:hAnsi="Times New Roman"/>
      <w:bCs/>
      <w:sz w:val="22"/>
      <w:szCs w:val="22"/>
      <w:lang w:eastAsia="en-US"/>
    </w:rPr>
  </w:style>
  <w:style w:type="table" w:customStyle="1" w:styleId="-11">
    <w:name w:val="Таблица-сетка 1 светлая1"/>
    <w:basedOn w:val="a5"/>
    <w:uiPriority w:val="46"/>
    <w:rsid w:val="0037775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1">
    <w:name w:val="Outline List 3"/>
    <w:basedOn w:val="a6"/>
    <w:semiHidden/>
    <w:unhideWhenUsed/>
    <w:rsid w:val="00377755"/>
    <w:pPr>
      <w:numPr>
        <w:numId w:val="5"/>
      </w:numPr>
    </w:pPr>
  </w:style>
  <w:style w:type="character" w:customStyle="1" w:styleId="35">
    <w:name w:val="Заголовок3 Знак"/>
    <w:link w:val="36"/>
    <w:locked/>
    <w:rsid w:val="00377755"/>
    <w:rPr>
      <w:rFonts w:ascii="Times New Roman" w:eastAsia="Times New Roman" w:hAnsi="Times New Roman" w:cs="Times New Roman"/>
      <w:b/>
      <w:bCs/>
      <w:lang w:val="x-none" w:eastAsia="x-none"/>
    </w:rPr>
  </w:style>
  <w:style w:type="paragraph" w:customStyle="1" w:styleId="36">
    <w:name w:val="Заголовок3"/>
    <w:basedOn w:val="3"/>
    <w:link w:val="35"/>
    <w:qFormat/>
    <w:rsid w:val="00377755"/>
    <w:pPr>
      <w:keepLines w:val="0"/>
      <w:widowControl w:val="0"/>
      <w:suppressAutoHyphens/>
      <w:spacing w:before="360" w:after="240"/>
      <w:ind w:left="0" w:firstLine="709"/>
      <w:jc w:val="both"/>
    </w:pPr>
    <w:rPr>
      <w:rFonts w:ascii="Times New Roman" w:eastAsia="Times New Roman" w:hAnsi="Times New Roman" w:cs="Times New Roman"/>
      <w:color w:val="auto"/>
      <w:sz w:val="22"/>
      <w:szCs w:val="22"/>
      <w:lang w:val="x-none" w:eastAsia="x-none"/>
    </w:rPr>
  </w:style>
  <w:style w:type="paragraph" w:customStyle="1" w:styleId="28">
    <w:name w:val="2"/>
    <w:basedOn w:val="a3"/>
    <w:next w:val="af5"/>
    <w:link w:val="affff2"/>
    <w:qFormat/>
    <w:rsid w:val="00377755"/>
    <w:pPr>
      <w:suppressAutoHyphens/>
      <w:jc w:val="center"/>
    </w:pPr>
    <w:rPr>
      <w:rFonts w:ascii="Times New Roman" w:hAnsi="Times New Roman"/>
      <w:szCs w:val="20"/>
      <w:lang w:eastAsia="ar-SA"/>
    </w:rPr>
  </w:style>
  <w:style w:type="character" w:customStyle="1" w:styleId="affff2">
    <w:name w:val="Название Знак"/>
    <w:link w:val="28"/>
    <w:rsid w:val="00377755"/>
    <w:rPr>
      <w:rFonts w:ascii="Times New Roman" w:eastAsia="Times New Roman" w:hAnsi="Times New Roman" w:cs="Times New Roman"/>
      <w:sz w:val="24"/>
      <w:szCs w:val="20"/>
      <w:lang w:eastAsia="ar-SA"/>
    </w:rPr>
  </w:style>
  <w:style w:type="character" w:customStyle="1" w:styleId="blk">
    <w:name w:val="blk"/>
    <w:rsid w:val="00377755"/>
  </w:style>
  <w:style w:type="character" w:customStyle="1" w:styleId="WW8Num1z0">
    <w:name w:val="WW8Num1z0"/>
    <w:rsid w:val="00377755"/>
    <w:rPr>
      <w:rFonts w:ascii="Symbol" w:hAnsi="Symbol"/>
    </w:rPr>
  </w:style>
  <w:style w:type="paragraph" w:customStyle="1" w:styleId="affff3">
    <w:name w:val="_Абзац ="/>
    <w:basedOn w:val="a3"/>
    <w:link w:val="affff4"/>
    <w:uiPriority w:val="99"/>
    <w:rsid w:val="00377755"/>
    <w:pPr>
      <w:autoSpaceDE w:val="0"/>
      <w:autoSpaceDN w:val="0"/>
      <w:adjustRightInd w:val="0"/>
      <w:ind w:firstLine="709"/>
      <w:jc w:val="both"/>
    </w:pPr>
    <w:rPr>
      <w:rFonts w:ascii="Times New Roman" w:eastAsia="MS Mincho" w:hAnsi="Times New Roman"/>
      <w:sz w:val="28"/>
      <w:szCs w:val="20"/>
      <w:lang w:val="x-none" w:eastAsia="x-none"/>
    </w:rPr>
  </w:style>
  <w:style w:type="character" w:customStyle="1" w:styleId="affff4">
    <w:name w:val="_Абзац = Знак"/>
    <w:link w:val="affff3"/>
    <w:uiPriority w:val="99"/>
    <w:locked/>
    <w:rsid w:val="00377755"/>
    <w:rPr>
      <w:rFonts w:ascii="Times New Roman" w:eastAsia="MS Mincho" w:hAnsi="Times New Roman" w:cs="Times New Roman"/>
      <w:sz w:val="28"/>
      <w:szCs w:val="20"/>
      <w:lang w:val="x-none" w:eastAsia="x-none"/>
    </w:rPr>
  </w:style>
  <w:style w:type="paragraph" w:styleId="affff5">
    <w:name w:val="caption"/>
    <w:basedOn w:val="a3"/>
    <w:next w:val="a3"/>
    <w:uiPriority w:val="35"/>
    <w:unhideWhenUsed/>
    <w:qFormat/>
    <w:rsid w:val="00377755"/>
    <w:pPr>
      <w:widowControl w:val="0"/>
      <w:spacing w:after="200"/>
    </w:pPr>
    <w:rPr>
      <w:rFonts w:ascii="Arial" w:eastAsiaTheme="minorHAnsi" w:hAnsi="Arial" w:cstheme="minorBidi"/>
      <w:b/>
      <w:bCs/>
      <w:color w:val="4F81BD" w:themeColor="accent1"/>
      <w:sz w:val="18"/>
      <w:szCs w:val="18"/>
      <w:lang w:val="en-US" w:eastAsia="en-US"/>
    </w:rPr>
  </w:style>
  <w:style w:type="character" w:customStyle="1" w:styleId="WW8Num8z0">
    <w:name w:val="WW8Num8z0"/>
    <w:qFormat/>
    <w:rsid w:val="00377755"/>
  </w:style>
  <w:style w:type="paragraph" w:customStyle="1" w:styleId="affff6">
    <w:name w:val="Подпункты"/>
    <w:basedOn w:val="a3"/>
    <w:qFormat/>
    <w:rsid w:val="00377755"/>
    <w:pPr>
      <w:widowControl w:val="0"/>
      <w:tabs>
        <w:tab w:val="left" w:pos="1454"/>
      </w:tabs>
      <w:suppressAutoHyphens/>
      <w:ind w:firstLine="567"/>
      <w:jc w:val="both"/>
      <w:textAlignment w:val="baseline"/>
    </w:pPr>
    <w:rPr>
      <w:rFonts w:ascii="Times New Roman" w:eastAsia="Lucida Sans Unicode" w:hAnsi="Times New Roman"/>
      <w:sz w:val="28"/>
      <w:szCs w:val="28"/>
    </w:rPr>
  </w:style>
  <w:style w:type="character" w:customStyle="1" w:styleId="-">
    <w:name w:val="Интернет-ссылка"/>
    <w:uiPriority w:val="99"/>
    <w:rsid w:val="00377755"/>
    <w:rPr>
      <w:color w:val="000000"/>
      <w:u w:val="none"/>
    </w:rPr>
  </w:style>
  <w:style w:type="character" w:customStyle="1" w:styleId="82">
    <w:name w:val="Знак Знак8"/>
    <w:rsid w:val="00377755"/>
    <w:rPr>
      <w:rFonts w:ascii="Arial" w:eastAsia="Lucida Sans Unicode" w:hAnsi="Arial" w:cs="Times New Roman"/>
      <w:sz w:val="24"/>
      <w:szCs w:val="24"/>
    </w:rPr>
  </w:style>
  <w:style w:type="paragraph" w:styleId="37">
    <w:name w:val="Body Text Indent 3"/>
    <w:basedOn w:val="a3"/>
    <w:link w:val="38"/>
    <w:uiPriority w:val="99"/>
    <w:semiHidden/>
    <w:unhideWhenUsed/>
    <w:rsid w:val="00377755"/>
    <w:pPr>
      <w:spacing w:after="120"/>
      <w:ind w:left="283"/>
    </w:pPr>
    <w:rPr>
      <w:rFonts w:asciiTheme="minorHAnsi" w:eastAsiaTheme="minorEastAsia" w:hAnsiTheme="minorHAnsi" w:cstheme="minorBidi"/>
      <w:sz w:val="16"/>
      <w:szCs w:val="16"/>
    </w:rPr>
  </w:style>
  <w:style w:type="character" w:customStyle="1" w:styleId="38">
    <w:name w:val="Основной текст с отступом 3 Знак"/>
    <w:basedOn w:val="a4"/>
    <w:link w:val="37"/>
    <w:uiPriority w:val="99"/>
    <w:semiHidden/>
    <w:rsid w:val="00377755"/>
    <w:rPr>
      <w:rFonts w:eastAsiaTheme="minorEastAsia"/>
      <w:sz w:val="16"/>
      <w:szCs w:val="16"/>
      <w:lang w:eastAsia="ru-RU"/>
    </w:rPr>
  </w:style>
  <w:style w:type="character" w:customStyle="1" w:styleId="hl">
    <w:name w:val="hl"/>
    <w:basedOn w:val="a4"/>
    <w:rsid w:val="00377755"/>
  </w:style>
  <w:style w:type="character" w:customStyle="1" w:styleId="nobr">
    <w:name w:val="nobr"/>
    <w:basedOn w:val="a4"/>
    <w:rsid w:val="00377755"/>
  </w:style>
  <w:style w:type="paragraph" w:customStyle="1" w:styleId="msonormal0">
    <w:name w:val="msonormal"/>
    <w:basedOn w:val="a3"/>
    <w:rsid w:val="00377755"/>
    <w:pPr>
      <w:spacing w:before="100" w:beforeAutospacing="1" w:after="100" w:afterAutospacing="1"/>
    </w:pPr>
    <w:rPr>
      <w:rFonts w:ascii="Times New Roman" w:hAnsi="Times New Roman"/>
    </w:rPr>
  </w:style>
  <w:style w:type="character" w:styleId="affff7">
    <w:name w:val="FollowedHyperlink"/>
    <w:basedOn w:val="a4"/>
    <w:uiPriority w:val="99"/>
    <w:semiHidden/>
    <w:unhideWhenUsed/>
    <w:rsid w:val="00377755"/>
    <w:rPr>
      <w:color w:val="800080"/>
      <w:u w:val="single"/>
    </w:rPr>
  </w:style>
  <w:style w:type="character" w:customStyle="1" w:styleId="afffb">
    <w:name w:val="Обычный (веб)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fffa"/>
    <w:uiPriority w:val="99"/>
    <w:locked/>
    <w:rsid w:val="00377755"/>
    <w:rPr>
      <w:rFonts w:ascii="Times New Roman" w:eastAsia="Times New Roman" w:hAnsi="Times New Roman" w:cs="Times New Roman"/>
      <w:sz w:val="24"/>
      <w:szCs w:val="24"/>
      <w:lang w:eastAsia="ru-RU"/>
    </w:rPr>
  </w:style>
  <w:style w:type="paragraph" w:customStyle="1" w:styleId="1">
    <w:name w:val="Нумерация1"/>
    <w:basedOn w:val="a3"/>
    <w:uiPriority w:val="99"/>
    <w:qFormat/>
    <w:rsid w:val="00377755"/>
    <w:pPr>
      <w:widowControl w:val="0"/>
      <w:numPr>
        <w:numId w:val="7"/>
      </w:numPr>
      <w:suppressAutoHyphens/>
      <w:jc w:val="both"/>
      <w:textAlignment w:val="baseline"/>
    </w:pPr>
    <w:rPr>
      <w:rFonts w:ascii="Times New Roman" w:hAnsi="Times New Roman"/>
      <w:lang w:val="x-none" w:eastAsia="x-none"/>
    </w:rPr>
  </w:style>
  <w:style w:type="paragraph" w:customStyle="1" w:styleId="formattext">
    <w:name w:val="formattext"/>
    <w:basedOn w:val="a3"/>
    <w:rsid w:val="00377755"/>
    <w:pPr>
      <w:spacing w:before="100" w:beforeAutospacing="1" w:after="100" w:afterAutospacing="1"/>
    </w:pPr>
    <w:rPr>
      <w:rFonts w:ascii="Times New Roman" w:hAnsi="Times New Roman"/>
    </w:rPr>
  </w:style>
  <w:style w:type="character" w:styleId="affff8">
    <w:name w:val="Strong"/>
    <w:basedOn w:val="a4"/>
    <w:uiPriority w:val="22"/>
    <w:qFormat/>
    <w:rsid w:val="00377755"/>
    <w:rPr>
      <w:b/>
      <w:bCs/>
    </w:rPr>
  </w:style>
  <w:style w:type="paragraph" w:customStyle="1" w:styleId="39">
    <w:name w:val="Абзац списка3"/>
    <w:basedOn w:val="a3"/>
    <w:rsid w:val="00377755"/>
    <w:pPr>
      <w:ind w:left="720"/>
    </w:pPr>
    <w:rPr>
      <w:rFonts w:ascii="Times New Roman" w:hAnsi="Times New Roman"/>
      <w:lang w:eastAsia="zh-CN"/>
    </w:rPr>
  </w:style>
  <w:style w:type="paragraph" w:customStyle="1" w:styleId="1b">
    <w:name w:val="1"/>
    <w:basedOn w:val="a3"/>
    <w:next w:val="ab"/>
    <w:rsid w:val="00377755"/>
    <w:pPr>
      <w:jc w:val="center"/>
    </w:pPr>
    <w:rPr>
      <w:rFonts w:ascii="Times New Roman" w:eastAsia="PMingLiU" w:hAnsi="Times New Roman"/>
      <w:b/>
      <w:bCs/>
      <w:sz w:val="28"/>
      <w:lang w:eastAsia="zh-TW"/>
    </w:rPr>
  </w:style>
  <w:style w:type="paragraph" w:customStyle="1" w:styleId="ConsPlusNonformat">
    <w:name w:val="ConsPlusNonformat"/>
    <w:uiPriority w:val="99"/>
    <w:rsid w:val="0037775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1">
    <w:name w:val="s_1"/>
    <w:basedOn w:val="a3"/>
    <w:rsid w:val="00377755"/>
    <w:pPr>
      <w:spacing w:before="100" w:beforeAutospacing="1" w:after="100" w:afterAutospacing="1"/>
    </w:pPr>
    <w:rPr>
      <w:rFonts w:ascii="Times New Roman" w:hAnsi="Times New Roman"/>
    </w:rPr>
  </w:style>
  <w:style w:type="paragraph" w:customStyle="1" w:styleId="s16">
    <w:name w:val="s_16"/>
    <w:basedOn w:val="a3"/>
    <w:rsid w:val="00377755"/>
    <w:pPr>
      <w:spacing w:before="100" w:beforeAutospacing="1" w:after="100" w:afterAutospacing="1"/>
    </w:pPr>
    <w:rPr>
      <w:rFonts w:ascii="Times New Roman" w:hAnsi="Times New Roman"/>
    </w:rPr>
  </w:style>
  <w:style w:type="paragraph" w:styleId="affff9">
    <w:name w:val="Body Text Indent"/>
    <w:basedOn w:val="a3"/>
    <w:link w:val="affffa"/>
    <w:uiPriority w:val="99"/>
    <w:semiHidden/>
    <w:unhideWhenUsed/>
    <w:rsid w:val="007E1150"/>
    <w:pPr>
      <w:spacing w:after="120"/>
      <w:ind w:left="283"/>
    </w:pPr>
  </w:style>
  <w:style w:type="character" w:customStyle="1" w:styleId="affffa">
    <w:name w:val="Основной текст с отступом Знак"/>
    <w:basedOn w:val="a4"/>
    <w:link w:val="affff9"/>
    <w:uiPriority w:val="99"/>
    <w:semiHidden/>
    <w:rsid w:val="007E1150"/>
    <w:rPr>
      <w:rFonts w:ascii="Cambria" w:eastAsia="Times New Roman" w:hAnsi="Cambria" w:cs="Times New Roman"/>
      <w:sz w:val="24"/>
      <w:szCs w:val="24"/>
      <w:lang w:eastAsia="ru-RU"/>
    </w:rPr>
  </w:style>
  <w:style w:type="paragraph" w:customStyle="1" w:styleId="consplusnormal1">
    <w:name w:val="consplusnormal"/>
    <w:basedOn w:val="a3"/>
    <w:rsid w:val="004B25C5"/>
    <w:pPr>
      <w:spacing w:before="100" w:beforeAutospacing="1" w:after="100" w:afterAutospacing="1"/>
    </w:pPr>
    <w:rPr>
      <w:rFonts w:ascii="Times New Roman" w:hAnsi="Times New Roman"/>
    </w:rPr>
  </w:style>
  <w:style w:type="character" w:customStyle="1" w:styleId="180">
    <w:name w:val="18"/>
    <w:basedOn w:val="a4"/>
    <w:rsid w:val="004B25C5"/>
  </w:style>
  <w:style w:type="character" w:customStyle="1" w:styleId="1c">
    <w:name w:val="Гиперссылка1"/>
    <w:basedOn w:val="a4"/>
    <w:rsid w:val="004B25C5"/>
  </w:style>
  <w:style w:type="paragraph" w:customStyle="1" w:styleId="cxspfirstmrcssattr">
    <w:name w:val="cxspfirst_mr_css_attr"/>
    <w:basedOn w:val="a3"/>
    <w:rsid w:val="0058449F"/>
    <w:pPr>
      <w:spacing w:before="100" w:beforeAutospacing="1" w:after="100" w:afterAutospacing="1"/>
    </w:pPr>
    <w:rPr>
      <w:rFonts w:ascii="Times New Roman" w:hAnsi="Times New Roman"/>
    </w:rPr>
  </w:style>
  <w:style w:type="paragraph" w:customStyle="1" w:styleId="cxspmiddlemrcssattr">
    <w:name w:val="cxspmiddle_mr_css_attr"/>
    <w:basedOn w:val="a3"/>
    <w:rsid w:val="0058449F"/>
    <w:pPr>
      <w:spacing w:before="100" w:beforeAutospacing="1" w:after="100" w:afterAutospacing="1"/>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1240094634">
      <w:bodyDiv w:val="1"/>
      <w:marLeft w:val="0"/>
      <w:marRight w:val="0"/>
      <w:marTop w:val="0"/>
      <w:marBottom w:val="0"/>
      <w:divBdr>
        <w:top w:val="none" w:sz="0" w:space="0" w:color="auto"/>
        <w:left w:val="none" w:sz="0" w:space="0" w:color="auto"/>
        <w:bottom w:val="none" w:sz="0" w:space="0" w:color="auto"/>
        <w:right w:val="none" w:sz="0" w:space="0" w:color="auto"/>
      </w:divBdr>
    </w:div>
    <w:div w:id="1497569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304549/d43ae8ece00bbaa3bc825d04067c64adebeae28c/" TargetMode="External"/><Relationship Id="rId18" Type="http://schemas.openxmlformats.org/officeDocument/2006/relationships/hyperlink" Target="http://www.consultant.ru/document/cons_doc_LAW_351269/36fb3e57a8031adb90c7b7d13d835d1f31efff63/" TargetMode="External"/><Relationship Id="rId26" Type="http://schemas.openxmlformats.org/officeDocument/2006/relationships/hyperlink" Target="https://base.garant.ru/70736874/53f89421bbdaf741eb2d1ecc4ddb4c33/" TargetMode="External"/><Relationship Id="rId39" Type="http://schemas.openxmlformats.org/officeDocument/2006/relationships/hyperlink" Target="http://base.consultant.ru/cons/cgi/online.cgi?req=doc;base=LAW;n=151211;fld=134;dst=1000000001,0;rnd=0.1225387891754508" TargetMode="External"/><Relationship Id="rId21" Type="http://schemas.openxmlformats.org/officeDocument/2006/relationships/hyperlink" Target="https://base.garant.ru/70736874/53f89421bbdaf741eb2d1ecc4ddb4c33/" TargetMode="External"/><Relationship Id="rId34" Type="http://schemas.openxmlformats.org/officeDocument/2006/relationships/hyperlink" Target="http://docs.cntd.ru/document/1200084712" TargetMode="External"/><Relationship Id="rId42" Type="http://schemas.openxmlformats.org/officeDocument/2006/relationships/image" Target="media/image2.jpeg"/><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image" Target="media/image15.jpeg"/><Relationship Id="rId63" Type="http://schemas.openxmlformats.org/officeDocument/2006/relationships/image" Target="media/image23.jpeg"/><Relationship Id="rId68" Type="http://schemas.openxmlformats.org/officeDocument/2006/relationships/image" Target="media/image28.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hyperlink" Target="https://pravo-search.minjust.ru/bigs/showDocument.html?id=387507C3-B80D-4C0D-9291-8CDC81673F2B" TargetMode="External"/><Relationship Id="rId29" Type="http://schemas.openxmlformats.org/officeDocument/2006/relationships/hyperlink" Target="https://base.garant.ru/70736874/53f89421bbdaf741eb2d1ecc4ddb4c33/" TargetMode="External"/><Relationship Id="rId11" Type="http://schemas.openxmlformats.org/officeDocument/2006/relationships/hyperlink" Target="garantF1://12038258.500" TargetMode="External"/><Relationship Id="rId24" Type="http://schemas.openxmlformats.org/officeDocument/2006/relationships/hyperlink" Target="https://base.garant.ru/70736874/53f89421bbdaf741eb2d1ecc4ddb4c33/" TargetMode="External"/><Relationship Id="rId32" Type="http://schemas.openxmlformats.org/officeDocument/2006/relationships/hyperlink" Target="file:///E:\&#1061;&#1083;&#1072;&#1084;\&#1056;&#1072;&#1073;&#1086;&#1095;&#1080;&#1081;%20&#1089;&#1090;&#1086;&#1083;\&#1050;&#1088;&#1080;&#1089;&#1090;&#1080;&#1085;&#1072;_&#1087;&#1088;&#1086;&#1077;&#1082;&#1090;&#1099;\&#1050;&#1072;&#1083;&#1084;&#1099;&#1082;&#1080;&#1103;\&#1040;&#1095;&#1080;&#1085;&#1077;&#1088;&#1086;&#1074;&#1089;&#1082;&#1086;&#1077;\&#1055;&#1047;&#1047;_&#1040;&#1095;&#1080;&#1085;&#1077;&#1088;&#1086;&#1074;&#1089;&#1082;&#1086;&#1077;%20&#1057;&#1052;&#1054;.doc" TargetMode="External"/><Relationship Id="rId37" Type="http://schemas.openxmlformats.org/officeDocument/2006/relationships/hyperlink" Target="https://base.garant.ru/12121252/947e56d01de81cdca234a7114196436f/" TargetMode="External"/><Relationship Id="rId40" Type="http://schemas.openxmlformats.org/officeDocument/2006/relationships/hyperlink" Target="https://login.consultant.ru/link/?req=doc&amp;base=LAW&amp;n=460118&amp;dst=100183" TargetMode="External"/><Relationship Id="rId45" Type="http://schemas.openxmlformats.org/officeDocument/2006/relationships/image" Target="media/image5.jpeg"/><Relationship Id="rId53" Type="http://schemas.openxmlformats.org/officeDocument/2006/relationships/image" Target="media/image13.jpeg"/><Relationship Id="rId58" Type="http://schemas.openxmlformats.org/officeDocument/2006/relationships/image" Target="media/image18.jpeg"/><Relationship Id="rId66" Type="http://schemas.openxmlformats.org/officeDocument/2006/relationships/image" Target="media/image26.jpeg"/><Relationship Id="rId74"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hyperlink" Target="https://pravo-search.minjust.ru/bigs/showDocument.html?id=387507C3-B80D-4C0D-9291-8CDC81673F2B" TargetMode="External"/><Relationship Id="rId23" Type="http://schemas.openxmlformats.org/officeDocument/2006/relationships/hyperlink" Target="https://base.garant.ru/70736874/53f89421bbdaf741eb2d1ecc4ddb4c33/" TargetMode="External"/><Relationship Id="rId28" Type="http://schemas.openxmlformats.org/officeDocument/2006/relationships/hyperlink" Target="https://base.garant.ru/70736874/53f89421bbdaf741eb2d1ecc4ddb4c33/" TargetMode="External"/><Relationship Id="rId36" Type="http://schemas.openxmlformats.org/officeDocument/2006/relationships/hyperlink" Target="https://base.garant.ru/12121252/947e56d01de81cdca234a7114196436f/" TargetMode="External"/><Relationship Id="rId49" Type="http://schemas.openxmlformats.org/officeDocument/2006/relationships/image" Target="media/image9.jpeg"/><Relationship Id="rId57" Type="http://schemas.openxmlformats.org/officeDocument/2006/relationships/image" Target="media/image17.jpeg"/><Relationship Id="rId61" Type="http://schemas.openxmlformats.org/officeDocument/2006/relationships/image" Target="media/image21.jpeg"/><Relationship Id="rId10" Type="http://schemas.openxmlformats.org/officeDocument/2006/relationships/header" Target="header2.xml"/><Relationship Id="rId19" Type="http://schemas.openxmlformats.org/officeDocument/2006/relationships/hyperlink" Target="http://www.consultant.ru/document/cons_doc_LAW_351269/f3ce931f8523b327060f9e62f0ffa5990a28639c/" TargetMode="External"/><Relationship Id="rId31" Type="http://schemas.openxmlformats.org/officeDocument/2006/relationships/hyperlink" Target="https://base.garant.ru/70736874/53f89421bbdaf741eb2d1ecc4ddb4c33/" TargetMode="External"/><Relationship Id="rId44" Type="http://schemas.openxmlformats.org/officeDocument/2006/relationships/image" Target="media/image4.jpeg"/><Relationship Id="rId52" Type="http://schemas.openxmlformats.org/officeDocument/2006/relationships/image" Target="media/image12.jpeg"/><Relationship Id="rId60" Type="http://schemas.openxmlformats.org/officeDocument/2006/relationships/image" Target="media/image20.jpeg"/><Relationship Id="rId65" Type="http://schemas.openxmlformats.org/officeDocument/2006/relationships/image" Target="media/image25.jpeg"/><Relationship Id="rId73" Type="http://schemas.openxmlformats.org/officeDocument/2006/relationships/image" Target="media/image33.jpeg"/><Relationship Id="rId7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03914A238118E8B058318A6AB4D257B1C9CBB35B08BFD6075BBDA5B8D4uDv2N" TargetMode="External"/><Relationship Id="rId22" Type="http://schemas.openxmlformats.org/officeDocument/2006/relationships/hyperlink" Target="https://base.garant.ru/70736874/53f89421bbdaf741eb2d1ecc4ddb4c33/" TargetMode="External"/><Relationship Id="rId27" Type="http://schemas.openxmlformats.org/officeDocument/2006/relationships/hyperlink" Target="https://base.garant.ru/70736874/53f89421bbdaf741eb2d1ecc4ddb4c33/" TargetMode="External"/><Relationship Id="rId30" Type="http://schemas.openxmlformats.org/officeDocument/2006/relationships/hyperlink" Target="https://base.garant.ru/70736874/53f89421bbdaf741eb2d1ecc4ddb4c33/" TargetMode="External"/><Relationship Id="rId35" Type="http://schemas.openxmlformats.org/officeDocument/2006/relationships/hyperlink" Target="https://base.garant.ru/12121252/947e56d01de81cdca234a7114196436f/" TargetMode="External"/><Relationship Id="rId43" Type="http://schemas.openxmlformats.org/officeDocument/2006/relationships/image" Target="media/image3.jpeg"/><Relationship Id="rId48" Type="http://schemas.openxmlformats.org/officeDocument/2006/relationships/image" Target="media/image8.jpeg"/><Relationship Id="rId56" Type="http://schemas.openxmlformats.org/officeDocument/2006/relationships/image" Target="media/image16.jpeg"/><Relationship Id="rId64" Type="http://schemas.openxmlformats.org/officeDocument/2006/relationships/image" Target="media/image24.jpeg"/><Relationship Id="rId69" Type="http://schemas.openxmlformats.org/officeDocument/2006/relationships/image" Target="media/image29.jpe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1.jpeg"/><Relationship Id="rId72"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hyperlink" Target="consultantplus://offline/ref=03914A238118E8B058319467A2BE09BBCFC8EE5402B9DA5004E2FEE583DB58FCA61FC06BF6538C77144E53u1v5N" TargetMode="External"/><Relationship Id="rId17" Type="http://schemas.openxmlformats.org/officeDocument/2006/relationships/hyperlink" Target="https://pravo-search.minjust.ru/bigs/showDocument.html?id=387507C3-B80D-4C0D-9291-8CDC81673F2B" TargetMode="External"/><Relationship Id="rId25" Type="http://schemas.openxmlformats.org/officeDocument/2006/relationships/hyperlink" Target="https://base.garant.ru/70736874/53f89421bbdaf741eb2d1ecc4ddb4c33/" TargetMode="External"/><Relationship Id="rId33" Type="http://schemas.openxmlformats.org/officeDocument/2006/relationships/hyperlink" Target="http://www.consultant.ru/document/cons_doc_LAW_354578/906b3e51e3ca62c51d9ff5a89c2e5bfdcb1e581f/" TargetMode="External"/><Relationship Id="rId38" Type="http://schemas.openxmlformats.org/officeDocument/2006/relationships/hyperlink" Target="https://base.garant.ru/12121252/947e56d01de81cdca234a7114196436f/" TargetMode="External"/><Relationship Id="rId46" Type="http://schemas.openxmlformats.org/officeDocument/2006/relationships/image" Target="media/image6.png"/><Relationship Id="rId59" Type="http://schemas.openxmlformats.org/officeDocument/2006/relationships/image" Target="media/image19.jpeg"/><Relationship Id="rId67" Type="http://schemas.openxmlformats.org/officeDocument/2006/relationships/image" Target="media/image27.jpeg"/><Relationship Id="rId20" Type="http://schemas.openxmlformats.org/officeDocument/2006/relationships/image" Target="media/image1.jpeg"/><Relationship Id="rId41" Type="http://schemas.openxmlformats.org/officeDocument/2006/relationships/hyperlink" Target="https://login.consultant.ru/link/?req=doc&amp;base=LAW&amp;n=464879" TargetMode="External"/><Relationship Id="rId54" Type="http://schemas.openxmlformats.org/officeDocument/2006/relationships/image" Target="media/image14.jpeg"/><Relationship Id="rId62" Type="http://schemas.openxmlformats.org/officeDocument/2006/relationships/image" Target="media/image22.jpeg"/><Relationship Id="rId70" Type="http://schemas.openxmlformats.org/officeDocument/2006/relationships/image" Target="media/image30.jpeg"/><Relationship Id="rId75"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0EB23-24F2-41FE-B2D5-5AC580F98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1536</TotalTime>
  <Pages>243</Pages>
  <Words>52343</Words>
  <Characters>298360</Characters>
  <Application>Microsoft Office Word</Application>
  <DocSecurity>0</DocSecurity>
  <Lines>2486</Lines>
  <Paragraphs>700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pc3</cp:lastModifiedBy>
  <cp:revision>12</cp:revision>
  <cp:lastPrinted>2024-03-05T09:01:00Z</cp:lastPrinted>
  <dcterms:created xsi:type="dcterms:W3CDTF">2024-02-22T07:22:00Z</dcterms:created>
  <dcterms:modified xsi:type="dcterms:W3CDTF">2024-03-05T10:45:00Z</dcterms:modified>
</cp:coreProperties>
</file>